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Второе тестовое задание для бэкенд-разработчика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Дана таблица roads (x - значение по оси х, y - значение по оси y, dt - дата).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Расстояние между двумя точками на графике - это путь автомобиля за время с dt1 по dt2.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0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Необходимо найти длину пути автомобиля, за все дни.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Исходные данные: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 create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roads</w:t>
              <w:br w:type="textWrapping"/>
              <w:t xml:space="preserve"> (x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0"/>
                <w:szCs w:val="20"/>
                <w:shd w:fill="2b2b2b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  <w:br w:type="textWrapping"/>
              <w:t xml:space="preserve">  y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0"/>
                <w:szCs w:val="20"/>
                <w:shd w:fill="2b2b2b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  <w:br w:type="textWrapping"/>
              <w:t xml:space="preserve">  dt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0"/>
                <w:szCs w:val="20"/>
                <w:shd w:fill="2b2b2b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roads (x, y, dt)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to_date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'01.01.2019'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'dd.mm.yyyy'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roads (x, y, dt)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to_date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'02.01.2019'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'dd.mm.yyyy'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roads (x, y, dt)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to_date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'03.01.2019'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'dd.mm.yyyy'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roads (x, y, dt)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to_date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'04.01.2019'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'dd.mm.yyyy'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roads (x, y, dt)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to_date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'05.01.2019'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'dd.mm.yyyy'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roads (x, y, dt)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to_date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'06.01.2019'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'dd.mm.yyyy'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roads (x, y, dt)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to_date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'07.01.2019'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'dd.mm.yyyy'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roads (x, y, dt)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to_date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'08.01.2019'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'dd.mm.yyyy'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Задачу нужно решить одним SQL запросом, и выложить решение в любом онлайн редакторе (например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http://sqlfiddle.com/</w:t>
        </w:r>
      </w:hyperlink>
      <w:r w:rsidDel="00000000" w:rsidR="00000000" w:rsidRPr="00000000">
        <w:rPr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sqlfidd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