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orpaynter-enhanced-development-report"/>
    <w:p>
      <w:pPr>
        <w:pStyle w:val="Heading1"/>
      </w:pPr>
      <w:r>
        <w:t xml:space="preserve">OrPaynter Enhanced Development Report</w:t>
      </w:r>
    </w:p>
    <w:bookmarkStart w:id="21" w:name="project-overview"/>
    <w:p>
      <w:pPr>
        <w:pStyle w:val="Heading2"/>
      </w:pPr>
      <w:r>
        <w:t xml:space="preserve">Project Overview</w:t>
      </w:r>
    </w:p>
    <w:p>
      <w:pPr>
        <w:pStyle w:val="FirstParagraph"/>
      </w:pPr>
      <w:r>
        <w:rPr>
          <w:bCs/>
          <w:b/>
        </w:rPr>
        <w:t xml:space="preserve">Project Name:</w:t>
      </w:r>
      <w:r>
        <w:t xml:space="preserve"> </w:t>
      </w:r>
      <w:r>
        <w:t xml:space="preserve">OrPaynter™ - AI-Powered Roof Damage Assessment &amp; Lead Qualification System</w:t>
      </w:r>
      <w:r>
        <w:br/>
      </w:r>
      <w:r>
        <w:rPr>
          <w:bCs/>
          <w:b/>
        </w:rPr>
        <w:t xml:space="preserve">Development Date:</w:t>
      </w:r>
      <w:r>
        <w:t xml:space="preserve"> </w:t>
      </w:r>
      <w:r>
        <w:t xml:space="preserve">August 18, 2025</w:t>
      </w:r>
      <w:r>
        <w:br/>
      </w:r>
      <w:r>
        <w:rPr>
          <w:bCs/>
          <w:b/>
        </w:rPr>
        <w:t xml:space="preserve">Version:</w:t>
      </w:r>
      <w:r>
        <w:t xml:space="preserve"> </w:t>
      </w:r>
      <w:r>
        <w:t xml:space="preserve">Enhanced Desktop &amp; Web Application</w:t>
      </w:r>
      <w:r>
        <w:br/>
      </w:r>
      <w:r>
        <w:rPr>
          <w:bCs/>
          <w:b/>
        </w:rPr>
        <w:t xml:space="preserve">Live Demo:</w:t>
      </w:r>
      <w:r>
        <w:t xml:space="preserve"> </w:t>
      </w:r>
      <w:hyperlink r:id="rId20">
        <w:r>
          <w:rPr>
            <w:rStyle w:val="Hyperlink"/>
          </w:rPr>
          <w:t xml:space="preserve">https://31wj3ww93i4w.space.minimax.io</w:t>
        </w:r>
      </w:hyperlink>
    </w:p>
    <w:bookmarkEnd w:id="21"/>
    <w:bookmarkStart w:id="22" w:name="executive-summary"/>
    <w:p>
      <w:pPr>
        <w:pStyle w:val="Heading2"/>
      </w:pPr>
      <w:r>
        <w:t xml:space="preserve">Executive Summary</w:t>
      </w:r>
    </w:p>
    <w:p>
      <w:pPr>
        <w:pStyle w:val="FirstParagraph"/>
      </w:pPr>
      <w:r>
        <w:t xml:space="preserve">The OrPaynter application has been significantly enhanced with advanced AI capabilities, sophisticated lead qualification systems, and comprehensive business management features. This report details the major improvements implemented across both desktop (Tauri) and web platforms.</w:t>
      </w:r>
    </w:p>
    <w:bookmarkEnd w:id="22"/>
    <w:bookmarkStart w:id="38" w:name="core-enhancements-delivered"/>
    <w:p>
      <w:pPr>
        <w:pStyle w:val="Heading2"/>
      </w:pPr>
      <w:r>
        <w:t xml:space="preserve">Core Enhancements Delivered</w:t>
      </w:r>
    </w:p>
    <w:bookmarkStart w:id="26" w:name="Xc6381bba5bc965d06e3349302aac89234183cab"/>
    <w:p>
      <w:pPr>
        <w:pStyle w:val="Heading3"/>
      </w:pPr>
      <w:r>
        <w:t xml:space="preserve">1. Advanced AI-Powered Roof Assessment System</w:t>
      </w:r>
    </w:p>
    <w:bookmarkStart w:id="23" w:name="enhanced-openai-integration"/>
    <w:p>
      <w:pPr>
        <w:pStyle w:val="Heading4"/>
      </w:pPr>
      <w:r>
        <w:t xml:space="preserve">Enhanced OpenAI Integration</w:t>
      </w:r>
    </w:p>
    <w:p>
      <w:pPr>
        <w:numPr>
          <w:ilvl w:val="0"/>
          <w:numId w:val="1001"/>
        </w:numPr>
        <w:pStyle w:val="Compact"/>
      </w:pPr>
      <w:r>
        <w:rPr>
          <w:bCs/>
          <w:b/>
        </w:rPr>
        <w:t xml:space="preserve">Real API Integration</w:t>
      </w:r>
      <w:r>
        <w:t xml:space="preserve">: Full OpenAI Vision API integration with GPT-4 Vision for actual roof damage assessment</w:t>
      </w:r>
    </w:p>
    <w:p>
      <w:pPr>
        <w:numPr>
          <w:ilvl w:val="0"/>
          <w:numId w:val="1001"/>
        </w:numPr>
        <w:pStyle w:val="Compact"/>
      </w:pPr>
      <w:r>
        <w:rPr>
          <w:bCs/>
          <w:b/>
        </w:rPr>
        <w:t xml:space="preserve">Intelligent Fallback</w:t>
      </w:r>
      <w:r>
        <w:t xml:space="preserve">: Sophisticated simulation system when API key is not available</w:t>
      </w:r>
    </w:p>
    <w:p>
      <w:pPr>
        <w:numPr>
          <w:ilvl w:val="0"/>
          <w:numId w:val="1001"/>
        </w:numPr>
        <w:pStyle w:val="Compact"/>
      </w:pPr>
      <w:r>
        <w:rPr>
          <w:bCs/>
          <w:b/>
        </w:rPr>
        <w:t xml:space="preserve">Advanced Prompting</w:t>
      </w:r>
      <w:r>
        <w:t xml:space="preserve">: Expert-level system prompts for accurate roofing inspection analysis</w:t>
      </w:r>
    </w:p>
    <w:bookmarkEnd w:id="23"/>
    <w:bookmarkStart w:id="24" w:name="improved-assessment-results"/>
    <w:p>
      <w:pPr>
        <w:pStyle w:val="Heading4"/>
      </w:pPr>
      <w:r>
        <w:t xml:space="preserve">Improved Assessment Results</w:t>
      </w:r>
    </w:p>
    <w:p>
      <w:pPr>
        <w:numPr>
          <w:ilvl w:val="0"/>
          <w:numId w:val="1002"/>
        </w:numPr>
        <w:pStyle w:val="Compact"/>
      </w:pPr>
      <w:r>
        <w:rPr>
          <w:bCs/>
          <w:b/>
        </w:rPr>
        <w:t xml:space="preserve">Urgency Classification</w:t>
      </w:r>
      <w:r>
        <w:t xml:space="preserve">: Critical, High, Medium, Low urgency levels</w:t>
      </w:r>
    </w:p>
    <w:p>
      <w:pPr>
        <w:numPr>
          <w:ilvl w:val="0"/>
          <w:numId w:val="1002"/>
        </w:numPr>
        <w:pStyle w:val="Compact"/>
      </w:pPr>
      <w:r>
        <w:rPr>
          <w:bCs/>
          <w:b/>
        </w:rPr>
        <w:t xml:space="preserve">Cost Estimation</w:t>
      </w:r>
      <w:r>
        <w:t xml:space="preserve">: Realistic repair cost ranges based on damage type</w:t>
      </w:r>
    </w:p>
    <w:p>
      <w:pPr>
        <w:numPr>
          <w:ilvl w:val="0"/>
          <w:numId w:val="1002"/>
        </w:numPr>
        <w:pStyle w:val="Compact"/>
      </w:pPr>
      <w:r>
        <w:rPr>
          <w:bCs/>
          <w:b/>
        </w:rPr>
        <w:t xml:space="preserve">Enhanced Accuracy</w:t>
      </w:r>
      <w:r>
        <w:t xml:space="preserve">: 82-99% confidence scoring with contextual recommendations</w:t>
      </w:r>
    </w:p>
    <w:p>
      <w:pPr>
        <w:numPr>
          <w:ilvl w:val="0"/>
          <w:numId w:val="1002"/>
        </w:numPr>
        <w:pStyle w:val="Compact"/>
      </w:pPr>
      <w:r>
        <w:rPr>
          <w:bCs/>
          <w:b/>
        </w:rPr>
        <w:t xml:space="preserve">Damage Type Classification</w:t>
      </w:r>
      <w:r>
        <w:t xml:space="preserve">:</w:t>
      </w:r>
    </w:p>
    <w:p>
      <w:pPr>
        <w:numPr>
          <w:ilvl w:val="1"/>
          <w:numId w:val="1003"/>
        </w:numPr>
        <w:pStyle w:val="Compact"/>
      </w:pPr>
      <w:r>
        <w:t xml:space="preserve">Hail Damage (Insurance claim priority)</w:t>
      </w:r>
    </w:p>
    <w:p>
      <w:pPr>
        <w:numPr>
          <w:ilvl w:val="1"/>
          <w:numId w:val="1003"/>
        </w:numPr>
        <w:pStyle w:val="Compact"/>
      </w:pPr>
      <w:r>
        <w:t xml:space="preserve">Wind Damage (Immediate repair needs)</w:t>
      </w:r>
    </w:p>
    <w:p>
      <w:pPr>
        <w:numPr>
          <w:ilvl w:val="1"/>
          <w:numId w:val="1003"/>
        </w:numPr>
        <w:pStyle w:val="Compact"/>
      </w:pPr>
      <w:r>
        <w:t xml:space="preserve">Water Damage (Urgent intervention required)</w:t>
      </w:r>
    </w:p>
    <w:p>
      <w:pPr>
        <w:numPr>
          <w:ilvl w:val="1"/>
          <w:numId w:val="1003"/>
        </w:numPr>
        <w:pStyle w:val="Compact"/>
      </w:pPr>
      <w:r>
        <w:t xml:space="preserve">Missing Shingles (Weather vulnerability)</w:t>
      </w:r>
    </w:p>
    <w:p>
      <w:pPr>
        <w:numPr>
          <w:ilvl w:val="1"/>
          <w:numId w:val="1003"/>
        </w:numPr>
        <w:pStyle w:val="Compact"/>
      </w:pPr>
      <w:r>
        <w:t xml:space="preserve">Structural Issues (Safety concerns)</w:t>
      </w:r>
    </w:p>
    <w:bookmarkEnd w:id="24"/>
    <w:bookmarkStart w:id="25" w:name="technical-implementation"/>
    <w:p>
      <w:pPr>
        <w:pStyle w:val="Heading4"/>
      </w:pPr>
      <w:r>
        <w:t xml:space="preserve">Technical Implementation</w:t>
      </w:r>
    </w:p>
    <w:p>
      <w:pPr>
        <w:pStyle w:val="SourceCode"/>
      </w:pPr>
      <w:r>
        <w:rPr>
          <w:rStyle w:val="KeywordTok"/>
        </w:rPr>
        <w:t xml:space="preserve">interface</w:t>
      </w:r>
      <w:r>
        <w:rPr>
          <w:rStyle w:val="NormalTok"/>
        </w:rPr>
        <w:t xml:space="preserve"> RoofAssessmentResult {</w:t>
      </w:r>
      <w:r>
        <w:br/>
      </w:r>
      <w:r>
        <w:rPr>
          <w:rStyle w:val="NormalTok"/>
        </w:rPr>
        <w:t xml:space="preserve">  damageDetected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damageType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damageLocation</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assessmentAccuracy</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urgency</w:t>
      </w:r>
      <w:r>
        <w:rPr>
          <w:rStyle w:val="OperatorTok"/>
        </w:rPr>
        <w:t xml:space="preserve">:</w:t>
      </w:r>
      <w:r>
        <w:rPr>
          <w:rStyle w:val="NormalTok"/>
        </w:rPr>
        <w:t xml:space="preserve"> </w:t>
      </w:r>
      <w:r>
        <w:rPr>
          <w:rStyle w:val="StringTok"/>
        </w:rPr>
        <w:t xml:space="preserve">'low'</w:t>
      </w:r>
      <w:r>
        <w:rPr>
          <w:rStyle w:val="NormalTok"/>
        </w:rPr>
        <w:t xml:space="preserve"> </w:t>
      </w:r>
      <w:r>
        <w:rPr>
          <w:rStyle w:val="OperatorTok"/>
        </w:rPr>
        <w:t xml:space="preserve">|</w:t>
      </w:r>
      <w:r>
        <w:rPr>
          <w:rStyle w:val="NormalTok"/>
        </w:rPr>
        <w:t xml:space="preserve"> </w:t>
      </w:r>
      <w:r>
        <w:rPr>
          <w:rStyle w:val="StringTok"/>
        </w:rPr>
        <w:t xml:space="preserve">'medium'</w:t>
      </w:r>
      <w:r>
        <w:rPr>
          <w:rStyle w:val="NormalTok"/>
        </w:rPr>
        <w:t xml:space="preserve"> </w:t>
      </w:r>
      <w:r>
        <w:rPr>
          <w:rStyle w:val="OperatorTok"/>
        </w:rPr>
        <w:t xml:space="preserve">|</w:t>
      </w:r>
      <w:r>
        <w:rPr>
          <w:rStyle w:val="NormalTok"/>
        </w:rPr>
        <w:t xml:space="preserve"> </w:t>
      </w:r>
      <w:r>
        <w:rPr>
          <w:rStyle w:val="StringTok"/>
        </w:rPr>
        <w:t xml:space="preserve">'high'</w:t>
      </w:r>
      <w:r>
        <w:rPr>
          <w:rStyle w:val="NormalTok"/>
        </w:rPr>
        <w:t xml:space="preserve"> </w:t>
      </w:r>
      <w:r>
        <w:rPr>
          <w:rStyle w:val="OperatorTok"/>
        </w:rPr>
        <w:t xml:space="preserve">|</w:t>
      </w:r>
      <w:r>
        <w:rPr>
          <w:rStyle w:val="NormalTok"/>
        </w:rPr>
        <w:t xml:space="preserve"> </w:t>
      </w:r>
      <w:r>
        <w:rPr>
          <w:rStyle w:val="StringTok"/>
        </w:rPr>
        <w:t xml:space="preserve">'critical'</w:t>
      </w:r>
      <w:r>
        <w:rPr>
          <w:rStyle w:val="OperatorTok"/>
        </w:rPr>
        <w:t xml:space="preserve">;</w:t>
      </w:r>
      <w:r>
        <w:br/>
      </w:r>
      <w:r>
        <w:rPr>
          <w:rStyle w:val="NormalTok"/>
        </w:rPr>
        <w:t xml:space="preserve">  estimatedCost</w:t>
      </w:r>
      <w:r>
        <w:rPr>
          <w:rStyle w:val="OperatorTok"/>
        </w:rPr>
        <w:t xml:space="preserve">:</w:t>
      </w:r>
      <w:r>
        <w:rPr>
          <w:rStyle w:val="NormalTok"/>
        </w:rPr>
        <w:t xml:space="preserve"> { min</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max</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br/>
      </w:r>
      <w:r>
        <w:rPr>
          <w:rStyle w:val="NormalTok"/>
        </w:rPr>
        <w:t xml:space="preserve">  recommendations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w:t>
      </w:r>
    </w:p>
    <w:bookmarkEnd w:id="25"/>
    <w:bookmarkEnd w:id="26"/>
    <w:bookmarkStart w:id="30" w:name="X0ddf17abee0f9eda73626ef7dbb80a0133d8429"/>
    <w:p>
      <w:pPr>
        <w:pStyle w:val="Heading3"/>
      </w:pPr>
      <w:r>
        <w:t xml:space="preserve">2. Sophisticated BANT Lead Qualification System</w:t>
      </w:r>
    </w:p>
    <w:bookmarkStart w:id="27" w:name="advanced-scoring-algorithm"/>
    <w:p>
      <w:pPr>
        <w:pStyle w:val="Heading4"/>
      </w:pPr>
      <w:r>
        <w:t xml:space="preserve">Advanced Scoring Algorithm</w:t>
      </w:r>
    </w:p>
    <w:p>
      <w:pPr>
        <w:numPr>
          <w:ilvl w:val="0"/>
          <w:numId w:val="1004"/>
        </w:numPr>
        <w:pStyle w:val="Compact"/>
      </w:pPr>
      <w:r>
        <w:rPr>
          <w:bCs/>
          <w:b/>
        </w:rPr>
        <w:t xml:space="preserve">Comprehensive Scoring</w:t>
      </w:r>
      <w:r>
        <w:t xml:space="preserve">: 100-point scale across four BANT categories</w:t>
      </w:r>
    </w:p>
    <w:p>
      <w:pPr>
        <w:numPr>
          <w:ilvl w:val="0"/>
          <w:numId w:val="1004"/>
        </w:numPr>
        <w:pStyle w:val="Compact"/>
      </w:pPr>
      <w:r>
        <w:rPr>
          <w:bCs/>
          <w:b/>
        </w:rPr>
        <w:t xml:space="preserve">Weighted Probabilities</w:t>
      </w:r>
      <w:r>
        <w:t xml:space="preserve">: Smart scoring based on keyword analysis</w:t>
      </w:r>
    </w:p>
    <w:p>
      <w:pPr>
        <w:numPr>
          <w:ilvl w:val="0"/>
          <w:numId w:val="1004"/>
        </w:numPr>
        <w:pStyle w:val="Compact"/>
      </w:pPr>
      <w:r>
        <w:rPr>
          <w:bCs/>
          <w:b/>
        </w:rPr>
        <w:t xml:space="preserve">Grade Classification</w:t>
      </w:r>
      <w:r>
        <w:t xml:space="preserve">: A-F grading system with priority levels</w:t>
      </w:r>
    </w:p>
    <w:p>
      <w:pPr>
        <w:numPr>
          <w:ilvl w:val="0"/>
          <w:numId w:val="1004"/>
        </w:numPr>
        <w:pStyle w:val="Compact"/>
      </w:pPr>
      <w:r>
        <w:rPr>
          <w:bCs/>
          <w:b/>
        </w:rPr>
        <w:t xml:space="preserve">Lead Prioritization</w:t>
      </w:r>
      <w:r>
        <w:t xml:space="preserve">: Hot, Warm, Cold priority classification</w:t>
      </w:r>
    </w:p>
    <w:bookmarkEnd w:id="27"/>
    <w:bookmarkStart w:id="28" w:name="bant-scoring-breakdown"/>
    <w:p>
      <w:pPr>
        <w:pStyle w:val="Heading4"/>
      </w:pPr>
      <w:r>
        <w:t xml:space="preserve">BANT Scoring Breakdown</w:t>
      </w:r>
    </w:p>
    <w:p>
      <w:pPr>
        <w:numPr>
          <w:ilvl w:val="0"/>
          <w:numId w:val="1005"/>
        </w:numPr>
        <w:pStyle w:val="Compact"/>
      </w:pPr>
      <w:r>
        <w:rPr>
          <w:bCs/>
          <w:b/>
        </w:rPr>
        <w:t xml:space="preserve">Budget (25 points)</w:t>
      </w:r>
      <w:r>
        <w:t xml:space="preserve">:</w:t>
      </w:r>
    </w:p>
    <w:p>
      <w:pPr>
        <w:numPr>
          <w:ilvl w:val="1"/>
          <w:numId w:val="1006"/>
        </w:numPr>
        <w:pStyle w:val="Compact"/>
      </w:pPr>
      <w:r>
        <w:t xml:space="preserve">$50K+: 25 points (Premium prospects)</w:t>
      </w:r>
    </w:p>
    <w:p>
      <w:pPr>
        <w:numPr>
          <w:ilvl w:val="1"/>
          <w:numId w:val="1006"/>
        </w:numPr>
        <w:pStyle w:val="Compact"/>
      </w:pPr>
      <w:r>
        <w:t xml:space="preserve">$25-30K: 20 points (High-value leads)</w:t>
      </w:r>
    </w:p>
    <w:p>
      <w:pPr>
        <w:numPr>
          <w:ilvl w:val="1"/>
          <w:numId w:val="1006"/>
        </w:numPr>
        <w:pStyle w:val="Compact"/>
      </w:pPr>
      <w:r>
        <w:t xml:space="preserve">$15-20K: 15 points (Standard projects)</w:t>
      </w:r>
    </w:p>
    <w:p>
      <w:pPr>
        <w:numPr>
          <w:ilvl w:val="1"/>
          <w:numId w:val="1006"/>
        </w:numPr>
        <w:pStyle w:val="Compact"/>
      </w:pPr>
      <w:r>
        <w:t xml:space="preserve">$5-10K: 10 points (Budget-conscious)</w:t>
      </w:r>
    </w:p>
    <w:p>
      <w:pPr>
        <w:numPr>
          <w:ilvl w:val="1"/>
          <w:numId w:val="1006"/>
        </w:numPr>
        <w:pStyle w:val="Compact"/>
      </w:pPr>
      <w:r>
        <w:t xml:space="preserve">Flexible: 8 points (Negotiable)</w:t>
      </w:r>
    </w:p>
    <w:p>
      <w:pPr>
        <w:numPr>
          <w:ilvl w:val="0"/>
          <w:numId w:val="1005"/>
        </w:numPr>
        <w:pStyle w:val="Compact"/>
      </w:pPr>
      <w:r>
        <w:rPr>
          <w:bCs/>
          <w:b/>
        </w:rPr>
        <w:t xml:space="preserve">Authority (25 points)</w:t>
      </w:r>
      <w:r>
        <w:t xml:space="preserve">:</w:t>
      </w:r>
    </w:p>
    <w:p>
      <w:pPr>
        <w:numPr>
          <w:ilvl w:val="1"/>
          <w:numId w:val="1007"/>
        </w:numPr>
        <w:pStyle w:val="Compact"/>
      </w:pPr>
      <w:r>
        <w:t xml:space="preserve">Homeowner: 25 points (Decision maker)</w:t>
      </w:r>
    </w:p>
    <w:p>
      <w:pPr>
        <w:numPr>
          <w:ilvl w:val="1"/>
          <w:numId w:val="1007"/>
        </w:numPr>
        <w:pStyle w:val="Compact"/>
      </w:pPr>
      <w:r>
        <w:t xml:space="preserve">Joint decision: 20 points (Shared authority)</w:t>
      </w:r>
    </w:p>
    <w:p>
      <w:pPr>
        <w:numPr>
          <w:ilvl w:val="1"/>
          <w:numId w:val="1007"/>
        </w:numPr>
        <w:pStyle w:val="Compact"/>
      </w:pPr>
      <w:r>
        <w:t xml:space="preserve">Committee: 15 points (Multiple stakeholders)</w:t>
      </w:r>
    </w:p>
    <w:p>
      <w:pPr>
        <w:numPr>
          <w:ilvl w:val="1"/>
          <w:numId w:val="1007"/>
        </w:numPr>
        <w:pStyle w:val="Compact"/>
      </w:pPr>
      <w:r>
        <w:t xml:space="preserve">Need approval: 8 points (Limited authority)</w:t>
      </w:r>
    </w:p>
    <w:p>
      <w:pPr>
        <w:numPr>
          <w:ilvl w:val="0"/>
          <w:numId w:val="1005"/>
        </w:numPr>
        <w:pStyle w:val="Compact"/>
      </w:pPr>
      <w:r>
        <w:rPr>
          <w:bCs/>
          <w:b/>
        </w:rPr>
        <w:t xml:space="preserve">Need (25 points)</w:t>
      </w:r>
      <w:r>
        <w:t xml:space="preserve">:</w:t>
      </w:r>
    </w:p>
    <w:p>
      <w:pPr>
        <w:numPr>
          <w:ilvl w:val="1"/>
          <w:numId w:val="1008"/>
        </w:numPr>
        <w:pStyle w:val="Compact"/>
      </w:pPr>
      <w:r>
        <w:t xml:space="preserve">Emergency/Storm: 25 points (Urgent)</w:t>
      </w:r>
    </w:p>
    <w:p>
      <w:pPr>
        <w:numPr>
          <w:ilvl w:val="1"/>
          <w:numId w:val="1008"/>
        </w:numPr>
        <w:pStyle w:val="Compact"/>
      </w:pPr>
      <w:r>
        <w:t xml:space="preserve">Full replacement: 22 points (Major project)</w:t>
      </w:r>
    </w:p>
    <w:p>
      <w:pPr>
        <w:numPr>
          <w:ilvl w:val="1"/>
          <w:numId w:val="1008"/>
        </w:numPr>
        <w:pStyle w:val="Compact"/>
      </w:pPr>
      <w:r>
        <w:t xml:space="preserve">Repairs: 18 points (Standard need)</w:t>
      </w:r>
    </w:p>
    <w:p>
      <w:pPr>
        <w:numPr>
          <w:ilvl w:val="1"/>
          <w:numId w:val="1008"/>
        </w:numPr>
        <w:pStyle w:val="Compact"/>
      </w:pPr>
      <w:r>
        <w:t xml:space="preserve">Assessment: 12 points (Information gathering)</w:t>
      </w:r>
    </w:p>
    <w:p>
      <w:pPr>
        <w:numPr>
          <w:ilvl w:val="1"/>
          <w:numId w:val="1008"/>
        </w:numPr>
        <w:pStyle w:val="Compact"/>
      </w:pPr>
      <w:r>
        <w:t xml:space="preserve">Planning: 8 points (Future consideration)</w:t>
      </w:r>
    </w:p>
    <w:p>
      <w:pPr>
        <w:numPr>
          <w:ilvl w:val="0"/>
          <w:numId w:val="1005"/>
        </w:numPr>
        <w:pStyle w:val="Compact"/>
      </w:pPr>
      <w:r>
        <w:rPr>
          <w:bCs/>
          <w:b/>
        </w:rPr>
        <w:t xml:space="preserve">Timeline (25 points)</w:t>
      </w:r>
      <w:r>
        <w:t xml:space="preserve">:</w:t>
      </w:r>
    </w:p>
    <w:p>
      <w:pPr>
        <w:numPr>
          <w:ilvl w:val="1"/>
          <w:numId w:val="1009"/>
        </w:numPr>
        <w:pStyle w:val="Compact"/>
      </w:pPr>
      <w:r>
        <w:t xml:space="preserve">Immediately: 25 points (Hot lead)</w:t>
      </w:r>
    </w:p>
    <w:p>
      <w:pPr>
        <w:numPr>
          <w:ilvl w:val="1"/>
          <w:numId w:val="1009"/>
        </w:numPr>
        <w:pStyle w:val="Compact"/>
      </w:pPr>
      <w:r>
        <w:t xml:space="preserve">1-2 weeks: 22 points (Near-term)</w:t>
      </w:r>
    </w:p>
    <w:p>
      <w:pPr>
        <w:numPr>
          <w:ilvl w:val="1"/>
          <w:numId w:val="1009"/>
        </w:numPr>
        <w:pStyle w:val="Compact"/>
      </w:pPr>
      <w:r>
        <w:t xml:space="preserve">1 month: 18 points (Standard timeline)</w:t>
      </w:r>
    </w:p>
    <w:p>
      <w:pPr>
        <w:numPr>
          <w:ilvl w:val="1"/>
          <w:numId w:val="1009"/>
        </w:numPr>
        <w:pStyle w:val="Compact"/>
      </w:pPr>
      <w:r>
        <w:t xml:space="preserve">Season: 15 points (Planned project)</w:t>
      </w:r>
    </w:p>
    <w:p>
      <w:pPr>
        <w:numPr>
          <w:ilvl w:val="1"/>
          <w:numId w:val="1009"/>
        </w:numPr>
        <w:pStyle w:val="Compact"/>
      </w:pPr>
      <w:r>
        <w:t xml:space="preserve">6+ months: 10 points (Long-term)</w:t>
      </w:r>
    </w:p>
    <w:bookmarkEnd w:id="28"/>
    <w:bookmarkStart w:id="29" w:name="lead-quality-grades"/>
    <w:p>
      <w:pPr>
        <w:pStyle w:val="Heading4"/>
      </w:pPr>
      <w:r>
        <w:t xml:space="preserve">Lead Quality Grades</w:t>
      </w:r>
    </w:p>
    <w:p>
      <w:pPr>
        <w:numPr>
          <w:ilvl w:val="0"/>
          <w:numId w:val="1010"/>
        </w:numPr>
        <w:pStyle w:val="Compact"/>
      </w:pPr>
      <w:r>
        <w:rPr>
          <w:bCs/>
          <w:b/>
        </w:rPr>
        <w:t xml:space="preserve">Grade A (85-100)</w:t>
      </w:r>
      <w:r>
        <w:t xml:space="preserve">: Premium leads, immediate contractor contact</w:t>
      </w:r>
    </w:p>
    <w:p>
      <w:pPr>
        <w:numPr>
          <w:ilvl w:val="0"/>
          <w:numId w:val="1010"/>
        </w:numPr>
        <w:pStyle w:val="Compact"/>
      </w:pPr>
      <w:r>
        <w:rPr>
          <w:bCs/>
          <w:b/>
        </w:rPr>
        <w:t xml:space="preserve">Grade B (70-84)</w:t>
      </w:r>
      <w:r>
        <w:t xml:space="preserve">: High-quality leads, 24-hour response</w:t>
      </w:r>
    </w:p>
    <w:p>
      <w:pPr>
        <w:numPr>
          <w:ilvl w:val="0"/>
          <w:numId w:val="1010"/>
        </w:numPr>
        <w:pStyle w:val="Compact"/>
      </w:pPr>
      <w:r>
        <w:rPr>
          <w:bCs/>
          <w:b/>
        </w:rPr>
        <w:t xml:space="preserve">Grade C (55-69)</w:t>
      </w:r>
      <w:r>
        <w:t xml:space="preserve">: Standard leads, matched with appropriate contractors</w:t>
      </w:r>
    </w:p>
    <w:p>
      <w:pPr>
        <w:numPr>
          <w:ilvl w:val="0"/>
          <w:numId w:val="1010"/>
        </w:numPr>
        <w:pStyle w:val="Compact"/>
      </w:pPr>
      <w:r>
        <w:rPr>
          <w:bCs/>
          <w:b/>
        </w:rPr>
        <w:t xml:space="preserve">Grade D (40-54)</w:t>
      </w:r>
      <w:r>
        <w:t xml:space="preserve">: Lower priority, nurture campaign</w:t>
      </w:r>
    </w:p>
    <w:p>
      <w:pPr>
        <w:numPr>
          <w:ilvl w:val="0"/>
          <w:numId w:val="1010"/>
        </w:numPr>
        <w:pStyle w:val="Compact"/>
      </w:pPr>
      <w:r>
        <w:rPr>
          <w:bCs/>
          <w:b/>
        </w:rPr>
        <w:t xml:space="preserve">Grade F (&lt;40)</w:t>
      </w:r>
      <w:r>
        <w:t xml:space="preserve">: Information gathering, future follow-up</w:t>
      </w:r>
    </w:p>
    <w:bookmarkEnd w:id="29"/>
    <w:bookmarkEnd w:id="30"/>
    <w:bookmarkStart w:id="33" w:name="enhanced-business-management-features"/>
    <w:p>
      <w:pPr>
        <w:pStyle w:val="Heading3"/>
      </w:pPr>
      <w:r>
        <w:t xml:space="preserve">3. Enhanced Business Management Features</w:t>
      </w:r>
    </w:p>
    <w:bookmarkStart w:id="31" w:name="subscription-management"/>
    <w:p>
      <w:pPr>
        <w:pStyle w:val="Heading4"/>
      </w:pPr>
      <w:r>
        <w:t xml:space="preserve">Subscription Management</w:t>
      </w:r>
    </w:p>
    <w:p>
      <w:pPr>
        <w:numPr>
          <w:ilvl w:val="0"/>
          <w:numId w:val="1011"/>
        </w:numPr>
        <w:pStyle w:val="Compact"/>
      </w:pPr>
      <w:r>
        <w:rPr>
          <w:bCs/>
          <w:b/>
        </w:rPr>
        <w:t xml:space="preserve">Multi-tier Plans</w:t>
      </w:r>
      <w:r>
        <w:t xml:space="preserve">: Basic ($19.99), Professional ($49.99), Enterprise ($99.99)</w:t>
      </w:r>
    </w:p>
    <w:p>
      <w:pPr>
        <w:numPr>
          <w:ilvl w:val="0"/>
          <w:numId w:val="1011"/>
        </w:numPr>
        <w:pStyle w:val="Compact"/>
      </w:pPr>
      <w:r>
        <w:rPr>
          <w:bCs/>
          <w:b/>
        </w:rPr>
        <w:t xml:space="preserve">Feature Differentiation</w:t>
      </w:r>
      <w:r>
        <w:t xml:space="preserve">:</w:t>
      </w:r>
    </w:p>
    <w:p>
      <w:pPr>
        <w:numPr>
          <w:ilvl w:val="1"/>
          <w:numId w:val="1012"/>
        </w:numPr>
        <w:pStyle w:val="Compact"/>
      </w:pPr>
      <w:r>
        <w:t xml:space="preserve">Basic: Unlimited assessments, basic qualification</w:t>
      </w:r>
    </w:p>
    <w:p>
      <w:pPr>
        <w:numPr>
          <w:ilvl w:val="1"/>
          <w:numId w:val="1012"/>
        </w:numPr>
        <w:pStyle w:val="Compact"/>
      </w:pPr>
      <w:r>
        <w:t xml:space="preserve">Professional: Advanced qualification, CRM integration, team collaboration</w:t>
      </w:r>
    </w:p>
    <w:p>
      <w:pPr>
        <w:numPr>
          <w:ilvl w:val="1"/>
          <w:numId w:val="1012"/>
        </w:numPr>
        <w:pStyle w:val="Compact"/>
      </w:pPr>
      <w:r>
        <w:t xml:space="preserve">Enterprise: Full features, white-label reports, 24/7 support</w:t>
      </w:r>
    </w:p>
    <w:p>
      <w:pPr>
        <w:numPr>
          <w:ilvl w:val="0"/>
          <w:numId w:val="1011"/>
        </w:numPr>
        <w:pStyle w:val="Compact"/>
      </w:pPr>
      <w:r>
        <w:rPr>
          <w:bCs/>
          <w:b/>
        </w:rPr>
        <w:t xml:space="preserve">Stripe Integration</w:t>
      </w:r>
      <w:r>
        <w:t xml:space="preserve">: Production-ready payment processing</w:t>
      </w:r>
    </w:p>
    <w:bookmarkEnd w:id="31"/>
    <w:bookmarkStart w:id="32" w:name="api-key-management"/>
    <w:p>
      <w:pPr>
        <w:pStyle w:val="Heading4"/>
      </w:pPr>
      <w:r>
        <w:t xml:space="preserve">API Key Management</w:t>
      </w:r>
    </w:p>
    <w:p>
      <w:pPr>
        <w:numPr>
          <w:ilvl w:val="0"/>
          <w:numId w:val="1013"/>
        </w:numPr>
        <w:pStyle w:val="Compact"/>
      </w:pPr>
      <w:r>
        <w:rPr>
          <w:bCs/>
          <w:b/>
        </w:rPr>
        <w:t xml:space="preserve">Secure Storage</w:t>
      </w:r>
      <w:r>
        <w:t xml:space="preserve">: OpenAI API key configuration in Settings</w:t>
      </w:r>
    </w:p>
    <w:p>
      <w:pPr>
        <w:numPr>
          <w:ilvl w:val="0"/>
          <w:numId w:val="1013"/>
        </w:numPr>
        <w:pStyle w:val="Compact"/>
      </w:pPr>
      <w:r>
        <w:rPr>
          <w:bCs/>
          <w:b/>
        </w:rPr>
        <w:t xml:space="preserve">Service Status</w:t>
      </w:r>
      <w:r>
        <w:t xml:space="preserve">: Real-time production/simulation mode indicators</w:t>
      </w:r>
    </w:p>
    <w:p>
      <w:pPr>
        <w:numPr>
          <w:ilvl w:val="0"/>
          <w:numId w:val="1013"/>
        </w:numPr>
        <w:pStyle w:val="Compact"/>
      </w:pPr>
      <w:r>
        <w:rPr>
          <w:bCs/>
          <w:b/>
        </w:rPr>
        <w:t xml:space="preserve">Key Validation</w:t>
      </w:r>
      <w:r>
        <w:t xml:space="preserve">: Automatic API key format verification</w:t>
      </w:r>
    </w:p>
    <w:p>
      <w:pPr>
        <w:numPr>
          <w:ilvl w:val="0"/>
          <w:numId w:val="1013"/>
        </w:numPr>
        <w:pStyle w:val="Compact"/>
      </w:pPr>
      <w:r>
        <w:rPr>
          <w:bCs/>
          <w:b/>
        </w:rPr>
        <w:t xml:space="preserve">Fallback Handling</w:t>
      </w:r>
      <w:r>
        <w:t xml:space="preserve">: Seamless switching between real AI and simulation</w:t>
      </w:r>
    </w:p>
    <w:bookmarkEnd w:id="32"/>
    <w:bookmarkEnd w:id="33"/>
    <w:bookmarkStart w:id="37" w:name="user-experience-enhancements"/>
    <w:p>
      <w:pPr>
        <w:pStyle w:val="Heading3"/>
      </w:pPr>
      <w:r>
        <w:t xml:space="preserve">4. User Experience Enhancements</w:t>
      </w:r>
    </w:p>
    <w:bookmarkStart w:id="34" w:name="glass-morphism-design-system"/>
    <w:p>
      <w:pPr>
        <w:pStyle w:val="Heading4"/>
      </w:pPr>
      <w:r>
        <w:t xml:space="preserve">Glass Morphism Design System</w:t>
      </w:r>
    </w:p>
    <w:p>
      <w:pPr>
        <w:numPr>
          <w:ilvl w:val="0"/>
          <w:numId w:val="1014"/>
        </w:numPr>
        <w:pStyle w:val="Compact"/>
      </w:pPr>
      <w:r>
        <w:rPr>
          <w:bCs/>
          <w:b/>
        </w:rPr>
        <w:t xml:space="preserve">Modern Aesthetic</w:t>
      </w:r>
      <w:r>
        <w:t xml:space="preserve">: Contemporary glass panel effects</w:t>
      </w:r>
    </w:p>
    <w:p>
      <w:pPr>
        <w:numPr>
          <w:ilvl w:val="0"/>
          <w:numId w:val="1014"/>
        </w:numPr>
        <w:pStyle w:val="Compact"/>
      </w:pPr>
      <w:r>
        <w:rPr>
          <w:bCs/>
          <w:b/>
        </w:rPr>
        <w:t xml:space="preserve">Brand Colors</w:t>
      </w:r>
      <w:r>
        <w:t xml:space="preserve">: OrPaynter blue, amber, and success green palette</w:t>
      </w:r>
    </w:p>
    <w:p>
      <w:pPr>
        <w:numPr>
          <w:ilvl w:val="0"/>
          <w:numId w:val="1014"/>
        </w:numPr>
        <w:pStyle w:val="Compact"/>
      </w:pPr>
      <w:r>
        <w:rPr>
          <w:bCs/>
          <w:b/>
        </w:rPr>
        <w:t xml:space="preserve">Responsive Layout</w:t>
      </w:r>
      <w:r>
        <w:t xml:space="preserve">: Mobile-first design principles</w:t>
      </w:r>
    </w:p>
    <w:p>
      <w:pPr>
        <w:numPr>
          <w:ilvl w:val="0"/>
          <w:numId w:val="1014"/>
        </w:numPr>
        <w:pStyle w:val="Compact"/>
      </w:pPr>
      <w:r>
        <w:rPr>
          <w:bCs/>
          <w:b/>
        </w:rPr>
        <w:t xml:space="preserve">Interactive Elements</w:t>
      </w:r>
      <w:r>
        <w:t xml:space="preserve">: Hover effects and smooth transitions</w:t>
      </w:r>
    </w:p>
    <w:bookmarkEnd w:id="34"/>
    <w:bookmarkStart w:id="35" w:name="enhanced-assessment-interface"/>
    <w:p>
      <w:pPr>
        <w:pStyle w:val="Heading4"/>
      </w:pPr>
      <w:r>
        <w:t xml:space="preserve">Enhanced Assessment Interface</w:t>
      </w:r>
    </w:p>
    <w:p>
      <w:pPr>
        <w:numPr>
          <w:ilvl w:val="0"/>
          <w:numId w:val="1015"/>
        </w:numPr>
        <w:pStyle w:val="Compact"/>
      </w:pPr>
      <w:r>
        <w:rPr>
          <w:bCs/>
          <w:b/>
        </w:rPr>
        <w:t xml:space="preserve">Drag &amp; Drop</w:t>
      </w:r>
      <w:r>
        <w:t xml:space="preserve">: Intuitive image upload experience</w:t>
      </w:r>
    </w:p>
    <w:p>
      <w:pPr>
        <w:numPr>
          <w:ilvl w:val="0"/>
          <w:numId w:val="1015"/>
        </w:numPr>
        <w:pStyle w:val="Compact"/>
      </w:pPr>
      <w:r>
        <w:rPr>
          <w:bCs/>
          <w:b/>
        </w:rPr>
        <w:t xml:space="preserve">Multi-image Support</w:t>
      </w:r>
      <w:r>
        <w:t xml:space="preserve">: Process multiple roof photos simultaneously</w:t>
      </w:r>
    </w:p>
    <w:p>
      <w:pPr>
        <w:numPr>
          <w:ilvl w:val="0"/>
          <w:numId w:val="1015"/>
        </w:numPr>
        <w:pStyle w:val="Compact"/>
      </w:pPr>
      <w:r>
        <w:rPr>
          <w:bCs/>
          <w:b/>
        </w:rPr>
        <w:t xml:space="preserve">Real-time Processing</w:t>
      </w:r>
      <w:r>
        <w:t xml:space="preserve">: Progress indicators and status updates</w:t>
      </w:r>
    </w:p>
    <w:p>
      <w:pPr>
        <w:numPr>
          <w:ilvl w:val="0"/>
          <w:numId w:val="1015"/>
        </w:numPr>
        <w:pStyle w:val="Compact"/>
      </w:pPr>
      <w:r>
        <w:rPr>
          <w:bCs/>
          <w:b/>
        </w:rPr>
        <w:t xml:space="preserve">Rich Results Display</w:t>
      </w:r>
      <w:r>
        <w:t xml:space="preserve">: Comprehensive damage reports with cost estimates</w:t>
      </w:r>
    </w:p>
    <w:bookmarkEnd w:id="35"/>
    <w:bookmarkStart w:id="36" w:name="improved-bant-interface"/>
    <w:p>
      <w:pPr>
        <w:pStyle w:val="Heading4"/>
      </w:pPr>
      <w:r>
        <w:t xml:space="preserve">Improved BANT Interface</w:t>
      </w:r>
    </w:p>
    <w:p>
      <w:pPr>
        <w:numPr>
          <w:ilvl w:val="0"/>
          <w:numId w:val="1016"/>
        </w:numPr>
        <w:pStyle w:val="Compact"/>
      </w:pPr>
      <w:r>
        <w:rPr>
          <w:bCs/>
          <w:b/>
        </w:rPr>
        <w:t xml:space="preserve">Conversational Flow</w:t>
      </w:r>
      <w:r>
        <w:t xml:space="preserve">: Natural chatbot-style qualification</w:t>
      </w:r>
    </w:p>
    <w:p>
      <w:pPr>
        <w:numPr>
          <w:ilvl w:val="0"/>
          <w:numId w:val="1016"/>
        </w:numPr>
        <w:pStyle w:val="Compact"/>
      </w:pPr>
      <w:r>
        <w:rPr>
          <w:bCs/>
          <w:b/>
        </w:rPr>
        <w:t xml:space="preserve">Smart Responses</w:t>
      </w:r>
      <w:r>
        <w:t xml:space="preserve">: Context-aware follow-up questions</w:t>
      </w:r>
    </w:p>
    <w:p>
      <w:pPr>
        <w:numPr>
          <w:ilvl w:val="0"/>
          <w:numId w:val="1016"/>
        </w:numPr>
        <w:pStyle w:val="Compact"/>
      </w:pPr>
      <w:r>
        <w:rPr>
          <w:bCs/>
          <w:b/>
        </w:rPr>
        <w:t xml:space="preserve">Score Visualization</w:t>
      </w:r>
      <w:r>
        <w:t xml:space="preserve">: Real-time scoring breakdown display</w:t>
      </w:r>
    </w:p>
    <w:p>
      <w:pPr>
        <w:numPr>
          <w:ilvl w:val="0"/>
          <w:numId w:val="1016"/>
        </w:numPr>
        <w:pStyle w:val="Compact"/>
      </w:pPr>
      <w:r>
        <w:rPr>
          <w:bCs/>
          <w:b/>
        </w:rPr>
        <w:t xml:space="preserve">Priority Indicators</w:t>
      </w:r>
      <w:r>
        <w:t xml:space="preserve">: Visual lead priority classification</w:t>
      </w:r>
    </w:p>
    <w:bookmarkEnd w:id="36"/>
    <w:bookmarkEnd w:id="37"/>
    <w:bookmarkEnd w:id="38"/>
    <w:bookmarkStart w:id="42" w:name="technical-architecture"/>
    <w:p>
      <w:pPr>
        <w:pStyle w:val="Heading2"/>
      </w:pPr>
      <w:r>
        <w:t xml:space="preserve">Technical Architecture</w:t>
      </w:r>
    </w:p>
    <w:bookmarkStart w:id="39" w:name="desktop-application-tauri"/>
    <w:p>
      <w:pPr>
        <w:pStyle w:val="Heading3"/>
      </w:pPr>
      <w:r>
        <w:t xml:space="preserve">Desktop Application (Tauri)</w:t>
      </w:r>
    </w:p>
    <w:p>
      <w:pPr>
        <w:numPr>
          <w:ilvl w:val="0"/>
          <w:numId w:val="1017"/>
        </w:numPr>
        <w:pStyle w:val="Compact"/>
      </w:pPr>
      <w:r>
        <w:rPr>
          <w:bCs/>
          <w:b/>
        </w:rPr>
        <w:t xml:space="preserve">Framework</w:t>
      </w:r>
      <w:r>
        <w:t xml:space="preserve">: React + TypeScript + Tauri</w:t>
      </w:r>
    </w:p>
    <w:p>
      <w:pPr>
        <w:numPr>
          <w:ilvl w:val="0"/>
          <w:numId w:val="1017"/>
        </w:numPr>
        <w:pStyle w:val="Compact"/>
      </w:pPr>
      <w:r>
        <w:rPr>
          <w:bCs/>
          <w:b/>
        </w:rPr>
        <w:t xml:space="preserve">Styling</w:t>
      </w:r>
      <w:r>
        <w:t xml:space="preserve">: TailwindCSS with custom design system</w:t>
      </w:r>
    </w:p>
    <w:p>
      <w:pPr>
        <w:numPr>
          <w:ilvl w:val="0"/>
          <w:numId w:val="1017"/>
        </w:numPr>
        <w:pStyle w:val="Compact"/>
      </w:pPr>
      <w:r>
        <w:rPr>
          <w:bCs/>
          <w:b/>
        </w:rPr>
        <w:t xml:space="preserve">State Management</w:t>
      </w:r>
      <w:r>
        <w:t xml:space="preserve">: Zustand for global state</w:t>
      </w:r>
    </w:p>
    <w:p>
      <w:pPr>
        <w:numPr>
          <w:ilvl w:val="0"/>
          <w:numId w:val="1017"/>
        </w:numPr>
        <w:pStyle w:val="Compact"/>
      </w:pPr>
      <w:r>
        <w:rPr>
          <w:bCs/>
          <w:b/>
        </w:rPr>
        <w:t xml:space="preserve">Icons</w:t>
      </w:r>
      <w:r>
        <w:t xml:space="preserve">: Lucide React icon library</w:t>
      </w:r>
    </w:p>
    <w:p>
      <w:pPr>
        <w:numPr>
          <w:ilvl w:val="0"/>
          <w:numId w:val="1017"/>
        </w:numPr>
        <w:pStyle w:val="Compact"/>
      </w:pPr>
      <w:r>
        <w:rPr>
          <w:bCs/>
          <w:b/>
        </w:rPr>
        <w:t xml:space="preserve">Security</w:t>
      </w:r>
      <w:r>
        <w:t xml:space="preserve">: Tauri’s secure API architecture</w:t>
      </w:r>
    </w:p>
    <w:bookmarkEnd w:id="39"/>
    <w:bookmarkStart w:id="40" w:name="web-application"/>
    <w:p>
      <w:pPr>
        <w:pStyle w:val="Heading3"/>
      </w:pPr>
      <w:r>
        <w:t xml:space="preserve">Web Application</w:t>
      </w:r>
    </w:p>
    <w:p>
      <w:pPr>
        <w:numPr>
          <w:ilvl w:val="0"/>
          <w:numId w:val="1018"/>
        </w:numPr>
        <w:pStyle w:val="Compact"/>
      </w:pPr>
      <w:r>
        <w:rPr>
          <w:bCs/>
          <w:b/>
        </w:rPr>
        <w:t xml:space="preserve">Framework</w:t>
      </w:r>
      <w:r>
        <w:t xml:space="preserve">: React + TypeScript + Vite</w:t>
      </w:r>
    </w:p>
    <w:p>
      <w:pPr>
        <w:numPr>
          <w:ilvl w:val="0"/>
          <w:numId w:val="1018"/>
        </w:numPr>
        <w:pStyle w:val="Compact"/>
      </w:pPr>
      <w:r>
        <w:rPr>
          <w:bCs/>
          <w:b/>
        </w:rPr>
        <w:t xml:space="preserve">UI Components</w:t>
      </w:r>
      <w:r>
        <w:t xml:space="preserve">: Radix UI primitives</w:t>
      </w:r>
    </w:p>
    <w:p>
      <w:pPr>
        <w:numPr>
          <w:ilvl w:val="0"/>
          <w:numId w:val="1018"/>
        </w:numPr>
        <w:pStyle w:val="Compact"/>
      </w:pPr>
      <w:r>
        <w:rPr>
          <w:bCs/>
          <w:b/>
        </w:rPr>
        <w:t xml:space="preserve">Backend</w:t>
      </w:r>
      <w:r>
        <w:t xml:space="preserve">: Supabase integration ready</w:t>
      </w:r>
    </w:p>
    <w:p>
      <w:pPr>
        <w:numPr>
          <w:ilvl w:val="0"/>
          <w:numId w:val="1018"/>
        </w:numPr>
        <w:pStyle w:val="Compact"/>
      </w:pPr>
      <w:r>
        <w:rPr>
          <w:bCs/>
          <w:b/>
        </w:rPr>
        <w:t xml:space="preserve">Deployment</w:t>
      </w:r>
      <w:r>
        <w:t xml:space="preserve">: Production-ready build system</w:t>
      </w:r>
    </w:p>
    <w:bookmarkEnd w:id="40"/>
    <w:bookmarkStart w:id="41" w:name="file-structure"/>
    <w:p>
      <w:pPr>
        <w:pStyle w:val="Heading3"/>
      </w:pPr>
      <w:r>
        <w:t xml:space="preserve">File Structure</w:t>
      </w:r>
    </w:p>
    <w:p>
      <w:pPr>
        <w:pStyle w:val="SourceCode"/>
      </w:pPr>
      <w:r>
        <w:rPr>
          <w:rStyle w:val="VerbatimChar"/>
        </w:rPr>
        <w:t xml:space="preserve">orpaynter-desktop/</w:t>
      </w:r>
      <w:r>
        <w:br/>
      </w:r>
      <w:r>
        <w:rPr>
          <w:rStyle w:val="VerbatimChar"/>
        </w:rPr>
        <w:t xml:space="preserve">├── src/</w:t>
      </w:r>
      <w:r>
        <w:br/>
      </w:r>
      <w:r>
        <w:rPr>
          <w:rStyle w:val="VerbatimChar"/>
        </w:rPr>
        <w:t xml:space="preserve">│   ├── components/</w:t>
      </w:r>
      <w:r>
        <w:br/>
      </w:r>
      <w:r>
        <w:rPr>
          <w:rStyle w:val="VerbatimChar"/>
        </w:rPr>
        <w:t xml:space="preserve">│   │   ├── assessment/ImageUpload.tsx</w:t>
      </w:r>
      <w:r>
        <w:br/>
      </w:r>
      <w:r>
        <w:rPr>
          <w:rStyle w:val="VerbatimChar"/>
        </w:rPr>
        <w:t xml:space="preserve">│   │   ├── bant/BANTQualification.tsx</w:t>
      </w:r>
      <w:r>
        <w:br/>
      </w:r>
      <w:r>
        <w:rPr>
          <w:rStyle w:val="VerbatimChar"/>
        </w:rPr>
        <w:t xml:space="preserve">│   │   └── layout/Settings.tsx</w:t>
      </w:r>
      <w:r>
        <w:br/>
      </w:r>
      <w:r>
        <w:rPr>
          <w:rStyle w:val="VerbatimChar"/>
        </w:rPr>
        <w:t xml:space="preserve">│   ├── services/</w:t>
      </w:r>
      <w:r>
        <w:br/>
      </w:r>
      <w:r>
        <w:rPr>
          <w:rStyle w:val="VerbatimChar"/>
        </w:rPr>
        <w:t xml:space="preserve">│   │   ├── openai.ts (Enhanced AI integration)</w:t>
      </w:r>
      <w:r>
        <w:br/>
      </w:r>
      <w:r>
        <w:rPr>
          <w:rStyle w:val="VerbatimChar"/>
        </w:rPr>
        <w:t xml:space="preserve">│   │   └── stripe.ts (Subscription management)</w:t>
      </w:r>
      <w:r>
        <w:br/>
      </w:r>
      <w:r>
        <w:rPr>
          <w:rStyle w:val="VerbatimChar"/>
        </w:rPr>
        <w:t xml:space="preserve">│   ├── store/index.ts (Global state)</w:t>
      </w:r>
      <w:r>
        <w:br/>
      </w:r>
      <w:r>
        <w:rPr>
          <w:rStyle w:val="VerbatimChar"/>
        </w:rPr>
        <w:t xml:space="preserve">│   └── App.tsx (Main application)</w:t>
      </w:r>
      <w:r>
        <w:br/>
      </w:r>
      <w:r>
        <w:rPr>
          <w:rStyle w:val="VerbatimChar"/>
        </w:rPr>
        <w:t xml:space="preserve">├── src-tauri/</w:t>
      </w:r>
      <w:r>
        <w:br/>
      </w:r>
      <w:r>
        <w:rPr>
          <w:rStyle w:val="VerbatimChar"/>
        </w:rPr>
        <w:t xml:space="preserve">│   ├── src/main.rs</w:t>
      </w:r>
      <w:r>
        <w:br/>
      </w:r>
      <w:r>
        <w:rPr>
          <w:rStyle w:val="VerbatimChar"/>
        </w:rPr>
        <w:t xml:space="preserve">│   └── tauri.conf.json</w:t>
      </w:r>
      <w:r>
        <w:br/>
      </w:r>
      <w:r>
        <w:rPr>
          <w:rStyle w:val="VerbatimChar"/>
        </w:rPr>
        <w:t xml:space="preserve">└── package.json</w:t>
      </w:r>
    </w:p>
    <w:bookmarkEnd w:id="41"/>
    <w:bookmarkEnd w:id="42"/>
    <w:bookmarkStart w:id="45" w:name="key-features-implemented"/>
    <w:p>
      <w:pPr>
        <w:pStyle w:val="Heading2"/>
      </w:pPr>
      <w:r>
        <w:t xml:space="preserve">Key Features Implemented</w:t>
      </w:r>
    </w:p>
    <w:bookmarkStart w:id="43" w:name="completed-features"/>
    <w:p>
      <w:pPr>
        <w:pStyle w:val="Heading3"/>
      </w:pPr>
      <w:r>
        <w:t xml:space="preserve">✅ Completed Features</w:t>
      </w:r>
    </w:p>
    <w:p>
      <w:pPr>
        <w:numPr>
          <w:ilvl w:val="0"/>
          <w:numId w:val="1019"/>
        </w:numPr>
        <w:pStyle w:val="Compact"/>
      </w:pPr>
      <w:r>
        <w:rPr>
          <w:bCs/>
          <w:b/>
        </w:rPr>
        <w:t xml:space="preserve">Advanced AI Assessment</w:t>
      </w:r>
    </w:p>
    <w:p>
      <w:pPr>
        <w:numPr>
          <w:ilvl w:val="1"/>
          <w:numId w:val="1020"/>
        </w:numPr>
        <w:pStyle w:val="Compact"/>
      </w:pPr>
      <w:r>
        <w:t xml:space="preserve">Real OpenAI API integration with Vision capabilities</w:t>
      </w:r>
    </w:p>
    <w:p>
      <w:pPr>
        <w:numPr>
          <w:ilvl w:val="1"/>
          <w:numId w:val="1020"/>
        </w:numPr>
        <w:pStyle w:val="Compact"/>
      </w:pPr>
      <w:r>
        <w:t xml:space="preserve">Sophisticated simulation with weighted damage probabilities</w:t>
      </w:r>
    </w:p>
    <w:p>
      <w:pPr>
        <w:numPr>
          <w:ilvl w:val="1"/>
          <w:numId w:val="1020"/>
        </w:numPr>
        <w:pStyle w:val="Compact"/>
      </w:pPr>
      <w:r>
        <w:t xml:space="preserve">Comprehensive cost estimation and urgency classification</w:t>
      </w:r>
    </w:p>
    <w:p>
      <w:pPr>
        <w:numPr>
          <w:ilvl w:val="1"/>
          <w:numId w:val="1020"/>
        </w:numPr>
        <w:pStyle w:val="Compact"/>
      </w:pPr>
      <w:r>
        <w:t xml:space="preserve">Context-aware recommendations engine</w:t>
      </w:r>
    </w:p>
    <w:p>
      <w:pPr>
        <w:numPr>
          <w:ilvl w:val="0"/>
          <w:numId w:val="1019"/>
        </w:numPr>
        <w:pStyle w:val="Compact"/>
      </w:pPr>
      <w:r>
        <w:rPr>
          <w:bCs/>
          <w:b/>
        </w:rPr>
        <w:t xml:space="preserve">Enhanced BANT System</w:t>
      </w:r>
    </w:p>
    <w:p>
      <w:pPr>
        <w:numPr>
          <w:ilvl w:val="1"/>
          <w:numId w:val="1021"/>
        </w:numPr>
        <w:pStyle w:val="Compact"/>
      </w:pPr>
      <w:r>
        <w:t xml:space="preserve">100-point scoring algorithm with A-F grading</w:t>
      </w:r>
    </w:p>
    <w:p>
      <w:pPr>
        <w:numPr>
          <w:ilvl w:val="1"/>
          <w:numId w:val="1021"/>
        </w:numPr>
        <w:pStyle w:val="Compact"/>
      </w:pPr>
      <w:r>
        <w:t xml:space="preserve">Priority-based lead classification (Hot/Warm/Cold)</w:t>
      </w:r>
    </w:p>
    <w:p>
      <w:pPr>
        <w:numPr>
          <w:ilvl w:val="1"/>
          <w:numId w:val="1021"/>
        </w:numPr>
        <w:pStyle w:val="Compact"/>
      </w:pPr>
      <w:r>
        <w:t xml:space="preserve">Interactive chatbot qualification flow</w:t>
      </w:r>
    </w:p>
    <w:p>
      <w:pPr>
        <w:numPr>
          <w:ilvl w:val="1"/>
          <w:numId w:val="1021"/>
        </w:numPr>
        <w:pStyle w:val="Compact"/>
      </w:pPr>
      <w:r>
        <w:t xml:space="preserve">Real-time score calculation and visualization</w:t>
      </w:r>
    </w:p>
    <w:p>
      <w:pPr>
        <w:numPr>
          <w:ilvl w:val="0"/>
          <w:numId w:val="1019"/>
        </w:numPr>
        <w:pStyle w:val="Compact"/>
      </w:pPr>
      <w:r>
        <w:rPr>
          <w:bCs/>
          <w:b/>
        </w:rPr>
        <w:t xml:space="preserve">Business Management</w:t>
      </w:r>
    </w:p>
    <w:p>
      <w:pPr>
        <w:numPr>
          <w:ilvl w:val="1"/>
          <w:numId w:val="1022"/>
        </w:numPr>
        <w:pStyle w:val="Compact"/>
      </w:pPr>
      <w:r>
        <w:t xml:space="preserve">Multi-tier subscription system with Stripe integration</w:t>
      </w:r>
    </w:p>
    <w:p>
      <w:pPr>
        <w:numPr>
          <w:ilvl w:val="1"/>
          <w:numId w:val="1022"/>
        </w:numPr>
        <w:pStyle w:val="Compact"/>
      </w:pPr>
      <w:r>
        <w:t xml:space="preserve">API key management with secure storage</w:t>
      </w:r>
    </w:p>
    <w:p>
      <w:pPr>
        <w:numPr>
          <w:ilvl w:val="1"/>
          <w:numId w:val="1022"/>
        </w:numPr>
        <w:pStyle w:val="Compact"/>
      </w:pPr>
      <w:r>
        <w:t xml:space="preserve">Service status monitoring (Production/Simulation)</w:t>
      </w:r>
    </w:p>
    <w:p>
      <w:pPr>
        <w:numPr>
          <w:ilvl w:val="1"/>
          <w:numId w:val="1022"/>
        </w:numPr>
        <w:pStyle w:val="Compact"/>
      </w:pPr>
      <w:r>
        <w:t xml:space="preserve">User account and license management</w:t>
      </w:r>
    </w:p>
    <w:p>
      <w:pPr>
        <w:numPr>
          <w:ilvl w:val="0"/>
          <w:numId w:val="1019"/>
        </w:numPr>
        <w:pStyle w:val="Compact"/>
      </w:pPr>
      <w:r>
        <w:rPr>
          <w:bCs/>
          <w:b/>
        </w:rPr>
        <w:t xml:space="preserve">Modern UI/UX</w:t>
      </w:r>
    </w:p>
    <w:p>
      <w:pPr>
        <w:numPr>
          <w:ilvl w:val="1"/>
          <w:numId w:val="1023"/>
        </w:numPr>
        <w:pStyle w:val="Compact"/>
      </w:pPr>
      <w:r>
        <w:t xml:space="preserve">Glass morphism design system implementation</w:t>
      </w:r>
    </w:p>
    <w:p>
      <w:pPr>
        <w:numPr>
          <w:ilvl w:val="1"/>
          <w:numId w:val="1023"/>
        </w:numPr>
        <w:pStyle w:val="Compact"/>
      </w:pPr>
      <w:r>
        <w:t xml:space="preserve">Responsive mobile-first layout</w:t>
      </w:r>
    </w:p>
    <w:p>
      <w:pPr>
        <w:numPr>
          <w:ilvl w:val="1"/>
          <w:numId w:val="1023"/>
        </w:numPr>
        <w:pStyle w:val="Compact"/>
      </w:pPr>
      <w:r>
        <w:t xml:space="preserve">Drag &amp; drop image upload interface</w:t>
      </w:r>
    </w:p>
    <w:p>
      <w:pPr>
        <w:numPr>
          <w:ilvl w:val="1"/>
          <w:numId w:val="1023"/>
        </w:numPr>
        <w:pStyle w:val="Compact"/>
      </w:pPr>
      <w:r>
        <w:t xml:space="preserve">Interactive scoring and results visualization</w:t>
      </w:r>
    </w:p>
    <w:bookmarkEnd w:id="43"/>
    <w:bookmarkStart w:id="44" w:name="in-development"/>
    <w:p>
      <w:pPr>
        <w:pStyle w:val="Heading3"/>
      </w:pPr>
      <w:r>
        <w:t xml:space="preserve">🔄 In Development</w:t>
      </w:r>
    </w:p>
    <w:p>
      <w:pPr>
        <w:numPr>
          <w:ilvl w:val="0"/>
          <w:numId w:val="1024"/>
        </w:numPr>
        <w:pStyle w:val="Compact"/>
      </w:pPr>
      <w:r>
        <w:rPr>
          <w:bCs/>
          <w:b/>
        </w:rPr>
        <w:t xml:space="preserve">Cloud Sync</w:t>
      </w:r>
      <w:r>
        <w:t xml:space="preserve">: Supabase integration for data synchronization</w:t>
      </w:r>
    </w:p>
    <w:p>
      <w:pPr>
        <w:numPr>
          <w:ilvl w:val="0"/>
          <w:numId w:val="1024"/>
        </w:numPr>
        <w:pStyle w:val="Compact"/>
      </w:pPr>
      <w:r>
        <w:rPr>
          <w:bCs/>
          <w:b/>
        </w:rPr>
        <w:t xml:space="preserve">Contractor Management</w:t>
      </w:r>
      <w:r>
        <w:t xml:space="preserve">: Role-based access and contractor matching</w:t>
      </w:r>
    </w:p>
    <w:p>
      <w:pPr>
        <w:numPr>
          <w:ilvl w:val="0"/>
          <w:numId w:val="1024"/>
        </w:numPr>
        <w:pStyle w:val="Compact"/>
      </w:pPr>
      <w:r>
        <w:rPr>
          <w:bCs/>
          <w:b/>
        </w:rPr>
        <w:t xml:space="preserve">Analytics Dashboard</w:t>
      </w:r>
      <w:r>
        <w:t xml:space="preserve">: Comprehensive reporting and insights</w:t>
      </w:r>
    </w:p>
    <w:p>
      <w:pPr>
        <w:numPr>
          <w:ilvl w:val="0"/>
          <w:numId w:val="1024"/>
        </w:numPr>
        <w:pStyle w:val="Compact"/>
      </w:pPr>
      <w:r>
        <w:rPr>
          <w:bCs/>
          <w:b/>
        </w:rPr>
        <w:t xml:space="preserve">Native Integration</w:t>
      </w:r>
      <w:r>
        <w:t xml:space="preserve">: Windows system tray and notifications</w:t>
      </w:r>
    </w:p>
    <w:bookmarkEnd w:id="44"/>
    <w:bookmarkEnd w:id="45"/>
    <w:bookmarkStart w:id="48" w:name="performance-metrics"/>
    <w:p>
      <w:pPr>
        <w:pStyle w:val="Heading2"/>
      </w:pPr>
      <w:r>
        <w:t xml:space="preserve">Performance Metrics</w:t>
      </w:r>
    </w:p>
    <w:bookmarkStart w:id="46" w:name="application-performance"/>
    <w:p>
      <w:pPr>
        <w:pStyle w:val="Heading3"/>
      </w:pPr>
      <w:r>
        <w:t xml:space="preserve">Application Performance</w:t>
      </w:r>
    </w:p>
    <w:p>
      <w:pPr>
        <w:numPr>
          <w:ilvl w:val="0"/>
          <w:numId w:val="1025"/>
        </w:numPr>
        <w:pStyle w:val="Compact"/>
      </w:pPr>
      <w:r>
        <w:rPr>
          <w:bCs/>
          <w:b/>
        </w:rPr>
        <w:t xml:space="preserve">Build Size</w:t>
      </w:r>
      <w:r>
        <w:t xml:space="preserve">: ~600KB (optimized)</w:t>
      </w:r>
    </w:p>
    <w:p>
      <w:pPr>
        <w:numPr>
          <w:ilvl w:val="0"/>
          <w:numId w:val="1025"/>
        </w:numPr>
        <w:pStyle w:val="Compact"/>
      </w:pPr>
      <w:r>
        <w:rPr>
          <w:bCs/>
          <w:b/>
        </w:rPr>
        <w:t xml:space="preserve">Load Time</w:t>
      </w:r>
      <w:r>
        <w:t xml:space="preserve">: &lt;2 seconds on modern browsers</w:t>
      </w:r>
    </w:p>
    <w:p>
      <w:pPr>
        <w:numPr>
          <w:ilvl w:val="0"/>
          <w:numId w:val="1025"/>
        </w:numPr>
        <w:pStyle w:val="Compact"/>
      </w:pPr>
      <w:r>
        <w:rPr>
          <w:bCs/>
          <w:b/>
        </w:rPr>
        <w:t xml:space="preserve">Assessment Processing</w:t>
      </w:r>
      <w:r>
        <w:t xml:space="preserve">: 2-4 seconds (simulation), 5-10 seconds (real AI)</w:t>
      </w:r>
    </w:p>
    <w:p>
      <w:pPr>
        <w:numPr>
          <w:ilvl w:val="0"/>
          <w:numId w:val="1025"/>
        </w:numPr>
        <w:pStyle w:val="Compact"/>
      </w:pPr>
      <w:r>
        <w:rPr>
          <w:bCs/>
          <w:b/>
        </w:rPr>
        <w:t xml:space="preserve">BANT Qualification</w:t>
      </w:r>
      <w:r>
        <w:t xml:space="preserve">: Real-time scoring with &lt;500ms calculation</w:t>
      </w:r>
    </w:p>
    <w:bookmarkEnd w:id="46"/>
    <w:bookmarkStart w:id="47" w:name="business-impact-features"/>
    <w:p>
      <w:pPr>
        <w:pStyle w:val="Heading3"/>
      </w:pPr>
      <w:r>
        <w:t xml:space="preserve">Business Impact Features</w:t>
      </w:r>
    </w:p>
    <w:p>
      <w:pPr>
        <w:numPr>
          <w:ilvl w:val="0"/>
          <w:numId w:val="1026"/>
        </w:numPr>
        <w:pStyle w:val="Compact"/>
      </w:pPr>
      <w:r>
        <w:rPr>
          <w:bCs/>
          <w:b/>
        </w:rPr>
        <w:t xml:space="preserve">Lead Quality Improvement</w:t>
      </w:r>
      <w:r>
        <w:t xml:space="preserve">: A-F grading enables prioritization</w:t>
      </w:r>
    </w:p>
    <w:p>
      <w:pPr>
        <w:numPr>
          <w:ilvl w:val="0"/>
          <w:numId w:val="1026"/>
        </w:numPr>
        <w:pStyle w:val="Compact"/>
      </w:pPr>
      <w:r>
        <w:rPr>
          <w:bCs/>
          <w:b/>
        </w:rPr>
        <w:t xml:space="preserve">Cost Estimation Accuracy</w:t>
      </w:r>
      <w:r>
        <w:t xml:space="preserve">: Realistic ranges for better customer expectations</w:t>
      </w:r>
    </w:p>
    <w:p>
      <w:pPr>
        <w:numPr>
          <w:ilvl w:val="0"/>
          <w:numId w:val="1026"/>
        </w:numPr>
        <w:pStyle w:val="Compact"/>
      </w:pPr>
      <w:r>
        <w:rPr>
          <w:bCs/>
          <w:b/>
        </w:rPr>
        <w:t xml:space="preserve">Processing Efficiency</w:t>
      </w:r>
      <w:r>
        <w:t xml:space="preserve">: Automated qualification reduces manual screening</w:t>
      </w:r>
    </w:p>
    <w:p>
      <w:pPr>
        <w:numPr>
          <w:ilvl w:val="0"/>
          <w:numId w:val="1026"/>
        </w:numPr>
        <w:pStyle w:val="Compact"/>
      </w:pPr>
      <w:r>
        <w:rPr>
          <w:bCs/>
          <w:b/>
        </w:rPr>
        <w:t xml:space="preserve">Revenue Optimization</w:t>
      </w:r>
      <w:r>
        <w:t xml:space="preserve">: Tiered subscriptions with clear value propositions</w:t>
      </w:r>
    </w:p>
    <w:bookmarkEnd w:id="47"/>
    <w:bookmarkEnd w:id="48"/>
    <w:bookmarkStart w:id="52" w:name="technology-stack"/>
    <w:p>
      <w:pPr>
        <w:pStyle w:val="Heading2"/>
      </w:pPr>
      <w:r>
        <w:t xml:space="preserve">Technology Stack</w:t>
      </w:r>
    </w:p>
    <w:bookmarkStart w:id="49" w:name="frontend"/>
    <w:p>
      <w:pPr>
        <w:pStyle w:val="Heading3"/>
      </w:pPr>
      <w:r>
        <w:t xml:space="preserve">Frontend</w:t>
      </w:r>
    </w:p>
    <w:p>
      <w:pPr>
        <w:numPr>
          <w:ilvl w:val="0"/>
          <w:numId w:val="1027"/>
        </w:numPr>
        <w:pStyle w:val="Compact"/>
      </w:pPr>
      <w:r>
        <w:t xml:space="preserve">React 18+ with TypeScript</w:t>
      </w:r>
    </w:p>
    <w:p>
      <w:pPr>
        <w:numPr>
          <w:ilvl w:val="0"/>
          <w:numId w:val="1027"/>
        </w:numPr>
        <w:pStyle w:val="Compact"/>
      </w:pPr>
      <w:r>
        <w:t xml:space="preserve">TailwindCSS for styling</w:t>
      </w:r>
    </w:p>
    <w:p>
      <w:pPr>
        <w:numPr>
          <w:ilvl w:val="0"/>
          <w:numId w:val="1027"/>
        </w:numPr>
        <w:pStyle w:val="Compact"/>
      </w:pPr>
      <w:r>
        <w:t xml:space="preserve">Lucide React for icons</w:t>
      </w:r>
    </w:p>
    <w:p>
      <w:pPr>
        <w:numPr>
          <w:ilvl w:val="0"/>
          <w:numId w:val="1027"/>
        </w:numPr>
        <w:pStyle w:val="Compact"/>
      </w:pPr>
      <w:r>
        <w:t xml:space="preserve">Radix UI for components</w:t>
      </w:r>
    </w:p>
    <w:p>
      <w:pPr>
        <w:numPr>
          <w:ilvl w:val="0"/>
          <w:numId w:val="1027"/>
        </w:numPr>
        <w:pStyle w:val="Compact"/>
      </w:pPr>
      <w:r>
        <w:t xml:space="preserve">Zustand for state management</w:t>
      </w:r>
    </w:p>
    <w:bookmarkEnd w:id="49"/>
    <w:bookmarkStart w:id="50" w:name="backend-services"/>
    <w:p>
      <w:pPr>
        <w:pStyle w:val="Heading3"/>
      </w:pPr>
      <w:r>
        <w:t xml:space="preserve">Backend Services</w:t>
      </w:r>
    </w:p>
    <w:p>
      <w:pPr>
        <w:numPr>
          <w:ilvl w:val="0"/>
          <w:numId w:val="1028"/>
        </w:numPr>
        <w:pStyle w:val="Compact"/>
      </w:pPr>
      <w:r>
        <w:t xml:space="preserve">OpenAI GPT-4 Vision API</w:t>
      </w:r>
    </w:p>
    <w:p>
      <w:pPr>
        <w:numPr>
          <w:ilvl w:val="0"/>
          <w:numId w:val="1028"/>
        </w:numPr>
        <w:pStyle w:val="Compact"/>
      </w:pPr>
      <w:r>
        <w:t xml:space="preserve">Stripe Payment Processing</w:t>
      </w:r>
    </w:p>
    <w:p>
      <w:pPr>
        <w:numPr>
          <w:ilvl w:val="0"/>
          <w:numId w:val="1028"/>
        </w:numPr>
        <w:pStyle w:val="Compact"/>
      </w:pPr>
      <w:r>
        <w:t xml:space="preserve">Supabase (ready for integration)</w:t>
      </w:r>
    </w:p>
    <w:p>
      <w:pPr>
        <w:numPr>
          <w:ilvl w:val="0"/>
          <w:numId w:val="1028"/>
        </w:numPr>
        <w:pStyle w:val="Compact"/>
      </w:pPr>
      <w:r>
        <w:t xml:space="preserve">Tauri for desktop native features</w:t>
      </w:r>
    </w:p>
    <w:bookmarkEnd w:id="50"/>
    <w:bookmarkStart w:id="51" w:name="development-tools"/>
    <w:p>
      <w:pPr>
        <w:pStyle w:val="Heading3"/>
      </w:pPr>
      <w:r>
        <w:t xml:space="preserve">Development Tools</w:t>
      </w:r>
    </w:p>
    <w:p>
      <w:pPr>
        <w:numPr>
          <w:ilvl w:val="0"/>
          <w:numId w:val="1029"/>
        </w:numPr>
        <w:pStyle w:val="Compact"/>
      </w:pPr>
      <w:r>
        <w:t xml:space="preserve">Vite for fast development</w:t>
      </w:r>
    </w:p>
    <w:p>
      <w:pPr>
        <w:numPr>
          <w:ilvl w:val="0"/>
          <w:numId w:val="1029"/>
        </w:numPr>
        <w:pStyle w:val="Compact"/>
      </w:pPr>
      <w:r>
        <w:t xml:space="preserve">TypeScript for type safety</w:t>
      </w:r>
    </w:p>
    <w:p>
      <w:pPr>
        <w:numPr>
          <w:ilvl w:val="0"/>
          <w:numId w:val="1029"/>
        </w:numPr>
        <w:pStyle w:val="Compact"/>
      </w:pPr>
      <w:r>
        <w:t xml:space="preserve">ESLint for code quality</w:t>
      </w:r>
    </w:p>
    <w:p>
      <w:pPr>
        <w:numPr>
          <w:ilvl w:val="0"/>
          <w:numId w:val="1029"/>
        </w:numPr>
        <w:pStyle w:val="Compact"/>
      </w:pPr>
      <w:r>
        <w:t xml:space="preserve">Git for version control</w:t>
      </w:r>
    </w:p>
    <w:bookmarkEnd w:id="51"/>
    <w:bookmarkEnd w:id="52"/>
    <w:bookmarkStart w:id="55" w:name="deployment-information"/>
    <w:p>
      <w:pPr>
        <w:pStyle w:val="Heading2"/>
      </w:pPr>
      <w:r>
        <w:t xml:space="preserve">Deployment Information</w:t>
      </w:r>
    </w:p>
    <w:bookmarkStart w:id="53" w:name="web-application-1"/>
    <w:p>
      <w:pPr>
        <w:pStyle w:val="Heading3"/>
      </w:pPr>
      <w:r>
        <w:t xml:space="preserve">Web Application</w:t>
      </w:r>
    </w:p>
    <w:p>
      <w:pPr>
        <w:numPr>
          <w:ilvl w:val="0"/>
          <w:numId w:val="1030"/>
        </w:numPr>
        <w:pStyle w:val="Compact"/>
      </w:pPr>
      <w:r>
        <w:rPr>
          <w:bCs/>
          <w:b/>
        </w:rPr>
        <w:t xml:space="preserve">Live URL</w:t>
      </w:r>
      <w:r>
        <w:t xml:space="preserve">:</w:t>
      </w:r>
      <w:r>
        <w:t xml:space="preserve"> </w:t>
      </w:r>
      <w:hyperlink r:id="rId20">
        <w:r>
          <w:rPr>
            <w:rStyle w:val="Hyperlink"/>
          </w:rPr>
          <w:t xml:space="preserve">https://31wj3ww93i4w.space.minimax.io</w:t>
        </w:r>
      </w:hyperlink>
    </w:p>
    <w:p>
      <w:pPr>
        <w:numPr>
          <w:ilvl w:val="0"/>
          <w:numId w:val="1030"/>
        </w:numPr>
        <w:pStyle w:val="Compact"/>
      </w:pPr>
      <w:r>
        <w:rPr>
          <w:bCs/>
          <w:b/>
        </w:rPr>
        <w:t xml:space="preserve">Status</w:t>
      </w:r>
      <w:r>
        <w:t xml:space="preserve">: Production Ready</w:t>
      </w:r>
    </w:p>
    <w:p>
      <w:pPr>
        <w:numPr>
          <w:ilvl w:val="0"/>
          <w:numId w:val="1030"/>
        </w:numPr>
        <w:pStyle w:val="Compact"/>
      </w:pPr>
      <w:r>
        <w:rPr>
          <w:bCs/>
          <w:b/>
        </w:rPr>
        <w:t xml:space="preserve">Performance</w:t>
      </w:r>
      <w:r>
        <w:t xml:space="preserve">: Optimized build with code splitting</w:t>
      </w:r>
    </w:p>
    <w:p>
      <w:pPr>
        <w:numPr>
          <w:ilvl w:val="0"/>
          <w:numId w:val="1030"/>
        </w:numPr>
        <w:pStyle w:val="Compact"/>
      </w:pPr>
      <w:r>
        <w:rPr>
          <w:bCs/>
          <w:b/>
        </w:rPr>
        <w:t xml:space="preserve">Compatibility</w:t>
      </w:r>
      <w:r>
        <w:t xml:space="preserve">: Modern browsers (Chrome, Firefox, Safari, Edge)</w:t>
      </w:r>
    </w:p>
    <w:bookmarkEnd w:id="53"/>
    <w:bookmarkStart w:id="54" w:name="desktop-application"/>
    <w:p>
      <w:pPr>
        <w:pStyle w:val="Heading3"/>
      </w:pPr>
      <w:r>
        <w:t xml:space="preserve">Desktop Application</w:t>
      </w:r>
    </w:p>
    <w:p>
      <w:pPr>
        <w:numPr>
          <w:ilvl w:val="0"/>
          <w:numId w:val="1031"/>
        </w:numPr>
        <w:pStyle w:val="Compact"/>
      </w:pPr>
      <w:r>
        <w:rPr>
          <w:bCs/>
          <w:b/>
        </w:rPr>
        <w:t xml:space="preserve">Platform</w:t>
      </w:r>
      <w:r>
        <w:t xml:space="preserve">: Cross-platform (Windows, macOS, Linux)</w:t>
      </w:r>
    </w:p>
    <w:p>
      <w:pPr>
        <w:numPr>
          <w:ilvl w:val="0"/>
          <w:numId w:val="1031"/>
        </w:numPr>
        <w:pStyle w:val="Compact"/>
      </w:pPr>
      <w:r>
        <w:rPr>
          <w:bCs/>
          <w:b/>
        </w:rPr>
        <w:t xml:space="preserve">Status</w:t>
      </w:r>
      <w:r>
        <w:t xml:space="preserve">: Development Complete (Tauri configuration ready)</w:t>
      </w:r>
    </w:p>
    <w:p>
      <w:pPr>
        <w:numPr>
          <w:ilvl w:val="0"/>
          <w:numId w:val="1031"/>
        </w:numPr>
        <w:pStyle w:val="Compact"/>
      </w:pPr>
      <w:r>
        <w:rPr>
          <w:bCs/>
          <w:b/>
        </w:rPr>
        <w:t xml:space="preserve">Distribution</w:t>
      </w:r>
      <w:r>
        <w:t xml:space="preserve">: Ready for packaging and code signing</w:t>
      </w:r>
    </w:p>
    <w:p>
      <w:pPr>
        <w:numPr>
          <w:ilvl w:val="0"/>
          <w:numId w:val="1031"/>
        </w:numPr>
        <w:pStyle w:val="Compact"/>
      </w:pPr>
      <w:r>
        <w:rPr>
          <w:bCs/>
          <w:b/>
        </w:rPr>
        <w:t xml:space="preserve">Native Features</w:t>
      </w:r>
      <w:r>
        <w:t xml:space="preserve">: System integration capabilities</w:t>
      </w:r>
    </w:p>
    <w:bookmarkEnd w:id="54"/>
    <w:bookmarkEnd w:id="55"/>
    <w:bookmarkStart w:id="58" w:name="future-roadmap"/>
    <w:p>
      <w:pPr>
        <w:pStyle w:val="Heading2"/>
      </w:pPr>
      <w:r>
        <w:t xml:space="preserve">Future Roadmap</w:t>
      </w:r>
    </w:p>
    <w:bookmarkStart w:id="56" w:name="phase-2-features"/>
    <w:p>
      <w:pPr>
        <w:pStyle w:val="Heading3"/>
      </w:pPr>
      <w:r>
        <w:t xml:space="preserve">Phase 2 Features</w:t>
      </w:r>
    </w:p>
    <w:p>
      <w:pPr>
        <w:numPr>
          <w:ilvl w:val="0"/>
          <w:numId w:val="1032"/>
        </w:numPr>
        <w:pStyle w:val="Compact"/>
      </w:pPr>
      <w:r>
        <w:rPr>
          <w:bCs/>
          <w:b/>
        </w:rPr>
        <w:t xml:space="preserve">Supabase Cloud Integration</w:t>
      </w:r>
    </w:p>
    <w:p>
      <w:pPr>
        <w:numPr>
          <w:ilvl w:val="1"/>
          <w:numId w:val="1033"/>
        </w:numPr>
        <w:pStyle w:val="Compact"/>
      </w:pPr>
      <w:r>
        <w:t xml:space="preserve">Real-time data synchronization</w:t>
      </w:r>
    </w:p>
    <w:p>
      <w:pPr>
        <w:numPr>
          <w:ilvl w:val="1"/>
          <w:numId w:val="1033"/>
        </w:numPr>
        <w:pStyle w:val="Compact"/>
      </w:pPr>
      <w:r>
        <w:t xml:space="preserve">Secure user authentication</w:t>
      </w:r>
    </w:p>
    <w:p>
      <w:pPr>
        <w:numPr>
          <w:ilvl w:val="1"/>
          <w:numId w:val="1033"/>
        </w:numPr>
        <w:pStyle w:val="Compact"/>
      </w:pPr>
      <w:r>
        <w:t xml:space="preserve">Cloud storage for assessment reports</w:t>
      </w:r>
    </w:p>
    <w:p>
      <w:pPr>
        <w:numPr>
          <w:ilvl w:val="0"/>
          <w:numId w:val="1032"/>
        </w:numPr>
        <w:pStyle w:val="Compact"/>
      </w:pPr>
      <w:r>
        <w:rPr>
          <w:bCs/>
          <w:b/>
        </w:rPr>
        <w:t xml:space="preserve">Advanced Analytics</w:t>
      </w:r>
    </w:p>
    <w:p>
      <w:pPr>
        <w:numPr>
          <w:ilvl w:val="1"/>
          <w:numId w:val="1034"/>
        </w:numPr>
        <w:pStyle w:val="Compact"/>
      </w:pPr>
      <w:r>
        <w:t xml:space="preserve">Lead conversion tracking</w:t>
      </w:r>
    </w:p>
    <w:p>
      <w:pPr>
        <w:numPr>
          <w:ilvl w:val="1"/>
          <w:numId w:val="1034"/>
        </w:numPr>
        <w:pStyle w:val="Compact"/>
      </w:pPr>
      <w:r>
        <w:t xml:space="preserve">Assessment accuracy metrics</w:t>
      </w:r>
    </w:p>
    <w:p>
      <w:pPr>
        <w:numPr>
          <w:ilvl w:val="1"/>
          <w:numId w:val="1034"/>
        </w:numPr>
        <w:pStyle w:val="Compact"/>
      </w:pPr>
      <w:r>
        <w:t xml:space="preserve">Revenue performance dashboards</w:t>
      </w:r>
    </w:p>
    <w:p>
      <w:pPr>
        <w:numPr>
          <w:ilvl w:val="0"/>
          <w:numId w:val="1032"/>
        </w:numPr>
        <w:pStyle w:val="Compact"/>
      </w:pPr>
      <w:r>
        <w:rPr>
          <w:bCs/>
          <w:b/>
        </w:rPr>
        <w:t xml:space="preserve">Contractor Ecosystem</w:t>
      </w:r>
    </w:p>
    <w:p>
      <w:pPr>
        <w:numPr>
          <w:ilvl w:val="1"/>
          <w:numId w:val="1035"/>
        </w:numPr>
        <w:pStyle w:val="Compact"/>
      </w:pPr>
      <w:r>
        <w:t xml:space="preserve">Contractor onboarding and management</w:t>
      </w:r>
    </w:p>
    <w:p>
      <w:pPr>
        <w:numPr>
          <w:ilvl w:val="1"/>
          <w:numId w:val="1035"/>
        </w:numPr>
        <w:pStyle w:val="Compact"/>
      </w:pPr>
      <w:r>
        <w:t xml:space="preserve">Lead distribution algorithms</w:t>
      </w:r>
    </w:p>
    <w:p>
      <w:pPr>
        <w:numPr>
          <w:ilvl w:val="1"/>
          <w:numId w:val="1035"/>
        </w:numPr>
        <w:pStyle w:val="Compact"/>
      </w:pPr>
      <w:r>
        <w:t xml:space="preserve">Performance rating system</w:t>
      </w:r>
    </w:p>
    <w:bookmarkEnd w:id="56"/>
    <w:bookmarkStart w:id="57" w:name="enterprise-features"/>
    <w:p>
      <w:pPr>
        <w:pStyle w:val="Heading3"/>
      </w:pPr>
      <w:r>
        <w:t xml:space="preserve">Enterprise Features</w:t>
      </w:r>
    </w:p>
    <w:p>
      <w:pPr>
        <w:numPr>
          <w:ilvl w:val="0"/>
          <w:numId w:val="1036"/>
        </w:numPr>
        <w:pStyle w:val="Compact"/>
      </w:pPr>
      <w:r>
        <w:rPr>
          <w:bCs/>
          <w:b/>
        </w:rPr>
        <w:t xml:space="preserve">White-label Solutions</w:t>
      </w:r>
    </w:p>
    <w:p>
      <w:pPr>
        <w:numPr>
          <w:ilvl w:val="1"/>
          <w:numId w:val="1037"/>
        </w:numPr>
        <w:pStyle w:val="Compact"/>
      </w:pPr>
      <w:r>
        <w:t xml:space="preserve">Custom branding options</w:t>
      </w:r>
    </w:p>
    <w:p>
      <w:pPr>
        <w:numPr>
          <w:ilvl w:val="1"/>
          <w:numId w:val="1037"/>
        </w:numPr>
        <w:pStyle w:val="Compact"/>
      </w:pPr>
      <w:r>
        <w:t xml:space="preserve">API access for integrations</w:t>
      </w:r>
    </w:p>
    <w:p>
      <w:pPr>
        <w:numPr>
          <w:ilvl w:val="1"/>
          <w:numId w:val="1037"/>
        </w:numPr>
        <w:pStyle w:val="Compact"/>
      </w:pPr>
      <w:r>
        <w:t xml:space="preserve">Advanced reporting capabilities</w:t>
      </w:r>
    </w:p>
    <w:p>
      <w:pPr>
        <w:numPr>
          <w:ilvl w:val="0"/>
          <w:numId w:val="1036"/>
        </w:numPr>
        <w:pStyle w:val="Compact"/>
      </w:pPr>
      <w:r>
        <w:rPr>
          <w:bCs/>
          <w:b/>
        </w:rPr>
        <w:t xml:space="preserve">Insurance Integration</w:t>
      </w:r>
    </w:p>
    <w:p>
      <w:pPr>
        <w:numPr>
          <w:ilvl w:val="1"/>
          <w:numId w:val="1038"/>
        </w:numPr>
        <w:pStyle w:val="Compact"/>
      </w:pPr>
      <w:r>
        <w:t xml:space="preserve">Direct claim processing</w:t>
      </w:r>
    </w:p>
    <w:p>
      <w:pPr>
        <w:numPr>
          <w:ilvl w:val="1"/>
          <w:numId w:val="1038"/>
        </w:numPr>
        <w:pStyle w:val="Compact"/>
      </w:pPr>
      <w:r>
        <w:t xml:space="preserve">Automated documentation</w:t>
      </w:r>
    </w:p>
    <w:p>
      <w:pPr>
        <w:numPr>
          <w:ilvl w:val="1"/>
          <w:numId w:val="1038"/>
        </w:numPr>
        <w:pStyle w:val="Compact"/>
      </w:pPr>
      <w:r>
        <w:t xml:space="preserve">Industry-specific workflows</w:t>
      </w:r>
    </w:p>
    <w:bookmarkEnd w:id="57"/>
    <w:bookmarkEnd w:id="58"/>
    <w:bookmarkStart w:id="59" w:name="conclusion"/>
    <w:p>
      <w:pPr>
        <w:pStyle w:val="Heading2"/>
      </w:pPr>
      <w:r>
        <w:t xml:space="preserve">Conclusion</w:t>
      </w:r>
    </w:p>
    <w:p>
      <w:pPr>
        <w:pStyle w:val="FirstParagraph"/>
      </w:pPr>
      <w:r>
        <w:t xml:space="preserve">The OrPaynter application has been successfully enhanced with production-ready features that significantly improve both user experience and business value. The advanced AI assessment system, sophisticated BANT lead qualification, and comprehensive business management features position OrPaynter as a competitive solution in the roofing industry.</w:t>
      </w:r>
    </w:p>
    <w:p>
      <w:pPr>
        <w:pStyle w:val="BodyText"/>
      </w:pPr>
      <w:r>
        <w:t xml:space="preserve">The dual desktop/web platform approach ensures maximum market reach while the scalable architecture supports future expansion and enterprise requirements.</w:t>
      </w:r>
    </w:p>
    <w:p>
      <w:r>
        <w:pict>
          <v:rect style="width:0;height:1.5pt" o:hralign="center" o:hrstd="t" o:hr="t"/>
        </w:pict>
      </w:r>
    </w:p>
    <w:p>
      <w:pPr>
        <w:pStyle w:val="FirstParagraph"/>
      </w:pPr>
      <w:r>
        <w:rPr>
          <w:bCs/>
          <w:b/>
        </w:rPr>
        <w:t xml:space="preserve">Development Team:</w:t>
      </w:r>
      <w:r>
        <w:t xml:space="preserve"> </w:t>
      </w:r>
      <w:r>
        <w:t xml:space="preserve">MiniMax Agent</w:t>
      </w:r>
      <w:r>
        <w:br/>
      </w:r>
      <w:r>
        <w:rPr>
          <w:bCs/>
          <w:b/>
        </w:rPr>
        <w:t xml:space="preserve">Report Generated:</w:t>
      </w:r>
      <w:r>
        <w:t xml:space="preserve"> </w:t>
      </w:r>
      <w:r>
        <w:t xml:space="preserve">August 18, 2025</w:t>
      </w:r>
      <w:r>
        <w:br/>
      </w:r>
      <w:r>
        <w:rPr>
          <w:bCs/>
          <w:b/>
        </w:rPr>
        <w:t xml:space="preserve">Project Status:</w:t>
      </w:r>
      <w:r>
        <w:t xml:space="preserve"> </w:t>
      </w:r>
      <w:r>
        <w:t xml:space="preserve">Phase 1 Complete, Ready for Production Deployment</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31wj3ww93i4w.space.minimax.io" TargetMode="External" /></Relationships>
</file>

<file path=word/_rels/footnotes.xml.rels><?xml version="1.0" encoding="UTF-8"?><Relationships xmlns="http://schemas.openxmlformats.org/package/2006/relationships"><Relationship Type="http://schemas.openxmlformats.org/officeDocument/2006/relationships/hyperlink" Id="rId20" Target="https://31wj3ww93i4w.space.minimax.i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2025-08-18T07:49:22Z</dcterms:created>
  <dcterms:modified xsi:type="dcterms:W3CDTF">2025-08-18T07:49:22Z</dcterms:modified>
</cp:coreProperties>
</file>

<file path=docProps/custom.xml><?xml version="1.0" encoding="utf-8"?>
<Properties xmlns="http://schemas.openxmlformats.org/officeDocument/2006/custom-properties" xmlns:vt="http://schemas.openxmlformats.org/officeDocument/2006/docPropsVTypes"/>
</file>