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8E4D" w14:textId="0C50C787" w:rsidR="00D850C7" w:rsidRDefault="00C75EDE">
      <w:r>
        <w:t>Education and Experience by John Dewey</w:t>
      </w:r>
    </w:p>
    <w:p w14:paraId="1F0D88A6" w14:textId="77777777" w:rsidR="00C75EDE" w:rsidRDefault="00C75EDE"/>
    <w:p w14:paraId="647CA460" w14:textId="018CE2F1" w:rsidR="00C75EDE" w:rsidRDefault="00C75EDE">
      <w:r>
        <w:t>Chapter 3: Criteria of Experience</w:t>
      </w:r>
    </w:p>
    <w:p w14:paraId="11A66FF9" w14:textId="593FF3FE" w:rsidR="00C75EDE" w:rsidRDefault="00C75EDE" w:rsidP="00C75EDE">
      <w:pPr>
        <w:pStyle w:val="ListParagraph"/>
        <w:numPr>
          <w:ilvl w:val="0"/>
          <w:numId w:val="1"/>
        </w:numPr>
      </w:pPr>
      <w:r>
        <w:t>If experience “arouses curiosity, strengths initiative; and sets up desires and purposes” the leads to a positive outlook and carries person further in the field when they may otherwise drop off</w:t>
      </w:r>
    </w:p>
    <w:p w14:paraId="23D48118" w14:textId="0A33FE79" w:rsidR="00C75EDE" w:rsidRDefault="00C75EDE" w:rsidP="00C75EDE">
      <w:pPr>
        <w:pStyle w:val="ListParagraph"/>
        <w:numPr>
          <w:ilvl w:val="0"/>
          <w:numId w:val="1"/>
        </w:numPr>
      </w:pPr>
      <w:r>
        <w:t xml:space="preserve">“Education as growth”: Growth within education should be a constant process </w:t>
      </w:r>
    </w:p>
    <w:p w14:paraId="718654A3" w14:textId="6EC7BE1F" w:rsidR="00C75EDE" w:rsidRDefault="00C75EDE" w:rsidP="00C75EDE">
      <w:pPr>
        <w:pStyle w:val="ListParagraph"/>
        <w:numPr>
          <w:ilvl w:val="0"/>
          <w:numId w:val="1"/>
        </w:numPr>
      </w:pPr>
      <w:r>
        <w:t>“each present experience must have a worth-while meaning” – experiences should have meaning and purpose or else they are redundant – the student experience should have experience or else becomes tedious and could have a negative impact</w:t>
      </w:r>
    </w:p>
    <w:p w14:paraId="427ECD38" w14:textId="16D01DC5" w:rsidR="00C75EDE" w:rsidRDefault="00C75EDE" w:rsidP="00C75EDE">
      <w:pPr>
        <w:pStyle w:val="ListParagraph"/>
        <w:numPr>
          <w:ilvl w:val="0"/>
          <w:numId w:val="1"/>
        </w:numPr>
      </w:pPr>
      <w:r>
        <w:t>The persons which connect the present experience and future</w:t>
      </w:r>
      <w:r w:rsidR="00A14E87">
        <w:t xml:space="preserve"> “have achieved maturity” – recognising what is done and studied in the present will have an impact for the future – users should understand what they are doing will reap reward. Favourable effect on future</w:t>
      </w:r>
    </w:p>
    <w:p w14:paraId="3D435157" w14:textId="77777777" w:rsidR="00821785" w:rsidRDefault="00821785" w:rsidP="00C75EDE">
      <w:pPr>
        <w:pStyle w:val="ListParagraph"/>
        <w:numPr>
          <w:ilvl w:val="0"/>
          <w:numId w:val="1"/>
        </w:numPr>
      </w:pPr>
    </w:p>
    <w:p w14:paraId="04F64D13" w14:textId="77777777" w:rsidR="00821785" w:rsidRDefault="00821785" w:rsidP="00C75EDE">
      <w:pPr>
        <w:pStyle w:val="ListParagraph"/>
        <w:numPr>
          <w:ilvl w:val="0"/>
          <w:numId w:val="1"/>
        </w:numPr>
      </w:pPr>
    </w:p>
    <w:p w14:paraId="31B0F16E" w14:textId="34303EA0" w:rsidR="00821785" w:rsidRDefault="00821785" w:rsidP="00821785">
      <w:r>
        <w:t>Chapter 2: The Need of Theory of Experience</w:t>
      </w:r>
    </w:p>
    <w:p w14:paraId="391CF7A4" w14:textId="24642A21" w:rsidR="00503EB9" w:rsidRDefault="00503EB9" w:rsidP="00821785">
      <w:pPr>
        <w:pStyle w:val="ListParagraph"/>
        <w:numPr>
          <w:ilvl w:val="0"/>
          <w:numId w:val="2"/>
        </w:numPr>
      </w:pPr>
      <w:r>
        <w:t>“organic connection between education and personal experience” – experience and education come together, self-reflection is education</w:t>
      </w:r>
    </w:p>
    <w:p w14:paraId="309C4A1A" w14:textId="06D85030" w:rsidR="00821785" w:rsidRDefault="00821785" w:rsidP="00821785">
      <w:pPr>
        <w:pStyle w:val="ListParagraph"/>
        <w:numPr>
          <w:ilvl w:val="0"/>
          <w:numId w:val="1"/>
        </w:numPr>
      </w:pPr>
      <w:r>
        <w:t>Although all experiences are not “equally educative” -  not all experience is positive and can be used as self-reflection – how to find good experience to reflect on? Can reflecting on (negative) experience have a negative impact?</w:t>
      </w:r>
    </w:p>
    <w:sectPr w:rsidR="008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BB7"/>
    <w:multiLevelType w:val="hybridMultilevel"/>
    <w:tmpl w:val="2A02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5952"/>
    <w:multiLevelType w:val="hybridMultilevel"/>
    <w:tmpl w:val="BC5A8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18281">
    <w:abstractNumId w:val="1"/>
  </w:num>
  <w:num w:numId="2" w16cid:durableId="195652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DE"/>
    <w:rsid w:val="00503EB9"/>
    <w:rsid w:val="00821785"/>
    <w:rsid w:val="00A14E87"/>
    <w:rsid w:val="00C75EDE"/>
    <w:rsid w:val="00D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0CF"/>
  <w15:chartTrackingRefBased/>
  <w15:docId w15:val="{9E07C944-0414-48C9-8115-B314C4D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3</cp:revision>
  <dcterms:created xsi:type="dcterms:W3CDTF">2023-10-11T11:16:00Z</dcterms:created>
  <dcterms:modified xsi:type="dcterms:W3CDTF">2023-10-11T11:32:00Z</dcterms:modified>
</cp:coreProperties>
</file>