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356D6" w14:textId="4E446986" w:rsidR="004832E4" w:rsidRDefault="004832E4" w:rsidP="004832E4">
      <w:pPr>
        <w:bidi/>
        <w:ind w:left="360"/>
        <w:rPr>
          <w:sz w:val="32"/>
          <w:szCs w:val="32"/>
          <w:u w:val="single"/>
          <w:rtl/>
          <w:lang w:val="en-US"/>
        </w:rPr>
      </w:pPr>
      <w:r w:rsidRPr="004832E4">
        <w:rPr>
          <w:rFonts w:hint="cs"/>
          <w:sz w:val="32"/>
          <w:szCs w:val="32"/>
          <w:u w:val="single"/>
          <w:rtl/>
          <w:lang w:val="en-US"/>
        </w:rPr>
        <w:t>שאלות כלליות על המשחק:</w:t>
      </w:r>
    </w:p>
    <w:p w14:paraId="76D52128" w14:textId="77777777" w:rsidR="004832E4" w:rsidRPr="004832E4" w:rsidRDefault="004832E4" w:rsidP="004832E4">
      <w:pPr>
        <w:pStyle w:val="ListParagraph"/>
        <w:numPr>
          <w:ilvl w:val="0"/>
          <w:numId w:val="3"/>
        </w:numPr>
        <w:bidi/>
        <w:rPr>
          <w:rFonts w:hint="cs"/>
          <w:sz w:val="32"/>
          <w:szCs w:val="32"/>
          <w:u w:val="single"/>
          <w:rtl/>
          <w:lang w:val="en-US"/>
        </w:rPr>
      </w:pPr>
    </w:p>
    <w:p w14:paraId="01D1B4E4" w14:textId="58221B18" w:rsidR="002E35BC" w:rsidRPr="002E35BC" w:rsidRDefault="002E35BC" w:rsidP="004832E4">
      <w:pPr>
        <w:bidi/>
        <w:ind w:left="720" w:hanging="360"/>
        <w:rPr>
          <w:lang w:val="en-US"/>
        </w:rPr>
      </w:pPr>
      <w:r>
        <w:rPr>
          <w:rFonts w:hint="cs"/>
          <w:rtl/>
          <w:lang w:val="en-US"/>
        </w:rPr>
        <w:t xml:space="preserve">עבור </w:t>
      </w:r>
      <m:oMath>
        <m:r>
          <w:rPr>
            <w:rFonts w:ascii="Cambria Math" w:hAnsi="Cambria Math"/>
            <w:lang w:val="en-US"/>
          </w:rPr>
          <m:t>s∈</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-1,0,1,2</m:t>
                </m:r>
              </m:e>
            </m:d>
          </m:e>
          <m:sup>
            <m:r>
              <w:rPr>
                <w:rFonts w:ascii="Cambria Math" w:hAnsi="Cambria Math"/>
                <w:lang w:val="en-US"/>
              </w:rPr>
              <m:t>n×m</m:t>
            </m:r>
          </m:sup>
        </m:sSup>
      </m:oMath>
      <w:r>
        <w:rPr>
          <w:rFonts w:hint="cs"/>
          <w:rtl/>
          <w:lang w:val="en-US"/>
        </w:rPr>
        <w:t xml:space="preserve"> ו  </w:t>
      </w:r>
      <m:oMath>
        <m:r>
          <w:rPr>
            <w:rFonts w:ascii="Cambria Math" w:hAnsi="Cambria Math"/>
            <w:lang w:val="en-US"/>
          </w:rPr>
          <m:t>k∈</m:t>
        </m:r>
        <m:d>
          <m:dPr>
            <m:begChr m:val="{"/>
            <m:endChr m:val="}"/>
            <m:ctrlPr>
              <w:rPr>
                <w:rFonts w:ascii="Cambria Math" w:hAnsi="Cambria Math"/>
                <w:i/>
                <w:lang w:val="en-US"/>
              </w:rPr>
            </m:ctrlPr>
          </m:dPr>
          <m:e>
            <m:r>
              <w:rPr>
                <w:rFonts w:ascii="Cambria Math" w:hAnsi="Cambria Math"/>
                <w:lang w:val="en-US"/>
              </w:rPr>
              <m:t>1,2</m:t>
            </m:r>
          </m:e>
        </m:d>
      </m:oMath>
      <w:r>
        <w:rPr>
          <w:rFonts w:eastAsiaTheme="minorEastAsia" w:hint="cs"/>
          <w:rtl/>
          <w:lang w:val="en-US"/>
        </w:rPr>
        <w:t xml:space="preserve"> נגדיר פונקציית עוקב באופן הבא:</w:t>
      </w:r>
    </w:p>
    <w:p w14:paraId="167013C9" w14:textId="77777777" w:rsidR="002E35BC" w:rsidRPr="002E35BC" w:rsidRDefault="00FF4DBA" w:rsidP="002E35BC">
      <w:pPr>
        <w:pStyle w:val="ListParagraph"/>
        <w:rPr>
          <w:lang w:val="en-US"/>
        </w:rPr>
      </w:pPr>
      <m:oMathPara>
        <m:oMathParaPr>
          <m:jc m:val="left"/>
        </m:oMathParaPr>
        <m:oMath>
          <m:r>
            <w:rPr>
              <w:rFonts w:ascii="Cambria Math" w:eastAsia="Cambria Math" w:hAnsi="Cambria Math" w:cs="Cambria Math"/>
              <w:color w:val="000000"/>
              <w:sz w:val="24"/>
              <w:szCs w:val="24"/>
            </w:rPr>
            <m:t>Succ</m:t>
          </m:r>
          <m:d>
            <m:dPr>
              <m:ctrlPr>
                <w:rPr>
                  <w:rFonts w:ascii="Cambria Math" w:eastAsia="Cambria Math" w:hAnsi="Cambria Math" w:cs="Cambria Math"/>
                  <w:color w:val="000000"/>
                  <w:sz w:val="24"/>
                  <w:szCs w:val="24"/>
                </w:rPr>
              </m:ctrlPr>
            </m:dPr>
            <m:e>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s,</m:t>
                  </m:r>
                  <m:r>
                    <w:rPr>
                      <w:rFonts w:ascii="Cambria Math" w:eastAsia="Cambria Math" w:hAnsi="Cambria Math" w:cs="Cambria Math"/>
                      <w:color w:val="000000"/>
                      <w:sz w:val="24"/>
                      <w:szCs w:val="24"/>
                    </w:rPr>
                    <m:t>k</m:t>
                  </m:r>
                </m:e>
              </m:d>
            </m:e>
          </m:d>
          <m:r>
            <w:rPr>
              <w:rFonts w:ascii="Cambria Math" w:eastAsia="Cambria Math" w:hAnsi="Cambria Math" w:cs="Cambria Math"/>
              <w:color w:val="000000"/>
              <w:sz w:val="24"/>
              <w:szCs w:val="24"/>
            </w:rPr>
            <m:t>=</m:t>
          </m:r>
        </m:oMath>
      </m:oMathPara>
    </w:p>
    <w:p w14:paraId="5BB386F9" w14:textId="315006BA" w:rsidR="002E35BC" w:rsidRPr="002E35BC" w:rsidRDefault="002E35BC" w:rsidP="002E35BC">
      <w:pPr>
        <w:ind w:left="1440" w:firstLine="720"/>
        <w:rPr>
          <w:lang w:val="en-US"/>
        </w:rPr>
      </w:pPr>
      <m:oMathPara>
        <m:oMathParaPr>
          <m:jc m:val="left"/>
        </m:oMathParaPr>
        <m:oMath>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 xml:space="preserve"> </m:t>
          </m:r>
          <m:d>
            <m:dPr>
              <m:ctrlPr>
                <w:rPr>
                  <w:rFonts w:ascii="Cambria Math" w:eastAsia="Cambria Math" w:hAnsi="Cambria Math" w:cs="Cambria Math"/>
                  <w:i/>
                  <w:color w:val="000000"/>
                  <w:sz w:val="24"/>
                  <w:szCs w:val="24"/>
                </w:rPr>
              </m:ctrlPr>
            </m:dPr>
            <m:e>
              <m:sSup>
                <m:sSupPr>
                  <m:ctrlPr>
                    <w:rPr>
                      <w:rFonts w:ascii="Cambria Math" w:eastAsia="Cambria Math" w:hAnsi="Cambria Math" w:cs="Cambria Math"/>
                      <w:i/>
                      <w:color w:val="000000"/>
                      <w:sz w:val="24"/>
                      <w:szCs w:val="24"/>
                    </w:rPr>
                  </m:ctrlPr>
                </m:sSupPr>
                <m:e>
                  <m:r>
                    <w:rPr>
                      <w:rFonts w:ascii="Cambria Math" w:eastAsia="Cambria Math" w:hAnsi="Cambria Math" w:cs="Cambria Math"/>
                      <w:color w:val="000000"/>
                      <w:sz w:val="24"/>
                      <w:szCs w:val="24"/>
                    </w:rPr>
                    <m:t>s</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,3-k</m:t>
              </m:r>
            </m:e>
          </m:d>
          <m:r>
            <w:rPr>
              <w:rFonts w:ascii="Cambria Math" w:eastAsia="Cambria Math" w:hAnsi="Cambria Math" w:cs="Cambria Math"/>
              <w:color w:val="000000"/>
              <w:sz w:val="24"/>
              <w:szCs w:val="24"/>
            </w:rPr>
            <m:t xml:space="preserve"> :</m:t>
          </m:r>
          <m:r>
            <w:rPr>
              <w:rFonts w:ascii="Cambria Math" w:eastAsia="Cambria Math" w:hAnsi="Cambria Math" w:cs="Cambria Math"/>
              <w:color w:val="000000"/>
              <w:sz w:val="24"/>
              <w:szCs w:val="24"/>
            </w:rPr>
            <m:t xml:space="preserve"> </m:t>
          </m:r>
        </m:oMath>
      </m:oMathPara>
    </w:p>
    <w:p w14:paraId="6A13B3BF" w14:textId="26E28207" w:rsidR="002E35BC" w:rsidRPr="002E35BC" w:rsidRDefault="00FF4DBA" w:rsidP="002E35BC">
      <w:pPr>
        <w:pStyle w:val="ListParagraph"/>
        <w:rPr>
          <w:rFonts w:eastAsiaTheme="minorEastAsia"/>
          <w:color w:val="000000"/>
          <w:sz w:val="24"/>
          <w:szCs w:val="24"/>
        </w:rPr>
      </w:pPr>
      <m:oMathPara>
        <m:oMath>
          <m:sSup>
            <m:sSupPr>
              <m:ctrlPr>
                <w:rPr>
                  <w:rFonts w:ascii="Cambria Math" w:eastAsia="Cambria Math" w:hAnsi="Cambria Math" w:cs="Cambria Math"/>
                  <w:i/>
                  <w:color w:val="000000"/>
                  <w:sz w:val="24"/>
                  <w:szCs w:val="24"/>
                </w:rPr>
              </m:ctrlPr>
            </m:sSupPr>
            <m:e>
              <m:r>
                <w:rPr>
                  <w:rFonts w:ascii="Cambria Math" w:eastAsia="Cambria Math" w:hAnsi="Cambria Math" w:cs="Cambria Math"/>
                  <w:color w:val="000000"/>
                  <w:sz w:val="24"/>
                  <w:szCs w:val="24"/>
                </w:rPr>
                <m:t>s</m:t>
              </m:r>
            </m:e>
            <m:sup>
              <m:r>
                <w:rPr>
                  <w:rFonts w:ascii="Cambria Math" w:eastAsia="Cambria Math" w:hAnsi="Cambria Math" w:cs="Cambria Math"/>
                  <w:color w:val="000000"/>
                  <w:sz w:val="24"/>
                  <w:szCs w:val="24"/>
                </w:rPr>
                <m:t>'</m:t>
              </m:r>
            </m:sup>
          </m:sSup>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i,j</m:t>
              </m:r>
            </m:e>
          </m:d>
          <m:r>
            <w:rPr>
              <w:rFonts w:ascii="Cambria Math" w:eastAsia="Cambria Math" w:hAnsi="Cambria Math" w:cs="Cambria Math"/>
              <w:color w:val="000000"/>
              <w:sz w:val="24"/>
              <w:szCs w:val="24"/>
            </w:rPr>
            <m:t>=</m:t>
          </m:r>
          <m:d>
            <m:dPr>
              <m:begChr m:val="{"/>
              <m:endChr m:val=""/>
              <m:ctrlPr>
                <w:rPr>
                  <w:rFonts w:ascii="Cambria Math" w:eastAsia="Cambria Math" w:hAnsi="Cambria Math" w:cs="Cambria Math"/>
                  <w:i/>
                  <w:color w:val="000000"/>
                  <w:sz w:val="24"/>
                  <w:szCs w:val="24"/>
                </w:rPr>
              </m:ctrlPr>
            </m:dPr>
            <m:e>
              <m:eqArr>
                <m:eqArrPr>
                  <m:ctrlPr>
                    <w:rPr>
                      <w:rFonts w:ascii="Cambria Math" w:eastAsia="Cambria Math" w:hAnsi="Cambria Math" w:cs="Cambria Math"/>
                      <w:i/>
                      <w:color w:val="000000"/>
                      <w:sz w:val="24"/>
                      <w:szCs w:val="24"/>
                    </w:rPr>
                  </m:ctrlPr>
                </m:eqArrPr>
                <m:e>
                  <m:r>
                    <w:rPr>
                      <w:rFonts w:ascii="Cambria Math" w:eastAsia="Cambria Math" w:hAnsi="Cambria Math" w:cs="Cambria Math"/>
                      <w:color w:val="000000"/>
                      <w:sz w:val="24"/>
                      <w:szCs w:val="24"/>
                    </w:rPr>
                    <m:t>-1</m:t>
                  </m:r>
                </m:e>
                <m:e>
                  <m:r>
                    <w:rPr>
                      <w:rFonts w:ascii="Cambria Math" w:eastAsia="Cambria Math" w:hAnsi="Cambria Math" w:cs="Cambria Math"/>
                      <w:color w:val="000000"/>
                      <w:sz w:val="24"/>
                      <w:szCs w:val="24"/>
                      <w:lang w:val="en-US"/>
                    </w:rPr>
                    <m:t>k</m:t>
                  </m:r>
                </m:e>
                <m:e>
                  <m:r>
                    <w:rPr>
                      <w:rFonts w:ascii="Cambria Math" w:eastAsia="Cambria Math" w:hAnsi="Cambria Math" w:cs="Cambria Math"/>
                      <w:color w:val="000000"/>
                      <w:sz w:val="24"/>
                      <w:szCs w:val="24"/>
                      <w:lang w:val="en-US"/>
                    </w:rPr>
                    <m:t>s</m:t>
                  </m:r>
                  <m:d>
                    <m:dPr>
                      <m:ctrlPr>
                        <w:rPr>
                          <w:rFonts w:ascii="Cambria Math" w:eastAsia="Cambria Math" w:hAnsi="Cambria Math" w:cs="Cambria Math"/>
                          <w:i/>
                          <w:color w:val="000000"/>
                          <w:sz w:val="24"/>
                          <w:szCs w:val="24"/>
                          <w:lang w:val="en-US"/>
                        </w:rPr>
                      </m:ctrlPr>
                    </m:dPr>
                    <m:e>
                      <m:r>
                        <w:rPr>
                          <w:rFonts w:ascii="Cambria Math" w:eastAsia="Cambria Math" w:hAnsi="Cambria Math" w:cs="Cambria Math"/>
                          <w:color w:val="000000"/>
                          <w:sz w:val="24"/>
                          <w:szCs w:val="24"/>
                          <w:lang w:val="en-US"/>
                        </w:rPr>
                        <m:t>i,j</m:t>
                      </m:r>
                    </m:e>
                  </m:d>
                </m:e>
              </m:eqArr>
            </m:e>
          </m:d>
          <m:m>
            <m:mPr>
              <m:mcs>
                <m:mc>
                  <m:mcPr>
                    <m:count m:val="1"/>
                    <m:mcJc m:val="center"/>
                  </m:mcPr>
                </m:mc>
              </m:mcs>
              <m:ctrlPr>
                <w:rPr>
                  <w:rFonts w:ascii="Cambria Math" w:eastAsia="Cambria Math" w:hAnsi="Cambria Math" w:cs="Cambria Math"/>
                  <w:i/>
                  <w:color w:val="000000"/>
                  <w:sz w:val="24"/>
                  <w:szCs w:val="24"/>
                </w:rPr>
              </m:ctrlPr>
            </m:mPr>
            <m:mr>
              <m:e>
                <m:r>
                  <w:rPr>
                    <w:rFonts w:ascii="Cambria Math" w:eastAsia="Cambria Math" w:hAnsi="Cambria Math" w:cs="Cambria Math"/>
                    <w:color w:val="000000"/>
                    <w:sz w:val="24"/>
                    <w:szCs w:val="24"/>
                  </w:rPr>
                  <m:t>|</m:t>
                </m:r>
              </m:e>
            </m:mr>
            <m:mr>
              <m:e>
                <m:r>
                  <w:rPr>
                    <w:rFonts w:ascii="Cambria Math" w:eastAsia="Cambria Math" w:hAnsi="Cambria Math" w:cs="Cambria Math"/>
                    <w:color w:val="000000"/>
                    <w:sz w:val="24"/>
                    <w:szCs w:val="24"/>
                  </w:rPr>
                  <m:t>|</m:t>
                </m:r>
              </m:e>
            </m:mr>
            <m:mr>
              <m:e>
                <m:r>
                  <w:rPr>
                    <w:rFonts w:ascii="Cambria Math" w:eastAsia="Cambria Math" w:hAnsi="Cambria Math" w:cs="Cambria Math"/>
                    <w:color w:val="000000"/>
                    <w:sz w:val="24"/>
                    <w:szCs w:val="24"/>
                  </w:rPr>
                  <m:t>|</m:t>
                </m:r>
              </m:e>
            </m:mr>
          </m:m>
          <m:m>
            <m:mPr>
              <m:mcs>
                <m:mc>
                  <m:mcPr>
                    <m:count m:val="1"/>
                    <m:mcJc m:val="center"/>
                  </m:mcPr>
                </m:mc>
              </m:mcs>
              <m:ctrlPr>
                <w:rPr>
                  <w:rFonts w:ascii="Cambria Math" w:eastAsia="Cambria Math" w:hAnsi="Cambria Math" w:cs="Cambria Math"/>
                  <w:i/>
                  <w:color w:val="000000"/>
                  <w:sz w:val="24"/>
                  <w:szCs w:val="24"/>
                </w:rPr>
              </m:ctrlPr>
            </m:mPr>
            <m:mr>
              <m:e>
                <m:r>
                  <w:rPr>
                    <w:rFonts w:ascii="Cambria Math" w:eastAsia="Cambria Math" w:hAnsi="Cambria Math" w:cs="Cambria Math"/>
                    <w:color w:val="000000"/>
                    <w:sz w:val="24"/>
                    <w:szCs w:val="24"/>
                    <w:lang w:val="en-US"/>
                  </w:rPr>
                  <m:t>s</m:t>
                </m:r>
                <m:d>
                  <m:dPr>
                    <m:ctrlPr>
                      <w:rPr>
                        <w:rFonts w:ascii="Cambria Math" w:eastAsia="Cambria Math" w:hAnsi="Cambria Math" w:cs="Cambria Math"/>
                        <w:i/>
                        <w:color w:val="000000"/>
                        <w:sz w:val="24"/>
                        <w:szCs w:val="24"/>
                        <w:lang w:val="en-US"/>
                      </w:rPr>
                    </m:ctrlPr>
                  </m:dPr>
                  <m:e>
                    <m:r>
                      <w:rPr>
                        <w:rFonts w:ascii="Cambria Math" w:eastAsia="Cambria Math" w:hAnsi="Cambria Math" w:cs="Cambria Math"/>
                        <w:color w:val="000000"/>
                        <w:sz w:val="24"/>
                        <w:szCs w:val="24"/>
                        <w:lang w:val="en-US"/>
                      </w:rPr>
                      <m:t>i,j</m:t>
                    </m:r>
                  </m:e>
                </m:d>
                <m:r>
                  <w:rPr>
                    <w:rFonts w:ascii="Cambria Math" w:eastAsia="Cambria Math" w:hAnsi="Cambria Math" w:cs="Cambria Math"/>
                    <w:color w:val="000000"/>
                    <w:sz w:val="24"/>
                    <w:szCs w:val="24"/>
                    <w:lang w:val="en-US"/>
                  </w:rPr>
                  <m:t>=k</m:t>
                </m:r>
              </m:e>
            </m:mr>
            <m:mr>
              <m:e>
                <m:r>
                  <w:rPr>
                    <w:rFonts w:ascii="Cambria Math" w:eastAsia="Cambria Math" w:hAnsi="Cambria Math" w:cs="Cambria Math"/>
                    <w:color w:val="000000"/>
                    <w:sz w:val="24"/>
                    <w:szCs w:val="24"/>
                    <w:lang w:val="en-US"/>
                  </w:rPr>
                  <m:t xml:space="preserve"> </m:t>
                </m:r>
                <m:r>
                  <w:rPr>
                    <w:rFonts w:ascii="Cambria Math" w:eastAsia="Cambria Math" w:hAnsi="Cambria Math" w:cs="Cambria Math"/>
                    <w:color w:val="000000"/>
                    <w:sz w:val="24"/>
                    <w:szCs w:val="24"/>
                    <w:lang w:val="en-US"/>
                  </w:rPr>
                  <m:t>s</m:t>
                </m:r>
                <m:d>
                  <m:dPr>
                    <m:ctrlPr>
                      <w:rPr>
                        <w:rFonts w:ascii="Cambria Math" w:eastAsia="Cambria Math" w:hAnsi="Cambria Math" w:cs="Cambria Math"/>
                        <w:i/>
                        <w:color w:val="000000"/>
                        <w:sz w:val="24"/>
                        <w:szCs w:val="24"/>
                        <w:lang w:val="en-US"/>
                      </w:rPr>
                    </m:ctrlPr>
                  </m:dPr>
                  <m:e>
                    <m:d>
                      <m:dPr>
                        <m:ctrlPr>
                          <w:rPr>
                            <w:rFonts w:ascii="Cambria Math" w:eastAsia="Cambria Math" w:hAnsi="Cambria Math" w:cs="Cambria Math"/>
                            <w:i/>
                            <w:color w:val="000000"/>
                            <w:sz w:val="24"/>
                            <w:szCs w:val="24"/>
                            <w:lang w:val="en-US"/>
                          </w:rPr>
                        </m:ctrlPr>
                      </m:dPr>
                      <m:e>
                        <m:r>
                          <w:rPr>
                            <w:rFonts w:ascii="Cambria Math" w:eastAsia="Cambria Math" w:hAnsi="Cambria Math" w:cs="Cambria Math"/>
                            <w:color w:val="000000"/>
                            <w:sz w:val="24"/>
                            <w:szCs w:val="24"/>
                            <w:lang w:val="en-US"/>
                          </w:rPr>
                          <m:t>i,j</m:t>
                        </m:r>
                      </m:e>
                    </m:d>
                    <m:r>
                      <w:rPr>
                        <w:rFonts w:ascii="Cambria Math" w:eastAsia="Cambria Math" w:hAnsi="Cambria Math" w:cs="Cambria Math"/>
                        <w:color w:val="000000"/>
                        <w:sz w:val="24"/>
                        <w:szCs w:val="24"/>
                        <w:lang w:val="en-US"/>
                      </w:rPr>
                      <m:t>+d</m:t>
                    </m:r>
                  </m:e>
                </m:d>
                <m:r>
                  <w:rPr>
                    <w:rFonts w:ascii="Cambria Math" w:eastAsia="Cambria Math" w:hAnsi="Cambria Math" w:cs="Cambria Math"/>
                    <w:color w:val="000000"/>
                    <w:sz w:val="24"/>
                    <w:szCs w:val="24"/>
                    <w:lang w:val="en-US"/>
                  </w:rPr>
                  <m:t>=0</m:t>
                </m:r>
              </m:e>
            </m:mr>
            <m:mr>
              <m:e>
                <m:r>
                  <w:rPr>
                    <w:rFonts w:ascii="Cambria Math" w:eastAsia="Cambria Math" w:hAnsi="Cambria Math" w:cs="Cambria Math"/>
                    <w:color w:val="000000"/>
                    <w:sz w:val="24"/>
                    <w:szCs w:val="24"/>
                    <w:lang w:val="en-US"/>
                  </w:rPr>
                  <m:t>otherwise</m:t>
                </m:r>
              </m:e>
            </m:mr>
          </m:m>
          <m:r>
            <w:rPr>
              <w:rFonts w:ascii="Cambria Math" w:eastAsia="Cambria Math" w:hAnsi="Cambria Math" w:cs="Cambria Math"/>
              <w:color w:val="000000"/>
              <w:sz w:val="24"/>
              <w:szCs w:val="24"/>
            </w:rPr>
            <m:t xml:space="preserve"> |</m:t>
          </m:r>
          <m:r>
            <w:rPr>
              <w:rFonts w:ascii="Cambria Math" w:eastAsia="Cambria Math" w:hAnsi="Cambria Math" w:cs="Cambria Math"/>
              <w:color w:val="000000"/>
              <w:sz w:val="24"/>
              <w:szCs w:val="24"/>
            </w:rPr>
            <m:t xml:space="preserve"> d∈</m:t>
          </m:r>
          <m:d>
            <m:dPr>
              <m:begChr m:val="{"/>
              <m:endChr m:val="}"/>
              <m:ctrlPr>
                <w:rPr>
                  <w:rFonts w:ascii="Cambria Math" w:eastAsia="Cambria Math" w:hAnsi="Cambria Math" w:cs="Cambria Math"/>
                  <w:i/>
                  <w:color w:val="000000"/>
                  <w:sz w:val="24"/>
                  <w:szCs w:val="24"/>
                </w:rPr>
              </m:ctrlPr>
            </m:dPr>
            <m:e>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0,1</m:t>
                  </m:r>
                </m:e>
              </m:d>
              <m:r>
                <w:rPr>
                  <w:rFonts w:ascii="Cambria Math" w:eastAsia="Cambria Math" w:hAnsi="Cambria Math" w:cs="Cambria Math"/>
                  <w:color w:val="000000"/>
                  <w:sz w:val="24"/>
                  <w:szCs w:val="24"/>
                </w:rPr>
                <m:t>,</m:t>
              </m:r>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1,0</m:t>
                  </m:r>
                </m:e>
              </m:d>
              <m:r>
                <w:rPr>
                  <w:rFonts w:ascii="Cambria Math" w:eastAsia="Cambria Math" w:hAnsi="Cambria Math" w:cs="Cambria Math"/>
                  <w:color w:val="000000"/>
                  <w:sz w:val="24"/>
                  <w:szCs w:val="24"/>
                </w:rPr>
                <m:t>,</m:t>
              </m:r>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-1,0</m:t>
                  </m:r>
                </m:e>
              </m:d>
              <m:r>
                <w:rPr>
                  <w:rFonts w:ascii="Cambria Math" w:eastAsia="Cambria Math" w:hAnsi="Cambria Math" w:cs="Cambria Math"/>
                  <w:color w:val="000000"/>
                  <w:sz w:val="24"/>
                  <w:szCs w:val="24"/>
                </w:rPr>
                <m:t>,</m:t>
              </m:r>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0,-1</m:t>
                  </m:r>
                </m:e>
              </m:d>
            </m:e>
          </m:d>
        </m:oMath>
      </m:oMathPara>
    </w:p>
    <w:p w14:paraId="75CDC66C" w14:textId="7FF73B4F" w:rsidR="00FF4DBA" w:rsidRPr="002E35BC" w:rsidRDefault="002E35BC" w:rsidP="00FF4DBA">
      <w:pPr>
        <w:rPr>
          <w:rFonts w:eastAsiaTheme="minorEastAsia"/>
          <w:rtl/>
          <w:lang w:val="en-US"/>
        </w:rPr>
      </w:pPr>
      <m:oMathPara>
        <m:oMath>
          <m:r>
            <w:rPr>
              <w:rFonts w:ascii="Cambria Math" w:hAnsi="Cambria Math"/>
              <w:lang w:val="en-US"/>
            </w:rPr>
            <m:t>}</m:t>
          </m:r>
        </m:oMath>
      </m:oMathPara>
    </w:p>
    <w:p w14:paraId="4AAB435B" w14:textId="2743C510" w:rsidR="002E35BC" w:rsidRDefault="002E35BC" w:rsidP="00FF4DBA">
      <w:pPr>
        <w:rPr>
          <w:rFonts w:eastAsiaTheme="minorEastAsia"/>
          <w:rtl/>
          <w:lang w:val="en-US"/>
        </w:rPr>
      </w:pPr>
    </w:p>
    <w:p w14:paraId="6DEBC9D5" w14:textId="3ECC0FCC" w:rsidR="002E35BC" w:rsidRDefault="002E35BC" w:rsidP="002E35BC">
      <w:pPr>
        <w:bidi/>
        <w:rPr>
          <w:rFonts w:eastAsiaTheme="minorEastAsia"/>
          <w:rtl/>
          <w:lang w:val="en-US"/>
        </w:rPr>
      </w:pPr>
      <w:r>
        <w:rPr>
          <w:rFonts w:eastAsiaTheme="minorEastAsia" w:hint="cs"/>
          <w:rtl/>
          <w:lang w:val="en-US"/>
        </w:rPr>
        <w:t>2</w:t>
      </w:r>
      <w:r w:rsidR="004832E4">
        <w:rPr>
          <w:rFonts w:eastAsiaTheme="minorEastAsia" w:hint="cs"/>
          <w:rtl/>
          <w:lang w:val="en-US"/>
        </w:rPr>
        <w:t>.</w:t>
      </w:r>
      <w:r>
        <w:rPr>
          <w:rFonts w:eastAsiaTheme="minorEastAsia" w:hint="cs"/>
          <w:rtl/>
          <w:lang w:val="en-US"/>
        </w:rPr>
        <w:t xml:space="preserve"> </w:t>
      </w:r>
    </w:p>
    <w:p w14:paraId="0577A7D2" w14:textId="437E873F" w:rsidR="002E35BC" w:rsidRDefault="002E35BC" w:rsidP="002E35BC">
      <w:pPr>
        <w:bidi/>
        <w:rPr>
          <w:rFonts w:eastAsiaTheme="minorEastAsia"/>
          <w:rtl/>
          <w:lang w:val="en-US"/>
        </w:rPr>
      </w:pPr>
      <w:r>
        <w:rPr>
          <w:rFonts w:eastAsiaTheme="minorEastAsia"/>
          <w:rtl/>
          <w:lang w:val="en-US"/>
        </w:rPr>
        <w:tab/>
      </w:r>
      <w:r>
        <w:rPr>
          <w:rFonts w:eastAsiaTheme="minorEastAsia" w:hint="cs"/>
          <w:rtl/>
          <w:lang w:val="en-US"/>
        </w:rPr>
        <w:t xml:space="preserve">1. </w:t>
      </w:r>
      <w:r>
        <w:rPr>
          <w:rFonts w:eastAsiaTheme="minorEastAsia"/>
          <w:lang w:val="en-US"/>
        </w:rPr>
        <w:t>s</w:t>
      </w:r>
      <w:r>
        <w:rPr>
          <w:rFonts w:eastAsiaTheme="minorEastAsia" w:hint="cs"/>
          <w:rtl/>
          <w:lang w:val="en-US"/>
        </w:rPr>
        <w:t xml:space="preserve"> הוא מצב ניצחון עבור שחקן </w:t>
      </w:r>
      <w:proofErr w:type="spellStart"/>
      <w:r>
        <w:rPr>
          <w:rFonts w:eastAsiaTheme="minorEastAsia"/>
          <w:lang w:val="en-US"/>
        </w:rPr>
        <w:t>i</w:t>
      </w:r>
      <w:proofErr w:type="spellEnd"/>
      <w:r>
        <w:rPr>
          <w:rFonts w:eastAsiaTheme="minorEastAsia" w:hint="cs"/>
          <w:rtl/>
          <w:lang w:val="en-US"/>
        </w:rPr>
        <w:t xml:space="preserve"> אם"</w:t>
      </w:r>
      <w:proofErr w:type="gramStart"/>
      <w:r>
        <w:rPr>
          <w:rFonts w:eastAsiaTheme="minorEastAsia" w:hint="cs"/>
          <w:rtl/>
          <w:lang w:val="en-US"/>
        </w:rPr>
        <w:t>ם :</w:t>
      </w:r>
      <w:proofErr w:type="gramEnd"/>
    </w:p>
    <w:p w14:paraId="6E675ACF" w14:textId="0A20F23F" w:rsidR="002E35BC" w:rsidRPr="002E35BC" w:rsidRDefault="002E35BC" w:rsidP="002E35BC">
      <w:pPr>
        <w:bidi/>
        <w:rPr>
          <w:rFonts w:eastAsiaTheme="minorEastAsia"/>
          <w:color w:val="000000"/>
          <w:sz w:val="24"/>
          <w:szCs w:val="24"/>
          <w:lang w:val="en-US"/>
        </w:rPr>
      </w:pPr>
      <m:oMathPara>
        <m:oMath>
          <m:r>
            <w:rPr>
              <w:rFonts w:ascii="Cambria Math" w:eastAsia="Cambria Math" w:hAnsi="Cambria Math" w:cs="Cambria Math"/>
              <w:color w:val="000000"/>
              <w:sz w:val="24"/>
              <w:szCs w:val="24"/>
            </w:rPr>
            <m:t>Succ</m:t>
          </m:r>
          <m:d>
            <m:dPr>
              <m:ctrlPr>
                <w:rPr>
                  <w:rFonts w:ascii="Cambria Math" w:eastAsia="Cambria Math" w:hAnsi="Cambria Math" w:cs="Cambria Math"/>
                  <w:color w:val="000000"/>
                  <w:sz w:val="24"/>
                  <w:szCs w:val="24"/>
                </w:rPr>
              </m:ctrlPr>
            </m:dPr>
            <m:e>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s,</m:t>
                  </m:r>
                  <m:r>
                    <w:rPr>
                      <w:rFonts w:ascii="Cambria Math" w:eastAsia="Cambria Math" w:hAnsi="Cambria Math" w:cs="Cambria Math"/>
                      <w:color w:val="000000"/>
                      <w:sz w:val="24"/>
                      <w:szCs w:val="24"/>
                    </w:rPr>
                    <m:t>i</m:t>
                  </m:r>
                </m:e>
              </m:d>
            </m:e>
          </m:d>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lang w:val="en-US"/>
            </w:rPr>
            <m:t xml:space="preserve">∅ ∧ </m:t>
          </m:r>
          <m:r>
            <w:rPr>
              <w:rFonts w:ascii="Cambria Math" w:eastAsia="Cambria Math" w:hAnsi="Cambria Math" w:cs="Cambria Math"/>
              <w:color w:val="000000"/>
              <w:sz w:val="24"/>
              <w:szCs w:val="24"/>
            </w:rPr>
            <m:t>Succ</m:t>
          </m:r>
          <m:d>
            <m:dPr>
              <m:ctrlPr>
                <w:rPr>
                  <w:rFonts w:ascii="Cambria Math" w:eastAsia="Cambria Math" w:hAnsi="Cambria Math" w:cs="Cambria Math"/>
                  <w:color w:val="000000"/>
                  <w:sz w:val="24"/>
                  <w:szCs w:val="24"/>
                </w:rPr>
              </m:ctrlPr>
            </m:dPr>
            <m:e>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s,</m:t>
                  </m:r>
                  <m:r>
                    <w:rPr>
                      <w:rFonts w:ascii="Cambria Math" w:eastAsia="Cambria Math" w:hAnsi="Cambria Math" w:cs="Cambria Math"/>
                      <w:color w:val="000000"/>
                      <w:sz w:val="24"/>
                      <w:szCs w:val="24"/>
                    </w:rPr>
                    <m:t>3-i</m:t>
                  </m:r>
                </m:e>
              </m:d>
            </m:e>
          </m:d>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lang w:val="en-US"/>
            </w:rPr>
            <m:t xml:space="preserve">∅ </m:t>
          </m:r>
          <m:r>
            <w:rPr>
              <w:rFonts w:ascii="Cambria Math" w:eastAsia="Cambria Math" w:hAnsi="Cambria Math" w:cs="Cambria Math"/>
              <w:color w:val="000000"/>
              <w:sz w:val="24"/>
              <w:szCs w:val="24"/>
              <w:lang w:val="en-US"/>
            </w:rPr>
            <m:t xml:space="preserve"> </m:t>
          </m:r>
        </m:oMath>
      </m:oMathPara>
    </w:p>
    <w:p w14:paraId="10DA8DE4" w14:textId="27994CC4" w:rsidR="002E35BC" w:rsidRDefault="002E35BC" w:rsidP="002E35BC">
      <w:pPr>
        <w:bidi/>
        <w:ind w:firstLine="720"/>
        <w:rPr>
          <w:rFonts w:eastAsiaTheme="minorEastAsia"/>
          <w:rtl/>
          <w:lang w:val="en-US"/>
        </w:rPr>
      </w:pPr>
      <w:r>
        <w:rPr>
          <w:rFonts w:eastAsiaTheme="minorEastAsia"/>
          <w:lang w:val="en-US"/>
        </w:rPr>
        <w:t>2</w:t>
      </w:r>
      <w:r>
        <w:rPr>
          <w:rFonts w:eastAsiaTheme="minorEastAsia" w:hint="cs"/>
          <w:rtl/>
          <w:lang w:val="en-US"/>
        </w:rPr>
        <w:t xml:space="preserve">. </w:t>
      </w:r>
      <w:r>
        <w:rPr>
          <w:rFonts w:eastAsiaTheme="minorEastAsia"/>
          <w:lang w:val="en-US"/>
        </w:rPr>
        <w:t>s</w:t>
      </w:r>
      <w:r>
        <w:rPr>
          <w:rFonts w:eastAsiaTheme="minorEastAsia" w:hint="cs"/>
          <w:rtl/>
          <w:lang w:val="en-US"/>
        </w:rPr>
        <w:t xml:space="preserve"> הוא מצב </w:t>
      </w:r>
      <w:r>
        <w:rPr>
          <w:rFonts w:eastAsiaTheme="minorEastAsia" w:hint="cs"/>
          <w:rtl/>
          <w:lang w:val="en-US"/>
        </w:rPr>
        <w:t xml:space="preserve">תיקו </w:t>
      </w:r>
      <w:r>
        <w:rPr>
          <w:rFonts w:eastAsiaTheme="minorEastAsia" w:hint="cs"/>
          <w:rtl/>
          <w:lang w:val="en-US"/>
        </w:rPr>
        <w:t>אם"</w:t>
      </w:r>
      <w:proofErr w:type="gramStart"/>
      <w:r>
        <w:rPr>
          <w:rFonts w:eastAsiaTheme="minorEastAsia" w:hint="cs"/>
          <w:rtl/>
          <w:lang w:val="en-US"/>
        </w:rPr>
        <w:t>ם :</w:t>
      </w:r>
      <w:proofErr w:type="gramEnd"/>
    </w:p>
    <w:p w14:paraId="2B8218CE" w14:textId="3448B035" w:rsidR="002E35BC" w:rsidRPr="002E35BC" w:rsidRDefault="002E35BC" w:rsidP="002E35BC">
      <w:pPr>
        <w:bidi/>
        <w:rPr>
          <w:rFonts w:eastAsiaTheme="minorEastAsia"/>
          <w:i/>
          <w:color w:val="000000"/>
          <w:sz w:val="24"/>
          <w:szCs w:val="24"/>
          <w:lang w:val="en-US"/>
        </w:rPr>
      </w:pPr>
      <m:oMathPara>
        <m:oMath>
          <m:r>
            <w:rPr>
              <w:rFonts w:ascii="Cambria Math" w:eastAsia="Cambria Math" w:hAnsi="Cambria Math" w:cs="Cambria Math"/>
              <w:color w:val="000000"/>
              <w:sz w:val="24"/>
              <w:szCs w:val="24"/>
            </w:rPr>
            <m:t>Succ</m:t>
          </m:r>
          <m:d>
            <m:dPr>
              <m:ctrlPr>
                <w:rPr>
                  <w:rFonts w:ascii="Cambria Math" w:eastAsia="Cambria Math" w:hAnsi="Cambria Math" w:cs="Cambria Math"/>
                  <w:color w:val="000000"/>
                  <w:sz w:val="24"/>
                  <w:szCs w:val="24"/>
                </w:rPr>
              </m:ctrlPr>
            </m:dPr>
            <m:e>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s,</m:t>
                  </m:r>
                  <m:r>
                    <w:rPr>
                      <w:rFonts w:ascii="Cambria Math" w:eastAsia="Cambria Math" w:hAnsi="Cambria Math" w:cs="Cambria Math"/>
                      <w:color w:val="000000"/>
                      <w:sz w:val="24"/>
                      <w:szCs w:val="24"/>
                    </w:rPr>
                    <m:t>i</m:t>
                  </m:r>
                </m:e>
              </m:d>
            </m:e>
          </m:d>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lang w:val="en-US"/>
            </w:rPr>
            <m:t xml:space="preserve">∅ ∧ </m:t>
          </m:r>
          <m:r>
            <w:rPr>
              <w:rFonts w:ascii="Cambria Math" w:eastAsia="Cambria Math" w:hAnsi="Cambria Math" w:cs="Cambria Math"/>
              <w:color w:val="000000"/>
              <w:sz w:val="24"/>
              <w:szCs w:val="24"/>
            </w:rPr>
            <m:t>Succ</m:t>
          </m:r>
          <m:d>
            <m:dPr>
              <m:ctrlPr>
                <w:rPr>
                  <w:rFonts w:ascii="Cambria Math" w:eastAsia="Cambria Math" w:hAnsi="Cambria Math" w:cs="Cambria Math"/>
                  <w:color w:val="000000"/>
                  <w:sz w:val="24"/>
                  <w:szCs w:val="24"/>
                </w:rPr>
              </m:ctrlPr>
            </m:dPr>
            <m:e>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s,</m:t>
                  </m:r>
                  <m:r>
                    <w:rPr>
                      <w:rFonts w:ascii="Cambria Math" w:eastAsia="Cambria Math" w:hAnsi="Cambria Math" w:cs="Cambria Math"/>
                      <w:color w:val="000000"/>
                      <w:sz w:val="24"/>
                      <w:szCs w:val="24"/>
                    </w:rPr>
                    <m:t>3-i</m:t>
                  </m:r>
                </m:e>
              </m:d>
            </m:e>
          </m:d>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lang w:val="en-US"/>
            </w:rPr>
            <m:t xml:space="preserve">∅  </m:t>
          </m:r>
        </m:oMath>
      </m:oMathPara>
    </w:p>
    <w:p w14:paraId="2CFA13E9" w14:textId="3144D785" w:rsidR="002E35BC" w:rsidRDefault="002E35BC" w:rsidP="002E35BC">
      <w:pPr>
        <w:bidi/>
        <w:rPr>
          <w:rFonts w:eastAsiaTheme="minorEastAsia"/>
          <w:rtl/>
          <w:lang w:val="en-US"/>
        </w:rPr>
      </w:pPr>
    </w:p>
    <w:p w14:paraId="390CDE36" w14:textId="4505D0A9" w:rsidR="004832E4" w:rsidRDefault="004832E4" w:rsidP="004832E4">
      <w:pPr>
        <w:bidi/>
        <w:rPr>
          <w:rFonts w:eastAsiaTheme="minorEastAsia"/>
          <w:rtl/>
          <w:lang w:val="en-US"/>
        </w:rPr>
      </w:pPr>
      <w:r w:rsidRPr="004832E4">
        <w:rPr>
          <w:rFonts w:eastAsiaTheme="minorEastAsia" w:hint="cs"/>
          <w:sz w:val="24"/>
          <w:szCs w:val="24"/>
          <w:rtl/>
          <w:lang w:val="en-US"/>
        </w:rPr>
        <w:t>3</w:t>
      </w:r>
      <w:r>
        <w:rPr>
          <w:rFonts w:eastAsiaTheme="minorEastAsia" w:hint="cs"/>
          <w:rtl/>
          <w:lang w:val="en-US"/>
        </w:rPr>
        <w:t xml:space="preserve">. </w:t>
      </w:r>
    </w:p>
    <w:p w14:paraId="0B22CDA5" w14:textId="6CD22BB9" w:rsidR="004832E4" w:rsidRDefault="004832E4" w:rsidP="004832E4">
      <w:pPr>
        <w:bidi/>
        <w:rPr>
          <w:rFonts w:eastAsiaTheme="minorEastAsia"/>
          <w:rtl/>
          <w:lang w:val="en-US"/>
        </w:rPr>
      </w:pPr>
      <w:r>
        <w:rPr>
          <w:rFonts w:eastAsiaTheme="minorEastAsia" w:hint="cs"/>
          <w:rtl/>
          <w:lang w:val="en-US"/>
        </w:rPr>
        <w:t>מקדם הסיעוף הוא 4 מפני שבכל תור לכל שחקן יש לכל היותר צעדים אפשריים</w:t>
      </w:r>
    </w:p>
    <w:p w14:paraId="55E43E7C" w14:textId="77777777" w:rsidR="004832E4" w:rsidRPr="002E35BC" w:rsidRDefault="004832E4" w:rsidP="004832E4">
      <w:pPr>
        <w:bidi/>
        <w:rPr>
          <w:rFonts w:eastAsiaTheme="minorEastAsia" w:hint="cs"/>
          <w:lang w:val="en-US"/>
        </w:rPr>
      </w:pPr>
    </w:p>
    <w:p w14:paraId="78780271" w14:textId="4A5F2CCF" w:rsidR="004832E4" w:rsidRDefault="004832E4" w:rsidP="002E35BC">
      <w:pPr>
        <w:bidi/>
        <w:rPr>
          <w:rFonts w:eastAsiaTheme="minorEastAsia"/>
          <w:i/>
          <w:rtl/>
          <w:lang w:val="en-US"/>
        </w:rPr>
      </w:pPr>
    </w:p>
    <w:p w14:paraId="4046D917" w14:textId="77777777" w:rsidR="004832E4" w:rsidRDefault="004832E4">
      <w:pPr>
        <w:rPr>
          <w:rFonts w:eastAsiaTheme="minorEastAsia"/>
          <w:i/>
          <w:rtl/>
          <w:lang w:val="en-US"/>
        </w:rPr>
      </w:pPr>
      <w:r>
        <w:rPr>
          <w:rFonts w:eastAsiaTheme="minorEastAsia"/>
          <w:i/>
          <w:rtl/>
          <w:lang w:val="en-US"/>
        </w:rPr>
        <w:br w:type="page"/>
      </w:r>
    </w:p>
    <w:p w14:paraId="20402111" w14:textId="531B3E24" w:rsidR="004832E4" w:rsidRDefault="004832E4" w:rsidP="004832E4">
      <w:pPr>
        <w:bidi/>
        <w:rPr>
          <w:sz w:val="32"/>
          <w:szCs w:val="32"/>
          <w:u w:val="single"/>
          <w:rtl/>
          <w:lang w:val="en-US"/>
        </w:rPr>
      </w:pPr>
      <w:r w:rsidRPr="004832E4">
        <w:rPr>
          <w:rFonts w:hint="cs"/>
          <w:sz w:val="32"/>
          <w:szCs w:val="32"/>
          <w:u w:val="single"/>
          <w:rtl/>
          <w:lang w:val="en-US"/>
        </w:rPr>
        <w:lastRenderedPageBreak/>
        <w:t xml:space="preserve">שאלות על </w:t>
      </w:r>
      <w:proofErr w:type="spellStart"/>
      <w:r>
        <w:rPr>
          <w:sz w:val="32"/>
          <w:szCs w:val="32"/>
          <w:u w:val="single"/>
          <w:lang w:val="en-US"/>
        </w:rPr>
        <w:t>SimplePlayer</w:t>
      </w:r>
      <w:proofErr w:type="spellEnd"/>
      <w:r>
        <w:rPr>
          <w:rFonts w:hint="cs"/>
          <w:sz w:val="32"/>
          <w:szCs w:val="32"/>
          <w:u w:val="single"/>
          <w:rtl/>
          <w:lang w:val="en-US"/>
        </w:rPr>
        <w:t>:</w:t>
      </w:r>
    </w:p>
    <w:p w14:paraId="4309D47D" w14:textId="28855F3D" w:rsidR="00AD6A2F" w:rsidRDefault="00AD6A2F" w:rsidP="00AD6A2F">
      <w:pPr>
        <w:bidi/>
        <w:rPr>
          <w:rFonts w:eastAsiaTheme="minorEastAsia"/>
          <w:rtl/>
          <w:lang w:val="en-US"/>
        </w:rPr>
      </w:pPr>
      <w:r>
        <w:rPr>
          <w:rFonts w:eastAsiaTheme="minorEastAsia" w:hint="cs"/>
          <w:rtl/>
          <w:lang w:val="en-US"/>
        </w:rPr>
        <w:t xml:space="preserve">4. </w:t>
      </w:r>
    </w:p>
    <w:p w14:paraId="1FA367E7" w14:textId="41DC08E0" w:rsidR="00AD6A2F" w:rsidRDefault="00AD6A2F" w:rsidP="00AD6A2F">
      <w:pPr>
        <w:bidi/>
        <w:rPr>
          <w:rFonts w:eastAsiaTheme="minorEastAsia"/>
          <w:rtl/>
          <w:lang w:val="en-US"/>
        </w:rPr>
      </w:pPr>
      <w:r>
        <w:rPr>
          <w:rFonts w:eastAsiaTheme="minorEastAsia" w:hint="cs"/>
          <w:rtl/>
          <w:lang w:val="en-US"/>
        </w:rPr>
        <w:t>אסטרטגיית השחקן היא לבחור בצעד בו מספר הצעדים העתידיים הוא המינימלי בתנאי שהצעד שנבחר לא גורם להפסד השחקן. המשמעות</w:t>
      </w:r>
      <w:r w:rsidR="00013AE9">
        <w:rPr>
          <w:rFonts w:eastAsiaTheme="minorEastAsia" w:hint="cs"/>
          <w:rtl/>
          <w:lang w:val="en-US"/>
        </w:rPr>
        <w:t xml:space="preserve"> היא</w:t>
      </w:r>
      <w:r>
        <w:rPr>
          <w:rFonts w:eastAsiaTheme="minorEastAsia" w:hint="cs"/>
          <w:rtl/>
          <w:lang w:val="en-US"/>
        </w:rPr>
        <w:t xml:space="preserve"> </w:t>
      </w:r>
      <w:r w:rsidR="00013AE9">
        <w:rPr>
          <w:rFonts w:eastAsiaTheme="minorEastAsia" w:hint="cs"/>
          <w:rtl/>
          <w:lang w:val="en-US"/>
        </w:rPr>
        <w:t>ש</w:t>
      </w:r>
      <w:r>
        <w:rPr>
          <w:rFonts w:eastAsiaTheme="minorEastAsia" w:hint="cs"/>
          <w:rtl/>
          <w:lang w:val="en-US"/>
        </w:rPr>
        <w:t xml:space="preserve">האסטרטגיה </w:t>
      </w:r>
      <w:r w:rsidR="00013AE9">
        <w:rPr>
          <w:rFonts w:eastAsiaTheme="minorEastAsia" w:hint="cs"/>
          <w:rtl/>
          <w:lang w:val="en-US"/>
        </w:rPr>
        <w:t>של השחקן היא</w:t>
      </w:r>
      <w:r>
        <w:rPr>
          <w:rFonts w:eastAsiaTheme="minorEastAsia" w:hint="cs"/>
          <w:rtl/>
          <w:lang w:val="en-US"/>
        </w:rPr>
        <w:t xml:space="preserve"> </w:t>
      </w:r>
      <w:r w:rsidR="00013AE9">
        <w:rPr>
          <w:rFonts w:eastAsiaTheme="minorEastAsia" w:hint="cs"/>
          <w:rtl/>
          <w:lang w:val="en-US"/>
        </w:rPr>
        <w:t>בכל צעד לנסות להשאר כמה שיותר קרוב לאזור בו השחקן היה בצעדים הקודמים ובעצם לא להשאיר אזורים פתוחים שהוא יכל להגיע אליהם.</w:t>
      </w:r>
    </w:p>
    <w:p w14:paraId="420CDCC4" w14:textId="3A210289" w:rsidR="00013AE9" w:rsidRDefault="00013AE9" w:rsidP="00013AE9">
      <w:pPr>
        <w:bidi/>
        <w:rPr>
          <w:rFonts w:eastAsiaTheme="minorEastAsia"/>
          <w:rtl/>
          <w:lang w:val="en-US"/>
        </w:rPr>
      </w:pPr>
      <w:r>
        <w:rPr>
          <w:rFonts w:eastAsiaTheme="minorEastAsia" w:hint="cs"/>
          <w:rtl/>
          <w:lang w:val="en-US"/>
        </w:rPr>
        <w:t xml:space="preserve">יתרונות: </w:t>
      </w:r>
    </w:p>
    <w:p w14:paraId="1F6B0762" w14:textId="5B0B1CE7" w:rsidR="00013AE9" w:rsidRDefault="00013AE9" w:rsidP="00013AE9">
      <w:pPr>
        <w:pStyle w:val="ListParagraph"/>
        <w:numPr>
          <w:ilvl w:val="0"/>
          <w:numId w:val="4"/>
        </w:numPr>
        <w:bidi/>
        <w:rPr>
          <w:rFonts w:eastAsiaTheme="minorEastAsia"/>
          <w:lang w:val="en-US"/>
        </w:rPr>
      </w:pPr>
      <w:r>
        <w:rPr>
          <w:rFonts w:eastAsiaTheme="minorEastAsia" w:hint="cs"/>
          <w:rtl/>
          <w:lang w:val="en-US"/>
        </w:rPr>
        <w:t>האסטרטגיה הכי טובה למקסום וניצול השטח הקרוב בו נמצא השחקן. כל אסטרטגיה אחרת הייתה מתרחקת מהאזור בו נמצא השחקן ובכך משאירה משבצות פתוחות (ערך 0) שלא היה בהם ביקור, כאשר הסיכוי לנצל אותם בעתיד קטן ככל שהמשחק מתקדם עקב הצעדים של השחקן והיריב.</w:t>
      </w:r>
    </w:p>
    <w:p w14:paraId="5460B836" w14:textId="4E59A9E9" w:rsidR="00013AE9" w:rsidRDefault="0017215A" w:rsidP="00013AE9">
      <w:pPr>
        <w:pStyle w:val="ListParagraph"/>
        <w:numPr>
          <w:ilvl w:val="0"/>
          <w:numId w:val="4"/>
        </w:numPr>
        <w:bidi/>
        <w:rPr>
          <w:rFonts w:eastAsiaTheme="minorEastAsia"/>
          <w:lang w:val="en-US"/>
        </w:rPr>
      </w:pPr>
      <w:r>
        <w:rPr>
          <w:rFonts w:eastAsiaTheme="minorEastAsia" w:hint="cs"/>
          <w:rtl/>
          <w:lang w:val="en-US"/>
        </w:rPr>
        <w:t>צריכת משאבים נמוכה</w:t>
      </w:r>
      <w:r w:rsidR="00013AE9">
        <w:rPr>
          <w:rFonts w:eastAsiaTheme="minorEastAsia" w:hint="cs"/>
          <w:rtl/>
          <w:lang w:val="en-US"/>
        </w:rPr>
        <w:t xml:space="preserve"> </w:t>
      </w:r>
      <w:r w:rsidR="00013AE9">
        <w:rPr>
          <w:rFonts w:eastAsiaTheme="minorEastAsia"/>
          <w:rtl/>
          <w:lang w:val="en-US"/>
        </w:rPr>
        <w:t>–</w:t>
      </w:r>
      <w:r w:rsidR="00013AE9">
        <w:rPr>
          <w:rFonts w:eastAsiaTheme="minorEastAsia" w:hint="cs"/>
          <w:rtl/>
          <w:lang w:val="en-US"/>
        </w:rPr>
        <w:t xml:space="preserve"> אסטרטגיה </w:t>
      </w:r>
      <w:r>
        <w:rPr>
          <w:rFonts w:eastAsiaTheme="minorEastAsia" w:hint="cs"/>
          <w:rtl/>
          <w:lang w:val="en-US"/>
        </w:rPr>
        <w:t>שזמן החישוב שלה הוא מיידי. בנוסף היא אינה צורכת זיכרון נוסף</w:t>
      </w:r>
      <w:r w:rsidR="00013AE9">
        <w:rPr>
          <w:rFonts w:eastAsiaTheme="minorEastAsia" w:hint="cs"/>
          <w:rtl/>
          <w:lang w:val="en-US"/>
        </w:rPr>
        <w:t xml:space="preserve"> </w:t>
      </w:r>
    </w:p>
    <w:p w14:paraId="6BF282D7" w14:textId="1F46F5C0" w:rsidR="00013AE9" w:rsidRDefault="0017215A" w:rsidP="0017215A">
      <w:pPr>
        <w:bidi/>
        <w:rPr>
          <w:rFonts w:eastAsiaTheme="minorEastAsia"/>
          <w:rtl/>
          <w:lang w:val="en-US"/>
        </w:rPr>
      </w:pPr>
      <w:r>
        <w:rPr>
          <w:rFonts w:eastAsiaTheme="minorEastAsia" w:hint="cs"/>
          <w:rtl/>
          <w:lang w:val="en-US"/>
        </w:rPr>
        <w:t>חסרונות:</w:t>
      </w:r>
    </w:p>
    <w:p w14:paraId="004E89D1" w14:textId="4DAC2A95" w:rsidR="0017215A" w:rsidRDefault="0017215A" w:rsidP="0017215A">
      <w:pPr>
        <w:pStyle w:val="ListParagraph"/>
        <w:numPr>
          <w:ilvl w:val="0"/>
          <w:numId w:val="4"/>
        </w:numPr>
        <w:bidi/>
        <w:rPr>
          <w:rFonts w:eastAsiaTheme="minorEastAsia"/>
          <w:lang w:val="en-US"/>
        </w:rPr>
      </w:pPr>
      <w:r>
        <w:rPr>
          <w:rFonts w:eastAsiaTheme="minorEastAsia" w:hint="cs"/>
          <w:rtl/>
          <w:lang w:val="en-US"/>
        </w:rPr>
        <w:t xml:space="preserve">אינה מתייחסת כלל למיקום היריב </w:t>
      </w:r>
      <w:r>
        <w:rPr>
          <w:rFonts w:eastAsiaTheme="minorEastAsia"/>
          <w:rtl/>
          <w:lang w:val="en-US"/>
        </w:rPr>
        <w:t>–</w:t>
      </w:r>
      <w:r>
        <w:rPr>
          <w:rFonts w:eastAsiaTheme="minorEastAsia" w:hint="cs"/>
          <w:rtl/>
          <w:lang w:val="en-US"/>
        </w:rPr>
        <w:t xml:space="preserve"> היריב יכול לחשב אסטרטגיה שתחסום את השחקן כי הוא פשוט לא "רואה אותו" (עד למצבים בהם שני השחקנים נמצאים במרחק של 2 צעדים ופחות).</w:t>
      </w:r>
    </w:p>
    <w:p w14:paraId="648651D7" w14:textId="77777777" w:rsidR="0017215A" w:rsidRDefault="0017215A" w:rsidP="0017215A">
      <w:pPr>
        <w:pStyle w:val="ListParagraph"/>
        <w:numPr>
          <w:ilvl w:val="0"/>
          <w:numId w:val="4"/>
        </w:numPr>
        <w:bidi/>
        <w:rPr>
          <w:rFonts w:eastAsiaTheme="minorEastAsia"/>
          <w:lang w:val="en-US"/>
        </w:rPr>
      </w:pPr>
      <w:r>
        <w:rPr>
          <w:rFonts w:eastAsiaTheme="minorEastAsia" w:hint="cs"/>
          <w:rtl/>
          <w:lang w:val="en-US"/>
        </w:rPr>
        <w:t xml:space="preserve">הגנתית מדי </w:t>
      </w:r>
      <w:r>
        <w:rPr>
          <w:rFonts w:eastAsiaTheme="minorEastAsia"/>
          <w:rtl/>
          <w:lang w:val="en-US"/>
        </w:rPr>
        <w:t>–</w:t>
      </w:r>
      <w:r>
        <w:rPr>
          <w:rFonts w:eastAsiaTheme="minorEastAsia" w:hint="cs"/>
          <w:rtl/>
          <w:lang w:val="en-US"/>
        </w:rPr>
        <w:t xml:space="preserve"> כיוון שהשחקן ממקסם את השטח הקרוב אליו, ולא מתרחק מהאזור שלו יותר מדי, מביא לחוסר שליטה בשטחים של הלוח. היריב יכול לחשוב על אסטרטגיה כזו שסוגרת לשחקן כמה שיותר שטחים ובעצם מביאה אותו למקסם ולצעוד בשטחים קטנים יותר. </w:t>
      </w:r>
    </w:p>
    <w:p w14:paraId="405DC728" w14:textId="00DE2035" w:rsidR="0017215A" w:rsidRPr="0017215A" w:rsidRDefault="0017215A" w:rsidP="0017215A">
      <w:pPr>
        <w:pStyle w:val="ListParagraph"/>
        <w:numPr>
          <w:ilvl w:val="0"/>
          <w:numId w:val="4"/>
        </w:numPr>
        <w:bidi/>
        <w:rPr>
          <w:rFonts w:eastAsiaTheme="minorEastAsia"/>
          <w:rtl/>
          <w:lang w:val="en-US"/>
        </w:rPr>
      </w:pPr>
      <w:r w:rsidRPr="0017215A">
        <w:rPr>
          <w:rFonts w:eastAsiaTheme="minorEastAsia" w:hint="cs"/>
          <w:rtl/>
          <w:lang w:val="en-US"/>
        </w:rPr>
        <w:t xml:space="preserve">אחד המפתחות במשחק הוא לא רק למקסם שטחים קרובים, אלא באותו זמן שליטה על כמה שיותר אזורים בלוח שיאפשרו לשחקן כמה שיותר צעדים בעתיד וכמה שפחות צעדים אפשריים ליריב. </w:t>
      </w:r>
    </w:p>
    <w:p w14:paraId="06A0E081" w14:textId="06C7249F" w:rsidR="00B51061" w:rsidRDefault="0017215A" w:rsidP="00B51061">
      <w:pPr>
        <w:pStyle w:val="ListParagraph"/>
        <w:numPr>
          <w:ilvl w:val="0"/>
          <w:numId w:val="4"/>
        </w:numPr>
        <w:bidi/>
        <w:rPr>
          <w:rFonts w:eastAsiaTheme="minorEastAsia"/>
          <w:lang w:val="en-US"/>
        </w:rPr>
      </w:pPr>
      <w:r>
        <w:rPr>
          <w:rFonts w:eastAsiaTheme="minorEastAsia" w:hint="cs"/>
          <w:rtl/>
          <w:lang w:val="en-US"/>
        </w:rPr>
        <w:t xml:space="preserve">אסטרטגיה חמדנית </w:t>
      </w:r>
      <w:r>
        <w:rPr>
          <w:rFonts w:eastAsiaTheme="minorEastAsia"/>
          <w:rtl/>
          <w:lang w:val="en-US"/>
        </w:rPr>
        <w:t>–</w:t>
      </w:r>
      <w:r>
        <w:rPr>
          <w:rFonts w:eastAsiaTheme="minorEastAsia" w:hint="cs"/>
          <w:rtl/>
          <w:lang w:val="en-US"/>
        </w:rPr>
        <w:t xml:space="preserve"> </w:t>
      </w:r>
      <w:r w:rsidR="00B51061">
        <w:rPr>
          <w:rFonts w:eastAsiaTheme="minorEastAsia" w:hint="cs"/>
          <w:rtl/>
          <w:lang w:val="en-US"/>
        </w:rPr>
        <w:t xml:space="preserve">במהלך חישוב הצעד הבא השחקן </w:t>
      </w:r>
      <w:r>
        <w:rPr>
          <w:rFonts w:eastAsiaTheme="minorEastAsia" w:hint="cs"/>
          <w:rtl/>
          <w:lang w:val="en-US"/>
        </w:rPr>
        <w:t>מתחשב רק בצעדים הקרובים אליו</w:t>
      </w:r>
      <w:r w:rsidR="00B51061">
        <w:rPr>
          <w:rFonts w:eastAsiaTheme="minorEastAsia" w:hint="cs"/>
          <w:rtl/>
          <w:lang w:val="en-US"/>
        </w:rPr>
        <w:t xml:space="preserve"> ולא מסתכל על הלוח במלואו, דבר שעלול לשחקן לבחור צד שאולי טוב לו בעתיד הקרוב אך גרוע בעתיד הרחוק.</w:t>
      </w:r>
    </w:p>
    <w:p w14:paraId="20D4A97A" w14:textId="55867251" w:rsidR="00B51061" w:rsidRDefault="00B51061" w:rsidP="00B51061">
      <w:pPr>
        <w:pStyle w:val="ListParagraph"/>
        <w:bidi/>
        <w:rPr>
          <w:rFonts w:eastAsiaTheme="minorEastAsia"/>
          <w:rtl/>
          <w:lang w:val="en-US"/>
        </w:rPr>
      </w:pPr>
    </w:p>
    <w:p w14:paraId="21DC6EC3" w14:textId="2B0BE004" w:rsidR="00B51061" w:rsidRDefault="00B51061" w:rsidP="00B51061">
      <w:pPr>
        <w:bidi/>
        <w:rPr>
          <w:rFonts w:eastAsiaTheme="minorEastAsia"/>
          <w:rtl/>
          <w:lang w:val="en-US"/>
        </w:rPr>
      </w:pPr>
      <w:r>
        <w:rPr>
          <w:rFonts w:eastAsiaTheme="minorEastAsia" w:hint="cs"/>
          <w:rtl/>
          <w:lang w:val="en-US"/>
        </w:rPr>
        <w:t>5</w:t>
      </w:r>
      <w:r w:rsidRPr="00B51061">
        <w:rPr>
          <w:rFonts w:eastAsiaTheme="minorEastAsia" w:hint="cs"/>
          <w:rtl/>
          <w:lang w:val="en-US"/>
        </w:rPr>
        <w:t xml:space="preserve">. </w:t>
      </w:r>
    </w:p>
    <w:tbl>
      <w:tblPr>
        <w:tblStyle w:val="TableGrid"/>
        <w:bidiVisual/>
        <w:tblW w:w="0" w:type="auto"/>
        <w:tblLook w:val="04A0" w:firstRow="1" w:lastRow="0" w:firstColumn="1" w:lastColumn="0" w:noHBand="0" w:noVBand="1"/>
      </w:tblPr>
      <w:tblGrid>
        <w:gridCol w:w="1288"/>
        <w:gridCol w:w="1288"/>
        <w:gridCol w:w="1288"/>
        <w:gridCol w:w="1288"/>
        <w:gridCol w:w="1288"/>
        <w:gridCol w:w="1288"/>
        <w:gridCol w:w="1288"/>
      </w:tblGrid>
      <w:tr w:rsidR="00B51061" w14:paraId="704100CC" w14:textId="77777777" w:rsidTr="00B51061">
        <w:tc>
          <w:tcPr>
            <w:tcW w:w="1288" w:type="dxa"/>
            <w:shd w:val="clear" w:color="auto" w:fill="0070C0"/>
          </w:tcPr>
          <w:p w14:paraId="24EE757F" w14:textId="77777777" w:rsidR="00B51061" w:rsidRDefault="00B51061" w:rsidP="00B51061">
            <w:pPr>
              <w:bidi/>
              <w:rPr>
                <w:rFonts w:eastAsiaTheme="minorEastAsia"/>
                <w:rtl/>
                <w:lang w:val="en-US"/>
              </w:rPr>
            </w:pPr>
          </w:p>
        </w:tc>
        <w:tc>
          <w:tcPr>
            <w:tcW w:w="1288" w:type="dxa"/>
          </w:tcPr>
          <w:p w14:paraId="6B1E4560" w14:textId="77777777" w:rsidR="00B51061" w:rsidRDefault="00B51061" w:rsidP="00B51061">
            <w:pPr>
              <w:bidi/>
              <w:rPr>
                <w:rFonts w:eastAsiaTheme="minorEastAsia"/>
                <w:rtl/>
                <w:lang w:val="en-US"/>
              </w:rPr>
            </w:pPr>
          </w:p>
        </w:tc>
        <w:tc>
          <w:tcPr>
            <w:tcW w:w="1288" w:type="dxa"/>
          </w:tcPr>
          <w:p w14:paraId="03587594" w14:textId="77777777" w:rsidR="00B51061" w:rsidRDefault="00B51061" w:rsidP="00B51061">
            <w:pPr>
              <w:bidi/>
              <w:rPr>
                <w:rFonts w:eastAsiaTheme="minorEastAsia"/>
                <w:rtl/>
                <w:lang w:val="en-US"/>
              </w:rPr>
            </w:pPr>
          </w:p>
        </w:tc>
        <w:tc>
          <w:tcPr>
            <w:tcW w:w="1288" w:type="dxa"/>
            <w:shd w:val="clear" w:color="auto" w:fill="A6A6A6" w:themeFill="background1" w:themeFillShade="A6"/>
          </w:tcPr>
          <w:p w14:paraId="73A3726C" w14:textId="2FF15E28" w:rsidR="00B51061" w:rsidRDefault="00B51061" w:rsidP="00B51061">
            <w:pPr>
              <w:bidi/>
              <w:rPr>
                <w:rFonts w:eastAsiaTheme="minorEastAsia"/>
                <w:rtl/>
                <w:lang w:val="en-US"/>
              </w:rPr>
            </w:pPr>
          </w:p>
        </w:tc>
        <w:tc>
          <w:tcPr>
            <w:tcW w:w="1288" w:type="dxa"/>
          </w:tcPr>
          <w:p w14:paraId="60699A42" w14:textId="77777777" w:rsidR="00B51061" w:rsidRDefault="00B51061" w:rsidP="00B51061">
            <w:pPr>
              <w:bidi/>
              <w:rPr>
                <w:rFonts w:eastAsiaTheme="minorEastAsia"/>
                <w:rtl/>
                <w:lang w:val="en-US"/>
              </w:rPr>
            </w:pPr>
          </w:p>
        </w:tc>
        <w:tc>
          <w:tcPr>
            <w:tcW w:w="1288" w:type="dxa"/>
          </w:tcPr>
          <w:p w14:paraId="4E4FCE16" w14:textId="77777777" w:rsidR="00B51061" w:rsidRDefault="00B51061" w:rsidP="00B51061">
            <w:pPr>
              <w:bidi/>
              <w:rPr>
                <w:rFonts w:eastAsiaTheme="minorEastAsia"/>
                <w:rtl/>
                <w:lang w:val="en-US"/>
              </w:rPr>
            </w:pPr>
          </w:p>
        </w:tc>
        <w:tc>
          <w:tcPr>
            <w:tcW w:w="1288" w:type="dxa"/>
          </w:tcPr>
          <w:p w14:paraId="66A20259" w14:textId="77777777" w:rsidR="00B51061" w:rsidRDefault="00B51061" w:rsidP="00B51061">
            <w:pPr>
              <w:bidi/>
              <w:rPr>
                <w:rFonts w:eastAsiaTheme="minorEastAsia"/>
                <w:rtl/>
                <w:lang w:val="en-US"/>
              </w:rPr>
            </w:pPr>
          </w:p>
        </w:tc>
      </w:tr>
      <w:tr w:rsidR="00B51061" w14:paraId="4756410A" w14:textId="77777777" w:rsidTr="00B51061">
        <w:tc>
          <w:tcPr>
            <w:tcW w:w="1288" w:type="dxa"/>
          </w:tcPr>
          <w:p w14:paraId="08C8849A" w14:textId="77777777" w:rsidR="00B51061" w:rsidRDefault="00B51061" w:rsidP="00B51061">
            <w:pPr>
              <w:bidi/>
              <w:rPr>
                <w:rFonts w:eastAsiaTheme="minorEastAsia"/>
                <w:rtl/>
                <w:lang w:val="en-US"/>
              </w:rPr>
            </w:pPr>
          </w:p>
        </w:tc>
        <w:tc>
          <w:tcPr>
            <w:tcW w:w="1288" w:type="dxa"/>
          </w:tcPr>
          <w:p w14:paraId="0F93D067" w14:textId="77777777" w:rsidR="00B51061" w:rsidRDefault="00B51061" w:rsidP="00B51061">
            <w:pPr>
              <w:bidi/>
              <w:rPr>
                <w:rFonts w:eastAsiaTheme="minorEastAsia"/>
                <w:rtl/>
                <w:lang w:val="en-US"/>
              </w:rPr>
            </w:pPr>
          </w:p>
        </w:tc>
        <w:tc>
          <w:tcPr>
            <w:tcW w:w="1288" w:type="dxa"/>
          </w:tcPr>
          <w:p w14:paraId="34AECBB2" w14:textId="77777777" w:rsidR="00B51061" w:rsidRDefault="00B51061" w:rsidP="00B51061">
            <w:pPr>
              <w:bidi/>
              <w:rPr>
                <w:rFonts w:eastAsiaTheme="minorEastAsia"/>
                <w:rtl/>
                <w:lang w:val="en-US"/>
              </w:rPr>
            </w:pPr>
          </w:p>
        </w:tc>
        <w:tc>
          <w:tcPr>
            <w:tcW w:w="1288" w:type="dxa"/>
            <w:shd w:val="clear" w:color="auto" w:fill="A6A6A6" w:themeFill="background1" w:themeFillShade="A6"/>
          </w:tcPr>
          <w:p w14:paraId="30C9420F" w14:textId="77777777" w:rsidR="00B51061" w:rsidRDefault="00B51061" w:rsidP="00B51061">
            <w:pPr>
              <w:bidi/>
              <w:rPr>
                <w:rFonts w:eastAsiaTheme="minorEastAsia"/>
                <w:rtl/>
                <w:lang w:val="en-US"/>
              </w:rPr>
            </w:pPr>
          </w:p>
        </w:tc>
        <w:tc>
          <w:tcPr>
            <w:tcW w:w="1288" w:type="dxa"/>
          </w:tcPr>
          <w:p w14:paraId="33F7FD7C" w14:textId="77777777" w:rsidR="00B51061" w:rsidRDefault="00B51061" w:rsidP="00B51061">
            <w:pPr>
              <w:bidi/>
              <w:rPr>
                <w:rFonts w:eastAsiaTheme="minorEastAsia"/>
                <w:rtl/>
                <w:lang w:val="en-US"/>
              </w:rPr>
            </w:pPr>
          </w:p>
        </w:tc>
        <w:tc>
          <w:tcPr>
            <w:tcW w:w="1288" w:type="dxa"/>
          </w:tcPr>
          <w:p w14:paraId="4BC45530" w14:textId="77777777" w:rsidR="00B51061" w:rsidRDefault="00B51061" w:rsidP="00B51061">
            <w:pPr>
              <w:bidi/>
              <w:rPr>
                <w:rFonts w:eastAsiaTheme="minorEastAsia"/>
                <w:rtl/>
                <w:lang w:val="en-US"/>
              </w:rPr>
            </w:pPr>
          </w:p>
        </w:tc>
        <w:tc>
          <w:tcPr>
            <w:tcW w:w="1288" w:type="dxa"/>
          </w:tcPr>
          <w:p w14:paraId="4604F5CB" w14:textId="77777777" w:rsidR="00B51061" w:rsidRDefault="00B51061" w:rsidP="00B51061">
            <w:pPr>
              <w:bidi/>
              <w:rPr>
                <w:rFonts w:eastAsiaTheme="minorEastAsia"/>
                <w:rtl/>
                <w:lang w:val="en-US"/>
              </w:rPr>
            </w:pPr>
          </w:p>
        </w:tc>
      </w:tr>
      <w:tr w:rsidR="00B51061" w14:paraId="40274BB9" w14:textId="77777777" w:rsidTr="00B51061">
        <w:tc>
          <w:tcPr>
            <w:tcW w:w="1288" w:type="dxa"/>
          </w:tcPr>
          <w:p w14:paraId="530A03BC" w14:textId="77777777" w:rsidR="00B51061" w:rsidRDefault="00B51061" w:rsidP="00B51061">
            <w:pPr>
              <w:bidi/>
              <w:rPr>
                <w:rFonts w:eastAsiaTheme="minorEastAsia"/>
                <w:rtl/>
                <w:lang w:val="en-US"/>
              </w:rPr>
            </w:pPr>
          </w:p>
        </w:tc>
        <w:tc>
          <w:tcPr>
            <w:tcW w:w="1288" w:type="dxa"/>
          </w:tcPr>
          <w:p w14:paraId="423E1ABD" w14:textId="77777777" w:rsidR="00B51061" w:rsidRDefault="00B51061" w:rsidP="00B51061">
            <w:pPr>
              <w:bidi/>
              <w:rPr>
                <w:rFonts w:eastAsiaTheme="minorEastAsia"/>
                <w:rtl/>
                <w:lang w:val="en-US"/>
              </w:rPr>
            </w:pPr>
          </w:p>
        </w:tc>
        <w:tc>
          <w:tcPr>
            <w:tcW w:w="1288" w:type="dxa"/>
          </w:tcPr>
          <w:p w14:paraId="63949D86" w14:textId="77777777" w:rsidR="00B51061" w:rsidRDefault="00B51061" w:rsidP="00B51061">
            <w:pPr>
              <w:bidi/>
              <w:rPr>
                <w:rFonts w:eastAsiaTheme="minorEastAsia"/>
                <w:rtl/>
                <w:lang w:val="en-US"/>
              </w:rPr>
            </w:pPr>
          </w:p>
        </w:tc>
        <w:tc>
          <w:tcPr>
            <w:tcW w:w="1288" w:type="dxa"/>
            <w:shd w:val="clear" w:color="auto" w:fill="A6A6A6" w:themeFill="background1" w:themeFillShade="A6"/>
          </w:tcPr>
          <w:p w14:paraId="576C07DA" w14:textId="77777777" w:rsidR="00B51061" w:rsidRDefault="00B51061" w:rsidP="00B51061">
            <w:pPr>
              <w:bidi/>
              <w:rPr>
                <w:rFonts w:eastAsiaTheme="minorEastAsia"/>
                <w:rtl/>
                <w:lang w:val="en-US"/>
              </w:rPr>
            </w:pPr>
          </w:p>
        </w:tc>
        <w:tc>
          <w:tcPr>
            <w:tcW w:w="1288" w:type="dxa"/>
          </w:tcPr>
          <w:p w14:paraId="66761ECB" w14:textId="77777777" w:rsidR="00B51061" w:rsidRDefault="00B51061" w:rsidP="00B51061">
            <w:pPr>
              <w:bidi/>
              <w:rPr>
                <w:rFonts w:eastAsiaTheme="minorEastAsia"/>
                <w:rtl/>
                <w:lang w:val="en-US"/>
              </w:rPr>
            </w:pPr>
          </w:p>
        </w:tc>
        <w:tc>
          <w:tcPr>
            <w:tcW w:w="1288" w:type="dxa"/>
          </w:tcPr>
          <w:p w14:paraId="5C884176" w14:textId="77777777" w:rsidR="00B51061" w:rsidRDefault="00B51061" w:rsidP="00B51061">
            <w:pPr>
              <w:bidi/>
              <w:rPr>
                <w:rFonts w:eastAsiaTheme="minorEastAsia"/>
                <w:rtl/>
                <w:lang w:val="en-US"/>
              </w:rPr>
            </w:pPr>
          </w:p>
        </w:tc>
        <w:tc>
          <w:tcPr>
            <w:tcW w:w="1288" w:type="dxa"/>
          </w:tcPr>
          <w:p w14:paraId="72444566" w14:textId="77777777" w:rsidR="00B51061" w:rsidRDefault="00B51061" w:rsidP="00B51061">
            <w:pPr>
              <w:bidi/>
              <w:rPr>
                <w:rFonts w:eastAsiaTheme="minorEastAsia"/>
                <w:rtl/>
                <w:lang w:val="en-US"/>
              </w:rPr>
            </w:pPr>
          </w:p>
        </w:tc>
      </w:tr>
      <w:tr w:rsidR="00B51061" w14:paraId="1CD709D7" w14:textId="77777777" w:rsidTr="00B51061">
        <w:tc>
          <w:tcPr>
            <w:tcW w:w="1288" w:type="dxa"/>
          </w:tcPr>
          <w:p w14:paraId="3E90C0D0" w14:textId="77777777" w:rsidR="00B51061" w:rsidRDefault="00B51061" w:rsidP="00B51061">
            <w:pPr>
              <w:bidi/>
              <w:rPr>
                <w:rFonts w:eastAsiaTheme="minorEastAsia"/>
                <w:rtl/>
                <w:lang w:val="en-US"/>
              </w:rPr>
            </w:pPr>
          </w:p>
        </w:tc>
        <w:tc>
          <w:tcPr>
            <w:tcW w:w="1288" w:type="dxa"/>
          </w:tcPr>
          <w:p w14:paraId="5241C5C6" w14:textId="77777777" w:rsidR="00B51061" w:rsidRDefault="00B51061" w:rsidP="00B51061">
            <w:pPr>
              <w:bidi/>
              <w:rPr>
                <w:rFonts w:eastAsiaTheme="minorEastAsia"/>
                <w:rtl/>
                <w:lang w:val="en-US"/>
              </w:rPr>
            </w:pPr>
          </w:p>
        </w:tc>
        <w:tc>
          <w:tcPr>
            <w:tcW w:w="1288" w:type="dxa"/>
          </w:tcPr>
          <w:p w14:paraId="404D3172" w14:textId="77777777" w:rsidR="00B51061" w:rsidRDefault="00B51061" w:rsidP="00B51061">
            <w:pPr>
              <w:bidi/>
              <w:rPr>
                <w:rFonts w:eastAsiaTheme="minorEastAsia"/>
                <w:rtl/>
                <w:lang w:val="en-US"/>
              </w:rPr>
            </w:pPr>
          </w:p>
        </w:tc>
        <w:tc>
          <w:tcPr>
            <w:tcW w:w="1288" w:type="dxa"/>
            <w:shd w:val="clear" w:color="auto" w:fill="A6A6A6" w:themeFill="background1" w:themeFillShade="A6"/>
          </w:tcPr>
          <w:p w14:paraId="6C6EA732" w14:textId="77777777" w:rsidR="00B51061" w:rsidRDefault="00B51061" w:rsidP="00B51061">
            <w:pPr>
              <w:bidi/>
              <w:rPr>
                <w:rFonts w:eastAsiaTheme="minorEastAsia"/>
                <w:rtl/>
                <w:lang w:val="en-US"/>
              </w:rPr>
            </w:pPr>
          </w:p>
        </w:tc>
        <w:tc>
          <w:tcPr>
            <w:tcW w:w="1288" w:type="dxa"/>
          </w:tcPr>
          <w:p w14:paraId="6C111FA0" w14:textId="77777777" w:rsidR="00B51061" w:rsidRDefault="00B51061" w:rsidP="00B51061">
            <w:pPr>
              <w:bidi/>
              <w:rPr>
                <w:rFonts w:eastAsiaTheme="minorEastAsia"/>
                <w:rtl/>
                <w:lang w:val="en-US"/>
              </w:rPr>
            </w:pPr>
          </w:p>
        </w:tc>
        <w:tc>
          <w:tcPr>
            <w:tcW w:w="1288" w:type="dxa"/>
          </w:tcPr>
          <w:p w14:paraId="67F71DB5" w14:textId="77777777" w:rsidR="00B51061" w:rsidRDefault="00B51061" w:rsidP="00B51061">
            <w:pPr>
              <w:bidi/>
              <w:rPr>
                <w:rFonts w:eastAsiaTheme="minorEastAsia"/>
                <w:rtl/>
                <w:lang w:val="en-US"/>
              </w:rPr>
            </w:pPr>
          </w:p>
        </w:tc>
        <w:tc>
          <w:tcPr>
            <w:tcW w:w="1288" w:type="dxa"/>
          </w:tcPr>
          <w:p w14:paraId="0E3B87D7" w14:textId="77777777" w:rsidR="00B51061" w:rsidRDefault="00B51061" w:rsidP="00B51061">
            <w:pPr>
              <w:bidi/>
              <w:rPr>
                <w:rFonts w:eastAsiaTheme="minorEastAsia"/>
                <w:rtl/>
                <w:lang w:val="en-US"/>
              </w:rPr>
            </w:pPr>
          </w:p>
        </w:tc>
      </w:tr>
      <w:tr w:rsidR="00B51061" w14:paraId="2179F9C8" w14:textId="77777777" w:rsidTr="00B51061">
        <w:tc>
          <w:tcPr>
            <w:tcW w:w="1288" w:type="dxa"/>
          </w:tcPr>
          <w:p w14:paraId="00A14291" w14:textId="77777777" w:rsidR="00B51061" w:rsidRDefault="00B51061" w:rsidP="00B51061">
            <w:pPr>
              <w:bidi/>
              <w:rPr>
                <w:rFonts w:eastAsiaTheme="minorEastAsia"/>
                <w:rtl/>
                <w:lang w:val="en-US"/>
              </w:rPr>
            </w:pPr>
          </w:p>
        </w:tc>
        <w:tc>
          <w:tcPr>
            <w:tcW w:w="1288" w:type="dxa"/>
          </w:tcPr>
          <w:p w14:paraId="458376C3" w14:textId="77777777" w:rsidR="00B51061" w:rsidRDefault="00B51061" w:rsidP="00B51061">
            <w:pPr>
              <w:bidi/>
              <w:rPr>
                <w:rFonts w:eastAsiaTheme="minorEastAsia"/>
                <w:rtl/>
                <w:lang w:val="en-US"/>
              </w:rPr>
            </w:pPr>
          </w:p>
        </w:tc>
        <w:tc>
          <w:tcPr>
            <w:tcW w:w="1288" w:type="dxa"/>
          </w:tcPr>
          <w:p w14:paraId="5F6FF89F" w14:textId="77777777" w:rsidR="00B51061" w:rsidRDefault="00B51061" w:rsidP="00B51061">
            <w:pPr>
              <w:bidi/>
              <w:rPr>
                <w:rFonts w:eastAsiaTheme="minorEastAsia"/>
                <w:rtl/>
                <w:lang w:val="en-US"/>
              </w:rPr>
            </w:pPr>
          </w:p>
        </w:tc>
        <w:tc>
          <w:tcPr>
            <w:tcW w:w="1288" w:type="dxa"/>
            <w:shd w:val="clear" w:color="auto" w:fill="A6A6A6" w:themeFill="background1" w:themeFillShade="A6"/>
          </w:tcPr>
          <w:p w14:paraId="65A1D2A3" w14:textId="77777777" w:rsidR="00B51061" w:rsidRDefault="00B51061" w:rsidP="00B51061">
            <w:pPr>
              <w:bidi/>
              <w:rPr>
                <w:rFonts w:eastAsiaTheme="minorEastAsia"/>
                <w:rtl/>
                <w:lang w:val="en-US"/>
              </w:rPr>
            </w:pPr>
          </w:p>
        </w:tc>
        <w:tc>
          <w:tcPr>
            <w:tcW w:w="1288" w:type="dxa"/>
          </w:tcPr>
          <w:p w14:paraId="0C1AA01E" w14:textId="77777777" w:rsidR="00B51061" w:rsidRDefault="00B51061" w:rsidP="00B51061">
            <w:pPr>
              <w:bidi/>
              <w:rPr>
                <w:rFonts w:eastAsiaTheme="minorEastAsia"/>
                <w:rtl/>
                <w:lang w:val="en-US"/>
              </w:rPr>
            </w:pPr>
          </w:p>
        </w:tc>
        <w:tc>
          <w:tcPr>
            <w:tcW w:w="1288" w:type="dxa"/>
          </w:tcPr>
          <w:p w14:paraId="747D5DC3" w14:textId="77777777" w:rsidR="00B51061" w:rsidRDefault="00B51061" w:rsidP="00B51061">
            <w:pPr>
              <w:bidi/>
              <w:rPr>
                <w:rFonts w:eastAsiaTheme="minorEastAsia"/>
                <w:rtl/>
                <w:lang w:val="en-US"/>
              </w:rPr>
            </w:pPr>
          </w:p>
        </w:tc>
        <w:tc>
          <w:tcPr>
            <w:tcW w:w="1288" w:type="dxa"/>
          </w:tcPr>
          <w:p w14:paraId="0882EAE5" w14:textId="77777777" w:rsidR="00B51061" w:rsidRDefault="00B51061" w:rsidP="00B51061">
            <w:pPr>
              <w:bidi/>
              <w:rPr>
                <w:rFonts w:eastAsiaTheme="minorEastAsia"/>
                <w:rtl/>
                <w:lang w:val="en-US"/>
              </w:rPr>
            </w:pPr>
          </w:p>
        </w:tc>
      </w:tr>
      <w:tr w:rsidR="00B51061" w14:paraId="1971D8BE" w14:textId="77777777" w:rsidTr="00B51061">
        <w:tc>
          <w:tcPr>
            <w:tcW w:w="1288" w:type="dxa"/>
          </w:tcPr>
          <w:p w14:paraId="5F703609" w14:textId="77777777" w:rsidR="00B51061" w:rsidRDefault="00B51061" w:rsidP="00B51061">
            <w:pPr>
              <w:bidi/>
              <w:rPr>
                <w:rFonts w:eastAsiaTheme="minorEastAsia"/>
                <w:rtl/>
                <w:lang w:val="en-US"/>
              </w:rPr>
            </w:pPr>
          </w:p>
        </w:tc>
        <w:tc>
          <w:tcPr>
            <w:tcW w:w="1288" w:type="dxa"/>
          </w:tcPr>
          <w:p w14:paraId="6ED5E2F0" w14:textId="77777777" w:rsidR="00B51061" w:rsidRDefault="00B51061" w:rsidP="00B51061">
            <w:pPr>
              <w:bidi/>
              <w:rPr>
                <w:rFonts w:eastAsiaTheme="minorEastAsia"/>
                <w:rtl/>
                <w:lang w:val="en-US"/>
              </w:rPr>
            </w:pPr>
          </w:p>
        </w:tc>
        <w:tc>
          <w:tcPr>
            <w:tcW w:w="1288" w:type="dxa"/>
          </w:tcPr>
          <w:p w14:paraId="1E701211" w14:textId="77777777" w:rsidR="00B51061" w:rsidRDefault="00B51061" w:rsidP="00B51061">
            <w:pPr>
              <w:bidi/>
              <w:rPr>
                <w:rFonts w:eastAsiaTheme="minorEastAsia"/>
                <w:rtl/>
                <w:lang w:val="en-US"/>
              </w:rPr>
            </w:pPr>
          </w:p>
        </w:tc>
        <w:tc>
          <w:tcPr>
            <w:tcW w:w="1288" w:type="dxa"/>
            <w:shd w:val="clear" w:color="auto" w:fill="A6A6A6" w:themeFill="background1" w:themeFillShade="A6"/>
          </w:tcPr>
          <w:p w14:paraId="4C71D9D6" w14:textId="77777777" w:rsidR="00B51061" w:rsidRDefault="00B51061" w:rsidP="00B51061">
            <w:pPr>
              <w:bidi/>
              <w:rPr>
                <w:rFonts w:eastAsiaTheme="minorEastAsia"/>
                <w:rtl/>
                <w:lang w:val="en-US"/>
              </w:rPr>
            </w:pPr>
          </w:p>
        </w:tc>
        <w:tc>
          <w:tcPr>
            <w:tcW w:w="1288" w:type="dxa"/>
          </w:tcPr>
          <w:p w14:paraId="46BEC168" w14:textId="77777777" w:rsidR="00B51061" w:rsidRDefault="00B51061" w:rsidP="00B51061">
            <w:pPr>
              <w:bidi/>
              <w:rPr>
                <w:rFonts w:eastAsiaTheme="minorEastAsia"/>
                <w:rtl/>
                <w:lang w:val="en-US"/>
              </w:rPr>
            </w:pPr>
          </w:p>
        </w:tc>
        <w:tc>
          <w:tcPr>
            <w:tcW w:w="1288" w:type="dxa"/>
          </w:tcPr>
          <w:p w14:paraId="1F0E8461" w14:textId="77777777" w:rsidR="00B51061" w:rsidRDefault="00B51061" w:rsidP="00B51061">
            <w:pPr>
              <w:bidi/>
              <w:rPr>
                <w:rFonts w:eastAsiaTheme="minorEastAsia"/>
                <w:rtl/>
                <w:lang w:val="en-US"/>
              </w:rPr>
            </w:pPr>
          </w:p>
        </w:tc>
        <w:tc>
          <w:tcPr>
            <w:tcW w:w="1288" w:type="dxa"/>
          </w:tcPr>
          <w:p w14:paraId="0AF94FAA" w14:textId="77777777" w:rsidR="00B51061" w:rsidRDefault="00B51061" w:rsidP="00B51061">
            <w:pPr>
              <w:bidi/>
              <w:rPr>
                <w:rFonts w:eastAsiaTheme="minorEastAsia"/>
                <w:rtl/>
                <w:lang w:val="en-US"/>
              </w:rPr>
            </w:pPr>
          </w:p>
        </w:tc>
      </w:tr>
      <w:tr w:rsidR="00B51061" w14:paraId="386DA660" w14:textId="77777777" w:rsidTr="00B51061">
        <w:tc>
          <w:tcPr>
            <w:tcW w:w="1288" w:type="dxa"/>
          </w:tcPr>
          <w:p w14:paraId="3F94BC67" w14:textId="77777777" w:rsidR="00B51061" w:rsidRDefault="00B51061" w:rsidP="00B51061">
            <w:pPr>
              <w:bidi/>
              <w:rPr>
                <w:rFonts w:eastAsiaTheme="minorEastAsia"/>
                <w:rtl/>
                <w:lang w:val="en-US"/>
              </w:rPr>
            </w:pPr>
          </w:p>
        </w:tc>
        <w:tc>
          <w:tcPr>
            <w:tcW w:w="1288" w:type="dxa"/>
          </w:tcPr>
          <w:p w14:paraId="480C8AEB" w14:textId="77777777" w:rsidR="00B51061" w:rsidRDefault="00B51061" w:rsidP="00B51061">
            <w:pPr>
              <w:bidi/>
              <w:rPr>
                <w:rFonts w:eastAsiaTheme="minorEastAsia"/>
                <w:rtl/>
                <w:lang w:val="en-US"/>
              </w:rPr>
            </w:pPr>
          </w:p>
        </w:tc>
        <w:tc>
          <w:tcPr>
            <w:tcW w:w="1288" w:type="dxa"/>
          </w:tcPr>
          <w:p w14:paraId="243A287F" w14:textId="77777777" w:rsidR="00B51061" w:rsidRDefault="00B51061" w:rsidP="00B51061">
            <w:pPr>
              <w:bidi/>
              <w:rPr>
                <w:rFonts w:eastAsiaTheme="minorEastAsia"/>
                <w:rtl/>
                <w:lang w:val="en-US"/>
              </w:rPr>
            </w:pPr>
          </w:p>
        </w:tc>
        <w:tc>
          <w:tcPr>
            <w:tcW w:w="1288" w:type="dxa"/>
            <w:shd w:val="clear" w:color="auto" w:fill="A6A6A6" w:themeFill="background1" w:themeFillShade="A6"/>
          </w:tcPr>
          <w:p w14:paraId="663062C8" w14:textId="77777777" w:rsidR="00B51061" w:rsidRDefault="00B51061" w:rsidP="00B51061">
            <w:pPr>
              <w:bidi/>
              <w:rPr>
                <w:rFonts w:eastAsiaTheme="minorEastAsia"/>
                <w:rtl/>
                <w:lang w:val="en-US"/>
              </w:rPr>
            </w:pPr>
          </w:p>
        </w:tc>
        <w:tc>
          <w:tcPr>
            <w:tcW w:w="1288" w:type="dxa"/>
          </w:tcPr>
          <w:p w14:paraId="694A79E8" w14:textId="77777777" w:rsidR="00B51061" w:rsidRDefault="00B51061" w:rsidP="00B51061">
            <w:pPr>
              <w:bidi/>
              <w:rPr>
                <w:rFonts w:eastAsiaTheme="minorEastAsia"/>
                <w:rtl/>
                <w:lang w:val="en-US"/>
              </w:rPr>
            </w:pPr>
          </w:p>
        </w:tc>
        <w:tc>
          <w:tcPr>
            <w:tcW w:w="1288" w:type="dxa"/>
          </w:tcPr>
          <w:p w14:paraId="69339EA8" w14:textId="77777777" w:rsidR="00B51061" w:rsidRDefault="00B51061" w:rsidP="00B51061">
            <w:pPr>
              <w:bidi/>
              <w:rPr>
                <w:rFonts w:eastAsiaTheme="minorEastAsia"/>
                <w:rtl/>
                <w:lang w:val="en-US"/>
              </w:rPr>
            </w:pPr>
          </w:p>
        </w:tc>
        <w:tc>
          <w:tcPr>
            <w:tcW w:w="1288" w:type="dxa"/>
          </w:tcPr>
          <w:p w14:paraId="7C5A8A04" w14:textId="77777777" w:rsidR="00B51061" w:rsidRDefault="00B51061" w:rsidP="00B51061">
            <w:pPr>
              <w:bidi/>
              <w:rPr>
                <w:rFonts w:eastAsiaTheme="minorEastAsia"/>
                <w:rtl/>
                <w:lang w:val="en-US"/>
              </w:rPr>
            </w:pPr>
          </w:p>
        </w:tc>
      </w:tr>
      <w:tr w:rsidR="00B51061" w14:paraId="5ACC477E" w14:textId="77777777" w:rsidTr="00B51061">
        <w:tc>
          <w:tcPr>
            <w:tcW w:w="1288" w:type="dxa"/>
          </w:tcPr>
          <w:p w14:paraId="61949281" w14:textId="77777777" w:rsidR="00B51061" w:rsidRDefault="00B51061" w:rsidP="00B51061">
            <w:pPr>
              <w:bidi/>
              <w:rPr>
                <w:rFonts w:eastAsiaTheme="minorEastAsia"/>
                <w:rtl/>
                <w:lang w:val="en-US"/>
              </w:rPr>
            </w:pPr>
          </w:p>
        </w:tc>
        <w:tc>
          <w:tcPr>
            <w:tcW w:w="1288" w:type="dxa"/>
          </w:tcPr>
          <w:p w14:paraId="1BC552B4" w14:textId="77777777" w:rsidR="00B51061" w:rsidRDefault="00B51061" w:rsidP="00B51061">
            <w:pPr>
              <w:bidi/>
              <w:rPr>
                <w:rFonts w:eastAsiaTheme="minorEastAsia"/>
                <w:rtl/>
                <w:lang w:val="en-US"/>
              </w:rPr>
            </w:pPr>
          </w:p>
        </w:tc>
        <w:tc>
          <w:tcPr>
            <w:tcW w:w="1288" w:type="dxa"/>
          </w:tcPr>
          <w:p w14:paraId="7C02962F" w14:textId="77777777" w:rsidR="00B51061" w:rsidRDefault="00B51061" w:rsidP="00B51061">
            <w:pPr>
              <w:bidi/>
              <w:rPr>
                <w:rFonts w:eastAsiaTheme="minorEastAsia"/>
                <w:rtl/>
                <w:lang w:val="en-US"/>
              </w:rPr>
            </w:pPr>
          </w:p>
        </w:tc>
        <w:tc>
          <w:tcPr>
            <w:tcW w:w="1288" w:type="dxa"/>
            <w:shd w:val="clear" w:color="auto" w:fill="A6A6A6" w:themeFill="background1" w:themeFillShade="A6"/>
          </w:tcPr>
          <w:p w14:paraId="0A487E44" w14:textId="77777777" w:rsidR="00B51061" w:rsidRDefault="00B51061" w:rsidP="00B51061">
            <w:pPr>
              <w:bidi/>
              <w:rPr>
                <w:rFonts w:eastAsiaTheme="minorEastAsia"/>
                <w:rtl/>
                <w:lang w:val="en-US"/>
              </w:rPr>
            </w:pPr>
          </w:p>
        </w:tc>
        <w:tc>
          <w:tcPr>
            <w:tcW w:w="1288" w:type="dxa"/>
          </w:tcPr>
          <w:p w14:paraId="1A20AD7A" w14:textId="77777777" w:rsidR="00B51061" w:rsidRDefault="00B51061" w:rsidP="00B51061">
            <w:pPr>
              <w:bidi/>
              <w:rPr>
                <w:rFonts w:eastAsiaTheme="minorEastAsia"/>
                <w:rtl/>
                <w:lang w:val="en-US"/>
              </w:rPr>
            </w:pPr>
          </w:p>
        </w:tc>
        <w:tc>
          <w:tcPr>
            <w:tcW w:w="1288" w:type="dxa"/>
          </w:tcPr>
          <w:p w14:paraId="72ABF2B1" w14:textId="77777777" w:rsidR="00B51061" w:rsidRDefault="00B51061" w:rsidP="00B51061">
            <w:pPr>
              <w:bidi/>
              <w:rPr>
                <w:rFonts w:eastAsiaTheme="minorEastAsia"/>
                <w:rtl/>
                <w:lang w:val="en-US"/>
              </w:rPr>
            </w:pPr>
          </w:p>
        </w:tc>
        <w:tc>
          <w:tcPr>
            <w:tcW w:w="1288" w:type="dxa"/>
            <w:shd w:val="clear" w:color="auto" w:fill="FF0000"/>
          </w:tcPr>
          <w:p w14:paraId="498A542E" w14:textId="77777777" w:rsidR="00B51061" w:rsidRDefault="00B51061" w:rsidP="00B51061">
            <w:pPr>
              <w:bidi/>
              <w:rPr>
                <w:rFonts w:eastAsiaTheme="minorEastAsia"/>
                <w:rtl/>
                <w:lang w:val="en-US"/>
              </w:rPr>
            </w:pPr>
          </w:p>
        </w:tc>
      </w:tr>
    </w:tbl>
    <w:p w14:paraId="019DCA61" w14:textId="7132CE56" w:rsidR="00B51061" w:rsidRDefault="00B51061" w:rsidP="00B51061">
      <w:pPr>
        <w:bidi/>
        <w:rPr>
          <w:rFonts w:eastAsiaTheme="minorEastAsia"/>
          <w:lang w:val="en-US"/>
        </w:rPr>
      </w:pPr>
    </w:p>
    <w:p w14:paraId="4522B7DF" w14:textId="1D791021" w:rsidR="00B51061" w:rsidRDefault="00B51061" w:rsidP="00B51061">
      <w:pPr>
        <w:bidi/>
        <w:rPr>
          <w:rFonts w:eastAsiaTheme="minorEastAsia"/>
          <w:rtl/>
          <w:lang w:val="en-US"/>
        </w:rPr>
      </w:pPr>
      <w:r>
        <w:rPr>
          <w:rFonts w:eastAsiaTheme="minorEastAsia" w:hint="cs"/>
          <w:rtl/>
          <w:lang w:val="en-US"/>
        </w:rPr>
        <w:t>כאשר השחקן הוא הכחול והיריב אדום.</w:t>
      </w:r>
    </w:p>
    <w:p w14:paraId="6FDAF901" w14:textId="2C0C9E8D" w:rsidR="00B51061" w:rsidRDefault="00B51061" w:rsidP="00B51061">
      <w:pPr>
        <w:bidi/>
        <w:rPr>
          <w:rFonts w:eastAsiaTheme="minorEastAsia"/>
          <w:rtl/>
          <w:lang w:val="en-US"/>
        </w:rPr>
      </w:pPr>
      <w:r>
        <w:rPr>
          <w:rFonts w:eastAsiaTheme="minorEastAsia" w:hint="cs"/>
          <w:rtl/>
          <w:lang w:val="en-US"/>
        </w:rPr>
        <w:t>במקרה הזה האסטרטגיה של השחקן תהיה אופטימלית. החולשה של האסטרטגיה נבעה בעיקר עקב חוסר התחשבות בצעדים של היריב. במצב המתואר אין ליריב כל השפעה על השחקן וגם לשחקן על היריב לכן הדרך היחידה לניצחון היא לעבור על כמה שיותר משבצות ולקוות שליריב יגמרו הצעדים מהר יותר. לכן האסטרטגיה הטובה ביותר כאן היא למקסם את השטח בו נמצא השחקן.</w:t>
      </w:r>
    </w:p>
    <w:p w14:paraId="7B2B45A2" w14:textId="77777777" w:rsidR="00B51061" w:rsidRDefault="00B51061" w:rsidP="00B51061">
      <w:pPr>
        <w:bidi/>
        <w:rPr>
          <w:rFonts w:eastAsiaTheme="minorEastAsia"/>
          <w:rtl/>
          <w:lang w:val="en-US"/>
        </w:rPr>
      </w:pPr>
    </w:p>
    <w:p w14:paraId="64C2B79F" w14:textId="77777777" w:rsidR="00B51061" w:rsidRDefault="00B51061">
      <w:pPr>
        <w:rPr>
          <w:rFonts w:eastAsiaTheme="minorEastAsia"/>
          <w:rtl/>
          <w:lang w:val="en-US"/>
        </w:rPr>
      </w:pPr>
      <w:r>
        <w:rPr>
          <w:rFonts w:eastAsiaTheme="minorEastAsia"/>
          <w:rtl/>
          <w:lang w:val="en-US"/>
        </w:rPr>
        <w:br w:type="page"/>
      </w:r>
    </w:p>
    <w:p w14:paraId="58A4F95E" w14:textId="2A738045" w:rsidR="00B51061" w:rsidRDefault="00B51061" w:rsidP="00B51061">
      <w:pPr>
        <w:bidi/>
        <w:rPr>
          <w:sz w:val="32"/>
          <w:szCs w:val="32"/>
          <w:u w:val="single"/>
          <w:rtl/>
          <w:lang w:val="en-US"/>
        </w:rPr>
      </w:pPr>
      <w:r w:rsidRPr="004832E4">
        <w:rPr>
          <w:rFonts w:hint="cs"/>
          <w:sz w:val="32"/>
          <w:szCs w:val="32"/>
          <w:u w:val="single"/>
          <w:rtl/>
          <w:lang w:val="en-US"/>
        </w:rPr>
        <w:lastRenderedPageBreak/>
        <w:t xml:space="preserve">שאלות על </w:t>
      </w:r>
      <w:r>
        <w:rPr>
          <w:rFonts w:hint="cs"/>
          <w:sz w:val="32"/>
          <w:szCs w:val="32"/>
          <w:u w:val="single"/>
          <w:rtl/>
          <w:lang w:val="en-US"/>
        </w:rPr>
        <w:t>הגדרת היוריסטיקה</w:t>
      </w:r>
      <w:r>
        <w:rPr>
          <w:rFonts w:hint="cs"/>
          <w:sz w:val="32"/>
          <w:szCs w:val="32"/>
          <w:u w:val="single"/>
          <w:rtl/>
          <w:lang w:val="en-US"/>
        </w:rPr>
        <w:t>:</w:t>
      </w:r>
    </w:p>
    <w:p w14:paraId="08987B6F" w14:textId="4678E90F" w:rsidR="00B51061" w:rsidRDefault="00B51061" w:rsidP="00B51061">
      <w:pPr>
        <w:bidi/>
        <w:rPr>
          <w:rFonts w:eastAsiaTheme="minorEastAsia"/>
          <w:rtl/>
          <w:lang w:val="en-US"/>
        </w:rPr>
      </w:pPr>
      <w:r>
        <w:rPr>
          <w:rFonts w:eastAsiaTheme="minorEastAsia" w:hint="cs"/>
          <w:rtl/>
          <w:lang w:val="en-US"/>
        </w:rPr>
        <w:t>6.</w:t>
      </w:r>
    </w:p>
    <w:p w14:paraId="2791CA47" w14:textId="0CDA4833" w:rsidR="00B51061" w:rsidRDefault="00515114" w:rsidP="00B51061">
      <w:pPr>
        <w:bidi/>
        <w:rPr>
          <w:rFonts w:eastAsiaTheme="minorEastAsia"/>
          <w:rtl/>
          <w:lang w:val="en-US"/>
        </w:rPr>
      </w:pPr>
      <w:r>
        <w:rPr>
          <w:rFonts w:eastAsiaTheme="minorEastAsia" w:hint="cs"/>
          <w:rtl/>
          <w:lang w:val="en-US"/>
        </w:rPr>
        <w:t>החיסרון ביוריסטיקה הזו שהיא אינה מתייחסת למיקום של היריב ולמספר הצעדים האפשריים שלו.</w:t>
      </w:r>
    </w:p>
    <w:p w14:paraId="2D109642" w14:textId="15E36612" w:rsidR="00515114" w:rsidRDefault="00515114" w:rsidP="00515114">
      <w:pPr>
        <w:bidi/>
        <w:rPr>
          <w:rFonts w:eastAsiaTheme="minorEastAsia"/>
          <w:rtl/>
          <w:lang w:val="en-US"/>
        </w:rPr>
      </w:pPr>
      <w:r>
        <w:rPr>
          <w:rFonts w:eastAsiaTheme="minorEastAsia" w:hint="cs"/>
          <w:rtl/>
          <w:lang w:val="en-US"/>
        </w:rPr>
        <w:t>דוגמה למצב בו היוריסטיקה הזו הייתה מביאה להפסד של השחקן הכחול:</w:t>
      </w:r>
    </w:p>
    <w:tbl>
      <w:tblPr>
        <w:tblStyle w:val="TableGrid"/>
        <w:bidiVisual/>
        <w:tblW w:w="0" w:type="auto"/>
        <w:tblLook w:val="04A0" w:firstRow="1" w:lastRow="0" w:firstColumn="1" w:lastColumn="0" w:noHBand="0" w:noVBand="1"/>
      </w:tblPr>
      <w:tblGrid>
        <w:gridCol w:w="1803"/>
        <w:gridCol w:w="1803"/>
        <w:gridCol w:w="1803"/>
        <w:gridCol w:w="1803"/>
        <w:gridCol w:w="1804"/>
      </w:tblGrid>
      <w:tr w:rsidR="00515114" w14:paraId="168DEC29" w14:textId="77777777" w:rsidTr="00515114">
        <w:tc>
          <w:tcPr>
            <w:tcW w:w="1803" w:type="dxa"/>
          </w:tcPr>
          <w:p w14:paraId="59A6011B" w14:textId="77777777" w:rsidR="00515114" w:rsidRDefault="00515114" w:rsidP="00515114">
            <w:pPr>
              <w:bidi/>
              <w:rPr>
                <w:rFonts w:eastAsiaTheme="minorEastAsia" w:hint="cs"/>
                <w:rtl/>
                <w:lang w:val="en-US"/>
              </w:rPr>
            </w:pPr>
          </w:p>
        </w:tc>
        <w:tc>
          <w:tcPr>
            <w:tcW w:w="1803" w:type="dxa"/>
          </w:tcPr>
          <w:p w14:paraId="5085481E" w14:textId="77777777" w:rsidR="00515114" w:rsidRDefault="00515114" w:rsidP="00515114">
            <w:pPr>
              <w:bidi/>
              <w:rPr>
                <w:rFonts w:eastAsiaTheme="minorEastAsia" w:hint="cs"/>
                <w:rtl/>
                <w:lang w:val="en-US"/>
              </w:rPr>
            </w:pPr>
          </w:p>
        </w:tc>
        <w:tc>
          <w:tcPr>
            <w:tcW w:w="1803" w:type="dxa"/>
          </w:tcPr>
          <w:p w14:paraId="242C828A" w14:textId="77777777" w:rsidR="00515114" w:rsidRDefault="00515114" w:rsidP="00515114">
            <w:pPr>
              <w:bidi/>
              <w:rPr>
                <w:rFonts w:eastAsiaTheme="minorEastAsia" w:hint="cs"/>
                <w:rtl/>
                <w:lang w:val="en-US"/>
              </w:rPr>
            </w:pPr>
          </w:p>
        </w:tc>
        <w:tc>
          <w:tcPr>
            <w:tcW w:w="1803" w:type="dxa"/>
          </w:tcPr>
          <w:p w14:paraId="5A98A13A" w14:textId="77777777" w:rsidR="00515114" w:rsidRDefault="00515114" w:rsidP="00515114">
            <w:pPr>
              <w:bidi/>
              <w:rPr>
                <w:rFonts w:eastAsiaTheme="minorEastAsia" w:hint="cs"/>
                <w:rtl/>
                <w:lang w:val="en-US"/>
              </w:rPr>
            </w:pPr>
          </w:p>
        </w:tc>
        <w:tc>
          <w:tcPr>
            <w:tcW w:w="1804" w:type="dxa"/>
          </w:tcPr>
          <w:p w14:paraId="2C6E17A5" w14:textId="77777777" w:rsidR="00515114" w:rsidRDefault="00515114" w:rsidP="00515114">
            <w:pPr>
              <w:bidi/>
              <w:rPr>
                <w:rFonts w:eastAsiaTheme="minorEastAsia" w:hint="cs"/>
                <w:rtl/>
                <w:lang w:val="en-US"/>
              </w:rPr>
            </w:pPr>
          </w:p>
        </w:tc>
      </w:tr>
      <w:tr w:rsidR="00515114" w14:paraId="4BC3945F" w14:textId="77777777" w:rsidTr="00515114">
        <w:tc>
          <w:tcPr>
            <w:tcW w:w="1803" w:type="dxa"/>
          </w:tcPr>
          <w:p w14:paraId="5DA9A4DA" w14:textId="77777777" w:rsidR="00515114" w:rsidRDefault="00515114" w:rsidP="00515114">
            <w:pPr>
              <w:bidi/>
              <w:rPr>
                <w:rFonts w:eastAsiaTheme="minorEastAsia" w:hint="cs"/>
                <w:rtl/>
                <w:lang w:val="en-US"/>
              </w:rPr>
            </w:pPr>
          </w:p>
        </w:tc>
        <w:tc>
          <w:tcPr>
            <w:tcW w:w="1803" w:type="dxa"/>
          </w:tcPr>
          <w:p w14:paraId="502635BB" w14:textId="77777777" w:rsidR="00515114" w:rsidRDefault="00515114" w:rsidP="00515114">
            <w:pPr>
              <w:bidi/>
              <w:rPr>
                <w:rFonts w:eastAsiaTheme="minorEastAsia" w:hint="cs"/>
                <w:rtl/>
                <w:lang w:val="en-US"/>
              </w:rPr>
            </w:pPr>
          </w:p>
        </w:tc>
        <w:tc>
          <w:tcPr>
            <w:tcW w:w="1803" w:type="dxa"/>
          </w:tcPr>
          <w:p w14:paraId="64E82E68" w14:textId="77777777" w:rsidR="00515114" w:rsidRDefault="00515114" w:rsidP="00515114">
            <w:pPr>
              <w:bidi/>
              <w:rPr>
                <w:rFonts w:eastAsiaTheme="minorEastAsia" w:hint="cs"/>
                <w:rtl/>
                <w:lang w:val="en-US"/>
              </w:rPr>
            </w:pPr>
          </w:p>
        </w:tc>
        <w:tc>
          <w:tcPr>
            <w:tcW w:w="1803" w:type="dxa"/>
          </w:tcPr>
          <w:p w14:paraId="3A494611" w14:textId="77777777" w:rsidR="00515114" w:rsidRDefault="00515114" w:rsidP="00515114">
            <w:pPr>
              <w:bidi/>
              <w:rPr>
                <w:rFonts w:eastAsiaTheme="minorEastAsia" w:hint="cs"/>
                <w:rtl/>
                <w:lang w:val="en-US"/>
              </w:rPr>
            </w:pPr>
          </w:p>
        </w:tc>
        <w:tc>
          <w:tcPr>
            <w:tcW w:w="1804" w:type="dxa"/>
          </w:tcPr>
          <w:p w14:paraId="2811BE70" w14:textId="77777777" w:rsidR="00515114" w:rsidRDefault="00515114" w:rsidP="00515114">
            <w:pPr>
              <w:bidi/>
              <w:rPr>
                <w:rFonts w:eastAsiaTheme="minorEastAsia" w:hint="cs"/>
                <w:rtl/>
                <w:lang w:val="en-US"/>
              </w:rPr>
            </w:pPr>
          </w:p>
        </w:tc>
      </w:tr>
      <w:tr w:rsidR="00515114" w14:paraId="5837039F" w14:textId="77777777" w:rsidTr="00515114">
        <w:tc>
          <w:tcPr>
            <w:tcW w:w="1803" w:type="dxa"/>
          </w:tcPr>
          <w:p w14:paraId="291FD781" w14:textId="77777777" w:rsidR="00515114" w:rsidRDefault="00515114" w:rsidP="00515114">
            <w:pPr>
              <w:bidi/>
              <w:rPr>
                <w:rFonts w:eastAsiaTheme="minorEastAsia" w:hint="cs"/>
                <w:rtl/>
                <w:lang w:val="en-US"/>
              </w:rPr>
            </w:pPr>
          </w:p>
        </w:tc>
        <w:tc>
          <w:tcPr>
            <w:tcW w:w="1803" w:type="dxa"/>
          </w:tcPr>
          <w:p w14:paraId="459B4548" w14:textId="77777777" w:rsidR="00515114" w:rsidRDefault="00515114" w:rsidP="00515114">
            <w:pPr>
              <w:bidi/>
              <w:rPr>
                <w:rFonts w:eastAsiaTheme="minorEastAsia" w:hint="cs"/>
                <w:rtl/>
                <w:lang w:val="en-US"/>
              </w:rPr>
            </w:pPr>
          </w:p>
        </w:tc>
        <w:tc>
          <w:tcPr>
            <w:tcW w:w="1803" w:type="dxa"/>
            <w:shd w:val="clear" w:color="auto" w:fill="A6A6A6" w:themeFill="background1" w:themeFillShade="A6"/>
          </w:tcPr>
          <w:p w14:paraId="70BDB7B1" w14:textId="77777777" w:rsidR="00515114" w:rsidRDefault="00515114" w:rsidP="00515114">
            <w:pPr>
              <w:bidi/>
              <w:rPr>
                <w:rFonts w:eastAsiaTheme="minorEastAsia" w:hint="cs"/>
                <w:rtl/>
                <w:lang w:val="en-US"/>
              </w:rPr>
            </w:pPr>
          </w:p>
        </w:tc>
        <w:tc>
          <w:tcPr>
            <w:tcW w:w="1803" w:type="dxa"/>
            <w:shd w:val="clear" w:color="auto" w:fill="A6A6A6" w:themeFill="background1" w:themeFillShade="A6"/>
          </w:tcPr>
          <w:p w14:paraId="393CE7A7" w14:textId="77777777" w:rsidR="00515114" w:rsidRDefault="00515114" w:rsidP="00515114">
            <w:pPr>
              <w:bidi/>
              <w:rPr>
                <w:rFonts w:eastAsiaTheme="minorEastAsia" w:hint="cs"/>
                <w:rtl/>
                <w:lang w:val="en-US"/>
              </w:rPr>
            </w:pPr>
          </w:p>
        </w:tc>
        <w:tc>
          <w:tcPr>
            <w:tcW w:w="1804" w:type="dxa"/>
          </w:tcPr>
          <w:p w14:paraId="708FD04D" w14:textId="77777777" w:rsidR="00515114" w:rsidRDefault="00515114" w:rsidP="00515114">
            <w:pPr>
              <w:bidi/>
              <w:rPr>
                <w:rFonts w:eastAsiaTheme="minorEastAsia" w:hint="cs"/>
                <w:rtl/>
                <w:lang w:val="en-US"/>
              </w:rPr>
            </w:pPr>
          </w:p>
        </w:tc>
      </w:tr>
      <w:tr w:rsidR="00515114" w14:paraId="5D40BDF6" w14:textId="77777777" w:rsidTr="00515114">
        <w:tc>
          <w:tcPr>
            <w:tcW w:w="1803" w:type="dxa"/>
          </w:tcPr>
          <w:p w14:paraId="5192C918" w14:textId="77777777" w:rsidR="00515114" w:rsidRDefault="00515114" w:rsidP="00515114">
            <w:pPr>
              <w:bidi/>
              <w:rPr>
                <w:rFonts w:eastAsiaTheme="minorEastAsia" w:hint="cs"/>
                <w:rtl/>
                <w:lang w:val="en-US"/>
              </w:rPr>
            </w:pPr>
          </w:p>
        </w:tc>
        <w:tc>
          <w:tcPr>
            <w:tcW w:w="1803" w:type="dxa"/>
            <w:shd w:val="clear" w:color="auto" w:fill="A6A6A6" w:themeFill="background1" w:themeFillShade="A6"/>
          </w:tcPr>
          <w:p w14:paraId="073991DD" w14:textId="77777777" w:rsidR="00515114" w:rsidRDefault="00515114" w:rsidP="00515114">
            <w:pPr>
              <w:bidi/>
              <w:rPr>
                <w:rFonts w:eastAsiaTheme="minorEastAsia" w:hint="cs"/>
                <w:rtl/>
                <w:lang w:val="en-US"/>
              </w:rPr>
            </w:pPr>
          </w:p>
        </w:tc>
        <w:tc>
          <w:tcPr>
            <w:tcW w:w="1803" w:type="dxa"/>
          </w:tcPr>
          <w:p w14:paraId="469D6D3A" w14:textId="77777777" w:rsidR="00515114" w:rsidRDefault="00515114" w:rsidP="00515114">
            <w:pPr>
              <w:bidi/>
              <w:rPr>
                <w:rFonts w:eastAsiaTheme="minorEastAsia" w:hint="cs"/>
                <w:rtl/>
                <w:lang w:val="en-US"/>
              </w:rPr>
            </w:pPr>
          </w:p>
        </w:tc>
        <w:tc>
          <w:tcPr>
            <w:tcW w:w="1803" w:type="dxa"/>
          </w:tcPr>
          <w:p w14:paraId="20742EC7" w14:textId="77777777" w:rsidR="00515114" w:rsidRDefault="00515114" w:rsidP="00515114">
            <w:pPr>
              <w:bidi/>
              <w:rPr>
                <w:rFonts w:eastAsiaTheme="minorEastAsia" w:hint="cs"/>
                <w:rtl/>
                <w:lang w:val="en-US"/>
              </w:rPr>
            </w:pPr>
          </w:p>
        </w:tc>
        <w:tc>
          <w:tcPr>
            <w:tcW w:w="1804" w:type="dxa"/>
          </w:tcPr>
          <w:p w14:paraId="24334091" w14:textId="77777777" w:rsidR="00515114" w:rsidRDefault="00515114" w:rsidP="00515114">
            <w:pPr>
              <w:bidi/>
              <w:rPr>
                <w:rFonts w:eastAsiaTheme="minorEastAsia" w:hint="cs"/>
                <w:rtl/>
                <w:lang w:val="en-US"/>
              </w:rPr>
            </w:pPr>
          </w:p>
        </w:tc>
      </w:tr>
      <w:tr w:rsidR="00515114" w14:paraId="55011AA5" w14:textId="77777777" w:rsidTr="00515114">
        <w:tc>
          <w:tcPr>
            <w:tcW w:w="1803" w:type="dxa"/>
            <w:shd w:val="clear" w:color="auto" w:fill="A6A6A6" w:themeFill="background1" w:themeFillShade="A6"/>
          </w:tcPr>
          <w:p w14:paraId="17C4648E" w14:textId="77777777" w:rsidR="00515114" w:rsidRDefault="00515114" w:rsidP="00515114">
            <w:pPr>
              <w:bidi/>
              <w:rPr>
                <w:rFonts w:eastAsiaTheme="minorEastAsia" w:hint="cs"/>
                <w:rtl/>
                <w:lang w:val="en-US"/>
              </w:rPr>
            </w:pPr>
          </w:p>
        </w:tc>
        <w:tc>
          <w:tcPr>
            <w:tcW w:w="1803" w:type="dxa"/>
            <w:shd w:val="clear" w:color="auto" w:fill="FFFFFF" w:themeFill="background1"/>
          </w:tcPr>
          <w:p w14:paraId="64525B6C" w14:textId="77777777" w:rsidR="00515114" w:rsidRDefault="00515114" w:rsidP="00515114">
            <w:pPr>
              <w:bidi/>
              <w:rPr>
                <w:rFonts w:eastAsiaTheme="minorEastAsia" w:hint="cs"/>
                <w:rtl/>
                <w:lang w:val="en-US"/>
              </w:rPr>
            </w:pPr>
          </w:p>
        </w:tc>
        <w:tc>
          <w:tcPr>
            <w:tcW w:w="1803" w:type="dxa"/>
          </w:tcPr>
          <w:p w14:paraId="468A3525" w14:textId="77777777" w:rsidR="00515114" w:rsidRDefault="00515114" w:rsidP="00515114">
            <w:pPr>
              <w:bidi/>
              <w:rPr>
                <w:rFonts w:eastAsiaTheme="minorEastAsia" w:hint="cs"/>
                <w:rtl/>
                <w:lang w:val="en-US"/>
              </w:rPr>
            </w:pPr>
          </w:p>
        </w:tc>
        <w:tc>
          <w:tcPr>
            <w:tcW w:w="1803" w:type="dxa"/>
            <w:shd w:val="clear" w:color="auto" w:fill="0070C0"/>
          </w:tcPr>
          <w:p w14:paraId="3F25B065" w14:textId="77777777" w:rsidR="00515114" w:rsidRDefault="00515114" w:rsidP="00515114">
            <w:pPr>
              <w:bidi/>
              <w:rPr>
                <w:rFonts w:eastAsiaTheme="minorEastAsia" w:hint="cs"/>
                <w:rtl/>
                <w:lang w:val="en-US"/>
              </w:rPr>
            </w:pPr>
          </w:p>
        </w:tc>
        <w:tc>
          <w:tcPr>
            <w:tcW w:w="1804" w:type="dxa"/>
          </w:tcPr>
          <w:p w14:paraId="23ECF85F" w14:textId="77777777" w:rsidR="00515114" w:rsidRDefault="00515114" w:rsidP="00515114">
            <w:pPr>
              <w:bidi/>
              <w:rPr>
                <w:rFonts w:eastAsiaTheme="minorEastAsia" w:hint="cs"/>
                <w:rtl/>
                <w:lang w:val="en-US"/>
              </w:rPr>
            </w:pPr>
          </w:p>
        </w:tc>
      </w:tr>
      <w:tr w:rsidR="00515114" w14:paraId="3753902D" w14:textId="77777777" w:rsidTr="00515114">
        <w:tc>
          <w:tcPr>
            <w:tcW w:w="1803" w:type="dxa"/>
          </w:tcPr>
          <w:p w14:paraId="26680662" w14:textId="77777777" w:rsidR="00515114" w:rsidRDefault="00515114" w:rsidP="00515114">
            <w:pPr>
              <w:bidi/>
              <w:rPr>
                <w:rFonts w:eastAsiaTheme="minorEastAsia" w:hint="cs"/>
                <w:rtl/>
                <w:lang w:val="en-US"/>
              </w:rPr>
            </w:pPr>
          </w:p>
        </w:tc>
        <w:tc>
          <w:tcPr>
            <w:tcW w:w="1803" w:type="dxa"/>
            <w:shd w:val="clear" w:color="auto" w:fill="A6A6A6" w:themeFill="background1" w:themeFillShade="A6"/>
          </w:tcPr>
          <w:p w14:paraId="7FC99A4A" w14:textId="77777777" w:rsidR="00515114" w:rsidRDefault="00515114" w:rsidP="00515114">
            <w:pPr>
              <w:bidi/>
              <w:rPr>
                <w:rFonts w:eastAsiaTheme="minorEastAsia" w:hint="cs"/>
                <w:rtl/>
                <w:lang w:val="en-US"/>
              </w:rPr>
            </w:pPr>
          </w:p>
        </w:tc>
        <w:tc>
          <w:tcPr>
            <w:tcW w:w="1803" w:type="dxa"/>
          </w:tcPr>
          <w:p w14:paraId="74310E07" w14:textId="77777777" w:rsidR="00515114" w:rsidRDefault="00515114" w:rsidP="00515114">
            <w:pPr>
              <w:bidi/>
              <w:rPr>
                <w:rFonts w:eastAsiaTheme="minorEastAsia" w:hint="cs"/>
                <w:rtl/>
                <w:lang w:val="en-US"/>
              </w:rPr>
            </w:pPr>
          </w:p>
        </w:tc>
        <w:tc>
          <w:tcPr>
            <w:tcW w:w="1803" w:type="dxa"/>
            <w:shd w:val="clear" w:color="auto" w:fill="A6A6A6" w:themeFill="background1" w:themeFillShade="A6"/>
          </w:tcPr>
          <w:p w14:paraId="18F41A35" w14:textId="77777777" w:rsidR="00515114" w:rsidRDefault="00515114" w:rsidP="00515114">
            <w:pPr>
              <w:bidi/>
              <w:rPr>
                <w:rFonts w:eastAsiaTheme="minorEastAsia" w:hint="cs"/>
                <w:rtl/>
                <w:lang w:val="en-US"/>
              </w:rPr>
            </w:pPr>
          </w:p>
        </w:tc>
        <w:tc>
          <w:tcPr>
            <w:tcW w:w="1804" w:type="dxa"/>
            <w:shd w:val="clear" w:color="auto" w:fill="FF0000"/>
          </w:tcPr>
          <w:p w14:paraId="679E19E0" w14:textId="77777777" w:rsidR="00515114" w:rsidRDefault="00515114" w:rsidP="00515114">
            <w:pPr>
              <w:bidi/>
              <w:rPr>
                <w:rFonts w:eastAsiaTheme="minorEastAsia" w:hint="cs"/>
                <w:rtl/>
                <w:lang w:val="en-US"/>
              </w:rPr>
            </w:pPr>
          </w:p>
        </w:tc>
      </w:tr>
      <w:tr w:rsidR="00515114" w14:paraId="781A49D5" w14:textId="77777777" w:rsidTr="00515114">
        <w:tc>
          <w:tcPr>
            <w:tcW w:w="1803" w:type="dxa"/>
          </w:tcPr>
          <w:p w14:paraId="648B6F8B" w14:textId="77777777" w:rsidR="00515114" w:rsidRDefault="00515114" w:rsidP="00515114">
            <w:pPr>
              <w:bidi/>
              <w:rPr>
                <w:rFonts w:eastAsiaTheme="minorEastAsia" w:hint="cs"/>
                <w:rtl/>
                <w:lang w:val="en-US"/>
              </w:rPr>
            </w:pPr>
          </w:p>
        </w:tc>
        <w:tc>
          <w:tcPr>
            <w:tcW w:w="1803" w:type="dxa"/>
            <w:shd w:val="clear" w:color="auto" w:fill="auto"/>
          </w:tcPr>
          <w:p w14:paraId="54430D79" w14:textId="77777777" w:rsidR="00515114" w:rsidRDefault="00515114" w:rsidP="00515114">
            <w:pPr>
              <w:bidi/>
              <w:rPr>
                <w:rFonts w:eastAsiaTheme="minorEastAsia" w:hint="cs"/>
                <w:rtl/>
                <w:lang w:val="en-US"/>
              </w:rPr>
            </w:pPr>
          </w:p>
        </w:tc>
        <w:tc>
          <w:tcPr>
            <w:tcW w:w="1803" w:type="dxa"/>
            <w:shd w:val="clear" w:color="auto" w:fill="A6A6A6" w:themeFill="background1" w:themeFillShade="A6"/>
          </w:tcPr>
          <w:p w14:paraId="2B68BCF7" w14:textId="77777777" w:rsidR="00515114" w:rsidRDefault="00515114" w:rsidP="00515114">
            <w:pPr>
              <w:bidi/>
              <w:rPr>
                <w:rFonts w:eastAsiaTheme="minorEastAsia" w:hint="cs"/>
                <w:rtl/>
                <w:lang w:val="en-US"/>
              </w:rPr>
            </w:pPr>
          </w:p>
        </w:tc>
        <w:tc>
          <w:tcPr>
            <w:tcW w:w="1803" w:type="dxa"/>
            <w:shd w:val="clear" w:color="auto" w:fill="auto"/>
          </w:tcPr>
          <w:p w14:paraId="6C2619AF" w14:textId="77777777" w:rsidR="00515114" w:rsidRDefault="00515114" w:rsidP="00515114">
            <w:pPr>
              <w:bidi/>
              <w:rPr>
                <w:rFonts w:eastAsiaTheme="minorEastAsia" w:hint="cs"/>
                <w:rtl/>
                <w:lang w:val="en-US"/>
              </w:rPr>
            </w:pPr>
          </w:p>
        </w:tc>
        <w:tc>
          <w:tcPr>
            <w:tcW w:w="1804" w:type="dxa"/>
            <w:shd w:val="clear" w:color="auto" w:fill="auto"/>
          </w:tcPr>
          <w:p w14:paraId="0CB43322" w14:textId="77777777" w:rsidR="00515114" w:rsidRDefault="00515114" w:rsidP="00515114">
            <w:pPr>
              <w:bidi/>
              <w:rPr>
                <w:rFonts w:eastAsiaTheme="minorEastAsia" w:hint="cs"/>
                <w:rtl/>
                <w:lang w:val="en-US"/>
              </w:rPr>
            </w:pPr>
          </w:p>
        </w:tc>
      </w:tr>
    </w:tbl>
    <w:p w14:paraId="1E200F61" w14:textId="4FCF8087" w:rsidR="00515114" w:rsidRDefault="00515114" w:rsidP="00515114">
      <w:pPr>
        <w:bidi/>
        <w:rPr>
          <w:rFonts w:eastAsiaTheme="minorEastAsia"/>
          <w:rtl/>
          <w:lang w:val="en-US"/>
        </w:rPr>
      </w:pPr>
    </w:p>
    <w:p w14:paraId="66829987" w14:textId="5E67D906" w:rsidR="00515114" w:rsidRDefault="00515114" w:rsidP="00515114">
      <w:pPr>
        <w:bidi/>
        <w:rPr>
          <w:rFonts w:eastAsiaTheme="minorEastAsia"/>
          <w:rtl/>
          <w:lang w:val="en-US"/>
        </w:rPr>
      </w:pPr>
      <w:r>
        <w:rPr>
          <w:rFonts w:eastAsiaTheme="minorEastAsia" w:hint="cs"/>
          <w:rtl/>
          <w:lang w:val="en-US"/>
        </w:rPr>
        <w:t xml:space="preserve">במצב זה </w:t>
      </w:r>
      <w:r w:rsidR="00734F2F">
        <w:rPr>
          <w:rFonts w:eastAsiaTheme="minorEastAsia" w:hint="cs"/>
          <w:rtl/>
          <w:lang w:val="en-US"/>
        </w:rPr>
        <w:t>לפי היוריסטיקה הנתונה יבחר לזוז ימינה ובכך יפסיד אם היריב יזוז למעלה ולמעלה (הכחול יתקע באותו אזור)</w:t>
      </w:r>
      <w:r w:rsidR="00734F2F">
        <w:rPr>
          <w:rFonts w:eastAsiaTheme="minorEastAsia"/>
          <w:rtl/>
          <w:lang w:val="en-US"/>
        </w:rPr>
        <w:br/>
      </w:r>
    </w:p>
    <w:p w14:paraId="50FD9937" w14:textId="549F1771" w:rsidR="00734F2F" w:rsidRDefault="00734F2F" w:rsidP="00734F2F">
      <w:pPr>
        <w:bidi/>
        <w:rPr>
          <w:rFonts w:eastAsiaTheme="minorEastAsia"/>
          <w:rtl/>
          <w:lang w:val="en-US"/>
        </w:rPr>
      </w:pPr>
      <w:r>
        <w:rPr>
          <w:rFonts w:eastAsiaTheme="minorEastAsia" w:hint="cs"/>
          <w:rtl/>
          <w:lang w:val="en-US"/>
        </w:rPr>
        <w:t xml:space="preserve">7. </w:t>
      </w:r>
    </w:p>
    <w:p w14:paraId="76533964" w14:textId="1153D932" w:rsidR="00734F2F" w:rsidRDefault="00734F2F" w:rsidP="00734F2F">
      <w:pPr>
        <w:bidi/>
        <w:rPr>
          <w:rFonts w:eastAsiaTheme="minorEastAsia"/>
          <w:rtl/>
          <w:lang w:val="en-US"/>
        </w:rPr>
      </w:pPr>
    </w:p>
    <w:p w14:paraId="58C01493" w14:textId="77777777" w:rsidR="00734F2F" w:rsidRDefault="00734F2F">
      <w:pPr>
        <w:rPr>
          <w:rFonts w:eastAsiaTheme="minorEastAsia"/>
          <w:rtl/>
          <w:lang w:val="en-US"/>
        </w:rPr>
      </w:pPr>
      <w:r>
        <w:rPr>
          <w:rFonts w:eastAsiaTheme="minorEastAsia"/>
          <w:rtl/>
          <w:lang w:val="en-US"/>
        </w:rPr>
        <w:br w:type="page"/>
      </w:r>
    </w:p>
    <w:p w14:paraId="7AA7C595" w14:textId="17BB34C3" w:rsidR="00734F2F" w:rsidRDefault="00734F2F" w:rsidP="00734F2F">
      <w:pPr>
        <w:bidi/>
        <w:rPr>
          <w:sz w:val="32"/>
          <w:szCs w:val="32"/>
          <w:u w:val="single"/>
          <w:rtl/>
          <w:lang w:val="en-US"/>
        </w:rPr>
      </w:pPr>
      <w:r w:rsidRPr="00734F2F">
        <w:rPr>
          <w:rFonts w:hint="cs"/>
          <w:sz w:val="32"/>
          <w:szCs w:val="32"/>
          <w:u w:val="single"/>
          <w:rtl/>
          <w:lang w:val="en-US"/>
        </w:rPr>
        <w:lastRenderedPageBreak/>
        <w:t xml:space="preserve">שאלות על </w:t>
      </w:r>
      <w:r w:rsidRPr="00734F2F">
        <w:rPr>
          <w:sz w:val="32"/>
          <w:szCs w:val="32"/>
          <w:u w:val="single"/>
          <w:lang w:val="en-US"/>
        </w:rPr>
        <w:t xml:space="preserve">Minimax </w:t>
      </w:r>
      <w:r w:rsidRPr="00734F2F">
        <w:rPr>
          <w:rFonts w:hint="cs"/>
          <w:sz w:val="32"/>
          <w:szCs w:val="32"/>
          <w:u w:val="single"/>
          <w:rtl/>
          <w:lang w:val="en-US"/>
        </w:rPr>
        <w:t xml:space="preserve"> בווריאצית </w:t>
      </w:r>
      <w:proofErr w:type="spellStart"/>
      <w:r w:rsidRPr="00734F2F">
        <w:rPr>
          <w:sz w:val="32"/>
          <w:szCs w:val="32"/>
          <w:u w:val="single"/>
          <w:lang w:val="en-US"/>
        </w:rPr>
        <w:t>AnytimeContract</w:t>
      </w:r>
      <w:proofErr w:type="spellEnd"/>
    </w:p>
    <w:p w14:paraId="03E3CADA" w14:textId="67593887" w:rsidR="00734F2F" w:rsidRDefault="00734F2F" w:rsidP="00734F2F">
      <w:pPr>
        <w:bidi/>
        <w:rPr>
          <w:rFonts w:eastAsiaTheme="minorEastAsia"/>
          <w:rtl/>
          <w:lang w:val="en-US"/>
        </w:rPr>
      </w:pPr>
      <w:r w:rsidRPr="00734F2F">
        <w:rPr>
          <w:rFonts w:eastAsiaTheme="minorEastAsia" w:hint="cs"/>
          <w:rtl/>
          <w:lang w:val="en-US"/>
        </w:rPr>
        <w:t xml:space="preserve">8. </w:t>
      </w:r>
    </w:p>
    <w:p w14:paraId="64DA8442" w14:textId="550DC282" w:rsidR="00734F2F" w:rsidRDefault="00734F2F" w:rsidP="00734F2F">
      <w:pPr>
        <w:bidi/>
        <w:rPr>
          <w:rFonts w:eastAsiaTheme="minorEastAsia"/>
          <w:rtl/>
          <w:lang w:val="en-US"/>
        </w:rPr>
      </w:pPr>
      <w:r>
        <w:rPr>
          <w:rFonts w:eastAsiaTheme="minorEastAsia" w:hint="cs"/>
          <w:rtl/>
          <w:lang w:val="en-US"/>
        </w:rPr>
        <w:t xml:space="preserve">בווריאצית </w:t>
      </w:r>
      <w:r>
        <w:rPr>
          <w:rFonts w:eastAsiaTheme="minorEastAsia"/>
          <w:lang w:val="en-US"/>
        </w:rPr>
        <w:t>Anytime Contract</w:t>
      </w:r>
      <w:r>
        <w:rPr>
          <w:rFonts w:eastAsiaTheme="minorEastAsia" w:hint="cs"/>
          <w:rtl/>
          <w:lang w:val="en-US"/>
        </w:rPr>
        <w:t xml:space="preserve"> של האלגוריתם </w:t>
      </w:r>
      <w:r>
        <w:rPr>
          <w:rFonts w:eastAsiaTheme="minorEastAsia"/>
          <w:lang w:val="en-US"/>
        </w:rPr>
        <w:t>Minimax</w:t>
      </w:r>
      <w:r>
        <w:rPr>
          <w:rFonts w:eastAsiaTheme="minorEastAsia" w:hint="cs"/>
          <w:rtl/>
          <w:lang w:val="en-US"/>
        </w:rPr>
        <w:t xml:space="preserve"> מוחזר הפיתרון הכי טוב שניתן להחזיר תוך זמן קבוע שנקבע מראש לאלגוריתם. הרעיון מאחורי ווריאציה זו הוא שלרוב סוכנים מוגבלים במשאבים (בעיקר זמן) לפני </w:t>
      </w:r>
      <w:r w:rsidR="00740209">
        <w:rPr>
          <w:rFonts w:eastAsiaTheme="minorEastAsia" w:hint="cs"/>
          <w:rtl/>
          <w:lang w:val="en-US"/>
        </w:rPr>
        <w:t xml:space="preserve">שעליהם לפעול, וגם עקב מקדם סיעוף גבוה מדי במקרים רבים לא ניתן לחשב תחת המגבלות הללו באמת את המסלול האופטימלי לניצחון, לכן מנסים למצוא צעד מספיק טוב. </w:t>
      </w:r>
      <w:r>
        <w:rPr>
          <w:rFonts w:eastAsiaTheme="minorEastAsia" w:hint="cs"/>
          <w:rtl/>
          <w:lang w:val="en-US"/>
        </w:rPr>
        <w:t xml:space="preserve"> </w:t>
      </w:r>
    </w:p>
    <w:p w14:paraId="3168D91B" w14:textId="6ECE461C" w:rsidR="00740209" w:rsidRDefault="00740209" w:rsidP="00740209">
      <w:pPr>
        <w:bidi/>
        <w:rPr>
          <w:rFonts w:eastAsiaTheme="minorEastAsia"/>
          <w:rtl/>
          <w:lang w:val="en-US"/>
        </w:rPr>
      </w:pPr>
      <w:r>
        <w:rPr>
          <w:rFonts w:eastAsiaTheme="minorEastAsia" w:hint="cs"/>
          <w:rtl/>
          <w:lang w:val="en-US"/>
        </w:rPr>
        <w:t>ב</w:t>
      </w:r>
      <w:r>
        <w:rPr>
          <w:rFonts w:eastAsiaTheme="minorEastAsia"/>
          <w:lang w:val="en-US"/>
        </w:rPr>
        <w:t>Minimax</w:t>
      </w:r>
      <w:r>
        <w:rPr>
          <w:rFonts w:eastAsiaTheme="minorEastAsia" w:hint="cs"/>
          <w:rtl/>
          <w:lang w:val="en-US"/>
        </w:rPr>
        <w:t xml:space="preserve"> שיטה מקובלת להתמודדות עם זמן היא העמקה הדרגתית. בכל איטרציה מחשבים עץ עם הגבלת עומק הולכת וגדלה בין איטרציה לאיטרציה. כאשר לאחר כל צעד נשמר הצעד הטוב ביותר שנבחר מהאיטרציה הקודמת. כאשר הזמן נגמר מוחזר הפיתרון הכי טוב שחושב עד כה.</w:t>
      </w:r>
    </w:p>
    <w:p w14:paraId="2DDC554C" w14:textId="12FFAB15" w:rsidR="00EB273E" w:rsidRDefault="00740209" w:rsidP="00EB273E">
      <w:pPr>
        <w:bidi/>
        <w:rPr>
          <w:rFonts w:eastAsiaTheme="minorEastAsia"/>
          <w:rtl/>
          <w:lang w:val="en-US"/>
        </w:rPr>
      </w:pPr>
      <w:r>
        <w:rPr>
          <w:rFonts w:eastAsiaTheme="minorEastAsia" w:hint="cs"/>
          <w:rtl/>
          <w:lang w:val="en-US"/>
        </w:rPr>
        <w:t xml:space="preserve">הבעיה הנוגעת להעמקה הדרגתית המוצגת בהרצאה היא בעיית האיטרציה האחרונה.כאשר בכל איטרציה מגדילים את הגבלת העומק ב1 זמן החישוב של האיטרציה </w:t>
      </w:r>
      <w:r w:rsidR="00EB273E">
        <w:rPr>
          <w:rFonts w:eastAsiaTheme="minorEastAsia" w:hint="cs"/>
          <w:rtl/>
          <w:lang w:val="en-US"/>
        </w:rPr>
        <w:t xml:space="preserve">עבור עומק </w:t>
      </w:r>
      <w:r w:rsidR="00EB273E">
        <w:rPr>
          <w:rFonts w:eastAsiaTheme="minorEastAsia"/>
          <w:lang w:val="en-US"/>
        </w:rPr>
        <w:t>d</w:t>
      </w:r>
      <w:r w:rsidR="00EB273E">
        <w:rPr>
          <w:rFonts w:eastAsiaTheme="minorEastAsia" w:hint="cs"/>
          <w:rtl/>
          <w:lang w:val="en-US"/>
        </w:rPr>
        <w:t xml:space="preserve"> גדל פי </w:t>
      </w:r>
      <w:r w:rsidR="00EB273E">
        <w:rPr>
          <w:rFonts w:eastAsiaTheme="minorEastAsia"/>
          <w:lang w:val="en-US"/>
        </w:rPr>
        <w:t>b</w:t>
      </w:r>
      <w:r w:rsidR="00EB273E">
        <w:rPr>
          <w:rFonts w:eastAsiaTheme="minorEastAsia" w:hint="cs"/>
          <w:rtl/>
          <w:lang w:val="en-US"/>
        </w:rPr>
        <w:t xml:space="preserve"> מזמן החישוב האיטרציה עם הגבלת עומק של </w:t>
      </w:r>
      <w:r w:rsidR="00EB273E">
        <w:rPr>
          <w:rFonts w:eastAsiaTheme="minorEastAsia"/>
          <w:lang w:val="en-US"/>
        </w:rPr>
        <w:t>d-1</w:t>
      </w:r>
      <w:r w:rsidR="00EB273E">
        <w:rPr>
          <w:rFonts w:eastAsiaTheme="minorEastAsia" w:hint="cs"/>
          <w:rtl/>
          <w:lang w:val="en-US"/>
        </w:rPr>
        <w:t xml:space="preserve"> כאשר </w:t>
      </w:r>
      <w:r w:rsidR="00EB273E">
        <w:rPr>
          <w:rFonts w:eastAsiaTheme="minorEastAsia"/>
          <w:lang w:val="en-US"/>
        </w:rPr>
        <w:t>b</w:t>
      </w:r>
      <w:r w:rsidR="00EB273E">
        <w:rPr>
          <w:rFonts w:eastAsiaTheme="minorEastAsia" w:hint="cs"/>
          <w:rtl/>
          <w:lang w:val="en-US"/>
        </w:rPr>
        <w:t xml:space="preserve"> הוא מקדם הסיעוף.כלומר זמני החישוב בין איטרציה לאיטרציה גדלים אקספוננציאלית ככל שמעמיקים בעיקר עבור מקדם סיעוף גבוה. מכיוון שאנו תמיד לא נספיק לחשב את האיטרציה האחרונה אנו נבזבז זמן חישוב יקר מאד שילך לפח.</w:t>
      </w:r>
    </w:p>
    <w:p w14:paraId="33A8F290" w14:textId="736E4FE8" w:rsidR="00EB273E" w:rsidRDefault="00EB273E" w:rsidP="00EB273E">
      <w:pPr>
        <w:bidi/>
        <w:rPr>
          <w:rFonts w:eastAsiaTheme="minorEastAsia"/>
          <w:rtl/>
          <w:lang w:val="en-US"/>
        </w:rPr>
      </w:pPr>
    </w:p>
    <w:p w14:paraId="69FC7010" w14:textId="78D17566" w:rsidR="00EB273E" w:rsidRDefault="00EB273E" w:rsidP="00EB273E">
      <w:pPr>
        <w:bidi/>
        <w:rPr>
          <w:rFonts w:eastAsiaTheme="minorEastAsia"/>
          <w:rtl/>
          <w:lang w:val="en-US"/>
        </w:rPr>
      </w:pPr>
      <w:r>
        <w:rPr>
          <w:rFonts w:eastAsiaTheme="minorEastAsia" w:hint="cs"/>
          <w:rtl/>
          <w:lang w:val="en-US"/>
        </w:rPr>
        <w:t xml:space="preserve">9. </w:t>
      </w:r>
    </w:p>
    <w:p w14:paraId="0B77F050" w14:textId="5D122700" w:rsidR="00EB273E" w:rsidRDefault="00EB273E" w:rsidP="00EB273E">
      <w:pPr>
        <w:bidi/>
        <w:rPr>
          <w:rFonts w:eastAsiaTheme="minorEastAsia"/>
          <w:rtl/>
          <w:lang w:val="en-US"/>
        </w:rPr>
      </w:pPr>
      <w:r>
        <w:rPr>
          <w:rFonts w:eastAsiaTheme="minorEastAsia" w:hint="cs"/>
          <w:rtl/>
          <w:lang w:val="en-US"/>
        </w:rPr>
        <w:t xml:space="preserve">הפיתרון שמוצע בהרצאה הוא לשמור את ערך המינימקס של כל אחד מהבנים ברמה העליונה. באופן הזה אם נניח שבבמוצע האלגוריתם מפסיק באמצע האיטרציה האחרונה, אזי בממוצע נספיק לחשב עבור חצי מהבנים לעומק </w:t>
      </w:r>
      <w:r>
        <w:rPr>
          <w:rFonts w:eastAsiaTheme="minorEastAsia"/>
          <w:lang w:val="en-US"/>
        </w:rPr>
        <w:t>d</w:t>
      </w:r>
      <w:r>
        <w:rPr>
          <w:rFonts w:eastAsiaTheme="minorEastAsia" w:hint="cs"/>
          <w:rtl/>
          <w:lang w:val="en-US"/>
        </w:rPr>
        <w:t xml:space="preserve"> וחצי מהבנים יחושבו לעומק </w:t>
      </w:r>
      <w:r>
        <w:rPr>
          <w:rFonts w:eastAsiaTheme="minorEastAsia"/>
          <w:lang w:val="en-US"/>
        </w:rPr>
        <w:t>d-1</w:t>
      </w:r>
      <w:r>
        <w:rPr>
          <w:rFonts w:eastAsiaTheme="minorEastAsia" w:hint="cs"/>
          <w:rtl/>
          <w:lang w:val="en-US"/>
        </w:rPr>
        <w:t>.</w:t>
      </w:r>
    </w:p>
    <w:p w14:paraId="1C6F10D4" w14:textId="6E909A28" w:rsidR="00F151C9" w:rsidRPr="00EB273E" w:rsidRDefault="00F151C9" w:rsidP="00F151C9">
      <w:pPr>
        <w:bidi/>
        <w:rPr>
          <w:rFonts w:eastAsiaTheme="minorEastAsia" w:hint="cs"/>
          <w:rtl/>
          <w:lang w:val="en-US"/>
        </w:rPr>
      </w:pPr>
      <w:r>
        <w:rPr>
          <w:rFonts w:eastAsiaTheme="minorEastAsia" w:hint="cs"/>
          <w:rtl/>
          <w:lang w:val="en-US"/>
        </w:rPr>
        <w:t xml:space="preserve">10. </w:t>
      </w:r>
      <w:bookmarkStart w:id="0" w:name="_GoBack"/>
      <w:bookmarkEnd w:id="0"/>
    </w:p>
    <w:sectPr w:rsidR="00F151C9" w:rsidRPr="00EB2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555AE"/>
    <w:multiLevelType w:val="hybridMultilevel"/>
    <w:tmpl w:val="9A98499A"/>
    <w:lvl w:ilvl="0" w:tplc="EFBCC10C">
      <w:start w:val="1"/>
      <w:numFmt w:val="decimal"/>
      <w:lvlText w:val="%1."/>
      <w:lvlJc w:val="left"/>
      <w:pPr>
        <w:ind w:left="720" w:hanging="360"/>
      </w:pPr>
      <w:rPr>
        <w:rFonts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6043407"/>
    <w:multiLevelType w:val="hybridMultilevel"/>
    <w:tmpl w:val="C85CEACC"/>
    <w:lvl w:ilvl="0" w:tplc="345C2AD0">
      <w:start w:val="1"/>
      <w:numFmt w:val="decimal"/>
      <w:lvlText w:val="%1."/>
      <w:lvlJc w:val="left"/>
      <w:pPr>
        <w:ind w:left="360" w:hanging="360"/>
      </w:pPr>
      <w:rPr>
        <w:rFonts w:hint="default"/>
        <w:sz w:val="24"/>
        <w:szCs w:val="24"/>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3DE65F7F"/>
    <w:multiLevelType w:val="hybridMultilevel"/>
    <w:tmpl w:val="0E868E2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CCB262B"/>
    <w:multiLevelType w:val="hybridMultilevel"/>
    <w:tmpl w:val="B5DAEB0E"/>
    <w:lvl w:ilvl="0" w:tplc="7E9EF990">
      <w:start w:val="4"/>
      <w:numFmt w:val="bullet"/>
      <w:lvlText w:val="-"/>
      <w:lvlJc w:val="left"/>
      <w:pPr>
        <w:ind w:left="720" w:hanging="360"/>
      </w:pPr>
      <w:rPr>
        <w:rFonts w:ascii="Arial" w:eastAsiaTheme="minorEastAsia"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BA"/>
    <w:rsid w:val="00013AE9"/>
    <w:rsid w:val="001706B5"/>
    <w:rsid w:val="0017215A"/>
    <w:rsid w:val="002E35BC"/>
    <w:rsid w:val="00365A0D"/>
    <w:rsid w:val="004832E4"/>
    <w:rsid w:val="00515114"/>
    <w:rsid w:val="006A7ADA"/>
    <w:rsid w:val="00734F2F"/>
    <w:rsid w:val="00740209"/>
    <w:rsid w:val="00AD6A2F"/>
    <w:rsid w:val="00B51061"/>
    <w:rsid w:val="00EB273E"/>
    <w:rsid w:val="00F151C9"/>
    <w:rsid w:val="00FF4D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81FAF"/>
  <w15:chartTrackingRefBased/>
  <w15:docId w15:val="{B3CB31F1-CA1F-4365-A3EF-8A8624E07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10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DBA"/>
    <w:pPr>
      <w:ind w:left="720"/>
      <w:contextualSpacing/>
    </w:pPr>
  </w:style>
  <w:style w:type="character" w:styleId="PlaceholderText">
    <w:name w:val="Placeholder Text"/>
    <w:basedOn w:val="DefaultParagraphFont"/>
    <w:uiPriority w:val="99"/>
    <w:semiHidden/>
    <w:rsid w:val="002E35BC"/>
    <w:rPr>
      <w:color w:val="808080"/>
    </w:rPr>
  </w:style>
  <w:style w:type="character" w:styleId="BookTitle">
    <w:name w:val="Book Title"/>
    <w:basedOn w:val="DefaultParagraphFont"/>
    <w:uiPriority w:val="33"/>
    <w:qFormat/>
    <w:rsid w:val="004832E4"/>
    <w:rPr>
      <w:b/>
      <w:bCs/>
      <w:i/>
      <w:iCs/>
      <w:spacing w:val="5"/>
    </w:rPr>
  </w:style>
  <w:style w:type="character" w:styleId="SubtleReference">
    <w:name w:val="Subtle Reference"/>
    <w:basedOn w:val="DefaultParagraphFont"/>
    <w:uiPriority w:val="31"/>
    <w:qFormat/>
    <w:rsid w:val="004832E4"/>
    <w:rPr>
      <w:smallCaps/>
      <w:color w:val="5A5A5A" w:themeColor="text1" w:themeTint="A5"/>
    </w:rPr>
  </w:style>
  <w:style w:type="paragraph" w:styleId="Quote">
    <w:name w:val="Quote"/>
    <w:basedOn w:val="Normal"/>
    <w:next w:val="Normal"/>
    <w:link w:val="QuoteChar"/>
    <w:uiPriority w:val="29"/>
    <w:qFormat/>
    <w:rsid w:val="004832E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832E4"/>
    <w:rPr>
      <w:i/>
      <w:iCs/>
      <w:color w:val="404040" w:themeColor="text1" w:themeTint="BF"/>
    </w:rPr>
  </w:style>
  <w:style w:type="paragraph" w:styleId="IntenseQuote">
    <w:name w:val="Intense Quote"/>
    <w:basedOn w:val="Normal"/>
    <w:next w:val="Normal"/>
    <w:link w:val="IntenseQuoteChar"/>
    <w:uiPriority w:val="30"/>
    <w:qFormat/>
    <w:rsid w:val="004832E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832E4"/>
    <w:rPr>
      <w:i/>
      <w:iCs/>
      <w:color w:val="4472C4" w:themeColor="accent1"/>
    </w:rPr>
  </w:style>
  <w:style w:type="character" w:styleId="IntenseReference">
    <w:name w:val="Intense Reference"/>
    <w:basedOn w:val="DefaultParagraphFont"/>
    <w:uiPriority w:val="32"/>
    <w:qFormat/>
    <w:rsid w:val="004832E4"/>
    <w:rPr>
      <w:b/>
      <w:bCs/>
      <w:smallCaps/>
      <w:color w:val="4472C4" w:themeColor="accent1"/>
      <w:spacing w:val="5"/>
    </w:rPr>
  </w:style>
  <w:style w:type="table" w:styleId="TableGrid">
    <w:name w:val="Table Grid"/>
    <w:basedOn w:val="TableNormal"/>
    <w:uiPriority w:val="39"/>
    <w:rsid w:val="00B51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B3646-5366-4E44-B64B-C0FECF8DA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Pages>
  <Words>636</Words>
  <Characters>2996</Characters>
  <Application>Microsoft Office Word</Application>
  <DocSecurity>0</DocSecurity>
  <Lines>173</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 Lior</dc:creator>
  <cp:keywords>CTPClassification=CTP_NT</cp:keywords>
  <dc:description/>
  <cp:lastModifiedBy>Sherman, Lior</cp:lastModifiedBy>
  <cp:revision>2</cp:revision>
  <dcterms:created xsi:type="dcterms:W3CDTF">2020-06-02T15:04:00Z</dcterms:created>
  <dcterms:modified xsi:type="dcterms:W3CDTF">2020-06-02T18:42:00Z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efe629e9-1608-4696-9dd9-515ced9d1e46</vt:lpwstr>
  </property>
  <property fmtid="{D5CDD505-2E9C-101B-9397-08002B2CF9AE}" pid="3" name="CTP_TimeStamp">
    <vt:lpwstr>2020-06-02 18:42:23Z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