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75A3B">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4" w:tooltip="Template:Use dmy dates" w:history="1">
        <w:r>
          <w:rPr>
            <w:rStyle w:val="Hyperlink"/>
          </w:rPr>
          <w:t>Template:Use dmy dates</w:t>
        </w:r>
      </w:hyperlink>
      <w:r>
        <w:t xml:space="preserve"> </w:t>
      </w:r>
      <w:hyperlink r:id="rId5" w:tooltip="File:Eugenics congress logo.png" w:history="1">
        <w:r>
          <w:rPr>
            <w:rStyle w:val="Hyperlink"/>
          </w:rPr>
          <w:t xml:space="preserve">thumb|280px|Logo from the </w:t>
        </w:r>
      </w:hyperlink>
      <w:hyperlink r:id="rId6" w:tooltip="Second International Eugenics Conference" w:history="1">
        <w:r>
          <w:rPr>
            <w:rStyle w:val="Hyperlink"/>
          </w:rPr>
          <w:t xml:space="preserve">Second International Eugenics </w:t>
        </w:r>
        <w:r>
          <w:rPr>
            <w:rStyle w:val="Hyperlink"/>
          </w:rPr>
          <w:t>Conference</w:t>
        </w:r>
      </w:hyperlink>
      <w:r>
        <w:t>, 1921, depicting eugenics as a tree which unites a variety of different fields</w:t>
      </w:r>
      <w:r>
        <w:t>.</w:t>
      </w:r>
      <w:hyperlink w:anchor="cite_note-1" w:history="1">
        <w:r>
          <w:rPr>
            <w:rStyle w:val="Hyperlink"/>
            <w:vertAlign w:val="superscript"/>
          </w:rPr>
          <w:t>[1]</w:t>
        </w:r>
      </w:hyperlink>
      <w:r>
        <w:t xml:space="preserve"> </w:t>
      </w:r>
    </w:p>
    <w:p w:rsidR="00000000" w:rsidRDefault="00875A3B">
      <w:pPr>
        <w:pStyle w:val="NormalWeb"/>
      </w:pPr>
      <w:r>
        <w:rPr>
          <w:b/>
          <w:bCs/>
        </w:rPr>
        <w:t>Eugenics</w:t>
      </w:r>
      <w:r>
        <w:t xml:space="preserve"> (</w:t>
      </w:r>
      <w:hyperlink r:id="rId7" w:tooltip="Template:IPAc-en" w:history="1">
        <w:r>
          <w:rPr>
            <w:rStyle w:val="Hyperlink"/>
          </w:rPr>
          <w:t>Template:IPAc-en</w:t>
        </w:r>
      </w:hyperlink>
      <w:r>
        <w:t xml:space="preserve">; from </w:t>
      </w:r>
      <w:hyperlink r:id="rId8" w:tooltip="Ancient Greek" w:history="1">
        <w:r>
          <w:rPr>
            <w:rStyle w:val="Hyperlink"/>
          </w:rPr>
          <w:t>Greek</w:t>
        </w:r>
      </w:hyperlink>
      <w:r>
        <w:t xml:space="preserve"> ε</w:t>
      </w:r>
      <w:r>
        <w:t>ὐ</w:t>
      </w:r>
      <w:r>
        <w:t xml:space="preserve">γενής </w:t>
      </w:r>
      <w:r>
        <w:rPr>
          <w:i/>
          <w:iCs/>
        </w:rPr>
        <w:t>eugenes</w:t>
      </w:r>
      <w:r>
        <w:t xml:space="preserve"> "well-born" from ε</w:t>
      </w:r>
      <w:r>
        <w:t>ὖ</w:t>
      </w:r>
      <w:r>
        <w:t xml:space="preserve"> </w:t>
      </w:r>
      <w:r>
        <w:rPr>
          <w:i/>
          <w:iCs/>
        </w:rPr>
        <w:t>eu</w:t>
      </w:r>
      <w:r>
        <w:t xml:space="preserve">, "good, well" and γένος </w:t>
      </w:r>
      <w:r>
        <w:rPr>
          <w:i/>
          <w:iCs/>
        </w:rPr>
        <w:t>genos</w:t>
      </w:r>
      <w:r>
        <w:t>, "race, stock, kin"</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is a set of beliefs and practices that aims at improving the </w:t>
      </w:r>
      <w:hyperlink r:id="rId9" w:tooltip="Genetics" w:history="1">
        <w:r>
          <w:rPr>
            <w:rStyle w:val="Hyperlink"/>
          </w:rPr>
          <w:t>genetic</w:t>
        </w:r>
      </w:hyperlink>
      <w:r>
        <w:t xml:space="preserve"> quality of the </w:t>
      </w:r>
      <w:hyperlink r:id="rId10" w:tooltip="Human population" w:history="1">
        <w:r>
          <w:rPr>
            <w:rStyle w:val="Hyperlink"/>
          </w:rPr>
          <w:t>human population</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It is a </w:t>
      </w:r>
      <w:hyperlink r:id="rId11" w:tooltip="Social philosophy" w:history="1">
        <w:r>
          <w:rPr>
            <w:rStyle w:val="Hyperlink"/>
          </w:rPr>
          <w:t>social philosophy</w:t>
        </w:r>
      </w:hyperlink>
      <w:r>
        <w:t xml:space="preserve"> advocating the improvement of </w:t>
      </w:r>
      <w:hyperlink r:id="rId12" w:tooltip="Human genetic" w:history="1">
        <w:r>
          <w:rPr>
            <w:rStyle w:val="Hyperlink"/>
          </w:rPr>
          <w:t>human genetic</w:t>
        </w:r>
      </w:hyperlink>
      <w:r>
        <w:t xml:space="preserve"> traits through the promotion of higher rates of </w:t>
      </w:r>
      <w:hyperlink r:id="rId13" w:tooltip="Sexual reproduction" w:history="1">
        <w:r>
          <w:rPr>
            <w:rStyle w:val="Hyperlink"/>
          </w:rPr>
          <w:t>sexual reproduction</w:t>
        </w:r>
      </w:hyperlink>
      <w:r>
        <w:t xml:space="preserve"> for people with desired traits (positive eugenics), or reduced rates of sexual reproduction and </w:t>
      </w:r>
      <w:hyperlink r:id="rId14" w:tooltip="Sterilization (medicine)" w:history="1">
        <w:r>
          <w:rPr>
            <w:rStyle w:val="Hyperlink"/>
          </w:rPr>
          <w:t>sterilization</w:t>
        </w:r>
      </w:hyperlink>
      <w:r>
        <w:t xml:space="preserve"> </w:t>
      </w:r>
      <w:r>
        <w:t>of people with less-desired or undesired traits (negative eugenics), or both</w:t>
      </w:r>
      <w:r>
        <w:t>.</w:t>
      </w:r>
      <w:hyperlink w:anchor="cite_note-6" w:history="1">
        <w:r>
          <w:rPr>
            <w:rStyle w:val="Hyperlink"/>
            <w:vertAlign w:val="superscript"/>
          </w:rPr>
          <w:t>[6]</w:t>
        </w:r>
      </w:hyperlink>
      <w:r>
        <w:t xml:space="preserve"> Alternatively, gene selection rather than "people selection" has recently been made possible through advances in gene editing (e.g. </w:t>
      </w:r>
      <w:hyperlink r:id="rId15" w:tooltip="CRISPR" w:history="1">
        <w:r>
          <w:rPr>
            <w:rStyle w:val="Hyperlink"/>
          </w:rPr>
          <w:t>CRISPR</w:t>
        </w:r>
      </w:hyperlink>
      <w:r>
        <w:t>)</w:t>
      </w:r>
      <w:r>
        <w:t>.</w:t>
      </w:r>
      <w:hyperlink w:anchor="cite_note-7" w:history="1">
        <w:r>
          <w:rPr>
            <w:rStyle w:val="Hyperlink"/>
            <w:vertAlign w:val="superscript"/>
          </w:rPr>
          <w:t>[7]</w:t>
        </w:r>
      </w:hyperlink>
      <w:r>
        <w:t xml:space="preserve"> The exact definition of </w:t>
      </w:r>
      <w:r>
        <w:rPr>
          <w:i/>
          <w:iCs/>
        </w:rPr>
        <w:t>eugenics</w:t>
      </w:r>
      <w:r>
        <w:t xml:space="preserve"> has been a matter of debate since the term was coined. The definition of it as a "social philosophy"—that is, a philosophy with implications for </w:t>
      </w:r>
      <w:r>
        <w:t xml:space="preserve">social order—is not universally accepted, and was taken from </w:t>
      </w:r>
      <w:hyperlink r:id="rId16" w:tooltip="Frederick Osborn" w:history="1">
        <w:r>
          <w:rPr>
            <w:rStyle w:val="Hyperlink"/>
          </w:rPr>
          <w:t>Frederick Osborn's</w:t>
        </w:r>
      </w:hyperlink>
      <w:r>
        <w:t xml:space="preserve"> 1937 journal article "Development of a Eugenic Philosophy"</w:t>
      </w:r>
      <w:r>
        <w:t>.</w:t>
      </w:r>
      <w:hyperlink w:anchor="cite_note-6" w:history="1">
        <w:r>
          <w:rPr>
            <w:rStyle w:val="Hyperlink"/>
            <w:vertAlign w:val="superscript"/>
          </w:rPr>
          <w:t>[6]</w:t>
        </w:r>
      </w:hyperlink>
      <w:r>
        <w:t xml:space="preserve"> While eugenic prin</w:t>
      </w:r>
      <w:r>
        <w:t xml:space="preserve">ciples have been practiced as far back in world history as </w:t>
      </w:r>
      <w:hyperlink r:id="rId17" w:tooltip="Ancient Greece" w:history="1">
        <w:r>
          <w:rPr>
            <w:rStyle w:val="Hyperlink"/>
          </w:rPr>
          <w:t>Ancient Greece</w:t>
        </w:r>
      </w:hyperlink>
      <w:r>
        <w:t xml:space="preserve">, the modern </w:t>
      </w:r>
      <w:hyperlink r:id="rId18" w:tooltip="History of eugenics" w:history="1">
        <w:r>
          <w:rPr>
            <w:rStyle w:val="Hyperlink"/>
          </w:rPr>
          <w:t>history of eugenics</w:t>
        </w:r>
      </w:hyperlink>
      <w:r>
        <w:t xml:space="preserve"> began in the early 20th ce</w:t>
      </w:r>
      <w:r>
        <w:t xml:space="preserve">ntury when a popular eugenics movement emerged in the </w:t>
      </w:r>
      <w:hyperlink r:id="rId19" w:tooltip="United Kingdom" w:history="1">
        <w:r>
          <w:rPr>
            <w:rStyle w:val="Hyperlink"/>
          </w:rPr>
          <w:t>United Kingdom</w:t>
        </w:r>
      </w:hyperlink>
      <w:hyperlink w:anchor="cite_note-8" w:history="1">
        <w:r>
          <w:rPr>
            <w:rStyle w:val="Hyperlink"/>
            <w:vertAlign w:val="superscript"/>
          </w:rPr>
          <w:t>[8]</w:t>
        </w:r>
      </w:hyperlink>
      <w:r>
        <w:t xml:space="preserve"> and spread to many countries, including the </w:t>
      </w:r>
      <w:hyperlink r:id="rId20" w:tooltip="Eugenics in the United States" w:history="1">
        <w:r>
          <w:rPr>
            <w:rStyle w:val="Hyperlink"/>
          </w:rPr>
          <w:t>United States</w:t>
        </w:r>
      </w:hyperlink>
      <w:r>
        <w:t xml:space="preserve"> and most European countries. In this period, eugenic ideas were espoused across the political spectrum. Consequently, many countries adopted eugenic policies meant to improve the genetic stock of their co</w:t>
      </w:r>
      <w:r>
        <w:t xml:space="preserve">untries. Such programs often included both "positive" measures, such as encouraging individuals deemed particularly "fit" to reproduce, and "negative" measures such as marriage prohibitions and forced sterilization of people deemed unfit for reproduction. </w:t>
      </w:r>
      <w:r>
        <w:t xml:space="preserve">People deemed unfit to reproduce often included people with mental or physical disabilities, people who scored in the low ranges of different </w:t>
      </w:r>
      <w:hyperlink r:id="rId21" w:tooltip="IQ" w:history="1">
        <w:r>
          <w:rPr>
            <w:rStyle w:val="Hyperlink"/>
          </w:rPr>
          <w:t>IQ</w:t>
        </w:r>
      </w:hyperlink>
      <w:r>
        <w:t xml:space="preserve"> tests, criminals and deviants, and members of disfavored minority groups. The </w:t>
      </w:r>
      <w:r>
        <w:t xml:space="preserve">eugenics movement became negatively associated with </w:t>
      </w:r>
      <w:hyperlink r:id="rId22" w:tooltip="Nazi Germany" w:history="1">
        <w:r>
          <w:rPr>
            <w:rStyle w:val="Hyperlink"/>
          </w:rPr>
          <w:t>Nazi Germany</w:t>
        </w:r>
      </w:hyperlink>
      <w:r>
        <w:t xml:space="preserve"> and the </w:t>
      </w:r>
      <w:hyperlink r:id="rId23" w:tooltip="Holocaust" w:history="1">
        <w:r>
          <w:rPr>
            <w:rStyle w:val="Hyperlink"/>
          </w:rPr>
          <w:t>Holocaust</w:t>
        </w:r>
      </w:hyperlink>
      <w:r>
        <w:t xml:space="preserve"> when many of the </w:t>
      </w:r>
      <w:hyperlink r:id="rId24" w:tooltip="Defendants" w:history="1">
        <w:r>
          <w:rPr>
            <w:rStyle w:val="Hyperlink"/>
          </w:rPr>
          <w:t>defenda</w:t>
        </w:r>
        <w:r>
          <w:rPr>
            <w:rStyle w:val="Hyperlink"/>
          </w:rPr>
          <w:t>nts</w:t>
        </w:r>
      </w:hyperlink>
      <w:r>
        <w:t xml:space="preserve"> at the </w:t>
      </w:r>
      <w:hyperlink r:id="rId25" w:tooltip="Nuremberg trials" w:history="1">
        <w:r>
          <w:rPr>
            <w:rStyle w:val="Hyperlink"/>
          </w:rPr>
          <w:t>Nuremberg trials</w:t>
        </w:r>
      </w:hyperlink>
      <w:r>
        <w:t xml:space="preserve"> attempted to justify their human rights abuses by claiming there was little difference between the </w:t>
      </w:r>
      <w:hyperlink r:id="rId26" w:tooltip="Nazi eugenics" w:history="1">
        <w:r>
          <w:rPr>
            <w:rStyle w:val="Hyperlink"/>
          </w:rPr>
          <w:t>Nazi eugenics</w:t>
        </w:r>
      </w:hyperlink>
      <w:r>
        <w:t xml:space="preserve"> programs and the </w:t>
      </w:r>
      <w:hyperlink r:id="rId27" w:tooltip="Eugenics in the United States" w:history="1">
        <w:r>
          <w:rPr>
            <w:rStyle w:val="Hyperlink"/>
          </w:rPr>
          <w:t>US eugenics</w:t>
        </w:r>
      </w:hyperlink>
      <w:r>
        <w:t xml:space="preserve"> programs</w:t>
      </w:r>
      <w:r>
        <w:t>.</w:t>
      </w:r>
      <w:hyperlink w:anchor="cite_note-9" w:history="1">
        <w:r>
          <w:rPr>
            <w:rStyle w:val="Hyperlink"/>
            <w:vertAlign w:val="superscript"/>
          </w:rPr>
          <w:t>[9]</w:t>
        </w:r>
      </w:hyperlink>
      <w:r>
        <w:t xml:space="preserve">In the decades following </w:t>
      </w:r>
      <w:hyperlink r:id="rId28" w:tooltip="World War II" w:history="1">
        <w:r>
          <w:rPr>
            <w:rStyle w:val="Hyperlink"/>
          </w:rPr>
          <w:t>World War II</w:t>
        </w:r>
      </w:hyperlink>
      <w:r>
        <w:t>, w</w:t>
      </w:r>
      <w:r>
        <w:t xml:space="preserve">ith the institution of </w:t>
      </w:r>
      <w:hyperlink r:id="rId29" w:tooltip="Human rights" w:history="1">
        <w:r>
          <w:rPr>
            <w:rStyle w:val="Hyperlink"/>
          </w:rPr>
          <w:t>human rights</w:t>
        </w:r>
      </w:hyperlink>
      <w:r>
        <w:t xml:space="preserve">, many countries gradually abandoned eugenics policies, although some Western countries, among them the United States, continued to carry out forced sterilizations. </w:t>
      </w:r>
    </w:p>
    <w:p w:rsidR="00000000" w:rsidRDefault="00875A3B">
      <w:pPr>
        <w:pStyle w:val="NormalWeb"/>
      </w:pPr>
      <w:r>
        <w:t>Si</w:t>
      </w:r>
      <w:r>
        <w:t xml:space="preserve">nce the 1980s and 1990s when new </w:t>
      </w:r>
      <w:hyperlink r:id="rId30" w:tooltip="Assisted reproductive technology" w:history="1">
        <w:r>
          <w:rPr>
            <w:rStyle w:val="Hyperlink"/>
          </w:rPr>
          <w:t>assisted reproductive technology</w:t>
        </w:r>
      </w:hyperlink>
      <w:r>
        <w:t xml:space="preserve"> procedures became available, such as </w:t>
      </w:r>
      <w:hyperlink r:id="rId31" w:tooltip="Gestational surrogacy" w:history="1">
        <w:r>
          <w:rPr>
            <w:rStyle w:val="Hyperlink"/>
          </w:rPr>
          <w:t>gestational surrogacy</w:t>
        </w:r>
      </w:hyperlink>
      <w:r>
        <w:t xml:space="preserve"> (available since 1985), </w:t>
      </w:r>
      <w:hyperlink r:id="rId32" w:tooltip="Preimplantation genetic diagnosis" w:history="1">
        <w:r>
          <w:rPr>
            <w:rStyle w:val="Hyperlink"/>
          </w:rPr>
          <w:t>preimplantation genetic diagnosis</w:t>
        </w:r>
      </w:hyperlink>
      <w:r>
        <w:t xml:space="preserve"> (available since 1989) and </w:t>
      </w:r>
      <w:hyperlink r:id="rId33" w:tooltip="Cytoplasmic transfer" w:history="1">
        <w:r>
          <w:rPr>
            <w:rStyle w:val="Hyperlink"/>
          </w:rPr>
          <w:t>cytoplasmic transfer</w:t>
        </w:r>
      </w:hyperlink>
      <w:r>
        <w:t xml:space="preserve"> (first performed in 1996), fear about a possible future revival of eugenics and a widening of the gap between the rich and the poor has emerged. </w:t>
      </w:r>
    </w:p>
    <w:p w:rsidR="00000000" w:rsidRDefault="00875A3B">
      <w:pPr>
        <w:pStyle w:val="NormalWeb"/>
      </w:pPr>
      <w:r>
        <w:t>A major criticism of eugenics policies is that, regardless of w</w:t>
      </w:r>
      <w:r>
        <w:t xml:space="preserve">hether "negative" or "positive" policies are used, they are vulnerable to abuse because the criteria of selection are determined by whichever group is in political power. Furthermore, negative eugenics in particular is considered by many to be a violation </w:t>
      </w:r>
      <w:r>
        <w:t xml:space="preserve">of basic human rights, which include the right to reproduction. Another criticism is that eugenic policies eventually lead to a loss of </w:t>
      </w:r>
      <w:hyperlink r:id="rId34" w:tooltip="Genetic diversity" w:history="1">
        <w:r>
          <w:rPr>
            <w:rStyle w:val="Hyperlink"/>
          </w:rPr>
          <w:t>genetic diversity</w:t>
        </w:r>
      </w:hyperlink>
      <w:r>
        <w:t xml:space="preserve">, resulting in </w:t>
      </w:r>
      <w:hyperlink r:id="rId35" w:tooltip="Inbreeding depression" w:history="1">
        <w:r>
          <w:rPr>
            <w:rStyle w:val="Hyperlink"/>
          </w:rPr>
          <w:t>inbreeding depression</w:t>
        </w:r>
      </w:hyperlink>
      <w:r>
        <w:t xml:space="preserve"> instead due to a low genetic variation. </w:t>
      </w:r>
    </w:p>
    <w:p w:rsidR="00000000" w:rsidRDefault="00875A3B">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36" w:tooltip="Edit section: History" w:history="1">
        <w:r>
          <w:rPr>
            <w:rStyle w:val="Hyperlink"/>
            <w:rFonts w:eastAsia="Times New Roman"/>
          </w:rPr>
          <w:t>edit</w:t>
        </w:r>
      </w:hyperlink>
      <w:r>
        <w:rPr>
          <w:rStyle w:val="mw-editsection-bracket"/>
          <w:rFonts w:eastAsia="Times New Roman"/>
        </w:rPr>
        <w:t>]</w:t>
      </w:r>
    </w:p>
    <w:p w:rsidR="00000000" w:rsidRDefault="00875A3B">
      <w:pPr>
        <w:pStyle w:val="NormalWeb"/>
      </w:pPr>
      <w:hyperlink r:id="rId37" w:tooltip="File:Francis Galton 1850s.jpg" w:history="1">
        <w:r>
          <w:rPr>
            <w:rStyle w:val="Hyperlink"/>
          </w:rPr>
          <w:t>thumb|200px|left|</w:t>
        </w:r>
      </w:hyperlink>
      <w:hyperlink r:id="rId38" w:tooltip="Francis Galton" w:history="1">
        <w:r>
          <w:rPr>
            <w:rStyle w:val="Hyperlink"/>
          </w:rPr>
          <w:t>Francis Galton</w:t>
        </w:r>
      </w:hyperlink>
      <w:r>
        <w:t xml:space="preserve"> was an early eugenicist, coining the term itself and popularizing the collocation of the words "</w:t>
      </w:r>
      <w:hyperlink r:id="rId39" w:tooltip="Nature and nurture" w:history="1">
        <w:r>
          <w:rPr>
            <w:rStyle w:val="Hyperlink"/>
          </w:rPr>
          <w:t>nature and nurture</w:t>
        </w:r>
      </w:hyperlink>
      <w:r>
        <w:t>"</w:t>
      </w:r>
      <w:r>
        <w:t>.</w:t>
      </w:r>
      <w:hyperlink w:anchor="cite_note-10" w:history="1">
        <w:r>
          <w:rPr>
            <w:rStyle w:val="Hyperlink"/>
            <w:vertAlign w:val="superscript"/>
          </w:rPr>
          <w:t>[10]</w:t>
        </w:r>
      </w:hyperlink>
      <w:r>
        <w:t xml:space="preserve"> </w:t>
      </w:r>
      <w:hyperlink r:id="rId40" w:tooltip="Template:Main" w:history="1">
        <w:r>
          <w:rPr>
            <w:rStyle w:val="Hyperlink"/>
          </w:rPr>
          <w:t>Template:Main</w:t>
        </w:r>
      </w:hyperlink>
      <w:r>
        <w:t xml:space="preserve"> The idea of eugenics to produce better human beings has existed at least since </w:t>
      </w:r>
      <w:hyperlink r:id="rId41" w:tooltip="Plato" w:history="1">
        <w:r>
          <w:rPr>
            <w:rStyle w:val="Hyperlink"/>
          </w:rPr>
          <w:t>Plato</w:t>
        </w:r>
      </w:hyperlink>
      <w:r>
        <w:t xml:space="preserve"> suggested </w:t>
      </w:r>
      <w:hyperlink r:id="rId42" w:tooltip="Selective breeding" w:history="1">
        <w:r>
          <w:rPr>
            <w:rStyle w:val="Hyperlink"/>
          </w:rPr>
          <w:t>selective mating</w:t>
        </w:r>
      </w:hyperlink>
      <w:r>
        <w:t xml:space="preserve"> to produce a guardian class</w:t>
      </w:r>
      <w:r>
        <w:t>.</w:t>
      </w:r>
      <w:hyperlink w:anchor="cite_note-11" w:history="1">
        <w:r>
          <w:rPr>
            <w:rStyle w:val="Hyperlink"/>
            <w:vertAlign w:val="superscript"/>
          </w:rPr>
          <w:t>[11]</w:t>
        </w:r>
      </w:hyperlink>
      <w:r>
        <w:t xml:space="preserve"> The idea of eugenics to decrease the birth of infer</w:t>
      </w:r>
      <w:r>
        <w:t xml:space="preserve">ior human beings has existed at least since </w:t>
      </w:r>
      <w:hyperlink r:id="rId43" w:tooltip="William Goodell (gynecologist)" w:history="1">
        <w:r>
          <w:rPr>
            <w:rStyle w:val="Hyperlink"/>
          </w:rPr>
          <w:t>William Goodell</w:t>
        </w:r>
      </w:hyperlink>
      <w:r>
        <w:t xml:space="preserve"> (1829-1894) advocated the castration and spaying of the insane</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However, the term "eugenics" to describe the modern concept of improving the quality of human beings born into the world was originally developed by </w:t>
      </w:r>
      <w:hyperlink r:id="rId44" w:tooltip="Francis Galton" w:history="1">
        <w:r>
          <w:rPr>
            <w:rStyle w:val="Hyperlink"/>
          </w:rPr>
          <w:t>Francis Galton</w:t>
        </w:r>
      </w:hyperlink>
      <w:r>
        <w:t>.</w:t>
      </w:r>
      <w:r>
        <w:t xml:space="preserve"> Galton had read his half-cousin </w:t>
      </w:r>
      <w:hyperlink r:id="rId45" w:tooltip="Charles Darwin" w:history="1">
        <w:r>
          <w:rPr>
            <w:rStyle w:val="Hyperlink"/>
          </w:rPr>
          <w:t>Charles Darwin's</w:t>
        </w:r>
      </w:hyperlink>
      <w:r>
        <w:t xml:space="preserve"> theory of </w:t>
      </w:r>
      <w:hyperlink r:id="rId46" w:tooltip="Evolution" w:history="1">
        <w:r>
          <w:rPr>
            <w:rStyle w:val="Hyperlink"/>
          </w:rPr>
          <w:t>evolution</w:t>
        </w:r>
      </w:hyperlink>
      <w:r>
        <w:t xml:space="preserve">, which sought to explain the development of plant and animal species, and desired </w:t>
      </w:r>
      <w:r>
        <w:t>to apply it to humans. Galton believed that desirable traits were hereditary based on biographical studies; Darwin strongly disagreed with his interpretation of the book</w:t>
      </w:r>
      <w:r>
        <w:t>.</w:t>
      </w:r>
      <w:hyperlink w:anchor="cite_note-14" w:history="1">
        <w:r>
          <w:rPr>
            <w:rStyle w:val="Hyperlink"/>
            <w:vertAlign w:val="superscript"/>
          </w:rPr>
          <w:t>[14]</w:t>
        </w:r>
      </w:hyperlink>
      <w:r>
        <w:t xml:space="preserve"> In 1883, one year after Darwin's death, Galton</w:t>
      </w:r>
      <w:r>
        <w:t xml:space="preserve"> gave his research a name: </w:t>
      </w:r>
      <w:r>
        <w:rPr>
          <w:i/>
          <w:iCs/>
        </w:rPr>
        <w:t>eugenics</w:t>
      </w:r>
      <w:r>
        <w:t>.</w:t>
      </w:r>
      <w:hyperlink w:anchor="cite_note-15" w:history="1">
        <w:r>
          <w:rPr>
            <w:rStyle w:val="Hyperlink"/>
            <w:vertAlign w:val="superscript"/>
          </w:rPr>
          <w:t>[15]</w:t>
        </w:r>
      </w:hyperlink>
      <w:r>
        <w:t xml:space="preserve"> Throughout its recent history, eugenics has remained a controversial concept.</w:t>
      </w:r>
      <w:hyperlink r:id="rId47" w:tooltip="Template:Sfn" w:history="1">
        <w:r>
          <w:rPr>
            <w:rStyle w:val="Hyperlink"/>
          </w:rPr>
          <w:t>Template:Sfn</w:t>
        </w:r>
      </w:hyperlink>
      <w:r>
        <w:t xml:space="preserve"> </w:t>
      </w:r>
    </w:p>
    <w:p w:rsidR="00000000" w:rsidRDefault="00875A3B">
      <w:pPr>
        <w:pStyle w:val="NormalWeb"/>
      </w:pPr>
      <w:r>
        <w:t>Eugenics became an academic discipli</w:t>
      </w:r>
      <w:r>
        <w:t>ne at many colleges and universities and received funding from many sources</w:t>
      </w:r>
      <w:r>
        <w:t>.</w:t>
      </w:r>
      <w:hyperlink w:anchor="cite_note-16" w:history="1">
        <w:r>
          <w:rPr>
            <w:rStyle w:val="Hyperlink"/>
            <w:vertAlign w:val="superscript"/>
          </w:rPr>
          <w:t>[16]</w:t>
        </w:r>
      </w:hyperlink>
      <w:r>
        <w:t xml:space="preserve"> Organisations formed to win public support, and modify opinion towards responsible eugenic values in parenthood, included the British </w:t>
      </w:r>
      <w:hyperlink r:id="rId48" w:tooltip="Galton Institute" w:history="1">
        <w:r>
          <w:rPr>
            <w:rStyle w:val="Hyperlink"/>
          </w:rPr>
          <w:t>Eugenics Education Society</w:t>
        </w:r>
      </w:hyperlink>
      <w:r>
        <w:t xml:space="preserve"> of 1907, and the </w:t>
      </w:r>
      <w:hyperlink r:id="rId49" w:tooltip="Society for Biodemography and Social Biology" w:history="1">
        <w:r>
          <w:rPr>
            <w:rStyle w:val="Hyperlink"/>
          </w:rPr>
          <w:t>American Eugenics Society</w:t>
        </w:r>
      </w:hyperlink>
      <w:r>
        <w:t xml:space="preserve"> </w:t>
      </w:r>
      <w:r>
        <w:t>of 1921. Both sought support from leading clergymen, and modified their message to meet religious ideals</w:t>
      </w:r>
      <w:r>
        <w:t>.</w:t>
      </w:r>
      <w:hyperlink w:anchor="cite_note-17" w:history="1">
        <w:r>
          <w:rPr>
            <w:rStyle w:val="Hyperlink"/>
            <w:vertAlign w:val="superscript"/>
          </w:rPr>
          <w:t>[17]</w:t>
        </w:r>
      </w:hyperlink>
      <w:r>
        <w:t xml:space="preserve"> Three </w:t>
      </w:r>
      <w:hyperlink r:id="rId50" w:tooltip="International Eugenics Conference" w:history="1">
        <w:r>
          <w:rPr>
            <w:rStyle w:val="Hyperlink"/>
          </w:rPr>
          <w:t>Internatio</w:t>
        </w:r>
        <w:r>
          <w:rPr>
            <w:rStyle w:val="Hyperlink"/>
          </w:rPr>
          <w:t>nal Eugenics Conferences</w:t>
        </w:r>
      </w:hyperlink>
      <w:r>
        <w:t xml:space="preserve"> presented a global venue for eugenists with meetings in 1912 in London, and in 1921 and 1932 in New York City. Eugenic policies were first implemented in the early 1900s </w:t>
      </w:r>
      <w:hyperlink r:id="rId51" w:tooltip="Eugenics in the United States" w:history="1">
        <w:r>
          <w:rPr>
            <w:rStyle w:val="Hyperlink"/>
          </w:rPr>
          <w:t>in the United States</w:t>
        </w:r>
      </w:hyperlink>
      <w:r>
        <w:t>.</w:t>
      </w:r>
      <w:hyperlink w:anchor="cite_note-18" w:history="1">
        <w:r>
          <w:rPr>
            <w:rStyle w:val="Hyperlink"/>
            <w:vertAlign w:val="superscript"/>
          </w:rPr>
          <w:t>[18]</w:t>
        </w:r>
      </w:hyperlink>
      <w:r>
        <w:t xml:space="preserve"> It has roots in France, Germany, Great Britain, and the United States</w:t>
      </w:r>
      <w:r>
        <w:t>.</w:t>
      </w:r>
      <w:hyperlink w:anchor="cite_note-19" w:history="1">
        <w:r>
          <w:rPr>
            <w:rStyle w:val="Hyperlink"/>
            <w:vertAlign w:val="superscript"/>
          </w:rPr>
          <w:t>[19]</w:t>
        </w:r>
      </w:hyperlink>
      <w:r>
        <w:t xml:space="preserve"> Later, in the 1920s and 30s, the eugenic policy of </w:t>
      </w:r>
      <w:hyperlink r:id="rId52" w:tooltip="Compulsory sterilization" w:history="1">
        <w:r>
          <w:rPr>
            <w:rStyle w:val="Hyperlink"/>
          </w:rPr>
          <w:t>sterilizing</w:t>
        </w:r>
      </w:hyperlink>
      <w:r>
        <w:t xml:space="preserve"> certain mental patients was implemented in other countries, including </w:t>
      </w:r>
      <w:hyperlink r:id="rId53" w:tooltip="Belgium" w:history="1">
        <w:r>
          <w:rPr>
            <w:rStyle w:val="Hyperlink"/>
          </w:rPr>
          <w:t>Belgium</w:t>
        </w:r>
      </w:hyperlink>
      <w:r>
        <w:t>,</w:t>
      </w:r>
      <w:hyperlink w:anchor="cite_note-20" w:history="1">
        <w:r>
          <w:rPr>
            <w:rStyle w:val="Hyperlink"/>
            <w:vertAlign w:val="superscript"/>
          </w:rPr>
          <w:t>[20]</w:t>
        </w:r>
      </w:hyperlink>
      <w:r>
        <w:t xml:space="preserve"> </w:t>
      </w:r>
      <w:hyperlink r:id="rId54" w:tooltip="Brazil" w:history="1">
        <w:r>
          <w:rPr>
            <w:rStyle w:val="Hyperlink"/>
          </w:rPr>
          <w:t>Brazil</w:t>
        </w:r>
      </w:hyperlink>
      <w:r>
        <w:t>,</w:t>
      </w:r>
      <w:hyperlink w:anchor="cite_note-21" w:history="1">
        <w:r>
          <w:rPr>
            <w:rStyle w:val="Hyperlink"/>
            <w:vertAlign w:val="superscript"/>
          </w:rPr>
          <w:t>[21]</w:t>
        </w:r>
      </w:hyperlink>
      <w:r>
        <w:t xml:space="preserve"> </w:t>
      </w:r>
      <w:hyperlink r:id="rId55" w:tooltip="Compulsory sterilization in Canada" w:history="1">
        <w:r>
          <w:rPr>
            <w:rStyle w:val="Hyperlink"/>
          </w:rPr>
          <w:t>Canada</w:t>
        </w:r>
      </w:hyperlink>
      <w:r>
        <w:t>,</w:t>
      </w:r>
      <w:hyperlink w:anchor="cite_note-22" w:history="1">
        <w:r>
          <w:rPr>
            <w:rStyle w:val="Hyperlink"/>
            <w:vertAlign w:val="superscript"/>
          </w:rPr>
          <w:t>[22]</w:t>
        </w:r>
      </w:hyperlink>
      <w:r>
        <w:t xml:space="preserve"> </w:t>
      </w:r>
      <w:hyperlink r:id="rId56" w:tooltip="Eugenics in Japan" w:history="1">
        <w:r>
          <w:rPr>
            <w:rStyle w:val="Hyperlink"/>
          </w:rPr>
          <w:t>Japan</w:t>
        </w:r>
      </w:hyperlink>
      <w:r>
        <w:t xml:space="preserve"> and </w:t>
      </w:r>
      <w:hyperlink r:id="rId57" w:tooltip="Compulsory sterilisation in Sweden" w:history="1">
        <w:r>
          <w:rPr>
            <w:rStyle w:val="Hyperlink"/>
          </w:rPr>
          <w:t>Sweden</w:t>
        </w:r>
      </w:hyperlink>
      <w:r>
        <w:t xml:space="preserve">. </w:t>
      </w:r>
    </w:p>
    <w:p w:rsidR="00000000" w:rsidRDefault="00875A3B">
      <w:pPr>
        <w:pStyle w:val="NormalWeb"/>
      </w:pPr>
      <w:r>
        <w:t xml:space="preserve">The scientific reputation of eugenics started to decline in the 1930s, a time when </w:t>
      </w:r>
      <w:hyperlink r:id="rId58" w:tooltip="Ernst Rüdin" w:history="1">
        <w:r>
          <w:rPr>
            <w:rStyle w:val="Hyperlink"/>
          </w:rPr>
          <w:t>Ernst Rüdin</w:t>
        </w:r>
      </w:hyperlink>
      <w:r>
        <w:t xml:space="preserve"> used eugenics as a justification for the </w:t>
      </w:r>
      <w:hyperlink r:id="rId59" w:tooltip="Racial policy of Nazi Germany" w:history="1">
        <w:r>
          <w:rPr>
            <w:rStyle w:val="Hyperlink"/>
          </w:rPr>
          <w:t>racial policies of Nazi Germany</w:t>
        </w:r>
      </w:hyperlink>
      <w:r>
        <w:t>. In addition to being practised in a number of countries, eugenic</w:t>
      </w:r>
      <w:r>
        <w:t xml:space="preserve">s was internationally organized through the </w:t>
      </w:r>
      <w:hyperlink r:id="rId60" w:tooltip="International Federation of Eugenics Organizations" w:history="1">
        <w:r>
          <w:rPr>
            <w:rStyle w:val="Hyperlink"/>
          </w:rPr>
          <w:t>International Federation of Eugenics Organizations</w:t>
        </w:r>
      </w:hyperlink>
      <w:r>
        <w:t>.</w:t>
      </w:r>
      <w:hyperlink r:id="rId61" w:tooltip="Template:Sfn" w:history="1">
        <w:r>
          <w:rPr>
            <w:rStyle w:val="Hyperlink"/>
          </w:rPr>
          <w:t>Template:Sfn</w:t>
        </w:r>
      </w:hyperlink>
      <w:r>
        <w:t xml:space="preserve"> Its scientific aspects were carried on through research bodies such as the </w:t>
      </w:r>
      <w:hyperlink r:id="rId62" w:tooltip="Kaiser Wilhelm Institute of Anthropology, Human Heredity, and Eugenics" w:history="1">
        <w:r>
          <w:rPr>
            <w:rStyle w:val="Hyperlink"/>
          </w:rPr>
          <w:t>Kaiser Wilhelm Institute of Anthropology, Human Heredity, and Eugenics</w:t>
        </w:r>
      </w:hyperlink>
      <w:r>
        <w:t>,</w:t>
      </w:r>
      <w:hyperlink r:id="rId63" w:tooltip="Template:Sfn" w:history="1">
        <w:r>
          <w:rPr>
            <w:rStyle w:val="Hyperlink"/>
          </w:rPr>
          <w:t>Template:Sfn</w:t>
        </w:r>
      </w:hyperlink>
      <w:r>
        <w:t xml:space="preserve"> the Cold Spring Harbour Carnegie Institution for </w:t>
      </w:r>
      <w:hyperlink r:id="rId64" w:tooltip="Experimental Evolution" w:history="1">
        <w:r>
          <w:rPr>
            <w:rStyle w:val="Hyperlink"/>
          </w:rPr>
          <w:t>Experimental Evolution</w:t>
        </w:r>
      </w:hyperlink>
      <w:r>
        <w:t>,</w:t>
      </w:r>
      <w:hyperlink r:id="rId65" w:tooltip="Template:Sfn" w:history="1">
        <w:r>
          <w:rPr>
            <w:rStyle w:val="Hyperlink"/>
          </w:rPr>
          <w:t>Template</w:t>
        </w:r>
        <w:r>
          <w:rPr>
            <w:rStyle w:val="Hyperlink"/>
          </w:rPr>
          <w:t>:Sfn</w:t>
        </w:r>
      </w:hyperlink>
      <w:r>
        <w:t xml:space="preserve"> and the </w:t>
      </w:r>
      <w:hyperlink r:id="rId66" w:tooltip="Eugenics Record Office" w:history="1">
        <w:r>
          <w:rPr>
            <w:rStyle w:val="Hyperlink"/>
          </w:rPr>
          <w:t>Eugenics Record Office</w:t>
        </w:r>
      </w:hyperlink>
      <w:r>
        <w:t>.</w:t>
      </w:r>
      <w:hyperlink r:id="rId67" w:tooltip="Template:Sfn" w:history="1">
        <w:r>
          <w:rPr>
            <w:rStyle w:val="Hyperlink"/>
          </w:rPr>
          <w:t>Template:Sfn</w:t>
        </w:r>
      </w:hyperlink>
      <w:r>
        <w:t xml:space="preserve"> Its political aspects involved advocating laws allowing the pursuit of eugenic ob</w:t>
      </w:r>
      <w:r>
        <w:t>jectives, such as sterilization laws.</w:t>
      </w:r>
      <w:hyperlink r:id="rId68" w:tooltip="Template:Sfn" w:history="1">
        <w:r>
          <w:rPr>
            <w:rStyle w:val="Hyperlink"/>
          </w:rPr>
          <w:t>Template:Sfn</w:t>
        </w:r>
      </w:hyperlink>
      <w:r>
        <w:t xml:space="preserve"> Its moral aspects included rejection of the doctrine that all human beings are born equal, and redefining morality purely in terms of genetic fitness.</w:t>
      </w:r>
      <w:hyperlink r:id="rId69" w:tooltip="Template:Sfn" w:history="1">
        <w:r>
          <w:rPr>
            <w:rStyle w:val="Hyperlink"/>
          </w:rPr>
          <w:t>Template:Sfn</w:t>
        </w:r>
      </w:hyperlink>
      <w:r>
        <w:t xml:space="preserve"> Its racist elements included pursuit of a pure "</w:t>
      </w:r>
      <w:hyperlink r:id="rId70" w:tooltip="Nordic race" w:history="1">
        <w:r>
          <w:rPr>
            <w:rStyle w:val="Hyperlink"/>
          </w:rPr>
          <w:t>Nordic race</w:t>
        </w:r>
      </w:hyperlink>
      <w:r>
        <w:t>" or "</w:t>
      </w:r>
      <w:hyperlink r:id="rId71" w:tooltip="Aryan" w:history="1">
        <w:r>
          <w:rPr>
            <w:rStyle w:val="Hyperlink"/>
          </w:rPr>
          <w:t>Aryan</w:t>
        </w:r>
      </w:hyperlink>
      <w:r>
        <w:t>" genetic pool and the eventual e</w:t>
      </w:r>
      <w:r>
        <w:t>limination of "less fit" races.</w:t>
      </w:r>
      <w:hyperlink r:id="rId72" w:tooltip="Template:Sfn" w:history="1">
        <w:r>
          <w:rPr>
            <w:rStyle w:val="Hyperlink"/>
          </w:rPr>
          <w:t>Template:Sfn</w:t>
        </w:r>
      </w:hyperlink>
      <w:hyperlink r:id="rId73" w:tooltip="Template:Sfn" w:history="1">
        <w:r>
          <w:rPr>
            <w:rStyle w:val="Hyperlink"/>
          </w:rPr>
          <w:t>Template:Sfn</w:t>
        </w:r>
      </w:hyperlink>
      <w:r>
        <w:t xml:space="preserve"> </w:t>
      </w:r>
    </w:p>
    <w:p w:rsidR="00000000" w:rsidRDefault="00875A3B">
      <w:pPr>
        <w:pStyle w:val="NormalWeb"/>
      </w:pPr>
      <w:hyperlink r:id="rId74" w:tooltip="File:Alkoven Schloss Hartheim 2005-08-18 3589.jpg" w:history="1">
        <w:r>
          <w:rPr>
            <w:rStyle w:val="Hyperlink"/>
          </w:rPr>
          <w:t>thumb|</w:t>
        </w:r>
      </w:hyperlink>
      <w:hyperlink r:id="rId75" w:tooltip="Hartheim Euthanasia Centre" w:history="1">
        <w:r>
          <w:rPr>
            <w:rStyle w:val="Hyperlink"/>
          </w:rPr>
          <w:t>Hartheim Euthanasia Centre</w:t>
        </w:r>
      </w:hyperlink>
      <w:r>
        <w:t xml:space="preserve"> in 2005 </w:t>
      </w:r>
      <w:hyperlink r:id="rId76" w:tooltip="File:Bundesarchiv Bild 146-1973-010-11, Schwester in einem Lebensbornheim.jpg" w:history="1">
        <w:r>
          <w:rPr>
            <w:rStyle w:val="Hyperlink"/>
          </w:rPr>
          <w:t xml:space="preserve">220px|thumb|upright|A </w:t>
        </w:r>
      </w:hyperlink>
      <w:hyperlink r:id="rId77" w:tooltip="Lebensborn" w:history="1">
        <w:r>
          <w:rPr>
            <w:rStyle w:val="Hyperlink"/>
            <w:i/>
            <w:iCs/>
          </w:rPr>
          <w:t>Lebensborn</w:t>
        </w:r>
      </w:hyperlink>
      <w:r>
        <w:t xml:space="preserve"> birth house in Nazi Germany. Created with intention of raising the birth rate of "</w:t>
      </w:r>
      <w:hyperlink r:id="rId78" w:tooltip="Aryan race" w:history="1">
        <w:r>
          <w:rPr>
            <w:rStyle w:val="Hyperlink"/>
          </w:rPr>
          <w:t>Aryan</w:t>
        </w:r>
      </w:hyperlink>
      <w:r>
        <w:t>" children from extramarital relations of "racially pure and healthy" parents. As a social movement, eugenics reached its greatest popularity in the early decades of the 20th century. At this point in time, euge</w:t>
      </w:r>
      <w:r>
        <w:t xml:space="preserve">nics was practiced around the world and was </w:t>
      </w:r>
      <w:r>
        <w:lastRenderedPageBreak/>
        <w:t>promoted by governments and influential individuals and institutions. Many countries enacte</w:t>
      </w:r>
      <w:r>
        <w:t>d</w:t>
      </w:r>
      <w:hyperlink w:anchor="cite_note-23" w:history="1">
        <w:r>
          <w:rPr>
            <w:rStyle w:val="Hyperlink"/>
            <w:vertAlign w:val="superscript"/>
          </w:rPr>
          <w:t>[23]</w:t>
        </w:r>
      </w:hyperlink>
      <w:r>
        <w:t xml:space="preserve"> various eugenics policies and programmes, including: genetic screening, </w:t>
      </w:r>
      <w:hyperlink r:id="rId79" w:tooltip="Birth control" w:history="1">
        <w:r>
          <w:rPr>
            <w:rStyle w:val="Hyperlink"/>
          </w:rPr>
          <w:t>birth control</w:t>
        </w:r>
      </w:hyperlink>
      <w:r>
        <w:t xml:space="preserve">, promoting differential birth rates, </w:t>
      </w:r>
      <w:hyperlink r:id="rId80" w:anchor="Marriage_restrictions" w:tooltip="Marriage law#Marriage restrictions" w:history="1">
        <w:r>
          <w:rPr>
            <w:rStyle w:val="Hyperlink"/>
          </w:rPr>
          <w:t>marriage restrictions</w:t>
        </w:r>
      </w:hyperlink>
      <w:r>
        <w:t xml:space="preserve">, segregation (both </w:t>
      </w:r>
      <w:hyperlink r:id="rId81" w:tooltip="Racial segregation" w:history="1">
        <w:r>
          <w:rPr>
            <w:rStyle w:val="Hyperlink"/>
          </w:rPr>
          <w:t>racial segregation</w:t>
        </w:r>
      </w:hyperlink>
      <w:r>
        <w:t xml:space="preserve"> and segregation of the mentally ill from the rest of the population), </w:t>
      </w:r>
      <w:hyperlink r:id="rId82" w:tooltip="Compulsory sterilization" w:history="1">
        <w:r>
          <w:rPr>
            <w:rStyle w:val="Hyperlink"/>
          </w:rPr>
          <w:t>compulsory sterilization</w:t>
        </w:r>
      </w:hyperlink>
      <w:r>
        <w:t xml:space="preserve">, </w:t>
      </w:r>
      <w:hyperlink r:id="rId83" w:tooltip="Forced abortion" w:history="1">
        <w:r>
          <w:rPr>
            <w:rStyle w:val="Hyperlink"/>
          </w:rPr>
          <w:t>forced abortions</w:t>
        </w:r>
      </w:hyperlink>
      <w:r>
        <w:t xml:space="preserve"> or </w:t>
      </w:r>
      <w:hyperlink r:id="rId84" w:tooltip="Forced pregnancies" w:history="1">
        <w:r>
          <w:rPr>
            <w:rStyle w:val="Hyperlink"/>
          </w:rPr>
          <w:t>forced pregnancies</w:t>
        </w:r>
      </w:hyperlink>
      <w:r>
        <w:t xml:space="preserve">, and </w:t>
      </w:r>
      <w:hyperlink r:id="rId85" w:tooltip="Genocide" w:history="1">
        <w:r>
          <w:rPr>
            <w:rStyle w:val="Hyperlink"/>
          </w:rPr>
          <w:t>genocide</w:t>
        </w:r>
      </w:hyperlink>
      <w:r>
        <w:t>. Most of these policies were later regar</w:t>
      </w:r>
      <w:r>
        <w:t>ded as coercive or restrictive, and now few jurisdictions implement policies that are explicitly labelled as eugenic or unequivocally eugenic in substance. The methods of implementing eugenics varied by country; however, some early 20th century methods inv</w:t>
      </w:r>
      <w:r>
        <w:t xml:space="preserve">olved identifying and classifying individuals and their families, including the poor, mentally ill, blind, deaf, developmentally disabled, </w:t>
      </w:r>
      <w:hyperlink r:id="rId86" w:tooltip="Promiscuous women" w:history="1">
        <w:r>
          <w:rPr>
            <w:rStyle w:val="Hyperlink"/>
          </w:rPr>
          <w:t>promiscuous women</w:t>
        </w:r>
      </w:hyperlink>
      <w:r>
        <w:t xml:space="preserve">, homosexuals, and </w:t>
      </w:r>
      <w:hyperlink r:id="rId87" w:tooltip="Race (classification of human beings)" w:history="1">
        <w:r>
          <w:rPr>
            <w:rStyle w:val="Hyperlink"/>
          </w:rPr>
          <w:t>racial groups</w:t>
        </w:r>
      </w:hyperlink>
      <w:r>
        <w:t xml:space="preserve"> (such as the </w:t>
      </w:r>
      <w:hyperlink r:id="rId88" w:tooltip="Romani people" w:history="1">
        <w:r>
          <w:rPr>
            <w:rStyle w:val="Hyperlink"/>
          </w:rPr>
          <w:t>Roma</w:t>
        </w:r>
      </w:hyperlink>
      <w:r>
        <w:t xml:space="preserve"> and </w:t>
      </w:r>
      <w:hyperlink r:id="rId89" w:tooltip="Jews in Nazi Germany" w:history="1">
        <w:r>
          <w:rPr>
            <w:rStyle w:val="Hyperlink"/>
          </w:rPr>
          <w:t>Jews in Naz</w:t>
        </w:r>
        <w:r>
          <w:rPr>
            <w:rStyle w:val="Hyperlink"/>
          </w:rPr>
          <w:t>i Germany</w:t>
        </w:r>
      </w:hyperlink>
      <w:r>
        <w:t xml:space="preserve">) as "degenerate" or "unfit", the segregation or institutionalization of such individuals and groups, their sterilization, </w:t>
      </w:r>
      <w:hyperlink r:id="rId90" w:tooltip="Euthanasia" w:history="1">
        <w:r>
          <w:rPr>
            <w:rStyle w:val="Hyperlink"/>
          </w:rPr>
          <w:t>euthanasia</w:t>
        </w:r>
      </w:hyperlink>
      <w:r>
        <w:t xml:space="preserve">, and their </w:t>
      </w:r>
      <w:hyperlink r:id="rId91" w:tooltip="Mass murder" w:history="1">
        <w:r>
          <w:rPr>
            <w:rStyle w:val="Hyperlink"/>
          </w:rPr>
          <w:t>ma</w:t>
        </w:r>
        <w:r>
          <w:rPr>
            <w:rStyle w:val="Hyperlink"/>
          </w:rPr>
          <w:t>ss murder</w:t>
        </w:r>
      </w:hyperlink>
      <w:r>
        <w:t>.</w:t>
      </w:r>
      <w:hyperlink r:id="rId92" w:tooltip="Template:Sfn" w:history="1">
        <w:r>
          <w:rPr>
            <w:rStyle w:val="Hyperlink"/>
          </w:rPr>
          <w:t>Template:Sfn</w:t>
        </w:r>
      </w:hyperlink>
      <w:r>
        <w:t xml:space="preserve"> The practice of euthanasia was carried out on hospital patients in the </w:t>
      </w:r>
      <w:hyperlink r:id="rId93" w:tooltip="Aktion T4" w:history="1">
        <w:r>
          <w:rPr>
            <w:rStyle w:val="Hyperlink"/>
          </w:rPr>
          <w:t>Aktion T4</w:t>
        </w:r>
      </w:hyperlink>
      <w:r>
        <w:t xml:space="preserve"> centers such as </w:t>
      </w:r>
      <w:hyperlink r:id="rId94" w:tooltip="Hartheim Castle" w:history="1">
        <w:r>
          <w:rPr>
            <w:rStyle w:val="Hyperlink"/>
          </w:rPr>
          <w:t>Hartheim Castle</w:t>
        </w:r>
      </w:hyperlink>
      <w:r>
        <w:t xml:space="preserve">. </w:t>
      </w:r>
    </w:p>
    <w:p w:rsidR="00875A3B" w:rsidRDefault="00875A3B">
      <w:pPr>
        <w:pStyle w:val="NormalWeb"/>
      </w:pPr>
      <w:r>
        <w:t xml:space="preserve">By the end of </w:t>
      </w:r>
      <w:hyperlink r:id="rId95" w:tooltip="World War II" w:history="1">
        <w:r>
          <w:rPr>
            <w:rStyle w:val="Hyperlink"/>
          </w:rPr>
          <w:t>World War II</w:t>
        </w:r>
      </w:hyperlink>
      <w:r>
        <w:t>, many of the discriminatory eugenics laws were largely abandoned, having become associated with Nazi Germany.</w:t>
      </w:r>
      <w:hyperlink r:id="rId96" w:tooltip="Template:Sfn" w:history="1">
        <w:r>
          <w:rPr>
            <w:rStyle w:val="Hyperlink"/>
          </w:rPr>
          <w:t>Template:Sfn</w:t>
        </w:r>
      </w:hyperlink>
      <w:hyperlink w:anchor="cite_note-24" w:history="1">
        <w:r>
          <w:rPr>
            <w:rStyle w:val="Hyperlink"/>
            <w:vertAlign w:val="superscript"/>
          </w:rPr>
          <w:t>[24]</w:t>
        </w:r>
      </w:hyperlink>
      <w:r>
        <w:t xml:space="preserve"> </w:t>
      </w:r>
      <w:r>
        <w:t xml:space="preserve">After World War II, the practice of "imposing measures intended to prevent births within [a population] group" fell within the definition of the new international crime of genocide, set out in the </w:t>
      </w:r>
      <w:hyperlink r:id="rId97" w:tooltip="Convention on the Prevention and Punishment of the Crime of Genocide" w:history="1">
        <w:r>
          <w:rPr>
            <w:rStyle w:val="Hyperlink"/>
          </w:rPr>
          <w:t>Convention on the Prevention and Punishment of the Crime of Genocide</w:t>
        </w:r>
      </w:hyperlink>
      <w:r>
        <w:t>.</w:t>
      </w:r>
      <w:hyperlink w:anchor="cite_note-25" w:history="1">
        <w:r>
          <w:rPr>
            <w:rStyle w:val="Hyperlink"/>
            <w:vertAlign w:val="superscript"/>
          </w:rPr>
          <w:t>[25]</w:t>
        </w:r>
      </w:hyperlink>
      <w:r>
        <w:t xml:space="preserve"> The </w:t>
      </w:r>
      <w:hyperlink r:id="rId98" w:tooltip="Charter of Fundamental Rights of the European Union" w:history="1">
        <w:r>
          <w:rPr>
            <w:rStyle w:val="Hyperlink"/>
          </w:rPr>
          <w:t>Charter of Fundamental Rights of the European Union</w:t>
        </w:r>
      </w:hyperlink>
      <w:r>
        <w:t xml:space="preserve"> also proclaims "the prohibition of eugenic practices, in particular those aiming at selection of persons"</w:t>
      </w:r>
      <w:r>
        <w:t>.</w:t>
      </w:r>
      <w:hyperlink w:anchor="cite_note-26" w:history="1">
        <w:r>
          <w:rPr>
            <w:rStyle w:val="Hyperlink"/>
            <w:vertAlign w:val="superscript"/>
          </w:rPr>
          <w:t>[26]</w:t>
        </w:r>
      </w:hyperlink>
      <w:r>
        <w:t xml:space="preserve"> In spite of the decline in discriminatory eugenics laws, government practices of compulsive sterilization continued into the 21st century. During the ten years President </w:t>
      </w:r>
      <w:hyperlink r:id="rId99" w:tooltip="Alberto Fujimori" w:history="1">
        <w:r>
          <w:rPr>
            <w:rStyle w:val="Hyperlink"/>
          </w:rPr>
          <w:t>Alberto Fujimori</w:t>
        </w:r>
      </w:hyperlink>
      <w:r>
        <w:t xml:space="preserve"> led Peru from 1990 to 2000, allegedly 2,000 persons were involuntarily sterilized</w:t>
      </w:r>
      <w:r>
        <w:t>.</w:t>
      </w:r>
      <w:hyperlink w:anchor="cite_note-27" w:history="1">
        <w:r>
          <w:rPr>
            <w:rStyle w:val="Hyperlink"/>
            <w:vertAlign w:val="superscript"/>
          </w:rPr>
          <w:t>[27]</w:t>
        </w:r>
      </w:hyperlink>
      <w:r>
        <w:t xml:space="preserve"> </w:t>
      </w:r>
    </w:p>
    <w:sectPr w:rsidR="00875A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75A3B"/>
    <w:rsid w:val="0087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BB8349-BC36-47BE-AC37-53DF8D4E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Nazi_eugenics" TargetMode="External"/><Relationship Id="rId21" Type="http://schemas.openxmlformats.org/officeDocument/2006/relationships/hyperlink" Target="/wiki/IQ" TargetMode="External"/><Relationship Id="rId34" Type="http://schemas.openxmlformats.org/officeDocument/2006/relationships/hyperlink" Target="/wiki/Genetic_diversity" TargetMode="External"/><Relationship Id="rId42" Type="http://schemas.openxmlformats.org/officeDocument/2006/relationships/hyperlink" Target="/wiki/Selective_breeding" TargetMode="External"/><Relationship Id="rId47" Type="http://schemas.openxmlformats.org/officeDocument/2006/relationships/hyperlink" Target="/wiki/Template:Sfn" TargetMode="External"/><Relationship Id="rId50" Type="http://schemas.openxmlformats.org/officeDocument/2006/relationships/hyperlink" Target="/wiki/International_Eugenics_Conference" TargetMode="External"/><Relationship Id="rId55" Type="http://schemas.openxmlformats.org/officeDocument/2006/relationships/hyperlink" Target="/wiki/Compulsory_sterilization_in_Canada" TargetMode="External"/><Relationship Id="rId63" Type="http://schemas.openxmlformats.org/officeDocument/2006/relationships/hyperlink" Target="/wiki/Template:Sfn" TargetMode="External"/><Relationship Id="rId68" Type="http://schemas.openxmlformats.org/officeDocument/2006/relationships/hyperlink" Target="/wiki/Template:Sfn" TargetMode="External"/><Relationship Id="rId76" Type="http://schemas.openxmlformats.org/officeDocument/2006/relationships/hyperlink" Target="/wiki/File:Bundesarchiv_Bild_146-1973-010-11,_Schwester_in_einem_Lebensbornheim.jpg" TargetMode="External"/><Relationship Id="rId84" Type="http://schemas.openxmlformats.org/officeDocument/2006/relationships/hyperlink" Target="/wiki/Forced_pregnancies" TargetMode="External"/><Relationship Id="rId89" Type="http://schemas.openxmlformats.org/officeDocument/2006/relationships/hyperlink" Target="/wiki/Jews_in_Nazi_Germany" TargetMode="External"/><Relationship Id="rId97" Type="http://schemas.openxmlformats.org/officeDocument/2006/relationships/hyperlink" Target="/wiki/Convention_on_the_Prevention_and_Punishment_of_the_Crime_of_Genocide" TargetMode="External"/><Relationship Id="rId7" Type="http://schemas.openxmlformats.org/officeDocument/2006/relationships/hyperlink" Target="/wiki/Template:IPAc-en" TargetMode="External"/><Relationship Id="rId71" Type="http://schemas.openxmlformats.org/officeDocument/2006/relationships/hyperlink" Target="/wiki/Aryan" TargetMode="External"/><Relationship Id="rId92" Type="http://schemas.openxmlformats.org/officeDocument/2006/relationships/hyperlink" Target="/wiki/Template:Sfn" TargetMode="External"/><Relationship Id="rId2" Type="http://schemas.openxmlformats.org/officeDocument/2006/relationships/settings" Target="settings.xml"/><Relationship Id="rId16" Type="http://schemas.openxmlformats.org/officeDocument/2006/relationships/hyperlink" Target="/wiki/Frederick_Osborn" TargetMode="External"/><Relationship Id="rId29" Type="http://schemas.openxmlformats.org/officeDocument/2006/relationships/hyperlink" Target="/wiki/Human_rights" TargetMode="External"/><Relationship Id="rId11" Type="http://schemas.openxmlformats.org/officeDocument/2006/relationships/hyperlink" Target="/wiki/Social_philosophy" TargetMode="External"/><Relationship Id="rId24" Type="http://schemas.openxmlformats.org/officeDocument/2006/relationships/hyperlink" Target="/wiki/Defendants" TargetMode="External"/><Relationship Id="rId32" Type="http://schemas.openxmlformats.org/officeDocument/2006/relationships/hyperlink" Target="/wiki/Preimplantation_genetic_diagnosis" TargetMode="External"/><Relationship Id="rId37" Type="http://schemas.openxmlformats.org/officeDocument/2006/relationships/hyperlink" Target="/wiki/File:Francis_Galton_1850s.jpg" TargetMode="External"/><Relationship Id="rId40" Type="http://schemas.openxmlformats.org/officeDocument/2006/relationships/hyperlink" Target="/wiki/Template:Main" TargetMode="External"/><Relationship Id="rId45" Type="http://schemas.openxmlformats.org/officeDocument/2006/relationships/hyperlink" Target="/wiki/Charles_Darwin" TargetMode="External"/><Relationship Id="rId53" Type="http://schemas.openxmlformats.org/officeDocument/2006/relationships/hyperlink" Target="/wiki/Belgium" TargetMode="External"/><Relationship Id="rId58" Type="http://schemas.openxmlformats.org/officeDocument/2006/relationships/hyperlink" Target="/wiki/Ernst_R&#252;din" TargetMode="External"/><Relationship Id="rId66" Type="http://schemas.openxmlformats.org/officeDocument/2006/relationships/hyperlink" Target="/wiki/Eugenics_Record_Office" TargetMode="External"/><Relationship Id="rId74" Type="http://schemas.openxmlformats.org/officeDocument/2006/relationships/hyperlink" Target="/wiki/File:Alkoven_Schloss_Hartheim_2005-08-18_3589.jpg" TargetMode="External"/><Relationship Id="rId79" Type="http://schemas.openxmlformats.org/officeDocument/2006/relationships/hyperlink" Target="/wiki/Birth_control" TargetMode="External"/><Relationship Id="rId87" Type="http://schemas.openxmlformats.org/officeDocument/2006/relationships/hyperlink" Target="/wiki/Race_(classification_of_human_beings)" TargetMode="External"/><Relationship Id="rId5" Type="http://schemas.openxmlformats.org/officeDocument/2006/relationships/hyperlink" Target="/wiki/File:Eugenics_congress_logo.png" TargetMode="External"/><Relationship Id="rId61" Type="http://schemas.openxmlformats.org/officeDocument/2006/relationships/hyperlink" Target="/wiki/Template:Sfn" TargetMode="External"/><Relationship Id="rId82" Type="http://schemas.openxmlformats.org/officeDocument/2006/relationships/hyperlink" Target="/wiki/Compulsory_sterilization" TargetMode="External"/><Relationship Id="rId90" Type="http://schemas.openxmlformats.org/officeDocument/2006/relationships/hyperlink" Target="/wiki/Euthanasia" TargetMode="External"/><Relationship Id="rId95" Type="http://schemas.openxmlformats.org/officeDocument/2006/relationships/hyperlink" Target="/wiki/World_War_II" TargetMode="External"/><Relationship Id="rId19" Type="http://schemas.openxmlformats.org/officeDocument/2006/relationships/hyperlink" Target="/wiki/United_Kingdom" TargetMode="External"/><Relationship Id="rId14" Type="http://schemas.openxmlformats.org/officeDocument/2006/relationships/hyperlink" Target="/wiki/Sterilization_(medicine)" TargetMode="External"/><Relationship Id="rId22" Type="http://schemas.openxmlformats.org/officeDocument/2006/relationships/hyperlink" Target="/wiki/Nazi_Germany" TargetMode="External"/><Relationship Id="rId27" Type="http://schemas.openxmlformats.org/officeDocument/2006/relationships/hyperlink" Target="/wiki/Eugenics_in_the_United_States" TargetMode="External"/><Relationship Id="rId30" Type="http://schemas.openxmlformats.org/officeDocument/2006/relationships/hyperlink" Target="/wiki/Assisted_reproductive_technology" TargetMode="External"/><Relationship Id="rId35" Type="http://schemas.openxmlformats.org/officeDocument/2006/relationships/hyperlink" Target="/wiki/Inbreeding_depression" TargetMode="External"/><Relationship Id="rId43" Type="http://schemas.openxmlformats.org/officeDocument/2006/relationships/hyperlink" Target="/wiki/William_Goodell_(gynecologist)" TargetMode="External"/><Relationship Id="rId48" Type="http://schemas.openxmlformats.org/officeDocument/2006/relationships/hyperlink" Target="/wiki/Galton_Institute" TargetMode="External"/><Relationship Id="rId56" Type="http://schemas.openxmlformats.org/officeDocument/2006/relationships/hyperlink" Target="/wiki/Eugenics_in_Japan" TargetMode="External"/><Relationship Id="rId64" Type="http://schemas.openxmlformats.org/officeDocument/2006/relationships/hyperlink" Target="/wiki/Experimental_Evolution" TargetMode="External"/><Relationship Id="rId69" Type="http://schemas.openxmlformats.org/officeDocument/2006/relationships/hyperlink" Target="/wiki/Template:Sfn" TargetMode="External"/><Relationship Id="rId77" Type="http://schemas.openxmlformats.org/officeDocument/2006/relationships/hyperlink" Target="/wiki/Lebensborn" TargetMode="External"/><Relationship Id="rId100" Type="http://schemas.openxmlformats.org/officeDocument/2006/relationships/fontTable" Target="fontTable.xml"/><Relationship Id="rId8" Type="http://schemas.openxmlformats.org/officeDocument/2006/relationships/hyperlink" Target="/wiki/Ancient_Greek" TargetMode="External"/><Relationship Id="rId51" Type="http://schemas.openxmlformats.org/officeDocument/2006/relationships/hyperlink" Target="/wiki/Eugenics_in_the_United_States" TargetMode="External"/><Relationship Id="rId72" Type="http://schemas.openxmlformats.org/officeDocument/2006/relationships/hyperlink" Target="/wiki/Template:Sfn" TargetMode="External"/><Relationship Id="rId80" Type="http://schemas.openxmlformats.org/officeDocument/2006/relationships/hyperlink" Target="/wiki/Marriage_law" TargetMode="External"/><Relationship Id="rId85" Type="http://schemas.openxmlformats.org/officeDocument/2006/relationships/hyperlink" Target="/wiki/Genocide" TargetMode="External"/><Relationship Id="rId93" Type="http://schemas.openxmlformats.org/officeDocument/2006/relationships/hyperlink" Target="/wiki/Aktion_T4" TargetMode="External"/><Relationship Id="rId98" Type="http://schemas.openxmlformats.org/officeDocument/2006/relationships/hyperlink" Target="/wiki/Charter_of_Fundamental_Rights_of_the_European_Union" TargetMode="External"/><Relationship Id="rId3" Type="http://schemas.openxmlformats.org/officeDocument/2006/relationships/webSettings" Target="webSettings.xml"/><Relationship Id="rId12" Type="http://schemas.openxmlformats.org/officeDocument/2006/relationships/hyperlink" Target="/wiki/Human_genetic" TargetMode="External"/><Relationship Id="rId17" Type="http://schemas.openxmlformats.org/officeDocument/2006/relationships/hyperlink" Target="/wiki/Ancient_Greece" TargetMode="External"/><Relationship Id="rId25" Type="http://schemas.openxmlformats.org/officeDocument/2006/relationships/hyperlink" Target="/wiki/Nuremberg_trials" TargetMode="External"/><Relationship Id="rId33" Type="http://schemas.openxmlformats.org/officeDocument/2006/relationships/hyperlink" Target="/wiki/Cytoplasmic_transfer" TargetMode="External"/><Relationship Id="rId38" Type="http://schemas.openxmlformats.org/officeDocument/2006/relationships/hyperlink" Target="/wiki/Francis_Galton" TargetMode="External"/><Relationship Id="rId46" Type="http://schemas.openxmlformats.org/officeDocument/2006/relationships/hyperlink" Target="/wiki/Evolution" TargetMode="External"/><Relationship Id="rId59" Type="http://schemas.openxmlformats.org/officeDocument/2006/relationships/hyperlink" Target="/wiki/Racial_policy_of_Nazi_Germany" TargetMode="External"/><Relationship Id="rId67" Type="http://schemas.openxmlformats.org/officeDocument/2006/relationships/hyperlink" Target="/wiki/Template:Sfn" TargetMode="External"/><Relationship Id="rId20" Type="http://schemas.openxmlformats.org/officeDocument/2006/relationships/hyperlink" Target="/wiki/Eugenics_in_the_United_States" TargetMode="External"/><Relationship Id="rId41" Type="http://schemas.openxmlformats.org/officeDocument/2006/relationships/hyperlink" Target="/wiki/Plato" TargetMode="External"/><Relationship Id="rId54" Type="http://schemas.openxmlformats.org/officeDocument/2006/relationships/hyperlink" Target="/wiki/Brazil" TargetMode="External"/><Relationship Id="rId62" Type="http://schemas.openxmlformats.org/officeDocument/2006/relationships/hyperlink" Target="/wiki/Kaiser_Wilhelm_Institute_of_Anthropology,_Human_Heredity,_and_Eugenics" TargetMode="External"/><Relationship Id="rId70" Type="http://schemas.openxmlformats.org/officeDocument/2006/relationships/hyperlink" Target="/wiki/Nordic_race" TargetMode="External"/><Relationship Id="rId75" Type="http://schemas.openxmlformats.org/officeDocument/2006/relationships/hyperlink" Target="/wiki/Hartheim_Euthanasia_Centre" TargetMode="External"/><Relationship Id="rId83" Type="http://schemas.openxmlformats.org/officeDocument/2006/relationships/hyperlink" Target="/wiki/Forced_abortion" TargetMode="External"/><Relationship Id="rId88" Type="http://schemas.openxmlformats.org/officeDocument/2006/relationships/hyperlink" Target="/wiki/Romani_people" TargetMode="External"/><Relationship Id="rId91" Type="http://schemas.openxmlformats.org/officeDocument/2006/relationships/hyperlink" Target="/wiki/Mass_murder" TargetMode="External"/><Relationship Id="rId96" Type="http://schemas.openxmlformats.org/officeDocument/2006/relationships/hyperlink" Target="/wiki/Template:Sfn" TargetMode="External"/><Relationship Id="rId1" Type="http://schemas.openxmlformats.org/officeDocument/2006/relationships/styles" Target="styles.xml"/><Relationship Id="rId6" Type="http://schemas.openxmlformats.org/officeDocument/2006/relationships/hyperlink" Target="/wiki/Second_International_Eugenics_Conference" TargetMode="External"/><Relationship Id="rId15" Type="http://schemas.openxmlformats.org/officeDocument/2006/relationships/hyperlink" Target="/wiki/CRISPR" TargetMode="External"/><Relationship Id="rId23" Type="http://schemas.openxmlformats.org/officeDocument/2006/relationships/hyperlink" Target="/wiki/Holocaust" TargetMode="External"/><Relationship Id="rId28" Type="http://schemas.openxmlformats.org/officeDocument/2006/relationships/hyperlink" Target="/wiki/World_War_II" TargetMode="External"/><Relationship Id="rId36" Type="http://schemas.openxmlformats.org/officeDocument/2006/relationships/hyperlink" Target="/index.php?title=(none)&amp;action=edit&amp;section=1" TargetMode="External"/><Relationship Id="rId49" Type="http://schemas.openxmlformats.org/officeDocument/2006/relationships/hyperlink" Target="/wiki/Society_for_Biodemography_and_Social_Biology" TargetMode="External"/><Relationship Id="rId57" Type="http://schemas.openxmlformats.org/officeDocument/2006/relationships/hyperlink" Target="/wiki/Compulsory_sterilisation_in_Sweden" TargetMode="External"/><Relationship Id="rId10" Type="http://schemas.openxmlformats.org/officeDocument/2006/relationships/hyperlink" Target="/wiki/Human_population" TargetMode="External"/><Relationship Id="rId31" Type="http://schemas.openxmlformats.org/officeDocument/2006/relationships/hyperlink" Target="/wiki/Gestational_surrogacy" TargetMode="External"/><Relationship Id="rId44" Type="http://schemas.openxmlformats.org/officeDocument/2006/relationships/hyperlink" Target="/wiki/Francis_Galton" TargetMode="External"/><Relationship Id="rId52" Type="http://schemas.openxmlformats.org/officeDocument/2006/relationships/hyperlink" Target="/wiki/Compulsory_sterilization" TargetMode="External"/><Relationship Id="rId60" Type="http://schemas.openxmlformats.org/officeDocument/2006/relationships/hyperlink" Target="/wiki/International_Federation_of_Eugenics_Organizations" TargetMode="External"/><Relationship Id="rId65" Type="http://schemas.openxmlformats.org/officeDocument/2006/relationships/hyperlink" Target="/wiki/Template:Sfn" TargetMode="External"/><Relationship Id="rId73" Type="http://schemas.openxmlformats.org/officeDocument/2006/relationships/hyperlink" Target="/wiki/Template:Sfn" TargetMode="External"/><Relationship Id="rId78" Type="http://schemas.openxmlformats.org/officeDocument/2006/relationships/hyperlink" Target="/wiki/Aryan_race" TargetMode="External"/><Relationship Id="rId81" Type="http://schemas.openxmlformats.org/officeDocument/2006/relationships/hyperlink" Target="/wiki/Racial_segregation" TargetMode="External"/><Relationship Id="rId86" Type="http://schemas.openxmlformats.org/officeDocument/2006/relationships/hyperlink" Target="/wiki/Promiscuous_women" TargetMode="External"/><Relationship Id="rId94" Type="http://schemas.openxmlformats.org/officeDocument/2006/relationships/hyperlink" Target="/wiki/Hartheim_Castle" TargetMode="External"/><Relationship Id="rId99" Type="http://schemas.openxmlformats.org/officeDocument/2006/relationships/hyperlink" Target="/wiki/Alberto_Fujimori" TargetMode="External"/><Relationship Id="rId101" Type="http://schemas.openxmlformats.org/officeDocument/2006/relationships/theme" Target="theme/theme1.xml"/><Relationship Id="rId4" Type="http://schemas.openxmlformats.org/officeDocument/2006/relationships/hyperlink" Target="/wiki/Template:Use_dmy_dates" TargetMode="External"/><Relationship Id="rId9" Type="http://schemas.openxmlformats.org/officeDocument/2006/relationships/hyperlink" Target="/wiki/Genetics" TargetMode="External"/><Relationship Id="rId13" Type="http://schemas.openxmlformats.org/officeDocument/2006/relationships/hyperlink" Target="/wiki/Sexual_reproduction" TargetMode="External"/><Relationship Id="rId18" Type="http://schemas.openxmlformats.org/officeDocument/2006/relationships/hyperlink" Target="/wiki/History_of_eugenics" TargetMode="External"/><Relationship Id="rId39" Type="http://schemas.openxmlformats.org/officeDocument/2006/relationships/hyperlink" Target="/wiki/Nature_and_nur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2849</Words>
  <Characters>14249</Characters>
  <Application>Microsoft Office Word</Application>
  <DocSecurity>0</DocSecurity>
  <Lines>118</Lines>
  <Paragraphs>34</Paragraphs>
  <ScaleCrop>false</ScaleCrop>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