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C26F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p>
    <w:p w:rsidR="00000000" w:rsidRDefault="006C26F5">
      <w:pPr>
        <w:pStyle w:val="NormalWeb"/>
      </w:pPr>
      <w:hyperlink r:id="rId5" w:tooltip="File:HeLa-IV.jpg" w:history="1">
        <w:r>
          <w:rPr>
            <w:rStyle w:val="Hyperlink"/>
          </w:rPr>
          <w:t xml:space="preserve">thumb| Scanning electron micrograph of an </w:t>
        </w:r>
      </w:hyperlink>
      <w:hyperlink r:id="rId6" w:tooltip="Apoptosis" w:history="1">
        <w:r>
          <w:rPr>
            <w:rStyle w:val="Hyperlink"/>
          </w:rPr>
          <w:t>apoptotic</w:t>
        </w:r>
      </w:hyperlink>
      <w:r>
        <w:t xml:space="preserve"> </w:t>
      </w:r>
      <w:r>
        <w:t xml:space="preserve">HeLa cell. Zeiss Merlin HR-SEM. </w:t>
      </w:r>
      <w:hyperlink r:id="rId7" w:tooltip="File:HeLa-I.jpg" w:history="1">
        <w:r>
          <w:rPr>
            <w:rStyle w:val="Hyperlink"/>
          </w:rPr>
          <w:t>thumb|Multiphoton fluorescence image of cultured HeLa cells with a fluorescent protein targeted to the Golgi apparatus (orange), microtubules (green) and counterstai</w:t>
        </w:r>
        <w:r>
          <w:rPr>
            <w:rStyle w:val="Hyperlink"/>
          </w:rPr>
          <w:t>ned for DNA (cyan). Nikon RTS2000MP custom laser scanning microscope.</w:t>
        </w:r>
      </w:hyperlink>
      <w:r>
        <w:t xml:space="preserve"> </w:t>
      </w:r>
      <w:hyperlink r:id="rId8" w:tooltip="File:HeLa cells stained with antibody to actin (green) , vimentin (red) and DNA (blue).jpg" w:history="1">
        <w:r>
          <w:rPr>
            <w:rStyle w:val="Hyperlink"/>
          </w:rPr>
          <w:t>thumb|</w:t>
        </w:r>
      </w:hyperlink>
      <w:hyperlink r:id="rId9" w:tooltip="Immunofluorescence" w:history="1">
        <w:r>
          <w:rPr>
            <w:rStyle w:val="Hyperlink"/>
          </w:rPr>
          <w:t>Immunofluorescence</w:t>
        </w:r>
      </w:hyperlink>
      <w:r>
        <w:t xml:space="preserve"> image of HeLa cells grown in tissue culture and stained with antibody to </w:t>
      </w:r>
      <w:hyperlink r:id="rId10" w:tooltip="Actin" w:history="1">
        <w:r>
          <w:rPr>
            <w:rStyle w:val="Hyperlink"/>
          </w:rPr>
          <w:t>actin</w:t>
        </w:r>
      </w:hyperlink>
      <w:r>
        <w:t xml:space="preserve"> in green, </w:t>
      </w:r>
      <w:hyperlink r:id="rId11" w:tooltip="Vimentin" w:history="1">
        <w:r>
          <w:rPr>
            <w:rStyle w:val="Hyperlink"/>
          </w:rPr>
          <w:t>vimentin</w:t>
        </w:r>
      </w:hyperlink>
      <w:r>
        <w:t xml:space="preserve"> in red and DNA in blue. Image courtesy of </w:t>
      </w:r>
      <w:hyperlink r:id="rId12" w:tooltip="EnCor Biotechnology Inc." w:history="1">
        <w:r>
          <w:rPr>
            <w:rStyle w:val="Hyperlink"/>
          </w:rPr>
          <w:t>EnCor Biotechnology Inc.</w:t>
        </w:r>
      </w:hyperlink>
      <w:r>
        <w:t xml:space="preserve"> </w:t>
      </w:r>
    </w:p>
    <w:p w:rsidR="00000000" w:rsidRDefault="006C26F5">
      <w:pPr>
        <w:pStyle w:val="NormalWeb"/>
      </w:pPr>
      <w:r>
        <w:t xml:space="preserve">A </w:t>
      </w:r>
      <w:r>
        <w:rPr>
          <w:b/>
          <w:bCs/>
        </w:rPr>
        <w:t>HeLa cell</w:t>
      </w:r>
      <w:r>
        <w:t xml:space="preserve"> </w:t>
      </w:r>
      <w:hyperlink r:id="rId13" w:tooltip="Template:IPAc-en" w:history="1">
        <w:r>
          <w:rPr>
            <w:rStyle w:val="Hyperlink"/>
          </w:rPr>
          <w:t>Template:IPAc-en</w:t>
        </w:r>
      </w:hyperlink>
      <w:r>
        <w:t xml:space="preserve">, also </w:t>
      </w:r>
      <w:r>
        <w:rPr>
          <w:b/>
          <w:bCs/>
        </w:rPr>
        <w:t>Hela</w:t>
      </w:r>
      <w:r>
        <w:t xml:space="preserve"> or </w:t>
      </w:r>
      <w:r>
        <w:rPr>
          <w:b/>
          <w:bCs/>
        </w:rPr>
        <w:t>hela cell</w:t>
      </w:r>
      <w:r>
        <w:t xml:space="preserve">, is a </w:t>
      </w:r>
      <w:hyperlink r:id="rId14" w:tooltip="Cell (biology)" w:history="1">
        <w:r>
          <w:rPr>
            <w:rStyle w:val="Hyperlink"/>
          </w:rPr>
          <w:t>cell</w:t>
        </w:r>
      </w:hyperlink>
      <w:r>
        <w:t xml:space="preserve"> type in an </w:t>
      </w:r>
      <w:hyperlink r:id="rId15" w:tooltip="Immortalised cell line" w:history="1">
        <w:r>
          <w:rPr>
            <w:rStyle w:val="Hyperlink"/>
          </w:rPr>
          <w:t>immortal cell line</w:t>
        </w:r>
      </w:hyperlink>
      <w:r>
        <w:t xml:space="preserve"> used in scientific research. It is the olde</w:t>
      </w:r>
      <w:r>
        <w:t>st and most commonly used human cell line</w:t>
      </w:r>
      <w:r>
        <w:t>.</w:t>
      </w:r>
      <w:hyperlink w:anchor="cite_note-1" w:history="1">
        <w:r>
          <w:rPr>
            <w:rStyle w:val="Hyperlink"/>
            <w:vertAlign w:val="superscript"/>
          </w:rPr>
          <w:t>[1]</w:t>
        </w:r>
      </w:hyperlink>
      <w:r>
        <w:t xml:space="preserve"> The line was derived from </w:t>
      </w:r>
      <w:hyperlink r:id="rId16" w:tooltip="Cervical cancer" w:history="1">
        <w:r>
          <w:rPr>
            <w:rStyle w:val="Hyperlink"/>
          </w:rPr>
          <w:t>cervical cancer</w:t>
        </w:r>
      </w:hyperlink>
      <w:r>
        <w:t xml:space="preserve"> cells taken on February 8, 195</w:t>
      </w:r>
      <w:r>
        <w:t>1</w:t>
      </w:r>
      <w:hyperlink w:anchor="cite_note-2" w:history="1">
        <w:r>
          <w:rPr>
            <w:rStyle w:val="Hyperlink"/>
            <w:vertAlign w:val="superscript"/>
          </w:rPr>
          <w:t>[2]</w:t>
        </w:r>
      </w:hyperlink>
      <w:r>
        <w:t xml:space="preserve"> from </w:t>
      </w:r>
      <w:hyperlink r:id="rId17" w:tooltip="Henrietta Lacks" w:history="1">
        <w:r>
          <w:rPr>
            <w:rStyle w:val="Hyperlink"/>
          </w:rPr>
          <w:t>Henrietta Lacks</w:t>
        </w:r>
      </w:hyperlink>
      <w:r>
        <w:t>, a patient who died of her cancer on October 4, 1951. The cell line was found to be remarkably durable and prolific which warrants its extensive use in scientific research</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cells from Lacks' tumor were taken without her knowledge or consent by researcher </w:t>
      </w:r>
      <w:hyperlink r:id="rId18" w:tooltip="George Gey" w:history="1">
        <w:r>
          <w:rPr>
            <w:rStyle w:val="Hyperlink"/>
          </w:rPr>
          <w:t>George Gey</w:t>
        </w:r>
      </w:hyperlink>
      <w:r>
        <w:t xml:space="preserve">, who found that they could be kept </w:t>
      </w:r>
      <w:r>
        <w:t>alive</w:t>
      </w:r>
      <w:r>
        <w:t>.</w:t>
      </w:r>
      <w:hyperlink w:anchor="cite_note-5" w:history="1">
        <w:r>
          <w:rPr>
            <w:rStyle w:val="Hyperlink"/>
            <w:vertAlign w:val="superscript"/>
          </w:rPr>
          <w:t>[5]</w:t>
        </w:r>
      </w:hyperlink>
      <w:r>
        <w:t xml:space="preserve"> Before this, cells cultured from other cells would only survive for a few days. Scientists spent more time trying to keep the cells alive than performing actual research on them, but some cells from Lacks' tumor </w:t>
      </w:r>
      <w:r>
        <w:t>sample behaved differently from others. George Gey was able to isolate one specific cell, multiply it, and start a cell line. Gey named the sample HeLa, after the initial letters of Henrietta Lacks' name. They were the first human cells grown in a lab that</w:t>
      </w:r>
      <w:r>
        <w:t xml:space="preserve"> were "immortal," meaning that they do not die after a few cell divisions, and they could be used for conducting many experiments. This represented an enormous boon to medical and biological research</w:t>
      </w:r>
      <w:r>
        <w:t>.</w:t>
      </w:r>
      <w:hyperlink w:anchor="cite_note-4" w:history="1">
        <w:r>
          <w:rPr>
            <w:rStyle w:val="Hyperlink"/>
            <w:vertAlign w:val="superscript"/>
          </w:rPr>
          <w:t>[4]</w:t>
        </w:r>
      </w:hyperlink>
      <w:r>
        <w:t xml:space="preserve"> The stable growth </w:t>
      </w:r>
      <w:r>
        <w:t xml:space="preserve">of HeLa enabled a researcher at the University of Minnesota hospital to successfully grow </w:t>
      </w:r>
      <w:hyperlink r:id="rId19" w:tooltip="Polio" w:history="1">
        <w:r>
          <w:rPr>
            <w:rStyle w:val="Hyperlink"/>
          </w:rPr>
          <w:t>polio</w:t>
        </w:r>
      </w:hyperlink>
      <w:r>
        <w:t xml:space="preserve"> virus, enabling the development of a vaccine</w:t>
      </w:r>
      <w:r>
        <w:t>,</w:t>
      </w:r>
      <w:hyperlink w:anchor="cite_note-6" w:history="1">
        <w:r>
          <w:rPr>
            <w:rStyle w:val="Hyperlink"/>
            <w:vertAlign w:val="superscript"/>
          </w:rPr>
          <w:t>[6]</w:t>
        </w:r>
      </w:hyperlink>
      <w:r>
        <w:t xml:space="preserve"> and by 1954, </w:t>
      </w:r>
      <w:hyperlink r:id="rId20" w:tooltip="Jonas Salk" w:history="1">
        <w:r>
          <w:rPr>
            <w:rStyle w:val="Hyperlink"/>
          </w:rPr>
          <w:t>Jonas Salk</w:t>
        </w:r>
      </w:hyperlink>
      <w:r>
        <w:t xml:space="preserve"> developed a </w:t>
      </w:r>
      <w:hyperlink r:id="rId21" w:tooltip="Polio vaccine" w:history="1">
        <w:r>
          <w:rPr>
            <w:rStyle w:val="Hyperlink"/>
          </w:rPr>
          <w:t>vaccine for polio</w:t>
        </w:r>
      </w:hyperlink>
      <w:r>
        <w:t xml:space="preserve"> using these cells</w:t>
      </w:r>
      <w:r>
        <w:t>.</w:t>
      </w:r>
      <w:hyperlink w:anchor="cite_note-4" w:history="1">
        <w:r>
          <w:rPr>
            <w:rStyle w:val="Hyperlink"/>
            <w:vertAlign w:val="superscript"/>
          </w:rPr>
          <w:t>[4]</w:t>
        </w:r>
      </w:hyperlink>
      <w:hyperlink w:anchor="cite_note-7" w:history="1">
        <w:r>
          <w:rPr>
            <w:rStyle w:val="Hyperlink"/>
            <w:vertAlign w:val="superscript"/>
          </w:rPr>
          <w:t>[7]</w:t>
        </w:r>
      </w:hyperlink>
      <w:r>
        <w:t xml:space="preserve"> To test Salk's new vaccine, the cells were </w:t>
      </w:r>
      <w:r>
        <w:t>put into mass production in the first-ever cell production factory</w:t>
      </w:r>
      <w:r>
        <w:t>.</w:t>
      </w:r>
      <w:hyperlink w:anchor="cite_note-8" w:history="1">
        <w:r>
          <w:rPr>
            <w:rStyle w:val="Hyperlink"/>
            <w:vertAlign w:val="superscript"/>
          </w:rPr>
          <w:t>[8]</w:t>
        </w:r>
      </w:hyperlink>
      <w:r>
        <w:t xml:space="preserve"> In 1955, HeLa cells were the first human cells successfully cloned</w:t>
      </w:r>
      <w:r>
        <w:t>.</w:t>
      </w:r>
      <w:hyperlink w:anchor="cite_note-9" w:history="1">
        <w:r>
          <w:rPr>
            <w:rStyle w:val="Hyperlink"/>
            <w:vertAlign w:val="superscript"/>
          </w:rPr>
          <w:t>[9]</w:t>
        </w:r>
      </w:hyperlink>
      <w:r>
        <w:t xml:space="preserve"> Demand for the HeLa cells quickly grew. Since </w:t>
      </w:r>
      <w:r>
        <w:t xml:space="preserve">they were put into mass production, Lacks' cells have been used by scientists around the globe for "research into </w:t>
      </w:r>
      <w:hyperlink r:id="rId22" w:tooltip="Cancer" w:history="1">
        <w:r>
          <w:rPr>
            <w:rStyle w:val="Hyperlink"/>
          </w:rPr>
          <w:t>cancer</w:t>
        </w:r>
      </w:hyperlink>
      <w:r>
        <w:t xml:space="preserve">, </w:t>
      </w:r>
      <w:hyperlink r:id="rId23" w:tooltip="AIDS" w:history="1">
        <w:r>
          <w:rPr>
            <w:rStyle w:val="Hyperlink"/>
          </w:rPr>
          <w:t>AIDS</w:t>
        </w:r>
      </w:hyperlink>
      <w:r>
        <w:t xml:space="preserve">, the effects of radiation and toxic substances, </w:t>
      </w:r>
      <w:hyperlink r:id="rId24" w:tooltip="Gene mapping" w:history="1">
        <w:r>
          <w:rPr>
            <w:rStyle w:val="Hyperlink"/>
          </w:rPr>
          <w:t>gene mapping</w:t>
        </w:r>
      </w:hyperlink>
      <w:r>
        <w:t>, and countless other scientific pursuits"</w:t>
      </w:r>
      <w:r>
        <w:t>.</w:t>
      </w:r>
      <w:hyperlink w:anchor="cite_note-7" w:history="1">
        <w:r>
          <w:rPr>
            <w:rStyle w:val="Hyperlink"/>
            <w:vertAlign w:val="superscript"/>
          </w:rPr>
          <w:t>[7]</w:t>
        </w:r>
      </w:hyperlink>
      <w:r>
        <w:t xml:space="preserve"> HeLa cells have been used to test human sensitivity to tape, glue, cosmetics, and many other products</w:t>
      </w:r>
      <w:r>
        <w:t>.</w:t>
      </w:r>
      <w:hyperlink w:anchor="cite_note-4" w:history="1">
        <w:r>
          <w:rPr>
            <w:rStyle w:val="Hyperlink"/>
            <w:vertAlign w:val="superscript"/>
          </w:rPr>
          <w:t>[4]</w:t>
        </w:r>
      </w:hyperlink>
      <w:r>
        <w:t xml:space="preserve"> Scientists have grown some 20 tons of her cells</w:t>
      </w:r>
      <w:r>
        <w:t>,</w:t>
      </w:r>
      <w:hyperlink w:anchor="cite_note-4" w:history="1">
        <w:r>
          <w:rPr>
            <w:rStyle w:val="Hyperlink"/>
            <w:vertAlign w:val="superscript"/>
          </w:rPr>
          <w:t>[4]</w:t>
        </w:r>
      </w:hyperlink>
      <w:hyperlink w:anchor="cite_note-10" w:history="1">
        <w:r>
          <w:rPr>
            <w:rStyle w:val="Hyperlink"/>
            <w:vertAlign w:val="superscript"/>
          </w:rPr>
          <w:t>[10]</w:t>
        </w:r>
      </w:hyperlink>
      <w:r>
        <w:t xml:space="preserve"> and there are almost 11,000 patents involving HeLa cells</w:t>
      </w:r>
      <w:r>
        <w:t>.</w:t>
      </w:r>
      <w:hyperlink w:anchor="cite_note-4" w:history="1">
        <w:r>
          <w:rPr>
            <w:rStyle w:val="Hyperlink"/>
            <w:vertAlign w:val="superscript"/>
          </w:rPr>
          <w:t>[4</w:t>
        </w:r>
        <w:r>
          <w:rPr>
            <w:rStyle w:val="Hyperlink"/>
            <w:vertAlign w:val="superscript"/>
          </w:rPr>
          <w:t>]</w:t>
        </w:r>
      </w:hyperlink>
      <w:r>
        <w:t xml:space="preserve"> </w:t>
      </w:r>
    </w:p>
    <w:p w:rsidR="00000000" w:rsidRDefault="006C26F5">
      <w:pPr>
        <w:pStyle w:val="Heading2"/>
        <w:divId w:val="115560876"/>
        <w:rPr>
          <w:rFonts w:eastAsia="Times New Roman"/>
        </w:rPr>
      </w:pPr>
      <w:r>
        <w:rPr>
          <w:rFonts w:eastAsia="Times New Roman"/>
        </w:rPr>
        <w:t>Contents</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26F5">
      <w:pPr>
        <w:numPr>
          <w:ilvl w:val="1"/>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Origin" w:history="1">
        <w:r>
          <w:rPr>
            <w:rStyle w:val="Hyperlink"/>
            <w:rFonts w:eastAsia="Times New Roman"/>
          </w:rPr>
          <w:t>edit</w:t>
        </w:r>
      </w:hyperlink>
      <w:r>
        <w:rPr>
          <w:rStyle w:val="mw-editsection-bracket"/>
          <w:rFonts w:eastAsia="Times New Roman"/>
        </w:rPr>
        <w:t>]</w:t>
      </w:r>
    </w:p>
    <w:p w:rsidR="00000000" w:rsidRDefault="006C26F5">
      <w:pPr>
        <w:numPr>
          <w:ilvl w:val="1"/>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Use in researc</w:t>
        </w:r>
        <w:r>
          <w:rPr>
            <w:rStyle w:val="mw-headline"/>
            <w:rFonts w:eastAsia="Times New Roman"/>
            <w:color w:val="0000FF"/>
            <w:u w:val="single"/>
          </w:rPr>
          <w:t>h</w:t>
        </w:r>
        <w:r>
          <w:rPr>
            <w:rStyle w:val="mw-editsection-bracket"/>
            <w:rFonts w:eastAsia="Times New Roman"/>
            <w:color w:val="0000FF"/>
            <w:u w:val="single"/>
          </w:rPr>
          <w:t>[</w:t>
        </w:r>
      </w:hyperlink>
      <w:hyperlink r:id="rId27" w:tooltip="Edit section: Use in research"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Analysi</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Analy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26F5">
      <w:pPr>
        <w:numPr>
          <w:ilvl w:val="1"/>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Telomeras</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Telomerase" w:history="1">
        <w:r>
          <w:rPr>
            <w:rStyle w:val="Hyperlink"/>
            <w:rFonts w:eastAsia="Times New Roman"/>
          </w:rPr>
          <w:t>edit</w:t>
        </w:r>
      </w:hyperlink>
      <w:r>
        <w:rPr>
          <w:rStyle w:val="mw-editsection-bracket"/>
          <w:rFonts w:eastAsia="Times New Roman"/>
        </w:rPr>
        <w:t>]</w:t>
      </w:r>
    </w:p>
    <w:p w:rsidR="00000000" w:rsidRDefault="006C26F5">
      <w:pPr>
        <w:numPr>
          <w:ilvl w:val="1"/>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Chromosome numbe</w:t>
        </w:r>
        <w:r>
          <w:rPr>
            <w:rStyle w:val="mw-headline"/>
            <w:rFonts w:eastAsia="Times New Roman"/>
            <w:color w:val="0000FF"/>
            <w:u w:val="single"/>
          </w:rPr>
          <w:t>r</w:t>
        </w:r>
        <w:r>
          <w:rPr>
            <w:rStyle w:val="mw-editsection-bracket"/>
            <w:rFonts w:eastAsia="Times New Roman"/>
            <w:color w:val="0000FF"/>
            <w:u w:val="single"/>
          </w:rPr>
          <w:t>[</w:t>
        </w:r>
      </w:hyperlink>
      <w:hyperlink r:id="rId30" w:tooltip="Edit section: Chromosome number" w:history="1">
        <w:r>
          <w:rPr>
            <w:rStyle w:val="Hyperlink"/>
            <w:rFonts w:eastAsia="Times New Roman"/>
          </w:rPr>
          <w:t>edit</w:t>
        </w:r>
      </w:hyperlink>
      <w:r>
        <w:rPr>
          <w:rStyle w:val="mw-editsection-bracket"/>
          <w:rFonts w:eastAsia="Times New Roman"/>
        </w:rPr>
        <w:t>]</w:t>
      </w:r>
    </w:p>
    <w:p w:rsidR="00000000" w:rsidRDefault="006C26F5">
      <w:pPr>
        <w:numPr>
          <w:ilvl w:val="1"/>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Complete genome sequenc</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Complete genome sequence"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Contaminatio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Contamination"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New species proposa</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New species proposal"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Additional image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Additional images"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5" w:tooltip="Edit section: See also"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w:t>
        </w:r>
        <w:r>
          <w:rPr>
            <w:rStyle w:val="mw-headline"/>
            <w:rFonts w:eastAsia="Times New Roman"/>
            <w:color w:val="0000FF"/>
            <w:u w:val="single"/>
          </w:rPr>
          <w:t>nce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References"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37" w:tooltip="Edit section: Further reading" w:history="1">
        <w:r>
          <w:rPr>
            <w:rStyle w:val="Hyperlink"/>
            <w:rFonts w:eastAsia="Times New Roman"/>
          </w:rPr>
          <w:t>edit</w:t>
        </w:r>
      </w:hyperlink>
      <w:r>
        <w:rPr>
          <w:rStyle w:val="mw-editsection-bracket"/>
          <w:rFonts w:eastAsia="Times New Roman"/>
        </w:rPr>
        <w:t>]</w:t>
      </w:r>
    </w:p>
    <w:p w:rsidR="00000000" w:rsidRDefault="006C26F5">
      <w:pPr>
        <w:numPr>
          <w:ilvl w:val="0"/>
          <w:numId w:val="1"/>
        </w:numPr>
        <w:spacing w:before="100" w:beforeAutospacing="1" w:after="100" w:afterAutospacing="1"/>
        <w:divId w:val="18630058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xternal links" w:history="1">
        <w:r>
          <w:rPr>
            <w:rStyle w:val="Hyperlink"/>
            <w:rFonts w:eastAsia="Times New Roman"/>
          </w:rPr>
          <w:t>edit</w:t>
        </w:r>
      </w:hyperlink>
      <w:r>
        <w:rPr>
          <w:rStyle w:val="mw-editsection-bracket"/>
          <w:rFonts w:eastAsia="Times New Roman"/>
        </w:rPr>
        <w:t>]</w:t>
      </w:r>
    </w:p>
    <w:p w:rsidR="00000000" w:rsidRDefault="006C26F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9" w:tooltip="Edit section: History" w:history="1">
        <w:r>
          <w:rPr>
            <w:rStyle w:val="Hyperlink"/>
            <w:rFonts w:eastAsia="Times New Roman"/>
          </w:rPr>
          <w:t>edit</w:t>
        </w:r>
      </w:hyperlink>
      <w:r>
        <w:rPr>
          <w:rStyle w:val="mw-editsection-bracket"/>
          <w:rFonts w:eastAsia="Times New Roman"/>
        </w:rPr>
        <w:t>]</w:t>
      </w:r>
    </w:p>
    <w:p w:rsidR="00000000" w:rsidRDefault="006C26F5">
      <w:pPr>
        <w:pStyle w:val="Heading3"/>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40" w:tooltip="Edit section: Origin" w:history="1">
        <w:r>
          <w:rPr>
            <w:rStyle w:val="Hyperlink"/>
            <w:rFonts w:eastAsia="Times New Roman"/>
          </w:rPr>
          <w:t>edit</w:t>
        </w:r>
      </w:hyperlink>
      <w:r>
        <w:rPr>
          <w:rStyle w:val="mw-editsection-bracket"/>
          <w:rFonts w:eastAsia="Times New Roman"/>
        </w:rPr>
        <w:t>]</w:t>
      </w:r>
    </w:p>
    <w:p w:rsidR="00000000" w:rsidRDefault="006C26F5">
      <w:pPr>
        <w:pStyle w:val="NormalWeb"/>
      </w:pPr>
      <w:r>
        <w:t xml:space="preserve">The cells were propagated by </w:t>
      </w:r>
      <w:hyperlink r:id="rId41" w:tooltip="George Otto Gey" w:history="1">
        <w:r>
          <w:rPr>
            <w:rStyle w:val="Hyperlink"/>
          </w:rPr>
          <w:t>George Otto Gey</w:t>
        </w:r>
      </w:hyperlink>
      <w:r>
        <w:t xml:space="preserve"> shortly before Lacks died of her cancer in 1951. This was </w:t>
      </w:r>
      <w:r>
        <w:t xml:space="preserve">the first human cell line to prove successful </w:t>
      </w:r>
      <w:hyperlink r:id="rId42" w:tooltip="In vitro" w:history="1">
        <w:r>
          <w:rPr>
            <w:rStyle w:val="Hyperlink"/>
          </w:rPr>
          <w:t>in vitro</w:t>
        </w:r>
      </w:hyperlink>
      <w:r>
        <w:t>, which was a scientific achievement with profound future benefit to medical research. Gey freely donated these cells along with the tools and processes that</w:t>
      </w:r>
      <w:r>
        <w:t xml:space="preserve"> his lab developed to any scientist requesting them simply for the benefit of science. Neither Lacks nor her family gave permission to harvest the cells but, at that time, permission was neither required nor customarily sought</w:t>
      </w:r>
      <w:r>
        <w:t>.</w:t>
      </w:r>
      <w:hyperlink w:anchor="cite_note-11" w:history="1">
        <w:r>
          <w:rPr>
            <w:rStyle w:val="Hyperlink"/>
            <w:vertAlign w:val="superscript"/>
          </w:rPr>
          <w:t>[11]</w:t>
        </w:r>
      </w:hyperlink>
      <w:r>
        <w:t xml:space="preserve"> The cells were later commercialized, although never patented in their original form. There was no requirement at that time (or at the present) to inform patients or their relatives about such matters because discarded material or material obtain</w:t>
      </w:r>
      <w:r>
        <w:t xml:space="preserve">ed during surgery, diagnosis, or therapy was the property of the physician or the medical institution (this currently requires ethical approval and patient consent in the UK). This issue and Lacks' situation were brought up in the </w:t>
      </w:r>
      <w:hyperlink r:id="rId43" w:tooltip="Supreme Court of California" w:history="1">
        <w:r>
          <w:rPr>
            <w:rStyle w:val="Hyperlink"/>
          </w:rPr>
          <w:t>Supreme Court of California</w:t>
        </w:r>
      </w:hyperlink>
      <w:r>
        <w:t xml:space="preserve"> case of </w:t>
      </w:r>
      <w:hyperlink r:id="rId44" w:tooltip="Moore v. Regents of the University of California" w:history="1">
        <w:r>
          <w:rPr>
            <w:rStyle w:val="Hyperlink"/>
            <w:i/>
            <w:iCs/>
          </w:rPr>
          <w:t>Moore v. Regents of the University of</w:t>
        </w:r>
        <w:r>
          <w:rPr>
            <w:rStyle w:val="Hyperlink"/>
            <w:i/>
            <w:iCs/>
          </w:rPr>
          <w:t xml:space="preserve"> California</w:t>
        </w:r>
      </w:hyperlink>
      <w:r>
        <w:t>. The court ruled that a person's discarded tissue and cells are not his or her property and can be commercialized</w:t>
      </w:r>
      <w:r>
        <w:t>.</w:t>
      </w:r>
      <w:hyperlink w:anchor="cite_note-12" w:history="1">
        <w:r>
          <w:rPr>
            <w:rStyle w:val="Hyperlink"/>
            <w:vertAlign w:val="superscript"/>
          </w:rPr>
          <w:t>[12]</w:t>
        </w:r>
      </w:hyperlink>
      <w:r>
        <w:t xml:space="preserve"> At first, the cell line was said to be named after a "Helen Lane" or "Helen Larson", to co</w:t>
      </w:r>
      <w:r>
        <w:t>nceal the fact that Lacks' cells were taken without her knowledge or consent by Gey. Despite this attempt, her real name was used by the press within a few years of her death. These cells are treated as cancer cells, as they are descended from a biopsy tak</w:t>
      </w:r>
      <w:r>
        <w:t>en from a visible lesion on the cervix as part of Lacks' diagnosis of cancer. A debate still continues on the classification of the cells.</w:t>
      </w:r>
      <w:hyperlink r:id="rId45" w:tooltip="Template:Citation needed" w:history="1">
        <w:r>
          <w:rPr>
            <w:rStyle w:val="Hyperlink"/>
          </w:rPr>
          <w:t>Template:Citation needed</w:t>
        </w:r>
      </w:hyperlink>
      <w:r>
        <w:t xml:space="preserve"> </w:t>
      </w:r>
    </w:p>
    <w:p w:rsidR="00000000" w:rsidRDefault="006C26F5">
      <w:pPr>
        <w:pStyle w:val="NormalWeb"/>
      </w:pPr>
      <w:r>
        <w:t>HeLa cells, lik</w:t>
      </w:r>
      <w:r>
        <w:t xml:space="preserve">e other cell lines, are termed </w:t>
      </w:r>
      <w:hyperlink r:id="rId46" w:anchor="Concepts_in_mammalian_cell_culture" w:tooltip="Cell culture#Concepts in mammalian cell culture" w:history="1">
        <w:r>
          <w:rPr>
            <w:rStyle w:val="Hyperlink"/>
          </w:rPr>
          <w:t>"immortal"</w:t>
        </w:r>
      </w:hyperlink>
      <w:r>
        <w:t xml:space="preserve"> in that they can divide an unlimited number of times in a laboratory cell culture plat</w:t>
      </w:r>
      <w:r>
        <w:t>e as long as fundamental cell survival conditions are met (</w:t>
      </w:r>
      <w:r>
        <w:rPr>
          <w:i/>
          <w:iCs/>
        </w:rPr>
        <w:t>i.e.,</w:t>
      </w:r>
      <w:r>
        <w:t xml:space="preserve"> being maintained and sustained in a suitable environment). There are many </w:t>
      </w:r>
      <w:hyperlink r:id="rId47" w:tooltip="Strain (biology)" w:history="1">
        <w:r>
          <w:rPr>
            <w:rStyle w:val="Hyperlink"/>
          </w:rPr>
          <w:t>strains</w:t>
        </w:r>
      </w:hyperlink>
      <w:r>
        <w:t xml:space="preserve"> of HeLa cells as they continue to mutate in </w:t>
      </w:r>
      <w:hyperlink r:id="rId48" w:tooltip="Cell culture" w:history="1">
        <w:r>
          <w:rPr>
            <w:rStyle w:val="Hyperlink"/>
          </w:rPr>
          <w:t>cell cultures</w:t>
        </w:r>
      </w:hyperlink>
      <w:r>
        <w:t>, but all HeLa cells are descended from the same tumor cells removed from Lacks. The total number of HeLa cells that have been propagated in cell culture far exceeds the total number of cells that were in Henrietta Lacks' body</w:t>
      </w:r>
      <w:r>
        <w:t>.</w:t>
      </w:r>
      <w:hyperlink w:anchor="cite_note-13" w:history="1">
        <w:r>
          <w:rPr>
            <w:rStyle w:val="Hyperlink"/>
            <w:vertAlign w:val="superscript"/>
          </w:rPr>
          <w:t>[13]</w:t>
        </w:r>
      </w:hyperlink>
      <w:r>
        <w:t xml:space="preserve"> </w:t>
      </w:r>
    </w:p>
    <w:p w:rsidR="00000000" w:rsidRDefault="006C26F5">
      <w:pPr>
        <w:pStyle w:val="Heading3"/>
        <w:rPr>
          <w:rFonts w:eastAsia="Times New Roman"/>
        </w:rPr>
      </w:pPr>
      <w:r>
        <w:rPr>
          <w:rStyle w:val="mw-headline"/>
          <w:rFonts w:eastAsia="Times New Roman"/>
        </w:rPr>
        <w:t>Use in researc</w:t>
      </w:r>
      <w:r>
        <w:rPr>
          <w:rStyle w:val="mw-headline"/>
          <w:rFonts w:eastAsia="Times New Roman"/>
        </w:rPr>
        <w:t>h</w:t>
      </w:r>
      <w:r>
        <w:rPr>
          <w:rStyle w:val="mw-editsection-bracket"/>
          <w:rFonts w:eastAsia="Times New Roman"/>
        </w:rPr>
        <w:t>[</w:t>
      </w:r>
      <w:hyperlink r:id="rId49" w:tooltip="Edit section: Use in research" w:history="1">
        <w:r>
          <w:rPr>
            <w:rStyle w:val="Hyperlink"/>
            <w:rFonts w:eastAsia="Times New Roman"/>
          </w:rPr>
          <w:t>edit</w:t>
        </w:r>
      </w:hyperlink>
      <w:r>
        <w:rPr>
          <w:rStyle w:val="mw-editsection-bracket"/>
          <w:rFonts w:eastAsia="Times New Roman"/>
        </w:rPr>
        <w:t>]</w:t>
      </w:r>
    </w:p>
    <w:p w:rsidR="00000000" w:rsidRDefault="006C26F5">
      <w:pPr>
        <w:pStyle w:val="NormalWeb"/>
      </w:pPr>
      <w:r>
        <w:t xml:space="preserve">HeLa cells were used by </w:t>
      </w:r>
      <w:hyperlink r:id="rId50" w:tooltip="Jonas Salk" w:history="1">
        <w:r>
          <w:rPr>
            <w:rStyle w:val="Hyperlink"/>
          </w:rPr>
          <w:t>Jonas Salk</w:t>
        </w:r>
      </w:hyperlink>
      <w:r>
        <w:t xml:space="preserve"> to test the first </w:t>
      </w:r>
      <w:hyperlink r:id="rId51" w:tooltip="Polio vaccine" w:history="1">
        <w:r>
          <w:rPr>
            <w:rStyle w:val="Hyperlink"/>
          </w:rPr>
          <w:t>polio vaccine</w:t>
        </w:r>
      </w:hyperlink>
      <w:r>
        <w:t xml:space="preserve"> in the 1950s. They were observed to be easily infected by </w:t>
      </w:r>
      <w:hyperlink r:id="rId52" w:tooltip="Poliomyelitis" w:history="1">
        <w:r>
          <w:rPr>
            <w:rStyle w:val="Hyperlink"/>
          </w:rPr>
          <w:t>poliomyelitis</w:t>
        </w:r>
      </w:hyperlink>
      <w:r>
        <w:t>, causing infected cells to die</w:t>
      </w:r>
      <w:r>
        <w:t>.</w:t>
      </w:r>
      <w:hyperlink w:anchor="cite_note-14" w:history="1">
        <w:r>
          <w:rPr>
            <w:rStyle w:val="Hyperlink"/>
            <w:vertAlign w:val="superscript"/>
          </w:rPr>
          <w:t>[14]</w:t>
        </w:r>
      </w:hyperlink>
      <w:r>
        <w:t xml:space="preserve"> This made He</w:t>
      </w:r>
      <w:r>
        <w:t xml:space="preserve">La cells highly desirable for polio vaccine testing since results could be easily obtained. A large volume of HeLa cells were needed for the testing of Salk’s polio vaccine, prompting the </w:t>
      </w:r>
      <w:hyperlink r:id="rId53" w:tooltip="National Foundation for Infantile Paralysis" w:history="1">
        <w:r>
          <w:rPr>
            <w:rStyle w:val="Hyperlink"/>
          </w:rPr>
          <w:t>National Foundation for Infantile Paralysis</w:t>
        </w:r>
      </w:hyperlink>
      <w:r>
        <w:t xml:space="preserve"> (NFIP) to find a facility capable of mass-producing HeLa cells</w:t>
      </w:r>
      <w:r>
        <w:t>.</w:t>
      </w:r>
      <w:hyperlink w:anchor="cite_note-15" w:history="1">
        <w:r>
          <w:rPr>
            <w:rStyle w:val="Hyperlink"/>
            <w:vertAlign w:val="superscript"/>
          </w:rPr>
          <w:t>[15]</w:t>
        </w:r>
      </w:hyperlink>
      <w:r>
        <w:t xml:space="preserve"> In the spring of 1953, a cell culture factory was established </w:t>
      </w:r>
      <w:r>
        <w:t xml:space="preserve">at </w:t>
      </w:r>
      <w:hyperlink r:id="rId54" w:tooltip="Tuskegee University" w:history="1">
        <w:r>
          <w:rPr>
            <w:rStyle w:val="Hyperlink"/>
          </w:rPr>
          <w:t>Tuskegee University</w:t>
        </w:r>
      </w:hyperlink>
      <w:r>
        <w:t xml:space="preserve"> to supply Salk and other labs with HeLa cells</w:t>
      </w:r>
      <w:r>
        <w:t>.</w:t>
      </w:r>
      <w:hyperlink w:anchor="cite_note-16" w:history="1">
        <w:r>
          <w:rPr>
            <w:rStyle w:val="Hyperlink"/>
            <w:vertAlign w:val="superscript"/>
          </w:rPr>
          <w:t>[16]</w:t>
        </w:r>
      </w:hyperlink>
      <w:r>
        <w:t xml:space="preserve"> Less than a year later, Salk’s vaccine was ready for human </w:t>
      </w:r>
      <w:r>
        <w:lastRenderedPageBreak/>
        <w:t>trials</w:t>
      </w:r>
      <w:r>
        <w:t>.</w:t>
      </w:r>
      <w:hyperlink w:anchor="cite_note-17" w:history="1">
        <w:r>
          <w:rPr>
            <w:rStyle w:val="Hyperlink"/>
            <w:vertAlign w:val="superscript"/>
          </w:rPr>
          <w:t>[17]</w:t>
        </w:r>
      </w:hyperlink>
      <w:r>
        <w:t xml:space="preserve"> HeLa cells were also the first human cells to be successfully cloned in 1955 by </w:t>
      </w:r>
      <w:hyperlink r:id="rId55" w:tooltip="Theodore Puck" w:history="1">
        <w:r>
          <w:rPr>
            <w:rStyle w:val="Hyperlink"/>
          </w:rPr>
          <w:t>Theodore Puck</w:t>
        </w:r>
      </w:hyperlink>
      <w:r>
        <w:t xml:space="preserve"> and </w:t>
      </w:r>
      <w:hyperlink r:id="rId56" w:tooltip="Philip I Marcus" w:history="1">
        <w:r>
          <w:rPr>
            <w:rStyle w:val="Hyperlink"/>
          </w:rPr>
          <w:t>Philip I Marcus</w:t>
        </w:r>
      </w:hyperlink>
      <w:r>
        <w:t xml:space="preserve"> at</w:t>
      </w:r>
      <w:r>
        <w:t xml:space="preserve"> the University of Colorado, Denver</w:t>
      </w:r>
      <w:r>
        <w:t>.</w:t>
      </w:r>
      <w:hyperlink w:anchor="cite_note-18" w:history="1">
        <w:r>
          <w:rPr>
            <w:rStyle w:val="Hyperlink"/>
            <w:vertAlign w:val="superscript"/>
          </w:rPr>
          <w:t>[18]</w:t>
        </w:r>
      </w:hyperlink>
      <w:r>
        <w:t xml:space="preserve"> Since that time, HeLa cells have been used for "research into cancer, AIDS, the effects of radiation and toxic substances, gene mapping, and many other scientific pursuits"</w:t>
      </w:r>
      <w:r>
        <w:t>.</w:t>
      </w:r>
      <w:hyperlink w:anchor="cite_note-7" w:history="1">
        <w:r>
          <w:rPr>
            <w:rStyle w:val="Hyperlink"/>
            <w:vertAlign w:val="superscript"/>
          </w:rPr>
          <w:t>[7]</w:t>
        </w:r>
      </w:hyperlink>
      <w:r>
        <w:t xml:space="preserve"> According to author </w:t>
      </w:r>
      <w:hyperlink r:id="rId57" w:tooltip="Rebecca Skloot" w:history="1">
        <w:r>
          <w:rPr>
            <w:rStyle w:val="Hyperlink"/>
          </w:rPr>
          <w:t>Rebecca Skloot</w:t>
        </w:r>
      </w:hyperlink>
      <w:r>
        <w:t>, by 2009, "more than 60,000 scientific articles had been published about research done on HeLa, and that number was increasing</w:t>
      </w:r>
      <w:r>
        <w:t xml:space="preserve"> steadily at a rate of more than 300 papers each month.</w:t>
      </w:r>
      <w:r>
        <w:t>"</w:t>
      </w:r>
      <w:hyperlink w:anchor="cite_note-12" w:history="1">
        <w:r>
          <w:rPr>
            <w:rStyle w:val="Hyperlink"/>
            <w:vertAlign w:val="superscript"/>
          </w:rPr>
          <w:t>[12]</w:t>
        </w:r>
      </w:hyperlink>
      <w:r>
        <w:t xml:space="preserve"> HeLa cells have been used in testing how </w:t>
      </w:r>
      <w:hyperlink r:id="rId58" w:tooltip="Parvovirus" w:history="1">
        <w:r>
          <w:rPr>
            <w:rStyle w:val="Hyperlink"/>
          </w:rPr>
          <w:t>parvo virus</w:t>
        </w:r>
      </w:hyperlink>
      <w:r>
        <w:t xml:space="preserve"> infects cells of humans, HeLa, dogs, and cats.&lt;ref name=Pa</w:t>
      </w:r>
      <w:r>
        <w:t>rker&gt;</w:t>
      </w:r>
      <w:hyperlink r:id="rId59" w:tooltip="Template:Cite journal" w:history="1">
        <w:r>
          <w:rPr>
            <w:rStyle w:val="Hyperlink"/>
          </w:rPr>
          <w:t>Template:Cite journal</w:t>
        </w:r>
      </w:hyperlink>
      <w:r>
        <w:t xml:space="preserve">&lt;/ref&gt; These cells have also been used to study viruses such as the </w:t>
      </w:r>
      <w:hyperlink r:id="rId60" w:tooltip="Oropouche virus" w:history="1">
        <w:r>
          <w:rPr>
            <w:rStyle w:val="Hyperlink"/>
          </w:rPr>
          <w:t>Oropouche virus</w:t>
        </w:r>
      </w:hyperlink>
      <w:r>
        <w:t xml:space="preserve"> (OROV). OROV cau</w:t>
      </w:r>
      <w:r>
        <w:t xml:space="preserve">ses the disruption of cells in culture, where cells begin to degenerate shortly after they are infected, causing </w:t>
      </w:r>
      <w:hyperlink r:id="rId61" w:tooltip="Viral induction of apoptosis" w:history="1">
        <w:r>
          <w:rPr>
            <w:rStyle w:val="Hyperlink"/>
          </w:rPr>
          <w:t>viral induction of apoptosis</w:t>
        </w:r>
      </w:hyperlink>
      <w:r>
        <w:t>.</w:t>
      </w:r>
      <w:hyperlink w:anchor="cite_note-19" w:history="1">
        <w:r>
          <w:rPr>
            <w:rStyle w:val="Hyperlink"/>
            <w:vertAlign w:val="superscript"/>
          </w:rPr>
          <w:t>[19]</w:t>
        </w:r>
      </w:hyperlink>
      <w:r>
        <w:t xml:space="preserve"> HeLa cells have been used to study the expression of the </w:t>
      </w:r>
      <w:hyperlink r:id="rId62" w:tooltip="Human papillomavirus" w:history="1">
        <w:r>
          <w:rPr>
            <w:rStyle w:val="Hyperlink"/>
          </w:rPr>
          <w:t>papillomavirus</w:t>
        </w:r>
      </w:hyperlink>
      <w:r>
        <w:t xml:space="preserve"> E2 and apoptosis</w:t>
      </w:r>
      <w:r>
        <w:t>.</w:t>
      </w:r>
      <w:hyperlink w:anchor="cite_note-20" w:history="1">
        <w:r>
          <w:rPr>
            <w:rStyle w:val="Hyperlink"/>
            <w:vertAlign w:val="superscript"/>
          </w:rPr>
          <w:t>[20]</w:t>
        </w:r>
      </w:hyperlink>
      <w:r>
        <w:t xml:space="preserve"> HeLa cells have also been used to study </w:t>
      </w:r>
      <w:hyperlink r:id="rId63" w:tooltip="Canine distemper" w:history="1">
        <w:r>
          <w:rPr>
            <w:rStyle w:val="Hyperlink"/>
          </w:rPr>
          <w:t>canine distemper</w:t>
        </w:r>
      </w:hyperlink>
      <w:r>
        <w:t xml:space="preserve"> virus' ability to induce </w:t>
      </w:r>
      <w:hyperlink r:id="rId64" w:tooltip="Apoptosis" w:history="1">
        <w:r>
          <w:rPr>
            <w:rStyle w:val="Hyperlink"/>
          </w:rPr>
          <w:t>apoptosis</w:t>
        </w:r>
      </w:hyperlink>
      <w:r>
        <w:t xml:space="preserve"> in cancer cell lines,&lt;ref name=DelPuerto/&gt; which could play an important role in developing treatments </w:t>
      </w:r>
      <w:r>
        <w:t>for tumor cells resistant to radiation and chemotherapy.&lt;ref name=DelPuerto&gt;</w:t>
      </w:r>
      <w:hyperlink r:id="rId65" w:tooltip="Template:Cite journal" w:history="1">
        <w:r>
          <w:rPr>
            <w:rStyle w:val="Hyperlink"/>
          </w:rPr>
          <w:t>Template:Cite journal</w:t>
        </w:r>
      </w:hyperlink>
      <w:r>
        <w:t>&lt;/ref&gt; HeLa cells have also been used in a number of cancer studies, including those inv</w:t>
      </w:r>
      <w:r>
        <w:t xml:space="preserve">olving sex steroid hormones such as </w:t>
      </w:r>
      <w:hyperlink r:id="rId66" w:tooltip="Estradiol" w:history="1">
        <w:r>
          <w:rPr>
            <w:rStyle w:val="Hyperlink"/>
          </w:rPr>
          <w:t>Estradiol</w:t>
        </w:r>
      </w:hyperlink>
      <w:r>
        <w:t xml:space="preserve">, </w:t>
      </w:r>
      <w:hyperlink r:id="rId67" w:tooltip="Estrogen" w:history="1">
        <w:r>
          <w:rPr>
            <w:rStyle w:val="Hyperlink"/>
          </w:rPr>
          <w:t>estrogen</w:t>
        </w:r>
      </w:hyperlink>
      <w:r>
        <w:t xml:space="preserve">, and </w:t>
      </w:r>
      <w:hyperlink r:id="rId68" w:tooltip="Estrogen receptor" w:history="1">
        <w:r>
          <w:rPr>
            <w:rStyle w:val="Hyperlink"/>
          </w:rPr>
          <w:t>estrogen receptors</w:t>
        </w:r>
      </w:hyperlink>
      <w:r>
        <w:t>, along with estrogen-</w:t>
      </w:r>
      <w:r>
        <w:t xml:space="preserve">like compounds such as </w:t>
      </w:r>
      <w:hyperlink r:id="rId69" w:tooltip="Quercetin" w:history="1">
        <w:r>
          <w:rPr>
            <w:rStyle w:val="Hyperlink"/>
          </w:rPr>
          <w:t>Quercetin</w:t>
        </w:r>
      </w:hyperlink>
      <w:r>
        <w:t xml:space="preserve"> and its cancer reducing properties</w:t>
      </w:r>
      <w:r>
        <w:t>.</w:t>
      </w:r>
      <w:hyperlink w:anchor="cite_note-21" w:history="1">
        <w:r>
          <w:rPr>
            <w:rStyle w:val="Hyperlink"/>
            <w:vertAlign w:val="superscript"/>
          </w:rPr>
          <w:t>[21]</w:t>
        </w:r>
      </w:hyperlink>
      <w:r>
        <w:t xml:space="preserve"> There have also been studies on HeLa cells, the effects of flavonoids and antioxidants with </w:t>
      </w:r>
      <w:hyperlink r:id="rId70" w:tooltip="Estradiol" w:history="1">
        <w:r>
          <w:rPr>
            <w:rStyle w:val="Hyperlink"/>
          </w:rPr>
          <w:t>estradiol</w:t>
        </w:r>
      </w:hyperlink>
      <w:r>
        <w:t xml:space="preserve"> on cancer cell proliferation. HeLa cells were used to investigate the </w:t>
      </w:r>
      <w:hyperlink r:id="rId71" w:tooltip="Phytochemical" w:history="1">
        <w:r>
          <w:rPr>
            <w:rStyle w:val="Hyperlink"/>
          </w:rPr>
          <w:t>phytochemical</w:t>
        </w:r>
      </w:hyperlink>
      <w:r>
        <w:t xml:space="preserve"> compounds and the fundamental mechanism of the </w:t>
      </w:r>
      <w:hyperlink r:id="rId72" w:tooltip="Anticancer activity of the ethanolic extract of mango peel" w:history="1">
        <w:r>
          <w:rPr>
            <w:rStyle w:val="Hyperlink"/>
          </w:rPr>
          <w:t>anticancer activity of the ethanolic extract of mango peel</w:t>
        </w:r>
      </w:hyperlink>
      <w:r>
        <w:t xml:space="preserve"> (EEMP). EEMP was found to contain various phenolic compounds and </w:t>
      </w:r>
      <w:r>
        <w:t xml:space="preserve">to activate death of human cervical malignant HeLa cells through </w:t>
      </w:r>
      <w:hyperlink r:id="rId73" w:tooltip="Apoptosis" w:history="1">
        <w:r>
          <w:rPr>
            <w:rStyle w:val="Hyperlink"/>
          </w:rPr>
          <w:t>apoptosis</w:t>
        </w:r>
      </w:hyperlink>
      <w:r>
        <w:t>, which suggests that EEMP may help to prevent cervical cancer as well as other types of cancers</w:t>
      </w:r>
      <w:r>
        <w:t>.</w:t>
      </w:r>
      <w:hyperlink w:anchor="cite_note-22" w:history="1">
        <w:r>
          <w:rPr>
            <w:rStyle w:val="Hyperlink"/>
            <w:vertAlign w:val="superscript"/>
          </w:rPr>
          <w:t>[22</w:t>
        </w:r>
        <w:r>
          <w:rPr>
            <w:rStyle w:val="Hyperlink"/>
            <w:vertAlign w:val="superscript"/>
          </w:rPr>
          <w:t>]</w:t>
        </w:r>
      </w:hyperlink>
      <w:r>
        <w:t xml:space="preserve"> In 2011, HeLa cells were used in tests of novel </w:t>
      </w:r>
      <w:hyperlink r:id="rId74" w:tooltip="Heptamethine dyes" w:history="1">
        <w:r>
          <w:rPr>
            <w:rStyle w:val="Hyperlink"/>
          </w:rPr>
          <w:t>heptamethine dyes</w:t>
        </w:r>
      </w:hyperlink>
      <w:r>
        <w:t xml:space="preserve"> IR-808 and other analogs which are currently being explored for their unique uses in medical diagnostics, the development of </w:t>
      </w:r>
      <w:hyperlink r:id="rId75" w:tooltip="Theranostics" w:history="1">
        <w:r>
          <w:rPr>
            <w:rStyle w:val="Hyperlink"/>
          </w:rPr>
          <w:t>theranostics</w:t>
        </w:r>
      </w:hyperlink>
      <w:r>
        <w:t xml:space="preserve">, the individualized treatment of cancer patients with the aid of </w:t>
      </w:r>
      <w:hyperlink r:id="rId76" w:tooltip="Photodynamic therapy" w:history="1">
        <w:r>
          <w:rPr>
            <w:rStyle w:val="Hyperlink"/>
          </w:rPr>
          <w:t>PDT</w:t>
        </w:r>
      </w:hyperlink>
      <w:r>
        <w:t xml:space="preserve">, co-administration with other drugs, and </w:t>
      </w:r>
      <w:hyperlink r:id="rId77" w:tooltip="Irradiation" w:history="1">
        <w:r>
          <w:rPr>
            <w:rStyle w:val="Hyperlink"/>
          </w:rPr>
          <w:t>irradiation</w:t>
        </w:r>
      </w:hyperlink>
      <w:r>
        <w:t>.&lt;ref name=Tan&gt;</w:t>
      </w:r>
      <w:hyperlink r:id="rId78" w:tooltip="Template:Cite journal" w:history="1">
        <w:r>
          <w:rPr>
            <w:rStyle w:val="Hyperlink"/>
          </w:rPr>
          <w:t>Template:Cite journal</w:t>
        </w:r>
      </w:hyperlink>
      <w:r>
        <w:t>&lt;/ref&gt;&lt;ref name=Fpene&gt;</w:t>
      </w:r>
      <w:hyperlink r:id="rId79" w:tooltip="Template:Cite journal" w:history="1">
        <w:r>
          <w:rPr>
            <w:rStyle w:val="Hyperlink"/>
          </w:rPr>
          <w:t>Templ</w:t>
        </w:r>
        <w:r>
          <w:rPr>
            <w:rStyle w:val="Hyperlink"/>
          </w:rPr>
          <w:t>ate:Cite journal</w:t>
        </w:r>
      </w:hyperlink>
      <w:r>
        <w:t xml:space="preserve">&lt;/ref&gt; HeLa cells have been used in research involving </w:t>
      </w:r>
      <w:hyperlink r:id="rId80" w:tooltip="Fullerenes" w:history="1">
        <w:r>
          <w:rPr>
            <w:rStyle w:val="Hyperlink"/>
          </w:rPr>
          <w:t>fullerenes</w:t>
        </w:r>
      </w:hyperlink>
      <w:r>
        <w:t xml:space="preserve"> to induce </w:t>
      </w:r>
      <w:hyperlink r:id="rId81" w:tooltip="Apoptosis" w:history="1">
        <w:r>
          <w:rPr>
            <w:rStyle w:val="Hyperlink"/>
          </w:rPr>
          <w:t>apoptosis</w:t>
        </w:r>
      </w:hyperlink>
      <w:r>
        <w:t xml:space="preserve"> as a part of </w:t>
      </w:r>
      <w:hyperlink r:id="rId82" w:tooltip="Photodynamic therapy" w:history="1">
        <w:r>
          <w:rPr>
            <w:rStyle w:val="Hyperlink"/>
          </w:rPr>
          <w:t>Photodynamic therapy</w:t>
        </w:r>
      </w:hyperlink>
      <w:r>
        <w:t xml:space="preserve">, as well as in </w:t>
      </w:r>
      <w:r>
        <w:rPr>
          <w:i/>
          <w:iCs/>
        </w:rPr>
        <w:t>in vitro</w:t>
      </w:r>
      <w:r>
        <w:t xml:space="preserve"> cancer research using cell lines.&lt;ref name=foo&gt;</w:t>
      </w:r>
      <w:hyperlink r:id="rId83" w:tooltip="Template:Cite journal" w:history="1">
        <w:r>
          <w:rPr>
            <w:rStyle w:val="Hyperlink"/>
          </w:rPr>
          <w:t>Template:Cite journal</w:t>
        </w:r>
      </w:hyperlink>
      <w:r>
        <w:t>&lt;/ref&gt; Further HeLa cells have also been used to</w:t>
      </w:r>
      <w:r>
        <w:t xml:space="preserve"> define cancer markers in RNA, and have been used to establish an </w:t>
      </w:r>
      <w:hyperlink r:id="rId84" w:tooltip="RNAi-Based Identification System and interference of Specific Cancer Cells" w:history="1">
        <w:r>
          <w:rPr>
            <w:rStyle w:val="Hyperlink"/>
          </w:rPr>
          <w:t>RNAi Based Id</w:t>
        </w:r>
        <w:r>
          <w:rPr>
            <w:rStyle w:val="Hyperlink"/>
          </w:rPr>
          <w:t>entification System and Interference of Specific Cancer Cells</w:t>
        </w:r>
      </w:hyperlink>
      <w:r>
        <w:t>.</w:t>
      </w:r>
      <w:hyperlink w:anchor="cite_note-23" w:history="1">
        <w:r>
          <w:rPr>
            <w:rStyle w:val="Hyperlink"/>
            <w:vertAlign w:val="superscript"/>
          </w:rPr>
          <w:t>[23]</w:t>
        </w:r>
      </w:hyperlink>
      <w:r>
        <w:t xml:space="preserve"> </w:t>
      </w:r>
    </w:p>
    <w:p w:rsidR="00000000" w:rsidRDefault="006C26F5">
      <w:pPr>
        <w:pStyle w:val="Heading2"/>
        <w:rPr>
          <w:rFonts w:eastAsia="Times New Roman"/>
        </w:rPr>
      </w:pPr>
      <w:r>
        <w:rPr>
          <w:rStyle w:val="mw-headline"/>
          <w:rFonts w:eastAsia="Times New Roman"/>
        </w:rPr>
        <w:t>Analysi</w:t>
      </w:r>
      <w:r>
        <w:rPr>
          <w:rStyle w:val="mw-headline"/>
          <w:rFonts w:eastAsia="Times New Roman"/>
        </w:rPr>
        <w:t>s</w:t>
      </w:r>
      <w:r>
        <w:rPr>
          <w:rStyle w:val="mw-editsection-bracket"/>
          <w:rFonts w:eastAsia="Times New Roman"/>
        </w:rPr>
        <w:t>[</w:t>
      </w:r>
      <w:hyperlink r:id="rId85" w:tooltip="Edit section: Analysis" w:history="1">
        <w:r>
          <w:rPr>
            <w:rStyle w:val="Hyperlink"/>
            <w:rFonts w:eastAsia="Times New Roman"/>
          </w:rPr>
          <w:t>edit</w:t>
        </w:r>
      </w:hyperlink>
      <w:r>
        <w:rPr>
          <w:rStyle w:val="mw-editsection-bracket"/>
          <w:rFonts w:eastAsia="Times New Roman"/>
        </w:rPr>
        <w:t>]</w:t>
      </w:r>
    </w:p>
    <w:p w:rsidR="00000000" w:rsidRDefault="006C26F5">
      <w:pPr>
        <w:pStyle w:val="Heading3"/>
        <w:rPr>
          <w:rFonts w:eastAsia="Times New Roman"/>
        </w:rPr>
      </w:pPr>
      <w:r>
        <w:rPr>
          <w:rStyle w:val="mw-headline"/>
          <w:rFonts w:eastAsia="Times New Roman"/>
        </w:rPr>
        <w:t>Telomeras</w:t>
      </w:r>
      <w:r>
        <w:rPr>
          <w:rStyle w:val="mw-headline"/>
          <w:rFonts w:eastAsia="Times New Roman"/>
        </w:rPr>
        <w:t>e</w:t>
      </w:r>
      <w:r>
        <w:rPr>
          <w:rStyle w:val="mw-editsection-bracket"/>
          <w:rFonts w:eastAsia="Times New Roman"/>
        </w:rPr>
        <w:t>[</w:t>
      </w:r>
      <w:hyperlink r:id="rId86" w:tooltip="Edit section: Telomerase" w:history="1">
        <w:r>
          <w:rPr>
            <w:rStyle w:val="Hyperlink"/>
            <w:rFonts w:eastAsia="Times New Roman"/>
          </w:rPr>
          <w:t>edit</w:t>
        </w:r>
      </w:hyperlink>
      <w:r>
        <w:rPr>
          <w:rStyle w:val="mw-editsection-bracket"/>
          <w:rFonts w:eastAsia="Times New Roman"/>
        </w:rPr>
        <w:t>]</w:t>
      </w:r>
    </w:p>
    <w:p w:rsidR="00000000" w:rsidRDefault="006C26F5">
      <w:pPr>
        <w:pStyle w:val="NormalWeb"/>
      </w:pPr>
      <w:r>
        <w:t xml:space="preserve">The HeLa </w:t>
      </w:r>
      <w:hyperlink r:id="rId87" w:tooltip="Cell line" w:history="1">
        <w:r>
          <w:rPr>
            <w:rStyle w:val="Hyperlink"/>
          </w:rPr>
          <w:t>cell line</w:t>
        </w:r>
      </w:hyperlink>
      <w:r>
        <w:t xml:space="preserve"> was derived for use in </w:t>
      </w:r>
      <w:hyperlink r:id="rId88" w:tooltip="Cancer research" w:history="1">
        <w:r>
          <w:rPr>
            <w:rStyle w:val="Hyperlink"/>
          </w:rPr>
          <w:t>cancer res</w:t>
        </w:r>
        <w:r>
          <w:rPr>
            <w:rStyle w:val="Hyperlink"/>
          </w:rPr>
          <w:t>earch</w:t>
        </w:r>
      </w:hyperlink>
      <w:r>
        <w:t>. These cells proliferate abnormally rapidly, even compared to other cancer cells. Like many other cancer cells</w:t>
      </w:r>
      <w:r>
        <w:t>,</w:t>
      </w:r>
      <w:hyperlink w:anchor="cite_note-24" w:history="1">
        <w:r>
          <w:rPr>
            <w:rStyle w:val="Hyperlink"/>
            <w:vertAlign w:val="superscript"/>
          </w:rPr>
          <w:t>[24]</w:t>
        </w:r>
      </w:hyperlink>
      <w:r>
        <w:t xml:space="preserve"> HeLa cells have an active version of </w:t>
      </w:r>
      <w:hyperlink r:id="rId89" w:tooltip="Telomerase" w:history="1">
        <w:r>
          <w:rPr>
            <w:rStyle w:val="Hyperlink"/>
          </w:rPr>
          <w:t>telomerase</w:t>
        </w:r>
      </w:hyperlink>
      <w:r>
        <w:t xml:space="preserve"> du</w:t>
      </w:r>
      <w:r>
        <w:t>ring cell division</w:t>
      </w:r>
      <w:r>
        <w:t>,</w:t>
      </w:r>
      <w:hyperlink w:anchor="cite_note-25" w:history="1">
        <w:r>
          <w:rPr>
            <w:rStyle w:val="Hyperlink"/>
            <w:vertAlign w:val="superscript"/>
          </w:rPr>
          <w:t>[25]</w:t>
        </w:r>
      </w:hyperlink>
      <w:r>
        <w:t xml:space="preserve"> which prevents the incremental shortening of </w:t>
      </w:r>
      <w:hyperlink r:id="rId90" w:tooltip="Telomere" w:history="1">
        <w:r>
          <w:rPr>
            <w:rStyle w:val="Hyperlink"/>
          </w:rPr>
          <w:t>telomeres</w:t>
        </w:r>
      </w:hyperlink>
      <w:r>
        <w:t xml:space="preserve"> that is implicated in aging and eventual cell death. In this way, the cells circumvent the </w:t>
      </w:r>
      <w:hyperlink r:id="rId91" w:tooltip="Hayflick Limit" w:history="1">
        <w:r>
          <w:rPr>
            <w:rStyle w:val="Hyperlink"/>
          </w:rPr>
          <w:t>Hayflick Limit</w:t>
        </w:r>
      </w:hyperlink>
      <w:r>
        <w:t xml:space="preserve">, which is the limited number of cell divisions that most normal cells can undergo before becoming </w:t>
      </w:r>
      <w:hyperlink r:id="rId92" w:tooltip="Senescence" w:history="1">
        <w:r>
          <w:rPr>
            <w:rStyle w:val="Hyperlink"/>
          </w:rPr>
          <w:t>senescent</w:t>
        </w:r>
      </w:hyperlink>
      <w:r>
        <w:t xml:space="preserve">. </w:t>
      </w:r>
    </w:p>
    <w:p w:rsidR="00000000" w:rsidRDefault="006C26F5">
      <w:pPr>
        <w:pStyle w:val="Heading3"/>
        <w:rPr>
          <w:rFonts w:eastAsia="Times New Roman"/>
        </w:rPr>
      </w:pPr>
      <w:r>
        <w:rPr>
          <w:rStyle w:val="mw-headline"/>
          <w:rFonts w:eastAsia="Times New Roman"/>
        </w:rPr>
        <w:t>Chromosome numbe</w:t>
      </w:r>
      <w:r>
        <w:rPr>
          <w:rStyle w:val="mw-headline"/>
          <w:rFonts w:eastAsia="Times New Roman"/>
        </w:rPr>
        <w:t>r</w:t>
      </w:r>
      <w:r>
        <w:rPr>
          <w:rStyle w:val="mw-editsection-bracket"/>
          <w:rFonts w:eastAsia="Times New Roman"/>
        </w:rPr>
        <w:t>[</w:t>
      </w:r>
      <w:hyperlink r:id="rId93" w:tooltip="Edit section: Chromosome number" w:history="1">
        <w:r>
          <w:rPr>
            <w:rStyle w:val="Hyperlink"/>
            <w:rFonts w:eastAsia="Times New Roman"/>
          </w:rPr>
          <w:t>edit</w:t>
        </w:r>
      </w:hyperlink>
      <w:r>
        <w:rPr>
          <w:rStyle w:val="mw-editsection-bracket"/>
          <w:rFonts w:eastAsia="Times New Roman"/>
        </w:rPr>
        <w:t>]</w:t>
      </w:r>
    </w:p>
    <w:p w:rsidR="00000000" w:rsidRDefault="006C26F5">
      <w:pPr>
        <w:pStyle w:val="NormalWeb"/>
      </w:pPr>
      <w:hyperlink r:id="rId94" w:tooltip="Horizontal gene transfer" w:history="1">
        <w:r>
          <w:rPr>
            <w:rStyle w:val="Hyperlink"/>
          </w:rPr>
          <w:t>Horizontal gene transfer</w:t>
        </w:r>
      </w:hyperlink>
      <w:r>
        <w:t xml:space="preserve"> from </w:t>
      </w:r>
      <w:hyperlink r:id="rId95" w:tooltip="Human papillomavirus" w:history="1">
        <w:r>
          <w:rPr>
            <w:rStyle w:val="Hyperlink"/>
          </w:rPr>
          <w:t>human papillomavirus</w:t>
        </w:r>
      </w:hyperlink>
      <w:r>
        <w:t xml:space="preserve"> 18 (HPV18) to </w:t>
      </w:r>
      <w:hyperlink r:id="rId96" w:tooltip="Human" w:history="1">
        <w:r>
          <w:rPr>
            <w:rStyle w:val="Hyperlink"/>
          </w:rPr>
          <w:t>human</w:t>
        </w:r>
      </w:hyperlink>
      <w:r>
        <w:t xml:space="preserve"> cervical cells created the HeLa genome, which is different from Henrietta Lacks' genome in various ways, in</w:t>
      </w:r>
      <w:r>
        <w:t>cluding its number of chromosomes. HeLa cells are rapidly dividing cancer cells, and the number of chromosomes varied during cancer formation and cell culture. The current estimate (excluding very tiny fragments) is a "hypertriploid chromosome number (3n+)</w:t>
      </w:r>
      <w:r>
        <w:t>" which means 76 to 80 total chromosomes (rather than the normal diploid number of 46) with 22–25 clonally abnormal chromosomes, known as HeLa signature chromosomes.</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The signature chromosomes can be derived from multiple original chromosomes, making challenging summary counts based on original numbering. Researchers have also noted how stable these aber</w:t>
      </w:r>
      <w:r>
        <w:t>rant karyotypes can be</w:t>
      </w:r>
      <w:r>
        <w:t>.</w:t>
      </w:r>
      <w:hyperlink w:anchor="cite_note-26" w:history="1">
        <w:r>
          <w:rPr>
            <w:rStyle w:val="Hyperlink"/>
            <w:vertAlign w:val="superscript"/>
          </w:rPr>
          <w:t>[26]</w:t>
        </w:r>
      </w:hyperlink>
      <w:r>
        <w:t xml:space="preserve"> </w:t>
      </w:r>
    </w:p>
    <w:p w:rsidR="00000000" w:rsidRDefault="006C26F5">
      <w:pPr>
        <w:divId w:val="495800586"/>
        <w:rPr>
          <w:rFonts w:eastAsia="Times New Roman"/>
        </w:rPr>
      </w:pPr>
      <w:r>
        <w:rPr>
          <w:rFonts w:eastAsia="Times New Roman"/>
        </w:rPr>
        <w:t xml:space="preserve">Human papillomaviruses (HPVs) are frequently integrated into the cellular DNA in cervical cancers. We mapped by </w:t>
      </w:r>
      <w:hyperlink r:id="rId97" w:tooltip="Fluorescent in situ hybridization" w:history="1">
        <w:r>
          <w:rPr>
            <w:rStyle w:val="Hyperlink"/>
            <w:rFonts w:eastAsia="Times New Roman"/>
          </w:rPr>
          <w:t>FISH</w:t>
        </w:r>
      </w:hyperlink>
      <w:r>
        <w:rPr>
          <w:rFonts w:eastAsia="Times New Roman"/>
        </w:rPr>
        <w:t xml:space="preserve"> five HPV18 integration sites: three on normal chromosomes 8 at 8q24 and two on derivative chromosomes, der(5)t(5;22;8)(q11;q11q13;q24) and der(22)t(8;22)(q24;q13), which have chromosome 8q24 material. An 8q24 copy number increase was de</w:t>
      </w:r>
      <w:r>
        <w:rPr>
          <w:rFonts w:eastAsia="Times New Roman"/>
        </w:rPr>
        <w:t>tected by CGH. Dual-color FISH with a c-MYC probe mapping to 8q24 revealed colocalization with HPV18 at all integration sites, indicating that dispersion and amplification of the c-MYC gene sequences occurred after and was most likely triggered by the vira</w:t>
      </w:r>
      <w:r>
        <w:rPr>
          <w:rFonts w:eastAsia="Times New Roman"/>
        </w:rPr>
        <w:t>l insertion at a single integration site. Numerical and structural chromosomal aberrations identified by SKY, genomic imbalances detected by CGH, as well as FISH localization of HPV18 integration at the c-MYC locus in HeLa cells are common and representati</w:t>
      </w:r>
      <w:r>
        <w:rPr>
          <w:rFonts w:eastAsia="Times New Roman"/>
        </w:rPr>
        <w:t>ve for advanced stage cervical cell carcinomas. The HeLa genome has been remarkably stable after years of continuous cultivation; therefore, the genetic alterations detected may have been present in the primary tumor and reflect events that are relevant to</w:t>
      </w:r>
      <w:r>
        <w:rPr>
          <w:rFonts w:eastAsia="Times New Roman"/>
        </w:rPr>
        <w:t xml:space="preserve"> the development of cervical cancer</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p>
    <w:p w:rsidR="00000000" w:rsidRDefault="006C26F5">
      <w:pPr>
        <w:pStyle w:val="Heading3"/>
        <w:rPr>
          <w:rFonts w:eastAsia="Times New Roman"/>
        </w:rPr>
      </w:pPr>
      <w:r>
        <w:rPr>
          <w:rStyle w:val="mw-headline"/>
          <w:rFonts w:eastAsia="Times New Roman"/>
        </w:rPr>
        <w:t>Complete genome sequenc</w:t>
      </w:r>
      <w:r>
        <w:rPr>
          <w:rStyle w:val="mw-headline"/>
          <w:rFonts w:eastAsia="Times New Roman"/>
        </w:rPr>
        <w:t>e</w:t>
      </w:r>
      <w:r>
        <w:rPr>
          <w:rStyle w:val="mw-editsection-bracket"/>
          <w:rFonts w:eastAsia="Times New Roman"/>
        </w:rPr>
        <w:t>[</w:t>
      </w:r>
      <w:hyperlink r:id="rId98" w:tooltip="Edit section: Complete genome sequence" w:history="1">
        <w:r>
          <w:rPr>
            <w:rStyle w:val="Hyperlink"/>
            <w:rFonts w:eastAsia="Times New Roman"/>
          </w:rPr>
          <w:t>edit</w:t>
        </w:r>
      </w:hyperlink>
      <w:r>
        <w:rPr>
          <w:rStyle w:val="mw-editsection-bracket"/>
          <w:rFonts w:eastAsia="Times New Roman"/>
        </w:rPr>
        <w:t>]</w:t>
      </w:r>
    </w:p>
    <w:p w:rsidR="00000000" w:rsidRDefault="006C26F5">
      <w:pPr>
        <w:pStyle w:val="NormalWeb"/>
      </w:pPr>
      <w:r>
        <w:t xml:space="preserve">The complete </w:t>
      </w:r>
      <w:hyperlink r:id="rId99" w:tooltip="Genome" w:history="1">
        <w:r>
          <w:rPr>
            <w:rStyle w:val="Hyperlink"/>
          </w:rPr>
          <w:t>genome</w:t>
        </w:r>
      </w:hyperlink>
      <w:r>
        <w:t xml:space="preserve"> of the HeLa cells was </w:t>
      </w:r>
      <w:hyperlink r:id="rId100" w:tooltip="Sequencing" w:history="1">
        <w:r>
          <w:rPr>
            <w:rStyle w:val="Hyperlink"/>
          </w:rPr>
          <w:t>sequenced</w:t>
        </w:r>
      </w:hyperlink>
      <w:r>
        <w:t xml:space="preserve"> and published on 11 March 2013&lt;ref name=Landry&gt;</w:t>
      </w:r>
      <w:hyperlink r:id="rId101" w:tooltip="Template:Cite journal" w:history="1">
        <w:r>
          <w:rPr>
            <w:rStyle w:val="Hyperlink"/>
          </w:rPr>
          <w:t>Template:Cite journal</w:t>
        </w:r>
      </w:hyperlink>
      <w:r>
        <w:t>&lt;/ref</w:t>
      </w:r>
      <w:r>
        <w:t>&gt;</w:t>
      </w:r>
      <w:hyperlink w:anchor="cite_note-30" w:history="1">
        <w:r>
          <w:rPr>
            <w:rStyle w:val="Hyperlink"/>
            <w:vertAlign w:val="superscript"/>
          </w:rPr>
          <w:t>[30]</w:t>
        </w:r>
      </w:hyperlink>
      <w:r>
        <w:t xml:space="preserve"> without the Lacks family’s knowledge.&lt;ref name=germanhela&gt;</w:t>
      </w:r>
      <w:hyperlink r:id="rId102" w:tooltip="Template:Cite web" w:history="1">
        <w:r>
          <w:rPr>
            <w:rStyle w:val="Hyperlink"/>
          </w:rPr>
          <w:t>Template:Cite web</w:t>
        </w:r>
      </w:hyperlink>
      <w:r>
        <w:t>&lt;/ref&gt; Concerns were raised by the family, so the authors voluntarily withheld</w:t>
      </w:r>
      <w:r>
        <w:t xml:space="preserve"> access to the sequence data.&lt;ref name=germanhela/&gt; </w:t>
      </w:r>
      <w:hyperlink r:id="rId103" w:tooltip="Jay Shendure" w:history="1">
        <w:r>
          <w:rPr>
            <w:rStyle w:val="Hyperlink"/>
          </w:rPr>
          <w:t>Jay Shendure</w:t>
        </w:r>
      </w:hyperlink>
      <w:r>
        <w:t xml:space="preserve"> led a HeLa sequencing project at the University of Washington which produced a paper that had been accepted for publication in March 2013—</w:t>
      </w:r>
      <w:r>
        <w:t>but that was also put on hold while the Lacks family's privacy concerns were being addressed</w:t>
      </w:r>
      <w:r>
        <w:t>.</w:t>
      </w:r>
      <w:hyperlink w:anchor="cite_note-31" w:history="1">
        <w:r>
          <w:rPr>
            <w:rStyle w:val="Hyperlink"/>
            <w:vertAlign w:val="superscript"/>
          </w:rPr>
          <w:t>[31]</w:t>
        </w:r>
      </w:hyperlink>
      <w:r>
        <w:t xml:space="preserve"> On 7 August 2013, </w:t>
      </w:r>
      <w:hyperlink r:id="rId104" w:tooltip="NIH" w:history="1">
        <w:r>
          <w:rPr>
            <w:rStyle w:val="Hyperlink"/>
          </w:rPr>
          <w:t>NIH</w:t>
        </w:r>
      </w:hyperlink>
      <w:r>
        <w:t xml:space="preserve"> director </w:t>
      </w:r>
      <w:hyperlink r:id="rId105" w:tooltip="Francis Collins" w:history="1">
        <w:r>
          <w:rPr>
            <w:rStyle w:val="Hyperlink"/>
          </w:rPr>
          <w:t>Francis Collins</w:t>
        </w:r>
      </w:hyperlink>
      <w:r>
        <w:t xml:space="preserve"> announced a policy of controlled access to the cell line genome based on an agreement reached after three meetings with the Lacks family.&lt;ref name=helanih&gt;</w:t>
      </w:r>
      <w:hyperlink r:id="rId106" w:tooltip="Template:Cite web" w:history="1">
        <w:r>
          <w:rPr>
            <w:rStyle w:val="Hyperlink"/>
          </w:rPr>
          <w:t>Template:Cite web</w:t>
        </w:r>
      </w:hyperlink>
      <w:r>
        <w:t>&lt;/r</w:t>
      </w:r>
      <w:r>
        <w:t>ef&gt; A data-access committee will review requests from researchers for access to the genome sequence under the criteria that the study is for medical research and the users will abide by terms in the HeLa Genome Data Use Agreement, which includes that all N</w:t>
      </w:r>
      <w:r>
        <w:t>IH-funded researchers will deposit the data into a single database for future sharing. The committee consists of six members including representatives from the medical, scientific, and bioethics fields, as well as two members of the Lacks family.&lt;ref name=</w:t>
      </w:r>
      <w:r>
        <w:t>helanih/&gt; In an interview, Collins praised the Lacks family’s willingness to participate in this situation that was thrust upon them. He described the whole experience with them as ‘powerful’, saying that it brought together ‘science, scientific history an</w:t>
      </w:r>
      <w:r>
        <w:t>d ethical concerns’ in a unique way</w:t>
      </w:r>
      <w:r>
        <w:t>.</w:t>
      </w:r>
      <w:hyperlink w:anchor="cite_note-32" w:history="1">
        <w:r>
          <w:rPr>
            <w:rStyle w:val="Hyperlink"/>
            <w:vertAlign w:val="superscript"/>
          </w:rPr>
          <w:t>[32]</w:t>
        </w:r>
      </w:hyperlink>
      <w:r>
        <w:t xml:space="preserve"> </w:t>
      </w:r>
    </w:p>
    <w:p w:rsidR="00000000" w:rsidRDefault="006C26F5">
      <w:pPr>
        <w:pStyle w:val="Heading2"/>
        <w:rPr>
          <w:rFonts w:eastAsia="Times New Roman"/>
        </w:rPr>
      </w:pPr>
      <w:r>
        <w:rPr>
          <w:rStyle w:val="mw-headline"/>
          <w:rFonts w:eastAsia="Times New Roman"/>
        </w:rPr>
        <w:t>Contaminatio</w:t>
      </w:r>
      <w:r>
        <w:rPr>
          <w:rStyle w:val="mw-headline"/>
          <w:rFonts w:eastAsia="Times New Roman"/>
        </w:rPr>
        <w:t>n</w:t>
      </w:r>
      <w:r>
        <w:rPr>
          <w:rStyle w:val="mw-editsection-bracket"/>
          <w:rFonts w:eastAsia="Times New Roman"/>
        </w:rPr>
        <w:t>[</w:t>
      </w:r>
      <w:hyperlink r:id="rId107" w:tooltip="Edit section: Contamination" w:history="1">
        <w:r>
          <w:rPr>
            <w:rStyle w:val="Hyperlink"/>
            <w:rFonts w:eastAsia="Times New Roman"/>
          </w:rPr>
          <w:t>edit</w:t>
        </w:r>
      </w:hyperlink>
      <w:r>
        <w:rPr>
          <w:rStyle w:val="mw-editsection-bracket"/>
          <w:rFonts w:eastAsia="Times New Roman"/>
        </w:rPr>
        <w:t>]</w:t>
      </w:r>
    </w:p>
    <w:p w:rsidR="00000000" w:rsidRDefault="006C26F5">
      <w:pPr>
        <w:pStyle w:val="NormalWeb"/>
      </w:pPr>
      <w:r>
        <w:t>HeLa cells are sometimes difficult to control because of their a</w:t>
      </w:r>
      <w:r>
        <w:t>daptation to growth in tissue culture plates. Through improper maintenance, they have been known to contaminate other cell cultures in the same laboratory, interfering with biological research and forcing researchers to declare many results invalid. The de</w:t>
      </w:r>
      <w:r>
        <w:t xml:space="preserve">gree of HeLa cell contamination among other cell types is unknown because few researchers test the identity or purity of already established cell lines. It has been demonstrated that a substantial fraction of </w:t>
      </w:r>
      <w:hyperlink r:id="rId108" w:tooltip="In vitro" w:history="1">
        <w:r>
          <w:rPr>
            <w:rStyle w:val="Hyperlink"/>
            <w:i/>
            <w:iCs/>
          </w:rPr>
          <w:t>in</w:t>
        </w:r>
        <w:r>
          <w:rPr>
            <w:rStyle w:val="Hyperlink"/>
            <w:i/>
            <w:iCs/>
          </w:rPr>
          <w:t xml:space="preserve"> vitro</w:t>
        </w:r>
      </w:hyperlink>
      <w:r>
        <w:t xml:space="preserve"> cell lines are contaminated with HeLa cells; estimates range from 10% to 20%. </w:t>
      </w:r>
      <w:hyperlink r:id="rId109" w:tooltip="Stanley Gartler" w:history="1">
        <w:r>
          <w:rPr>
            <w:rStyle w:val="Hyperlink"/>
          </w:rPr>
          <w:t>Stanley Gartler</w:t>
        </w:r>
      </w:hyperlink>
      <w:r>
        <w:t xml:space="preserve"> (1967) and </w:t>
      </w:r>
      <w:hyperlink r:id="rId110" w:tooltip="Walter Nelson-Rees" w:history="1">
        <w:r>
          <w:rPr>
            <w:rStyle w:val="Hyperlink"/>
          </w:rPr>
          <w:t>Walter Nelson-Rees</w:t>
        </w:r>
      </w:hyperlink>
      <w:r>
        <w:t xml:space="preserve"> </w:t>
      </w:r>
      <w:r>
        <w:t>(1975) were the first to publish on the contamination of various cell lines by HeLa</w:t>
      </w:r>
      <w:r>
        <w:t>.</w:t>
      </w:r>
      <w:hyperlink w:anchor="cite_note-33" w:history="1">
        <w:r>
          <w:rPr>
            <w:rStyle w:val="Hyperlink"/>
            <w:vertAlign w:val="superscript"/>
          </w:rPr>
          <w:t>[33]</w:t>
        </w:r>
      </w:hyperlink>
      <w:r>
        <w:t xml:space="preserve"> Science writer Michael Gold wrote about the HeLa cell contamination problem in his book </w:t>
      </w:r>
      <w:r>
        <w:rPr>
          <w:i/>
          <w:iCs/>
        </w:rPr>
        <w:t>A Conspiracy of Cells</w:t>
      </w:r>
      <w:r>
        <w:t>. He describes Nelson-R</w:t>
      </w:r>
      <w:r>
        <w:t xml:space="preserve">ees's identification of this pervasive worldwide problem — affecting even the laboratories of the best physicians, scientists, and researchers, including </w:t>
      </w:r>
      <w:hyperlink r:id="rId111" w:tooltip="Jonas Salk" w:history="1">
        <w:r>
          <w:rPr>
            <w:rStyle w:val="Hyperlink"/>
          </w:rPr>
          <w:t>Jonas Salk</w:t>
        </w:r>
      </w:hyperlink>
      <w:r>
        <w:t xml:space="preserve"> — and many possibly career-ending efforts </w:t>
      </w:r>
      <w:r>
        <w:t xml:space="preserve">to address it. According to Gold, the HeLa contamination problem almost led to a </w:t>
      </w:r>
      <w:hyperlink r:id="rId112" w:tooltip="Cold War" w:history="1">
        <w:r>
          <w:rPr>
            <w:rStyle w:val="Hyperlink"/>
          </w:rPr>
          <w:t>Cold War</w:t>
        </w:r>
      </w:hyperlink>
      <w:r>
        <w:t xml:space="preserve"> incident. The USSR and the USA had begun to cooperate in the </w:t>
      </w:r>
      <w:hyperlink r:id="rId113" w:tooltip="War on cancer" w:history="1">
        <w:r>
          <w:rPr>
            <w:rStyle w:val="Hyperlink"/>
          </w:rPr>
          <w:t>war o</w:t>
        </w:r>
        <w:r>
          <w:rPr>
            <w:rStyle w:val="Hyperlink"/>
          </w:rPr>
          <w:t>n cancer</w:t>
        </w:r>
      </w:hyperlink>
      <w:r>
        <w:t xml:space="preserve"> launched by President </w:t>
      </w:r>
      <w:hyperlink r:id="rId114" w:tooltip="Richard Nixon" w:history="1">
        <w:r>
          <w:rPr>
            <w:rStyle w:val="Hyperlink"/>
          </w:rPr>
          <w:t>Richard Nixon</w:t>
        </w:r>
      </w:hyperlink>
      <w:r>
        <w:t>, only to find that the exchanged cells were contaminated by HeLa. Gold contends that the HeLa problem was amplified by emotions, egos, and a reluctance to a</w:t>
      </w:r>
      <w:r>
        <w:t xml:space="preserve">dmit mistakes. Nelson-Rees explains: </w:t>
      </w:r>
    </w:p>
    <w:p w:rsidR="00000000" w:rsidRDefault="006C26F5">
      <w:pPr>
        <w:divId w:val="236937194"/>
        <w:rPr>
          <w:rFonts w:eastAsia="Times New Roman"/>
        </w:rPr>
      </w:pPr>
      <w:r>
        <w:rPr>
          <w:rFonts w:eastAsia="Times New Roman"/>
        </w:rPr>
        <w:t xml:space="preserve">It's all human – an unwillingness to throw away hours and hours of what was thought to be good research...worries about jeopardizing another grant that's being applied for, the hurrying to come out with a paper first. </w:t>
      </w:r>
      <w:r>
        <w:rPr>
          <w:rFonts w:eastAsia="Times New Roman"/>
        </w:rPr>
        <w:t>And it isn't limited to biology and cancer research. Scientists in many endeavors all make mistakes, and they all have the same problems</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w:t>
      </w:r>
    </w:p>
    <w:p w:rsidR="00000000" w:rsidRDefault="006C26F5">
      <w:pPr>
        <w:pStyle w:val="NormalWeb"/>
      </w:pPr>
      <w:r>
        <w:t>Rather than focus on how to resolve the problem of HeLa cell contamination, ma</w:t>
      </w:r>
      <w:r>
        <w:t>ny scientists and science writers continue to document this problem as simply a contamination issue — caused not by human error or shortcomings but by the hardiness, proliferating, or overpowering nature of HeLa</w:t>
      </w:r>
      <w:r>
        <w:t>.</w:t>
      </w:r>
      <w:hyperlink w:anchor="cite_note-35" w:history="1">
        <w:r>
          <w:rPr>
            <w:rStyle w:val="Hyperlink"/>
            <w:vertAlign w:val="superscript"/>
          </w:rPr>
          <w:t>[35]</w:t>
        </w:r>
      </w:hyperlink>
      <w:r>
        <w:t xml:space="preserve"> Rece</w:t>
      </w:r>
      <w:r>
        <w:t>nt data suggest that cross-contaminations are still a major ongoing problem with modern cell cultures</w:t>
      </w:r>
      <w:r>
        <w:t>.</w:t>
      </w:r>
      <w:hyperlink w:anchor="cite_note-3" w:history="1">
        <w:r>
          <w:rPr>
            <w:rStyle w:val="Hyperlink"/>
            <w:vertAlign w:val="superscript"/>
          </w:rPr>
          <w:t>[3]</w:t>
        </w:r>
      </w:hyperlink>
      <w:r>
        <w:t>&lt;ref name=Nardone&gt;</w:t>
      </w:r>
      <w:hyperlink r:id="rId115" w:tooltip="Template:Cite journal" w:history="1">
        <w:r>
          <w:rPr>
            <w:rStyle w:val="Hyperlink"/>
          </w:rPr>
          <w:t>Template:Cite journal</w:t>
        </w:r>
      </w:hyperlink>
      <w:r>
        <w:t xml:space="preserve">&lt;/ref&gt; </w:t>
      </w:r>
      <w:r>
        <w:t xml:space="preserve">Taken directly from the International Cell Line Authentication Committee (ICLAC) webpage: </w:t>
      </w:r>
    </w:p>
    <w:p w:rsidR="00000000" w:rsidRDefault="006C26F5">
      <w:pPr>
        <w:divId w:val="1105224233"/>
        <w:rPr>
          <w:rFonts w:eastAsia="Times New Roman"/>
        </w:rPr>
      </w:pPr>
      <w:r>
        <w:rPr>
          <w:rFonts w:eastAsia="Times New Roman"/>
        </w:rPr>
        <w:t xml:space="preserve">Regrettably, cross-contamination and misidentification are still common within the research community. Many cell lines were cross-contaminated during establishment; </w:t>
      </w:r>
      <w:r>
        <w:rPr>
          <w:rFonts w:eastAsia="Times New Roman"/>
        </w:rPr>
        <w:t xml:space="preserve">this means that all work using those cell lines has incorrectly used the contaminant – which may come from a different species or a different tissue. ... A cell line is considered to be misidentified if it no longer corresponds to the individual from whom </w:t>
      </w:r>
      <w:r>
        <w:rPr>
          <w:rFonts w:eastAsia="Times New Roman"/>
        </w:rPr>
        <w:t>it was first established. Many cases of misidentification are caused by cross-contamination, where another, faster growing, cell line is introduced into that culture</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p>
    <w:p w:rsidR="00000000" w:rsidRDefault="006C26F5">
      <w:pPr>
        <w:pStyle w:val="Heading2"/>
        <w:rPr>
          <w:rFonts w:eastAsia="Times New Roman"/>
        </w:rPr>
      </w:pPr>
      <w:r>
        <w:rPr>
          <w:rStyle w:val="mw-headline"/>
          <w:rFonts w:eastAsia="Times New Roman"/>
        </w:rPr>
        <w:t>New species proposa</w:t>
      </w:r>
      <w:r>
        <w:rPr>
          <w:rStyle w:val="mw-headline"/>
          <w:rFonts w:eastAsia="Times New Roman"/>
        </w:rPr>
        <w:t>l</w:t>
      </w:r>
      <w:r>
        <w:rPr>
          <w:rStyle w:val="mw-editsection-bracket"/>
          <w:rFonts w:eastAsia="Times New Roman"/>
        </w:rPr>
        <w:t>[</w:t>
      </w:r>
      <w:hyperlink r:id="rId116" w:tooltip="Edit section: New species proposal" w:history="1">
        <w:r>
          <w:rPr>
            <w:rStyle w:val="Hyperlink"/>
            <w:rFonts w:eastAsia="Times New Roman"/>
          </w:rPr>
          <w:t>edit</w:t>
        </w:r>
      </w:hyperlink>
      <w:r>
        <w:rPr>
          <w:rStyle w:val="mw-editsection-bracket"/>
          <w:rFonts w:eastAsia="Times New Roman"/>
        </w:rPr>
        <w:t>]</w:t>
      </w:r>
    </w:p>
    <w:p w:rsidR="00000000" w:rsidRDefault="006C26F5">
      <w:pPr>
        <w:pStyle w:val="NormalWeb"/>
      </w:pPr>
      <w:hyperlink r:id="rId117" w:tooltip="Template:Taxobox" w:history="1">
        <w:r>
          <w:rPr>
            <w:rStyle w:val="Hyperlink"/>
          </w:rPr>
          <w:t>Template:Taxobox</w:t>
        </w:r>
      </w:hyperlink>
      <w:r>
        <w:t xml:space="preserve"> </w:t>
      </w:r>
    </w:p>
    <w:p w:rsidR="00000000" w:rsidRDefault="006C26F5">
      <w:pPr>
        <w:pStyle w:val="NormalWeb"/>
      </w:pPr>
      <w:r>
        <w:t xml:space="preserve">HeLa was described by </w:t>
      </w:r>
      <w:hyperlink r:id="rId118" w:tooltip="Leigh Van Valen" w:history="1">
        <w:r>
          <w:rPr>
            <w:rStyle w:val="Hyperlink"/>
          </w:rPr>
          <w:t>Leigh Van Valen</w:t>
        </w:r>
      </w:hyperlink>
      <w:r>
        <w:t xml:space="preserve"> </w:t>
      </w:r>
      <w:r>
        <w:t xml:space="preserve">as an example of the contemporary creation of a new species, dubbed </w:t>
      </w:r>
      <w:r>
        <w:rPr>
          <w:i/>
          <w:iCs/>
        </w:rPr>
        <w:t>Helacyton gartleri</w:t>
      </w:r>
      <w:r>
        <w:t xml:space="preserve">, due to their ability to replicate indefinitely, and their non-human number of chromosomes. The species was named after </w:t>
      </w:r>
      <w:hyperlink r:id="rId119" w:tooltip="Stanley M. Gartler" w:history="1">
        <w:r>
          <w:rPr>
            <w:rStyle w:val="Hyperlink"/>
          </w:rPr>
          <w:t>Stanley M. Gartler</w:t>
        </w:r>
      </w:hyperlink>
      <w:r>
        <w:t>, whom Van Valen credits with discovering "the remarkable success of this species.</w:t>
      </w:r>
      <w:r>
        <w:t>"</w:t>
      </w:r>
      <w:hyperlink w:anchor="cite_note-37" w:history="1">
        <w:r>
          <w:rPr>
            <w:rStyle w:val="Hyperlink"/>
            <w:vertAlign w:val="superscript"/>
          </w:rPr>
          <w:t>[37]</w:t>
        </w:r>
      </w:hyperlink>
      <w:r>
        <w:t xml:space="preserve"> His argument for speciation depends on these points: </w:t>
      </w:r>
    </w:p>
    <w:p w:rsidR="00000000" w:rsidRDefault="006C26F5">
      <w:pPr>
        <w:numPr>
          <w:ilvl w:val="0"/>
          <w:numId w:val="2"/>
        </w:numPr>
        <w:spacing w:before="100" w:beforeAutospacing="1" w:after="100" w:afterAutospacing="1"/>
        <w:rPr>
          <w:rFonts w:eastAsia="Times New Roman"/>
        </w:rPr>
      </w:pPr>
      <w:r>
        <w:rPr>
          <w:rFonts w:eastAsia="Times New Roman"/>
        </w:rPr>
        <w:t>The chromosomal incompatibility of HeLa cells</w:t>
      </w:r>
      <w:r>
        <w:rPr>
          <w:rFonts w:eastAsia="Times New Roman"/>
        </w:rPr>
        <w:t xml:space="preserve"> with humans. </w:t>
      </w:r>
    </w:p>
    <w:p w:rsidR="00000000" w:rsidRDefault="006C26F5">
      <w:pPr>
        <w:numPr>
          <w:ilvl w:val="0"/>
          <w:numId w:val="2"/>
        </w:numPr>
        <w:spacing w:before="100" w:beforeAutospacing="1" w:after="100" w:afterAutospacing="1"/>
        <w:rPr>
          <w:rFonts w:eastAsia="Times New Roman"/>
        </w:rPr>
      </w:pPr>
      <w:r>
        <w:rPr>
          <w:rFonts w:eastAsia="Times New Roman"/>
        </w:rPr>
        <w:t xml:space="preserve">The ecological niche of HeLa cells. </w:t>
      </w:r>
    </w:p>
    <w:p w:rsidR="00000000" w:rsidRDefault="006C26F5">
      <w:pPr>
        <w:numPr>
          <w:ilvl w:val="0"/>
          <w:numId w:val="2"/>
        </w:numPr>
        <w:spacing w:before="100" w:beforeAutospacing="1" w:after="100" w:afterAutospacing="1"/>
        <w:rPr>
          <w:rFonts w:eastAsia="Times New Roman"/>
        </w:rPr>
      </w:pPr>
      <w:r>
        <w:rPr>
          <w:rFonts w:eastAsia="Times New Roman"/>
        </w:rPr>
        <w:t xml:space="preserve">Their ability to persist and expand well beyond the desires of human cultivators. </w:t>
      </w:r>
    </w:p>
    <w:p w:rsidR="00000000" w:rsidRDefault="006C26F5">
      <w:pPr>
        <w:numPr>
          <w:ilvl w:val="0"/>
          <w:numId w:val="2"/>
        </w:numPr>
        <w:spacing w:before="100" w:beforeAutospacing="1" w:after="100" w:afterAutospacing="1"/>
        <w:rPr>
          <w:rFonts w:eastAsia="Times New Roman"/>
        </w:rPr>
      </w:pPr>
      <w:r>
        <w:rPr>
          <w:rFonts w:eastAsia="Times New Roman"/>
        </w:rPr>
        <w:t>HeLa can be defined as a species as it has its own clonal karyotype</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w:t>
      </w:r>
    </w:p>
    <w:p w:rsidR="00000000" w:rsidRDefault="006C26F5">
      <w:pPr>
        <w:pStyle w:val="NormalWeb"/>
      </w:pPr>
      <w:r>
        <w:t>Van Valen pr</w:t>
      </w:r>
      <w:r>
        <w:t>oposed the new family Helacytidae and the genus Helacyton, as well as proposing a new species for HeLa cells in the same paper</w:t>
      </w:r>
      <w:r>
        <w:t>.</w:t>
      </w:r>
      <w:hyperlink w:anchor="cite_note-37" w:history="1">
        <w:r>
          <w:rPr>
            <w:rStyle w:val="Hyperlink"/>
            <w:vertAlign w:val="superscript"/>
          </w:rPr>
          <w:t>[37]</w:t>
        </w:r>
      </w:hyperlink>
      <w:r>
        <w:t xml:space="preserve"> However, this proposal has not been taken seriously by other prominent evolutionary biolo</w:t>
      </w:r>
      <w:r>
        <w:t>gists, nor by scientists in other disciplines. Van Valen’s argument of HeLa being a new species does not fulfill the criteria for an independent unicellular asexually reproducing species because of the notorious instability of HeLa's karyotype and their la</w:t>
      </w:r>
      <w:r>
        <w:t>ck of a strict ancestral-descendant lineage</w:t>
      </w:r>
      <w:r>
        <w:t>.</w:t>
      </w:r>
      <w:hyperlink w:anchor="cite_note-39" w:history="1">
        <w:r>
          <w:rPr>
            <w:rStyle w:val="Hyperlink"/>
            <w:vertAlign w:val="superscript"/>
          </w:rPr>
          <w:t>[39]</w:t>
        </w:r>
      </w:hyperlink>
      <w:r>
        <w:t xml:space="preserve"> </w:t>
      </w:r>
    </w:p>
    <w:p w:rsidR="00000000" w:rsidRDefault="006C26F5">
      <w:pPr>
        <w:pStyle w:val="Heading2"/>
        <w:rPr>
          <w:rFonts w:eastAsia="Times New Roman"/>
        </w:rPr>
      </w:pPr>
      <w:r>
        <w:rPr>
          <w:rStyle w:val="mw-headline"/>
          <w:rFonts w:eastAsia="Times New Roman"/>
        </w:rPr>
        <w:t>Additional image</w:t>
      </w:r>
      <w:r>
        <w:rPr>
          <w:rStyle w:val="mw-headline"/>
          <w:rFonts w:eastAsia="Times New Roman"/>
        </w:rPr>
        <w:t>s</w:t>
      </w:r>
      <w:r>
        <w:rPr>
          <w:rStyle w:val="mw-editsection-bracket"/>
          <w:rFonts w:eastAsia="Times New Roman"/>
        </w:rPr>
        <w:t>[</w:t>
      </w:r>
      <w:hyperlink r:id="rId120" w:tooltip="Edit section: Additional images" w:history="1">
        <w:r>
          <w:rPr>
            <w:rStyle w:val="Hyperlink"/>
            <w:rFonts w:eastAsia="Times New Roman"/>
          </w:rPr>
          <w:t>edit</w:t>
        </w:r>
      </w:hyperlink>
      <w:r>
        <w:rPr>
          <w:rStyle w:val="mw-editsection-bracket"/>
          <w:rFonts w:eastAsia="Times New Roman"/>
        </w:rPr>
        <w:t>]</w:t>
      </w:r>
    </w:p>
    <w:p w:rsidR="00000000" w:rsidRDefault="006C26F5">
      <w:pPr>
        <w:pStyle w:val="NormalWeb"/>
      </w:pPr>
      <w:hyperlink r:id="rId121" w:tooltip="Template:Commons category" w:history="1">
        <w:r>
          <w:rPr>
            <w:rStyle w:val="Hyperlink"/>
          </w:rPr>
          <w:t>Template:Commons category</w:t>
        </w:r>
      </w:hyperlink>
      <w:r>
        <w:t xml:space="preserve"> &lt;gallery&gt; File:HeLa-II.jpg|Multiphoton fluorescence image of HeLa cells stained with the actin binding toxin phalloidin (red), microtubules (cyan) and cell nuclei (blue). Nikon RTS2000MP custom lase</w:t>
      </w:r>
      <w:r>
        <w:t>r scanning microscope. File:HeLa-III.jpg|Multiphoton fluorescence image of HeLa cells with cytoskeletal microtubules (magenta) and DNA (cyan). Nikon RTS2000MP custom laser scanning microscope. File:HeLa-V.jpg|Scanning electron micrograph of just-divided He</w:t>
      </w:r>
      <w:r>
        <w:t xml:space="preserve">La cells. Zeiss Merlin HR-SEM. File:HeLa cells stained with Hoechst 33258.jpg|HeLa cells stained with </w:t>
      </w:r>
      <w:hyperlink r:id="rId122" w:tooltip="Hoechst stain" w:history="1">
        <w:r>
          <w:rPr>
            <w:rStyle w:val="Hyperlink"/>
          </w:rPr>
          <w:t>Hoechst 33258</w:t>
        </w:r>
      </w:hyperlink>
      <w:r>
        <w:t xml:space="preserve"> File:HeLa Cells Image 3709-PH.jpg|Dividing HeLa cells as seen through a </w:t>
      </w:r>
      <w:hyperlink r:id="rId123" w:tooltip="Scanning electron microscope" w:history="1">
        <w:r>
          <w:rPr>
            <w:rStyle w:val="Hyperlink"/>
          </w:rPr>
          <w:t>scanning electron microscope</w:t>
        </w:r>
      </w:hyperlink>
      <w:r>
        <w:t xml:space="preserve"> File:HeLa cells stained with antibody to actin (green) , vimentin (red) and DNA (blue).jpg|HeLa cells stained with antibody to </w:t>
      </w:r>
      <w:hyperlink r:id="rId124" w:tooltip="Actin" w:history="1">
        <w:r>
          <w:rPr>
            <w:rStyle w:val="Hyperlink"/>
          </w:rPr>
          <w:t>actin</w:t>
        </w:r>
      </w:hyperlink>
      <w:r>
        <w:t xml:space="preserve"> (green), </w:t>
      </w:r>
      <w:hyperlink r:id="rId125" w:tooltip="Vimentin" w:history="1">
        <w:r>
          <w:rPr>
            <w:rStyle w:val="Hyperlink"/>
          </w:rPr>
          <w:t>vimentin</w:t>
        </w:r>
      </w:hyperlink>
      <w:r>
        <w:t xml:space="preserve"> (red) and </w:t>
      </w:r>
      <w:hyperlink r:id="rId126" w:tooltip="DNA" w:history="1">
        <w:r>
          <w:rPr>
            <w:rStyle w:val="Hyperlink"/>
          </w:rPr>
          <w:t>DNA</w:t>
        </w:r>
      </w:hyperlink>
      <w:r>
        <w:t xml:space="preserve"> (blue). Image courtesy of </w:t>
      </w:r>
      <w:hyperlink r:id="rId127" w:tooltip="EnCor Biotechnology Inc." w:history="1">
        <w:r>
          <w:rPr>
            <w:rStyle w:val="Hyperlink"/>
          </w:rPr>
          <w:t>EnCor Biotechnology Inc.</w:t>
        </w:r>
      </w:hyperlink>
      <w:r>
        <w:t xml:space="preserve"> &lt;/gallery&gt; </w:t>
      </w:r>
    </w:p>
    <w:p w:rsidR="00000000" w:rsidRDefault="006C26F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8" w:tooltip="Edit section: See also" w:history="1">
        <w:r>
          <w:rPr>
            <w:rStyle w:val="Hyperlink"/>
            <w:rFonts w:eastAsia="Times New Roman"/>
          </w:rPr>
          <w:t>edit</w:t>
        </w:r>
      </w:hyperlink>
      <w:r>
        <w:rPr>
          <w:rStyle w:val="mw-editsection-bracket"/>
          <w:rFonts w:eastAsia="Times New Roman"/>
        </w:rPr>
        <w:t>]</w:t>
      </w:r>
    </w:p>
    <w:p w:rsidR="00000000" w:rsidRDefault="006C26F5">
      <w:pPr>
        <w:numPr>
          <w:ilvl w:val="0"/>
          <w:numId w:val="3"/>
        </w:numPr>
        <w:spacing w:before="100" w:beforeAutospacing="1" w:after="100" w:afterAutospacing="1"/>
        <w:rPr>
          <w:rFonts w:eastAsia="Times New Roman"/>
        </w:rPr>
      </w:pPr>
      <w:hyperlink r:id="rId129" w:tooltip="Clonally transmissible cancer" w:history="1">
        <w:r>
          <w:rPr>
            <w:rStyle w:val="Hyperlink"/>
            <w:rFonts w:eastAsia="Times New Roman"/>
          </w:rPr>
          <w:t>Clonally transmissible cancer</w:t>
        </w:r>
      </w:hyperlink>
      <w:r>
        <w:rPr>
          <w:rFonts w:eastAsia="Times New Roman"/>
        </w:rPr>
        <w:t xml:space="preserve"> </w:t>
      </w:r>
    </w:p>
    <w:p w:rsidR="00000000" w:rsidRDefault="006C26F5">
      <w:pPr>
        <w:numPr>
          <w:ilvl w:val="0"/>
          <w:numId w:val="3"/>
        </w:numPr>
        <w:spacing w:before="100" w:beforeAutospacing="1" w:after="100" w:afterAutospacing="1"/>
        <w:rPr>
          <w:rFonts w:eastAsia="Times New Roman"/>
        </w:rPr>
      </w:pPr>
      <w:hyperlink r:id="rId130" w:tooltip="List of contaminated cell lines" w:history="1">
        <w:r>
          <w:rPr>
            <w:rStyle w:val="Hyperlink"/>
            <w:rFonts w:eastAsia="Times New Roman"/>
          </w:rPr>
          <w:t>List of contaminated cell lines</w:t>
        </w:r>
      </w:hyperlink>
      <w:r>
        <w:rPr>
          <w:rFonts w:eastAsia="Times New Roman"/>
        </w:rPr>
        <w:t xml:space="preserve"> </w:t>
      </w:r>
    </w:p>
    <w:p w:rsidR="00000000" w:rsidRDefault="006C26F5">
      <w:pPr>
        <w:numPr>
          <w:ilvl w:val="0"/>
          <w:numId w:val="3"/>
        </w:numPr>
        <w:spacing w:before="100" w:beforeAutospacing="1" w:after="100" w:afterAutospacing="1"/>
        <w:rPr>
          <w:rFonts w:eastAsia="Times New Roman"/>
        </w:rPr>
      </w:pPr>
      <w:hyperlink r:id="rId131" w:tooltip="WI-38" w:history="1">
        <w:r>
          <w:rPr>
            <w:rStyle w:val="Hyperlink"/>
            <w:rFonts w:eastAsia="Times New Roman"/>
          </w:rPr>
          <w:t>WI-38</w:t>
        </w:r>
      </w:hyperlink>
      <w:r>
        <w:rPr>
          <w:rFonts w:eastAsia="Times New Roman"/>
        </w:rPr>
        <w:t xml:space="preserve"> </w:t>
      </w:r>
    </w:p>
    <w:p w:rsidR="00000000" w:rsidRDefault="006C26F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2" w:tooltip="Edit section: References" w:history="1">
        <w:r>
          <w:rPr>
            <w:rStyle w:val="Hyperlink"/>
            <w:rFonts w:eastAsia="Times New Roman"/>
          </w:rPr>
          <w:t>edit</w:t>
        </w:r>
      </w:hyperlink>
      <w:r>
        <w:rPr>
          <w:rStyle w:val="mw-editsection-bracket"/>
          <w:rFonts w:eastAsia="Times New Roman"/>
        </w:rPr>
        <w:t>]</w:t>
      </w:r>
    </w:p>
    <w:p w:rsidR="00000000" w:rsidRDefault="006C26F5">
      <w:pPr>
        <w:pStyle w:val="NormalWeb"/>
      </w:pPr>
      <w:hyperlink r:id="rId133" w:tooltip="Template:Reflist" w:history="1">
        <w:r>
          <w:rPr>
            <w:rStyle w:val="Hyperlink"/>
          </w:rPr>
          <w:t>Template:Reflist</w:t>
        </w:r>
      </w:hyperlink>
      <w:r>
        <w:t xml:space="preserve"> </w:t>
      </w:r>
    </w:p>
    <w:p w:rsidR="00000000" w:rsidRDefault="006C26F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34" w:tooltip="Edit section: Further reading" w:history="1">
        <w:r>
          <w:rPr>
            <w:rStyle w:val="Hyperlink"/>
            <w:rFonts w:eastAsia="Times New Roman"/>
          </w:rPr>
          <w:t>edit</w:t>
        </w:r>
      </w:hyperlink>
      <w:r>
        <w:rPr>
          <w:rStyle w:val="mw-editsection-bracket"/>
          <w:rFonts w:eastAsia="Times New Roman"/>
        </w:rPr>
        <w:t>]</w:t>
      </w:r>
    </w:p>
    <w:p w:rsidR="00000000" w:rsidRDefault="006C26F5">
      <w:pPr>
        <w:numPr>
          <w:ilvl w:val="0"/>
          <w:numId w:val="4"/>
        </w:numPr>
        <w:spacing w:before="100" w:beforeAutospacing="1" w:after="100" w:afterAutospacing="1"/>
        <w:rPr>
          <w:rFonts w:eastAsia="Times New Roman"/>
        </w:rPr>
      </w:pPr>
      <w:hyperlink r:id="rId135" w:tooltip="Template:Cite book" w:history="1">
        <w:r>
          <w:rPr>
            <w:rStyle w:val="Hyperlink"/>
            <w:rFonts w:eastAsia="Times New Roman"/>
          </w:rPr>
          <w:t>Template:Cite book</w:t>
        </w:r>
      </w:hyperlink>
      <w:r>
        <w:rPr>
          <w:rFonts w:eastAsia="Times New Roman"/>
        </w:rPr>
        <w:t xml:space="preserve"> </w:t>
      </w:r>
    </w:p>
    <w:p w:rsidR="00000000" w:rsidRDefault="006C26F5">
      <w:pPr>
        <w:numPr>
          <w:ilvl w:val="0"/>
          <w:numId w:val="4"/>
        </w:numPr>
        <w:spacing w:before="100" w:beforeAutospacing="1" w:after="100" w:afterAutospacing="1"/>
        <w:rPr>
          <w:rFonts w:eastAsia="Times New Roman"/>
        </w:rPr>
      </w:pPr>
      <w:hyperlink r:id="rId136" w:tooltip="Template:Cite book" w:history="1">
        <w:r>
          <w:rPr>
            <w:rStyle w:val="Hyperlink"/>
            <w:rFonts w:eastAsia="Times New Roman"/>
          </w:rPr>
          <w:t>Template:Cite book</w:t>
        </w:r>
      </w:hyperlink>
      <w:r>
        <w:rPr>
          <w:rFonts w:eastAsia="Times New Roman"/>
        </w:rPr>
        <w:t xml:space="preserve"> </w:t>
      </w:r>
    </w:p>
    <w:p w:rsidR="00000000" w:rsidRDefault="006C26F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7" w:tooltip="Edit section: External links" w:history="1">
        <w:r>
          <w:rPr>
            <w:rStyle w:val="Hyperlink"/>
            <w:rFonts w:eastAsia="Times New Roman"/>
          </w:rPr>
          <w:t>edit</w:t>
        </w:r>
      </w:hyperlink>
      <w:r>
        <w:rPr>
          <w:rStyle w:val="mw-editsection-bracket"/>
          <w:rFonts w:eastAsia="Times New Roman"/>
        </w:rPr>
        <w:t>]</w:t>
      </w:r>
    </w:p>
    <w:p w:rsidR="00000000" w:rsidRDefault="006C26F5">
      <w:pPr>
        <w:numPr>
          <w:ilvl w:val="0"/>
          <w:numId w:val="5"/>
        </w:numPr>
        <w:spacing w:before="100" w:beforeAutospacing="1" w:after="100" w:afterAutospacing="1"/>
        <w:rPr>
          <w:rFonts w:eastAsia="Times New Roman"/>
        </w:rPr>
      </w:pPr>
      <w:hyperlink r:id="rId138" w:history="1">
        <w:r>
          <w:rPr>
            <w:rStyle w:val="Hyperlink"/>
            <w:rFonts w:eastAsia="Times New Roman"/>
          </w:rPr>
          <w:t>HeLa (CCL-2 Cells)</w:t>
        </w:r>
      </w:hyperlink>
      <w:r>
        <w:rPr>
          <w:rFonts w:eastAsia="Times New Roman"/>
        </w:rPr>
        <w:t xml:space="preserve"> in the </w:t>
      </w:r>
      <w:hyperlink r:id="rId139" w:tooltip="American Type Culture Collection" w:history="1">
        <w:r>
          <w:rPr>
            <w:rStyle w:val="Hyperlink"/>
            <w:rFonts w:eastAsia="Times New Roman"/>
          </w:rPr>
          <w:t>ATCC</w:t>
        </w:r>
      </w:hyperlink>
      <w:r>
        <w:rPr>
          <w:rFonts w:eastAsia="Times New Roman"/>
        </w:rPr>
        <w:t xml:space="preserve"> database </w:t>
      </w:r>
    </w:p>
    <w:p w:rsidR="00000000" w:rsidRDefault="006C26F5">
      <w:pPr>
        <w:numPr>
          <w:ilvl w:val="0"/>
          <w:numId w:val="5"/>
        </w:numPr>
        <w:spacing w:before="100" w:beforeAutospacing="1" w:after="100" w:afterAutospacing="1"/>
        <w:rPr>
          <w:rFonts w:eastAsia="Times New Roman"/>
        </w:rPr>
      </w:pPr>
      <w:hyperlink r:id="rId140" w:tooltip="Template:MeshName" w:history="1">
        <w:r>
          <w:rPr>
            <w:rStyle w:val="Hyperlink"/>
            <w:rFonts w:eastAsia="Times New Roman"/>
          </w:rPr>
          <w:t>Template:MeshName</w:t>
        </w:r>
      </w:hyperlink>
      <w:r>
        <w:rPr>
          <w:rFonts w:eastAsia="Times New Roman"/>
        </w:rPr>
        <w:t xml:space="preserve"> </w:t>
      </w:r>
    </w:p>
    <w:p w:rsidR="00000000" w:rsidRDefault="006C26F5">
      <w:pPr>
        <w:numPr>
          <w:ilvl w:val="0"/>
          <w:numId w:val="5"/>
        </w:numPr>
        <w:spacing w:before="100" w:beforeAutospacing="1" w:after="100" w:afterAutospacing="1"/>
        <w:rPr>
          <w:rFonts w:eastAsia="Times New Roman"/>
        </w:rPr>
      </w:pPr>
      <w:hyperlink r:id="rId141" w:history="1">
        <w:r>
          <w:rPr>
            <w:rStyle w:val="Hyperlink"/>
            <w:rFonts w:eastAsia="Times New Roman"/>
          </w:rPr>
          <w:t>HeLa Transfection and Selection Data for HeLa Cells</w:t>
        </w:r>
      </w:hyperlink>
      <w:r>
        <w:rPr>
          <w:rFonts w:eastAsia="Times New Roman"/>
        </w:rPr>
        <w:t xml:space="preserve"> </w:t>
      </w:r>
    </w:p>
    <w:p w:rsidR="00000000" w:rsidRDefault="006C26F5">
      <w:pPr>
        <w:numPr>
          <w:ilvl w:val="0"/>
          <w:numId w:val="5"/>
        </w:numPr>
        <w:spacing w:before="100" w:beforeAutospacing="1" w:after="100" w:afterAutospacing="1"/>
        <w:rPr>
          <w:rFonts w:eastAsia="Times New Roman"/>
        </w:rPr>
      </w:pPr>
      <w:hyperlink r:id="rId142" w:tooltip="Rebecca Skloot" w:history="1">
        <w:r>
          <w:rPr>
            <w:rStyle w:val="Hyperlink"/>
            <w:rFonts w:eastAsia="Times New Roman"/>
          </w:rPr>
          <w:t>Rebecca Skloot</w:t>
        </w:r>
      </w:hyperlink>
      <w:r>
        <w:rPr>
          <w:rFonts w:eastAsia="Times New Roman"/>
        </w:rPr>
        <w:t xml:space="preserve">, </w:t>
      </w:r>
      <w:hyperlink r:id="rId143" w:history="1">
        <w:r>
          <w:rPr>
            <w:rStyle w:val="Hyperlink"/>
            <w:rFonts w:eastAsia="Times New Roman"/>
          </w:rPr>
          <w:t>The Immortal Life of Henrietta Lacks</w:t>
        </w:r>
      </w:hyperlink>
      <w:r>
        <w:rPr>
          <w:rFonts w:eastAsia="Times New Roman"/>
        </w:rPr>
        <w:t xml:space="preserve"> book website with additional features (photo/video/audio) </w:t>
      </w:r>
    </w:p>
    <w:p w:rsidR="00000000" w:rsidRDefault="006C26F5">
      <w:pPr>
        <w:numPr>
          <w:ilvl w:val="0"/>
          <w:numId w:val="5"/>
        </w:numPr>
        <w:spacing w:before="100" w:beforeAutospacing="1" w:after="100" w:afterAutospacing="1"/>
        <w:rPr>
          <w:rFonts w:eastAsia="Times New Roman"/>
        </w:rPr>
      </w:pPr>
      <w:hyperlink r:id="rId144" w:history="1">
        <w:r>
          <w:rPr>
            <w:rStyle w:val="Hyperlink"/>
            <w:rFonts w:eastAsia="Times New Roman"/>
          </w:rPr>
          <w:t>The Henrietta Lacks Foundation</w:t>
        </w:r>
      </w:hyperlink>
      <w:r>
        <w:rPr>
          <w:rFonts w:eastAsia="Times New Roman"/>
        </w:rPr>
        <w:t xml:space="preserve">, a foundation established to, among other things, help provide scholarship funds and health insurance to Henrietta Lacks's family. </w:t>
      </w:r>
    </w:p>
    <w:p w:rsidR="00000000" w:rsidRDefault="006C26F5">
      <w:pPr>
        <w:numPr>
          <w:ilvl w:val="0"/>
          <w:numId w:val="5"/>
        </w:numPr>
        <w:spacing w:before="100" w:beforeAutospacing="1" w:after="100" w:afterAutospacing="1"/>
        <w:rPr>
          <w:rFonts w:eastAsia="Times New Roman"/>
        </w:rPr>
      </w:pPr>
      <w:hyperlink r:id="rId145" w:tooltip="Rebecca Skloot" w:history="1">
        <w:r>
          <w:rPr>
            <w:rStyle w:val="Hyperlink"/>
            <w:rFonts w:eastAsia="Times New Roman"/>
          </w:rPr>
          <w:t>Rebecca Skloot</w:t>
        </w:r>
      </w:hyperlink>
      <w:r>
        <w:rPr>
          <w:rFonts w:eastAsia="Times New Roman"/>
        </w:rPr>
        <w:t xml:space="preserve">, </w:t>
      </w:r>
      <w:hyperlink r:id="rId146" w:history="1">
        <w:r>
          <w:rPr>
            <w:rStyle w:val="Hyperlink"/>
            <w:rFonts w:eastAsia="Times New Roman"/>
          </w:rPr>
          <w:t>Cells That Save Lives are a Mother's Legacy</w:t>
        </w:r>
      </w:hyperlink>
      <w:r>
        <w:rPr>
          <w:rFonts w:eastAsia="Times New Roman"/>
        </w:rPr>
        <w:t xml:space="preserve">, New York Times </w:t>
      </w:r>
    </w:p>
    <w:p w:rsidR="00000000" w:rsidRDefault="006C26F5">
      <w:pPr>
        <w:numPr>
          <w:ilvl w:val="0"/>
          <w:numId w:val="5"/>
        </w:numPr>
        <w:spacing w:before="100" w:beforeAutospacing="1" w:after="100" w:afterAutospacing="1"/>
        <w:rPr>
          <w:rFonts w:eastAsia="Times New Roman"/>
        </w:rPr>
      </w:pPr>
      <w:hyperlink r:id="rId147" w:history="1">
        <w:r>
          <w:rPr>
            <w:rStyle w:val="Hyperlink"/>
            <w:rFonts w:eastAsia="Times New Roman"/>
          </w:rPr>
          <w:t>"Wonder Woman: The Life, Death, and Life After Death of Henrietta Lacks, Unwitting Heroine of Modern Medical Science"</w:t>
        </w:r>
      </w:hyperlink>
      <w:r>
        <w:rPr>
          <w:rFonts w:eastAsia="Times New Roman"/>
        </w:rPr>
        <w:t xml:space="preserve"> by Van Smith </w:t>
      </w:r>
    </w:p>
    <w:p w:rsidR="00000000" w:rsidRDefault="006C26F5">
      <w:pPr>
        <w:numPr>
          <w:ilvl w:val="0"/>
          <w:numId w:val="5"/>
        </w:numPr>
        <w:spacing w:before="100" w:beforeAutospacing="1" w:after="100" w:afterAutospacing="1"/>
        <w:rPr>
          <w:rFonts w:eastAsia="Times New Roman"/>
        </w:rPr>
      </w:pPr>
      <w:hyperlink r:id="rId148" w:history="1">
        <w:r>
          <w:rPr>
            <w:rStyle w:val="Hyperlink"/>
            <w:rFonts w:eastAsia="Times New Roman"/>
          </w:rPr>
          <w:t>"What's Left of Henrietta Lacks?"</w:t>
        </w:r>
      </w:hyperlink>
      <w:r>
        <w:rPr>
          <w:rFonts w:eastAsia="Times New Roman"/>
        </w:rPr>
        <w:t xml:space="preserve"> by Anne Enright </w:t>
      </w:r>
    </w:p>
    <w:p w:rsidR="00000000" w:rsidRDefault="006C26F5">
      <w:pPr>
        <w:numPr>
          <w:ilvl w:val="0"/>
          <w:numId w:val="5"/>
        </w:numPr>
        <w:spacing w:before="100" w:beforeAutospacing="1" w:after="100" w:afterAutospacing="1"/>
        <w:rPr>
          <w:rFonts w:eastAsia="Times New Roman"/>
        </w:rPr>
      </w:pPr>
      <w:hyperlink r:id="rId149" w:history="1">
        <w:r>
          <w:rPr>
            <w:rStyle w:val="Hyperlink"/>
            <w:rFonts w:eastAsia="Times New Roman"/>
          </w:rPr>
          <w:t>"Culturing Life: How Cells Became Technologies"</w:t>
        </w:r>
      </w:hyperlink>
      <w:r>
        <w:rPr>
          <w:rFonts w:eastAsia="Times New Roman"/>
        </w:rPr>
        <w:t xml:space="preserve"> a book by </w:t>
      </w:r>
      <w:hyperlink r:id="rId150" w:tooltip="Hannah Landecker" w:history="1">
        <w:r>
          <w:rPr>
            <w:rStyle w:val="Hyperlink"/>
            <w:rFonts w:eastAsia="Times New Roman"/>
          </w:rPr>
          <w:t>Hannah Landecker</w:t>
        </w:r>
      </w:hyperlink>
      <w:r>
        <w:rPr>
          <w:rFonts w:eastAsia="Times New Roman"/>
        </w:rPr>
        <w:t xml:space="preserve"> about HeLa and the history of tissue culture. </w:t>
      </w:r>
    </w:p>
    <w:p w:rsidR="00000000" w:rsidRDefault="006C26F5">
      <w:pPr>
        <w:numPr>
          <w:ilvl w:val="0"/>
          <w:numId w:val="5"/>
        </w:numPr>
        <w:spacing w:before="100" w:beforeAutospacing="1" w:after="100" w:afterAutospacing="1"/>
        <w:rPr>
          <w:rFonts w:eastAsia="Times New Roman"/>
        </w:rPr>
      </w:pPr>
      <w:hyperlink r:id="rId151" w:history="1">
        <w:r>
          <w:rPr>
            <w:rStyle w:val="Hyperlink"/>
            <w:rFonts w:eastAsia="Times New Roman"/>
          </w:rPr>
          <w:t xml:space="preserve">Discussion about the taxonomic effect of creating the new taxon </w:t>
        </w:r>
        <w:r>
          <w:rPr>
            <w:rStyle w:val="Hyperlink"/>
            <w:rFonts w:eastAsia="Times New Roman"/>
            <w:i/>
            <w:iCs/>
          </w:rPr>
          <w:t>Helacyton</w:t>
        </w:r>
        <w:r>
          <w:rPr>
            <w:rStyle w:val="Hyperlink"/>
            <w:rFonts w:eastAsia="Times New Roman"/>
          </w:rPr>
          <w:t>.</w:t>
        </w:r>
      </w:hyperlink>
      <w:r>
        <w:rPr>
          <w:rFonts w:eastAsia="Times New Roman"/>
        </w:rPr>
        <w:t xml:space="preserve"> </w:t>
      </w:r>
    </w:p>
    <w:p w:rsidR="00000000" w:rsidRDefault="006C26F5">
      <w:pPr>
        <w:numPr>
          <w:ilvl w:val="0"/>
          <w:numId w:val="5"/>
        </w:numPr>
        <w:spacing w:before="100" w:beforeAutospacing="1" w:after="100" w:afterAutospacing="1"/>
        <w:rPr>
          <w:rFonts w:eastAsia="Times New Roman"/>
        </w:rPr>
      </w:pPr>
      <w:hyperlink r:id="rId152" w:history="1">
        <w:r>
          <w:rPr>
            <w:rStyle w:val="Hyperlink"/>
            <w:rFonts w:eastAsia="Times New Roman"/>
          </w:rPr>
          <w:t>Cell Centered Da</w:t>
        </w:r>
        <w:r>
          <w:rPr>
            <w:rStyle w:val="Hyperlink"/>
            <w:rFonts w:eastAsia="Times New Roman"/>
          </w:rPr>
          <w:t>tabase – HeLa cell</w:t>
        </w:r>
      </w:hyperlink>
      <w:r>
        <w:rPr>
          <w:rFonts w:eastAsia="Times New Roman"/>
        </w:rPr>
        <w:t xml:space="preserve"> </w:t>
      </w:r>
    </w:p>
    <w:p w:rsidR="00000000" w:rsidRDefault="006C26F5">
      <w:pPr>
        <w:numPr>
          <w:ilvl w:val="0"/>
          <w:numId w:val="5"/>
        </w:numPr>
        <w:spacing w:before="100" w:beforeAutospacing="1" w:after="100" w:afterAutospacing="1"/>
        <w:rPr>
          <w:rFonts w:eastAsia="Times New Roman"/>
        </w:rPr>
      </w:pPr>
      <w:hyperlink r:id="rId153" w:history="1">
        <w:r>
          <w:rPr>
            <w:rStyle w:val="Hyperlink"/>
            <w:rFonts w:eastAsia="Times New Roman"/>
          </w:rPr>
          <w:t>Audio Interview with Rebecca Skloot about her book "The Immortal Life of Henrietta Lacks"</w:t>
        </w:r>
      </w:hyperlink>
      <w:r>
        <w:rPr>
          <w:rFonts w:eastAsia="Times New Roman"/>
        </w:rPr>
        <w:t xml:space="preserve"> </w:t>
      </w:r>
    </w:p>
    <w:p w:rsidR="00000000" w:rsidRDefault="006C26F5">
      <w:pPr>
        <w:numPr>
          <w:ilvl w:val="0"/>
          <w:numId w:val="5"/>
        </w:numPr>
        <w:spacing w:before="100" w:beforeAutospacing="1" w:after="100" w:afterAutospacing="1"/>
        <w:rPr>
          <w:rFonts w:eastAsia="Times New Roman"/>
        </w:rPr>
      </w:pPr>
      <w:hyperlink r:id="rId154" w:history="1">
        <w:r>
          <w:rPr>
            <w:rStyle w:val="Hyperlink"/>
            <w:rFonts w:eastAsia="Times New Roman"/>
          </w:rPr>
          <w:t>Cellosaurus entry for HeLa</w:t>
        </w:r>
      </w:hyperlink>
      <w:r>
        <w:rPr>
          <w:rFonts w:eastAsia="Times New Roman"/>
        </w:rPr>
        <w:t xml:space="preserve"> </w:t>
      </w:r>
    </w:p>
    <w:p w:rsidR="006C26F5" w:rsidRDefault="006C26F5">
      <w:pPr>
        <w:pStyle w:val="NormalWeb"/>
      </w:pPr>
      <w:hyperlink r:id="rId155" w:tooltip="Category:Human cell lines" w:history="1">
        <w:r>
          <w:rPr>
            <w:rStyle w:val="Hyperlink"/>
          </w:rPr>
          <w:t>Category:Human cell lines</w:t>
        </w:r>
      </w:hyperlink>
      <w:r>
        <w:t xml:space="preserve"> </w:t>
      </w:r>
      <w:hyperlink r:id="rId156" w:tooltip="Category:Bioethics" w:history="1">
        <w:r>
          <w:rPr>
            <w:rStyle w:val="Hyperlink"/>
          </w:rPr>
          <w:t>Category:Bioethics</w:t>
        </w:r>
      </w:hyperlink>
      <w:r>
        <w:t xml:space="preserve"> </w:t>
      </w:r>
      <w:hyperlink r:id="rId157" w:tooltip="Category:Johns Hopkins Hospital" w:history="1">
        <w:r>
          <w:rPr>
            <w:rStyle w:val="Hyperlink"/>
          </w:rPr>
          <w:t>Category:Johns Hopkins Hospital</w:t>
        </w:r>
      </w:hyperlink>
      <w:r>
        <w:t xml:space="preserve"> </w:t>
      </w:r>
      <w:hyperlink r:id="rId158" w:tooltip="Category:Cellular senescence" w:history="1">
        <w:r>
          <w:rPr>
            <w:rStyle w:val="Hyperlink"/>
          </w:rPr>
          <w:t>Category:Cellular senescence</w:t>
        </w:r>
      </w:hyperlink>
      <w:r>
        <w:t xml:space="preserve"> </w:t>
      </w:r>
    </w:p>
    <w:sectPr w:rsidR="006C26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375"/>
    <w:multiLevelType w:val="multilevel"/>
    <w:tmpl w:val="883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321DC"/>
    <w:multiLevelType w:val="multilevel"/>
    <w:tmpl w:val="349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04CBF"/>
    <w:multiLevelType w:val="multilevel"/>
    <w:tmpl w:val="E5A6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D0FF4"/>
    <w:multiLevelType w:val="multilevel"/>
    <w:tmpl w:val="7D1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641E4"/>
    <w:multiLevelType w:val="multilevel"/>
    <w:tmpl w:val="F494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C26F5"/>
    <w:rsid w:val="006C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55A88A-37BC-4AD2-B3D1-D05B8E44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37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80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2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05815">
      <w:marLeft w:val="0"/>
      <w:marRight w:val="0"/>
      <w:marTop w:val="0"/>
      <w:marBottom w:val="0"/>
      <w:divBdr>
        <w:top w:val="none" w:sz="0" w:space="0" w:color="auto"/>
        <w:left w:val="none" w:sz="0" w:space="0" w:color="auto"/>
        <w:bottom w:val="none" w:sz="0" w:space="0" w:color="auto"/>
        <w:right w:val="none" w:sz="0" w:space="0" w:color="auto"/>
      </w:divBdr>
      <w:divsChild>
        <w:div w:id="1155608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2" TargetMode="External"/><Relationship Id="rId117" Type="http://schemas.openxmlformats.org/officeDocument/2006/relationships/hyperlink" Target="/wiki/Template:Taxobox" TargetMode="External"/><Relationship Id="rId21" Type="http://schemas.openxmlformats.org/officeDocument/2006/relationships/hyperlink" Target="/wiki/Polio_vaccine" TargetMode="External"/><Relationship Id="rId42" Type="http://schemas.openxmlformats.org/officeDocument/2006/relationships/hyperlink" Target="/wiki/In_vitro" TargetMode="External"/><Relationship Id="rId47" Type="http://schemas.openxmlformats.org/officeDocument/2006/relationships/hyperlink" Target="/wiki/Strain_(biology)" TargetMode="External"/><Relationship Id="rId63" Type="http://schemas.openxmlformats.org/officeDocument/2006/relationships/hyperlink" Target="/wiki/Canine_distemper" TargetMode="External"/><Relationship Id="rId68" Type="http://schemas.openxmlformats.org/officeDocument/2006/relationships/hyperlink" Target="/wiki/Estrogen_receptor" TargetMode="External"/><Relationship Id="rId84" Type="http://schemas.openxmlformats.org/officeDocument/2006/relationships/hyperlink" Target="/wiki/RNAi-Based_Identification_System_and_interference_of_Specific_Cancer_Cells" TargetMode="External"/><Relationship Id="rId89" Type="http://schemas.openxmlformats.org/officeDocument/2006/relationships/hyperlink" Target="/wiki/Telomerase" TargetMode="External"/><Relationship Id="rId112" Type="http://schemas.openxmlformats.org/officeDocument/2006/relationships/hyperlink" Target="/wiki/Cold_War" TargetMode="External"/><Relationship Id="rId133" Type="http://schemas.openxmlformats.org/officeDocument/2006/relationships/hyperlink" Target="/wiki/Template:Reflist" TargetMode="External"/><Relationship Id="rId138" Type="http://schemas.openxmlformats.org/officeDocument/2006/relationships/hyperlink" Target="http://www.lgcstandards-atcc.org/LGCAdvancedCatalogueSearch/ProductDescription/tabid/1068/Default.aspx?ATCCNum=CCL-2&amp;Template=cellBiology" TargetMode="External"/><Relationship Id="rId154" Type="http://schemas.openxmlformats.org/officeDocument/2006/relationships/hyperlink" Target="http://web.expasy.org/cellosaurus/CVCL_0030" TargetMode="External"/><Relationship Id="rId159" Type="http://schemas.openxmlformats.org/officeDocument/2006/relationships/fontTable" Target="fontTable.xml"/><Relationship Id="rId16" Type="http://schemas.openxmlformats.org/officeDocument/2006/relationships/hyperlink" Target="/wiki/Cervical_cancer" TargetMode="External"/><Relationship Id="rId107" Type="http://schemas.openxmlformats.org/officeDocument/2006/relationships/hyperlink" Target="/index.php?title=(none)&amp;action=edit&amp;section=8" TargetMode="External"/><Relationship Id="rId11" Type="http://schemas.openxmlformats.org/officeDocument/2006/relationships/hyperlink" Target="/wiki/Vimentin" TargetMode="External"/><Relationship Id="rId32" Type="http://schemas.openxmlformats.org/officeDocument/2006/relationships/hyperlink" Target="/index.php?title=(none)&amp;action=edit&amp;section=8" TargetMode="External"/><Relationship Id="rId37" Type="http://schemas.openxmlformats.org/officeDocument/2006/relationships/hyperlink" Target="/index.php?title=(none)&amp;action=edit&amp;section=13" TargetMode="External"/><Relationship Id="rId53" Type="http://schemas.openxmlformats.org/officeDocument/2006/relationships/hyperlink" Target="/wiki/National_Foundation_for_Infantile_Paralysis" TargetMode="External"/><Relationship Id="rId58" Type="http://schemas.openxmlformats.org/officeDocument/2006/relationships/hyperlink" Target="/wiki/Parvovirus" TargetMode="External"/><Relationship Id="rId74" Type="http://schemas.openxmlformats.org/officeDocument/2006/relationships/hyperlink" Target="/wiki/Heptamethine_dyes" TargetMode="External"/><Relationship Id="rId79" Type="http://schemas.openxmlformats.org/officeDocument/2006/relationships/hyperlink" Target="/wiki/Template:Cite_journal" TargetMode="External"/><Relationship Id="rId102" Type="http://schemas.openxmlformats.org/officeDocument/2006/relationships/hyperlink" Target="/wiki/Template:Cite_web" TargetMode="External"/><Relationship Id="rId123" Type="http://schemas.openxmlformats.org/officeDocument/2006/relationships/hyperlink" Target="/wiki/Scanning_electron_microscope" TargetMode="External"/><Relationship Id="rId128" Type="http://schemas.openxmlformats.org/officeDocument/2006/relationships/hyperlink" Target="/index.php?title=(none)&amp;action=edit&amp;section=11" TargetMode="External"/><Relationship Id="rId144" Type="http://schemas.openxmlformats.org/officeDocument/2006/relationships/hyperlink" Target="http://www.henriettalacksfoundation.org" TargetMode="External"/><Relationship Id="rId149" Type="http://schemas.openxmlformats.org/officeDocument/2006/relationships/hyperlink" Target="http://www.amazon.com/dp/0674023285/" TargetMode="External"/><Relationship Id="rId5" Type="http://schemas.openxmlformats.org/officeDocument/2006/relationships/hyperlink" Target="/wiki/File:HeLa-IV.jpg" TargetMode="External"/><Relationship Id="rId90" Type="http://schemas.openxmlformats.org/officeDocument/2006/relationships/hyperlink" Target="/wiki/Telomere" TargetMode="External"/><Relationship Id="rId95" Type="http://schemas.openxmlformats.org/officeDocument/2006/relationships/hyperlink" Target="/wiki/Human_papillomavirus" TargetMode="External"/><Relationship Id="rId160" Type="http://schemas.openxmlformats.org/officeDocument/2006/relationships/theme" Target="theme/theme1.xml"/><Relationship Id="rId22" Type="http://schemas.openxmlformats.org/officeDocument/2006/relationships/hyperlink" Target="/wiki/Cancer" TargetMode="External"/><Relationship Id="rId27" Type="http://schemas.openxmlformats.org/officeDocument/2006/relationships/hyperlink" Target="/index.php?title=(none)&amp;action=edit&amp;section=3" TargetMode="External"/><Relationship Id="rId43" Type="http://schemas.openxmlformats.org/officeDocument/2006/relationships/hyperlink" Target="/wiki/Supreme_Court_of_California" TargetMode="External"/><Relationship Id="rId48" Type="http://schemas.openxmlformats.org/officeDocument/2006/relationships/hyperlink" Target="/wiki/Cell_culture" TargetMode="External"/><Relationship Id="rId64" Type="http://schemas.openxmlformats.org/officeDocument/2006/relationships/hyperlink" Target="/wiki/Apoptosis" TargetMode="External"/><Relationship Id="rId69" Type="http://schemas.openxmlformats.org/officeDocument/2006/relationships/hyperlink" Target="/wiki/Quercetin" TargetMode="External"/><Relationship Id="rId113" Type="http://schemas.openxmlformats.org/officeDocument/2006/relationships/hyperlink" Target="/wiki/War_on_cancer" TargetMode="External"/><Relationship Id="rId118" Type="http://schemas.openxmlformats.org/officeDocument/2006/relationships/hyperlink" Target="/wiki/Leigh_Van_Valen" TargetMode="External"/><Relationship Id="rId134" Type="http://schemas.openxmlformats.org/officeDocument/2006/relationships/hyperlink" Target="/index.php?title=(none)&amp;action=edit&amp;section=13" TargetMode="External"/><Relationship Id="rId139" Type="http://schemas.openxmlformats.org/officeDocument/2006/relationships/hyperlink" Target="/wiki/American_Type_Culture_Collection" TargetMode="External"/><Relationship Id="rId80" Type="http://schemas.openxmlformats.org/officeDocument/2006/relationships/hyperlink" Target="/wiki/Fullerenes" TargetMode="External"/><Relationship Id="rId85" Type="http://schemas.openxmlformats.org/officeDocument/2006/relationships/hyperlink" Target="/index.php?title=(none)&amp;action=edit&amp;section=4" TargetMode="External"/><Relationship Id="rId150" Type="http://schemas.openxmlformats.org/officeDocument/2006/relationships/hyperlink" Target="/wiki/Hannah_Landecker" TargetMode="External"/><Relationship Id="rId155" Type="http://schemas.openxmlformats.org/officeDocument/2006/relationships/hyperlink" Target="/wiki/Category:Human_cell_lines" TargetMode="External"/><Relationship Id="rId12" Type="http://schemas.openxmlformats.org/officeDocument/2006/relationships/hyperlink" Target="/wiki/EnCor_Biotechnology_Inc." TargetMode="External"/><Relationship Id="rId17" Type="http://schemas.openxmlformats.org/officeDocument/2006/relationships/hyperlink" Target="/wiki/Henrietta_Lacks" TargetMode="External"/><Relationship Id="rId33" Type="http://schemas.openxmlformats.org/officeDocument/2006/relationships/hyperlink" Target="/index.php?title=(none)&amp;action=edit&amp;section=9"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Template:Cite_journal" TargetMode="External"/><Relationship Id="rId103" Type="http://schemas.openxmlformats.org/officeDocument/2006/relationships/hyperlink" Target="/wiki/Jay_Shendure" TargetMode="External"/><Relationship Id="rId108" Type="http://schemas.openxmlformats.org/officeDocument/2006/relationships/hyperlink" Target="/wiki/In_vitro" TargetMode="External"/><Relationship Id="rId124" Type="http://schemas.openxmlformats.org/officeDocument/2006/relationships/hyperlink" Target="/wiki/Actin" TargetMode="External"/><Relationship Id="rId129" Type="http://schemas.openxmlformats.org/officeDocument/2006/relationships/hyperlink" Target="/wiki/Clonally_transmissible_cancer" TargetMode="External"/><Relationship Id="rId20" Type="http://schemas.openxmlformats.org/officeDocument/2006/relationships/hyperlink" Target="/wiki/Jonas_Salk" TargetMode="External"/><Relationship Id="rId41" Type="http://schemas.openxmlformats.org/officeDocument/2006/relationships/hyperlink" Target="/wiki/George_Otto_Gey" TargetMode="External"/><Relationship Id="rId54" Type="http://schemas.openxmlformats.org/officeDocument/2006/relationships/hyperlink" Target="/wiki/Tuskegee_University" TargetMode="External"/><Relationship Id="rId62" Type="http://schemas.openxmlformats.org/officeDocument/2006/relationships/hyperlink" Target="/wiki/Human_papillomavirus" TargetMode="External"/><Relationship Id="rId70" Type="http://schemas.openxmlformats.org/officeDocument/2006/relationships/hyperlink" Target="/wiki/Estradiol" TargetMode="External"/><Relationship Id="rId75" Type="http://schemas.openxmlformats.org/officeDocument/2006/relationships/hyperlink" Target="/wiki/Theranostics" TargetMode="External"/><Relationship Id="rId83" Type="http://schemas.openxmlformats.org/officeDocument/2006/relationships/hyperlink" Target="/wiki/Template:Cite_journal" TargetMode="External"/><Relationship Id="rId88" Type="http://schemas.openxmlformats.org/officeDocument/2006/relationships/hyperlink" Target="/wiki/Cancer_research" TargetMode="External"/><Relationship Id="rId91" Type="http://schemas.openxmlformats.org/officeDocument/2006/relationships/hyperlink" Target="/wiki/Hayflick_Limit" TargetMode="External"/><Relationship Id="rId96" Type="http://schemas.openxmlformats.org/officeDocument/2006/relationships/hyperlink" Target="/wiki/Human" TargetMode="External"/><Relationship Id="rId111" Type="http://schemas.openxmlformats.org/officeDocument/2006/relationships/hyperlink" Target="/wiki/Jonas_Salk" TargetMode="External"/><Relationship Id="rId132" Type="http://schemas.openxmlformats.org/officeDocument/2006/relationships/hyperlink" Target="/index.php?title=(none)&amp;action=edit&amp;section=12" TargetMode="External"/><Relationship Id="rId140" Type="http://schemas.openxmlformats.org/officeDocument/2006/relationships/hyperlink" Target="/wiki/Template:MeshName" TargetMode="External"/><Relationship Id="rId145" Type="http://schemas.openxmlformats.org/officeDocument/2006/relationships/hyperlink" Target="/wiki/Rebecca_Skloot" TargetMode="External"/><Relationship Id="rId153" Type="http://schemas.openxmlformats.org/officeDocument/2006/relationships/hyperlink" Target="http://www.twit.tv/kiki43" TargetMode="External"/><Relationship Id="rId1" Type="http://schemas.openxmlformats.org/officeDocument/2006/relationships/numbering" Target="numbering.xml"/><Relationship Id="rId6" Type="http://schemas.openxmlformats.org/officeDocument/2006/relationships/hyperlink" Target="/wiki/Apoptosis" TargetMode="External"/><Relationship Id="rId15" Type="http://schemas.openxmlformats.org/officeDocument/2006/relationships/hyperlink" Target="/wiki/Immortalised_cell_line" TargetMode="External"/><Relationship Id="rId23" Type="http://schemas.openxmlformats.org/officeDocument/2006/relationships/hyperlink" Target="/wiki/AIDS" TargetMode="External"/><Relationship Id="rId28" Type="http://schemas.openxmlformats.org/officeDocument/2006/relationships/hyperlink" Target="/index.php?title=(none)&amp;action=edit&amp;section=4" TargetMode="External"/><Relationship Id="rId36" Type="http://schemas.openxmlformats.org/officeDocument/2006/relationships/hyperlink" Target="/index.php?title=(none)&amp;action=edit&amp;section=12" TargetMode="External"/><Relationship Id="rId49" Type="http://schemas.openxmlformats.org/officeDocument/2006/relationships/hyperlink" Target="/index.php?title=(none)&amp;action=edit&amp;section=3" TargetMode="External"/><Relationship Id="rId57" Type="http://schemas.openxmlformats.org/officeDocument/2006/relationships/hyperlink" Target="/wiki/Rebecca_Skloot" TargetMode="External"/><Relationship Id="rId106" Type="http://schemas.openxmlformats.org/officeDocument/2006/relationships/hyperlink" Target="/wiki/Template:Cite_web" TargetMode="External"/><Relationship Id="rId114" Type="http://schemas.openxmlformats.org/officeDocument/2006/relationships/hyperlink" Target="/wiki/Richard_Nixon" TargetMode="External"/><Relationship Id="rId119" Type="http://schemas.openxmlformats.org/officeDocument/2006/relationships/hyperlink" Target="/wiki/Stanley_M._Gartler" TargetMode="External"/><Relationship Id="rId127" Type="http://schemas.openxmlformats.org/officeDocument/2006/relationships/hyperlink" Target="/wiki/EnCor_Biotechnology_Inc." TargetMode="External"/><Relationship Id="rId10" Type="http://schemas.openxmlformats.org/officeDocument/2006/relationships/hyperlink" Target="/wiki/Actin" TargetMode="External"/><Relationship Id="rId31" Type="http://schemas.openxmlformats.org/officeDocument/2006/relationships/hyperlink" Target="/index.php?title=(none)&amp;action=edit&amp;section=7" TargetMode="External"/><Relationship Id="rId44" Type="http://schemas.openxmlformats.org/officeDocument/2006/relationships/hyperlink" Target="/wiki/Moore_v._Regents_of_the_University_of_California" TargetMode="External"/><Relationship Id="rId52" Type="http://schemas.openxmlformats.org/officeDocument/2006/relationships/hyperlink" Target="/wiki/Poliomyelitis" TargetMode="External"/><Relationship Id="rId60" Type="http://schemas.openxmlformats.org/officeDocument/2006/relationships/hyperlink" Target="/wiki/Oropouche_virus" TargetMode="External"/><Relationship Id="rId65" Type="http://schemas.openxmlformats.org/officeDocument/2006/relationships/hyperlink" Target="/wiki/Template:Cite_journal" TargetMode="External"/><Relationship Id="rId73" Type="http://schemas.openxmlformats.org/officeDocument/2006/relationships/hyperlink" Target="/wiki/Apoptosis" TargetMode="External"/><Relationship Id="rId78" Type="http://schemas.openxmlformats.org/officeDocument/2006/relationships/hyperlink" Target="/wiki/Template:Cite_journal" TargetMode="External"/><Relationship Id="rId81" Type="http://schemas.openxmlformats.org/officeDocument/2006/relationships/hyperlink" Target="/wiki/Apoptosis" TargetMode="External"/><Relationship Id="rId86" Type="http://schemas.openxmlformats.org/officeDocument/2006/relationships/hyperlink" Target="/index.php?title=(none)&amp;action=edit&amp;section=5" TargetMode="External"/><Relationship Id="rId94" Type="http://schemas.openxmlformats.org/officeDocument/2006/relationships/hyperlink" Target="/wiki/Horizontal_gene_transfer" TargetMode="External"/><Relationship Id="rId99" Type="http://schemas.openxmlformats.org/officeDocument/2006/relationships/hyperlink" Target="/wiki/Genome" TargetMode="External"/><Relationship Id="rId101" Type="http://schemas.openxmlformats.org/officeDocument/2006/relationships/hyperlink" Target="/wiki/Template:Cite_journal" TargetMode="External"/><Relationship Id="rId122" Type="http://schemas.openxmlformats.org/officeDocument/2006/relationships/hyperlink" Target="/wiki/Hoechst_stain" TargetMode="External"/><Relationship Id="rId130" Type="http://schemas.openxmlformats.org/officeDocument/2006/relationships/hyperlink" Target="/wiki/List_of_contaminated_cell_lines" TargetMode="External"/><Relationship Id="rId135" Type="http://schemas.openxmlformats.org/officeDocument/2006/relationships/hyperlink" Target="/wiki/Template:Cite_book" TargetMode="External"/><Relationship Id="rId143" Type="http://schemas.openxmlformats.org/officeDocument/2006/relationships/hyperlink" Target="http://rebeccaskloot.com/the-immortal-life/" TargetMode="External"/><Relationship Id="rId148" Type="http://schemas.openxmlformats.org/officeDocument/2006/relationships/hyperlink" Target="http://www.lrb.co.uk/v22/n08/enri01_.html" TargetMode="External"/><Relationship Id="rId151" Type="http://schemas.openxmlformats.org/officeDocument/2006/relationships/hyperlink" Target="http://groups.google.com/group/talk.origins/msg/4f10e3a1de883c2a" TargetMode="External"/><Relationship Id="rId156" Type="http://schemas.openxmlformats.org/officeDocument/2006/relationships/hyperlink" Target="/wiki/Category:Bioethics" TargetMode="External"/><Relationship Id="rId4" Type="http://schemas.openxmlformats.org/officeDocument/2006/relationships/webSettings" Target="webSettings.xml"/><Relationship Id="rId9" Type="http://schemas.openxmlformats.org/officeDocument/2006/relationships/hyperlink" Target="/wiki/Immunofluorescence" TargetMode="External"/><Relationship Id="rId13" Type="http://schemas.openxmlformats.org/officeDocument/2006/relationships/hyperlink" Target="/wiki/Template:IPAc-en" TargetMode="External"/><Relationship Id="rId18" Type="http://schemas.openxmlformats.org/officeDocument/2006/relationships/hyperlink" Target="/wiki/George_Gey"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wiki/Stanley_Gartler" TargetMode="External"/><Relationship Id="rId34" Type="http://schemas.openxmlformats.org/officeDocument/2006/relationships/hyperlink" Target="/index.php?title=(none)&amp;action=edit&amp;section=10" TargetMode="External"/><Relationship Id="rId50" Type="http://schemas.openxmlformats.org/officeDocument/2006/relationships/hyperlink" Target="/wiki/Jonas_Salk" TargetMode="External"/><Relationship Id="rId55" Type="http://schemas.openxmlformats.org/officeDocument/2006/relationships/hyperlink" Target="/wiki/Theodore_Puck" TargetMode="External"/><Relationship Id="rId76" Type="http://schemas.openxmlformats.org/officeDocument/2006/relationships/hyperlink" Target="/wiki/Photodynamic_therapy" TargetMode="External"/><Relationship Id="rId97" Type="http://schemas.openxmlformats.org/officeDocument/2006/relationships/hyperlink" Target="/wiki/Fluorescent_in_situ_hybridization" TargetMode="External"/><Relationship Id="rId104" Type="http://schemas.openxmlformats.org/officeDocument/2006/relationships/hyperlink" Target="/wiki/NIH" TargetMode="External"/><Relationship Id="rId120" Type="http://schemas.openxmlformats.org/officeDocument/2006/relationships/hyperlink" Target="/index.php?title=(none)&amp;action=edit&amp;section=10" TargetMode="External"/><Relationship Id="rId125" Type="http://schemas.openxmlformats.org/officeDocument/2006/relationships/hyperlink" Target="/wiki/Vimentin" TargetMode="External"/><Relationship Id="rId141" Type="http://schemas.openxmlformats.org/officeDocument/2006/relationships/hyperlink" Target="http://cell-lines.toku-e.com/Cell-Lines_1434.html" TargetMode="External"/><Relationship Id="rId146" Type="http://schemas.openxmlformats.org/officeDocument/2006/relationships/hyperlink" Target="http://query.nytimes.com/gst/fullpage.html?res=9E01EED9153BF934A25752C1A9679C8B63&amp;scp=1&amp;sq=cells+that+save+lives+are+a+mother%27s+legacy&amp;st=nyt" TargetMode="External"/><Relationship Id="rId7" Type="http://schemas.openxmlformats.org/officeDocument/2006/relationships/hyperlink" Target="/wiki/File:HeLa-I.jpg" TargetMode="External"/><Relationship Id="rId71" Type="http://schemas.openxmlformats.org/officeDocument/2006/relationships/hyperlink" Target="/wiki/Phytochemical" TargetMode="External"/><Relationship Id="rId92" Type="http://schemas.openxmlformats.org/officeDocument/2006/relationships/hyperlink" Target="/wiki/Senescence"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4" Type="http://schemas.openxmlformats.org/officeDocument/2006/relationships/hyperlink" Target="/wiki/Gene_mapping" TargetMode="External"/><Relationship Id="rId40" Type="http://schemas.openxmlformats.org/officeDocument/2006/relationships/hyperlink" Target="/index.php?title=(none)&amp;action=edit&amp;section=2" TargetMode="External"/><Relationship Id="rId45" Type="http://schemas.openxmlformats.org/officeDocument/2006/relationships/hyperlink" Target="/wiki/Template:Citation_needed" TargetMode="External"/><Relationship Id="rId66" Type="http://schemas.openxmlformats.org/officeDocument/2006/relationships/hyperlink" Target="/wiki/Estradiol" TargetMode="External"/><Relationship Id="rId87" Type="http://schemas.openxmlformats.org/officeDocument/2006/relationships/hyperlink" Target="/wiki/Cell_line" TargetMode="External"/><Relationship Id="rId110" Type="http://schemas.openxmlformats.org/officeDocument/2006/relationships/hyperlink" Target="/wiki/Walter_Nelson-Rees" TargetMode="External"/><Relationship Id="rId115" Type="http://schemas.openxmlformats.org/officeDocument/2006/relationships/hyperlink" Target="/wiki/Template:Cite_journal" TargetMode="External"/><Relationship Id="rId131" Type="http://schemas.openxmlformats.org/officeDocument/2006/relationships/hyperlink" Target="/wiki/WI-38" TargetMode="External"/><Relationship Id="rId136" Type="http://schemas.openxmlformats.org/officeDocument/2006/relationships/hyperlink" Target="/wiki/Template:Cite_book" TargetMode="External"/><Relationship Id="rId157" Type="http://schemas.openxmlformats.org/officeDocument/2006/relationships/hyperlink" Target="/wiki/Category:Johns_Hopkins_Hospital" TargetMode="External"/><Relationship Id="rId61" Type="http://schemas.openxmlformats.org/officeDocument/2006/relationships/hyperlink" Target="/wiki/Viral_induction_of_apoptosis" TargetMode="External"/><Relationship Id="rId82" Type="http://schemas.openxmlformats.org/officeDocument/2006/relationships/hyperlink" Target="/wiki/Photodynamic_therapy" TargetMode="External"/><Relationship Id="rId152" Type="http://schemas.openxmlformats.org/officeDocument/2006/relationships/hyperlink" Target="http://ccdb.ucsd.edu/sand/main?stype=lite&amp;keyword=hela&amp;Submit=Go&amp;event=display&amp;start=1" TargetMode="External"/><Relationship Id="rId19" Type="http://schemas.openxmlformats.org/officeDocument/2006/relationships/hyperlink" Target="/wiki/Polio" TargetMode="External"/><Relationship Id="rId14" Type="http://schemas.openxmlformats.org/officeDocument/2006/relationships/hyperlink" Target="/wiki/Cell_(biology)" TargetMode="External"/><Relationship Id="rId30" Type="http://schemas.openxmlformats.org/officeDocument/2006/relationships/hyperlink" Target="/index.php?title=(none)&amp;action=edit&amp;section=6"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Philip_I_Marcus" TargetMode="External"/><Relationship Id="rId77" Type="http://schemas.openxmlformats.org/officeDocument/2006/relationships/hyperlink" Target="/wiki/Irradiation" TargetMode="External"/><Relationship Id="rId100" Type="http://schemas.openxmlformats.org/officeDocument/2006/relationships/hyperlink" Target="/wiki/Sequencing" TargetMode="External"/><Relationship Id="rId105" Type="http://schemas.openxmlformats.org/officeDocument/2006/relationships/hyperlink" Target="/wiki/Francis_Collins" TargetMode="External"/><Relationship Id="rId126" Type="http://schemas.openxmlformats.org/officeDocument/2006/relationships/hyperlink" Target="/wiki/DNA" TargetMode="External"/><Relationship Id="rId147" Type="http://schemas.openxmlformats.org/officeDocument/2006/relationships/hyperlink" Target="http://www.citypaper.com/news/story.asp?id=3426" TargetMode="External"/><Relationship Id="rId8" Type="http://schemas.openxmlformats.org/officeDocument/2006/relationships/hyperlink" Target="/wiki/File:HeLa_cells_stained_with_antibody_to_actin_(green)_,_vimentin_(red)_and_DNA_(blue).jpg" TargetMode="External"/><Relationship Id="rId51" Type="http://schemas.openxmlformats.org/officeDocument/2006/relationships/hyperlink" Target="/wiki/Polio_vaccine" TargetMode="External"/><Relationship Id="rId72" Type="http://schemas.openxmlformats.org/officeDocument/2006/relationships/hyperlink" Target="/wiki/Anticancer_activity_of_the_ethanolic_extract_of_mango_peel" TargetMode="External"/><Relationship Id="rId93" Type="http://schemas.openxmlformats.org/officeDocument/2006/relationships/hyperlink" Target="/index.php?title=(none)&amp;action=edit&amp;section=6" TargetMode="External"/><Relationship Id="rId98" Type="http://schemas.openxmlformats.org/officeDocument/2006/relationships/hyperlink" Target="/index.php?title=(none)&amp;action=edit&amp;section=7" TargetMode="External"/><Relationship Id="rId121" Type="http://schemas.openxmlformats.org/officeDocument/2006/relationships/hyperlink" Target="/wiki/Template:Commons_category" TargetMode="External"/><Relationship Id="rId142" Type="http://schemas.openxmlformats.org/officeDocument/2006/relationships/hyperlink" Target="/wiki/Rebecca_Skloot" TargetMode="External"/><Relationship Id="rId3" Type="http://schemas.openxmlformats.org/officeDocument/2006/relationships/settings" Target="settings.xml"/><Relationship Id="rId25" Type="http://schemas.openxmlformats.org/officeDocument/2006/relationships/hyperlink" Target="/index.php?title=(none)&amp;action=edit&amp;section=1" TargetMode="External"/><Relationship Id="rId46" Type="http://schemas.openxmlformats.org/officeDocument/2006/relationships/hyperlink" Target="/wiki/Cell_culture" TargetMode="External"/><Relationship Id="rId67" Type="http://schemas.openxmlformats.org/officeDocument/2006/relationships/hyperlink" Target="/wiki/Estrogen" TargetMode="External"/><Relationship Id="rId116" Type="http://schemas.openxmlformats.org/officeDocument/2006/relationships/hyperlink" Target="/index.php?title=(none)&amp;action=edit&amp;section=9" TargetMode="External"/><Relationship Id="rId137" Type="http://schemas.openxmlformats.org/officeDocument/2006/relationships/hyperlink" Target="/index.php?title=(none)&amp;action=edit&amp;section=14" TargetMode="External"/><Relationship Id="rId158" Type="http://schemas.openxmlformats.org/officeDocument/2006/relationships/hyperlink" Target="/wiki/Category:Cellular_senesc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5464</Words>
  <Characters>27322</Characters>
  <Application>Microsoft Office Word</Application>
  <DocSecurity>0</DocSecurity>
  <Lines>227</Lines>
  <Paragraphs>65</Paragraphs>
  <ScaleCrop>false</ScaleCrop>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