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82A8E">
      <w:pPr>
        <w:pStyle w:val="NormalWeb"/>
      </w:pPr>
      <w:r>
        <w:fldChar w:fldCharType="begin"/>
      </w:r>
      <w:r>
        <w:instrText xml:space="preserve"> </w:instrText>
      </w:r>
      <w:r>
        <w:instrText>HYPERLINK "/wiki/Template:Infobox_mineral" \o "Template:Infobox mineral"</w:instrText>
      </w:r>
      <w:r>
        <w:instrText xml:space="preserve"> </w:instrText>
      </w:r>
      <w:r>
        <w:fldChar w:fldCharType="separate"/>
      </w:r>
      <w:r>
        <w:rPr>
          <w:rStyle w:val="Hyperlink"/>
        </w:rPr>
        <w:t>Template:Infobox mineral</w:t>
      </w:r>
      <w:r>
        <w:fldChar w:fldCharType="end"/>
      </w:r>
      <w:r>
        <w:t xml:space="preserve"> </w:t>
      </w:r>
    </w:p>
    <w:p w:rsidR="00000000" w:rsidRDefault="00482A8E">
      <w:pPr>
        <w:pStyle w:val="NormalWeb"/>
      </w:pPr>
      <w:r>
        <w:rPr>
          <w:b/>
          <w:bCs/>
        </w:rPr>
        <w:t>Titanite</w:t>
      </w:r>
      <w:r>
        <w:t xml:space="preserve">, or </w:t>
      </w:r>
      <w:r>
        <w:rPr>
          <w:b/>
          <w:bCs/>
        </w:rPr>
        <w:t>sphene</w:t>
      </w:r>
      <w:r>
        <w:t xml:space="preserve"> (from the </w:t>
      </w:r>
      <w:hyperlink r:id="rId5" w:tooltip="Greek language" w:history="1">
        <w:r>
          <w:rPr>
            <w:rStyle w:val="Hyperlink"/>
          </w:rPr>
          <w:t>Greek</w:t>
        </w:r>
      </w:hyperlink>
      <w:r>
        <w:t xml:space="preserve"> </w:t>
      </w:r>
      <w:r>
        <w:rPr>
          <w:i/>
          <w:iCs/>
        </w:rPr>
        <w:t>sphenos</w:t>
      </w:r>
      <w:r>
        <w:t xml:space="preserve"> (σφηνώ), meaning wedg</w:t>
      </w:r>
      <w:r>
        <w:t>e</w:t>
      </w:r>
      <w:hyperlink w:anchor="cite_note-1" w:history="1">
        <w:r>
          <w:rPr>
            <w:rStyle w:val="Hyperlink"/>
            <w:vertAlign w:val="superscript"/>
          </w:rPr>
          <w:t>[1]</w:t>
        </w:r>
      </w:hyperlink>
      <w:r>
        <w:t xml:space="preserve">), is a </w:t>
      </w:r>
      <w:hyperlink r:id="rId6" w:tooltip="Calcium" w:history="1">
        <w:r>
          <w:rPr>
            <w:rStyle w:val="Hyperlink"/>
          </w:rPr>
          <w:t>calcium</w:t>
        </w:r>
      </w:hyperlink>
      <w:r>
        <w:t xml:space="preserve"> </w:t>
      </w:r>
      <w:hyperlink r:id="rId7" w:tooltip="Titanium" w:history="1">
        <w:r>
          <w:rPr>
            <w:rStyle w:val="Hyperlink"/>
          </w:rPr>
          <w:t>titanium</w:t>
        </w:r>
      </w:hyperlink>
      <w:r>
        <w:t xml:space="preserve"> </w:t>
      </w:r>
      <w:hyperlink r:id="rId8" w:tooltip="Silicate minerals" w:history="1">
        <w:r>
          <w:rPr>
            <w:rStyle w:val="Hyperlink"/>
          </w:rPr>
          <w:t>nesosilicate</w:t>
        </w:r>
      </w:hyperlink>
      <w:r>
        <w:t xml:space="preserve"> </w:t>
      </w:r>
      <w:hyperlink r:id="rId9" w:tooltip="Mineral" w:history="1">
        <w:r>
          <w:rPr>
            <w:rStyle w:val="Hyperlink"/>
          </w:rPr>
          <w:t>mineral</w:t>
        </w:r>
      </w:hyperlink>
      <w:r>
        <w:t xml:space="preserve">, </w:t>
      </w:r>
      <w:hyperlink r:id="rId10" w:tooltip="Calcium" w:history="1">
        <w:r>
          <w:rPr>
            <w:rStyle w:val="Hyperlink"/>
          </w:rPr>
          <w:t>Ca</w:t>
        </w:r>
      </w:hyperlink>
      <w:hyperlink r:id="rId11" w:tooltip="Titanium" w:history="1">
        <w:r>
          <w:rPr>
            <w:rStyle w:val="Hyperlink"/>
          </w:rPr>
          <w:t>Ti</w:t>
        </w:r>
      </w:hyperlink>
      <w:hyperlink r:id="rId12" w:tooltip="Silicon" w:history="1">
        <w:r>
          <w:rPr>
            <w:rStyle w:val="Hyperlink"/>
          </w:rPr>
          <w:t>Si</w:t>
        </w:r>
      </w:hyperlink>
      <w:hyperlink r:id="rId13" w:tooltip="Oxygen" w:history="1">
        <w:r>
          <w:rPr>
            <w:rStyle w:val="Hyperlink"/>
          </w:rPr>
          <w:t>O</w:t>
        </w:r>
      </w:hyperlink>
      <w:r>
        <w:rPr>
          <w:vertAlign w:val="subscript"/>
        </w:rPr>
        <w:t>5</w:t>
      </w:r>
      <w:r>
        <w:t xml:space="preserve">. Trace impurities of </w:t>
      </w:r>
      <w:hyperlink r:id="rId14" w:tooltip="Iron" w:history="1">
        <w:r>
          <w:rPr>
            <w:rStyle w:val="Hyperlink"/>
          </w:rPr>
          <w:t>iron</w:t>
        </w:r>
      </w:hyperlink>
      <w:r>
        <w:t xml:space="preserve"> and </w:t>
      </w:r>
      <w:hyperlink r:id="rId15" w:tooltip="Aluminium" w:history="1">
        <w:r>
          <w:rPr>
            <w:rStyle w:val="Hyperlink"/>
          </w:rPr>
          <w:t>aluminium</w:t>
        </w:r>
      </w:hyperlink>
      <w:r>
        <w:t xml:space="preserve"> are typically present. Also commonly present are </w:t>
      </w:r>
      <w:hyperlink r:id="rId16" w:tooltip="Rare earth element" w:history="1">
        <w:r>
          <w:rPr>
            <w:rStyle w:val="Hyperlink"/>
          </w:rPr>
          <w:t>rare earth</w:t>
        </w:r>
      </w:hyperlink>
      <w:r>
        <w:t xml:space="preserve"> metals including </w:t>
      </w:r>
      <w:hyperlink r:id="rId17" w:tooltip="Cerium" w:history="1">
        <w:r>
          <w:rPr>
            <w:rStyle w:val="Hyperlink"/>
          </w:rPr>
          <w:t>cerium</w:t>
        </w:r>
      </w:hyperlink>
      <w:r>
        <w:t xml:space="preserve"> and </w:t>
      </w:r>
      <w:hyperlink r:id="rId18" w:tooltip="Yttrium" w:history="1">
        <w:r>
          <w:rPr>
            <w:rStyle w:val="Hyperlink"/>
          </w:rPr>
          <w:t>yttrium</w:t>
        </w:r>
      </w:hyperlink>
      <w:r>
        <w:t xml:space="preserve">; </w:t>
      </w:r>
      <w:hyperlink r:id="rId19" w:tooltip="Calcium" w:history="1">
        <w:r>
          <w:rPr>
            <w:rStyle w:val="Hyperlink"/>
          </w:rPr>
          <w:t>calcium</w:t>
        </w:r>
      </w:hyperlink>
      <w:r>
        <w:t xml:space="preserve"> may be partly replaced by </w:t>
      </w:r>
      <w:hyperlink r:id="rId20" w:tooltip="Thorium" w:history="1">
        <w:r>
          <w:rPr>
            <w:rStyle w:val="Hyperlink"/>
          </w:rPr>
          <w:t>thorium</w:t>
        </w:r>
      </w:hyperlink>
      <w:r>
        <w:t>.</w:t>
      </w:r>
      <w:hyperlink w:anchor="cite_note-2" w:history="1">
        <w:r>
          <w:rPr>
            <w:rStyle w:val="Hyperlink"/>
            <w:vertAlign w:val="superscript"/>
          </w:rPr>
          <w:t>[2]</w:t>
        </w:r>
      </w:hyperlink>
      <w:r>
        <w:t xml:space="preserve"> </w:t>
      </w:r>
    </w:p>
    <w:p w:rsidR="00000000" w:rsidRDefault="00482A8E">
      <w:pPr>
        <w:pStyle w:val="Heading2"/>
        <w:divId w:val="171146934"/>
        <w:rPr>
          <w:rFonts w:eastAsia="Times New Roman"/>
        </w:rPr>
      </w:pPr>
      <w:r>
        <w:rPr>
          <w:rFonts w:eastAsia="Times New Roman"/>
        </w:rPr>
        <w:t>Contents</w:t>
      </w:r>
    </w:p>
    <w:p w:rsidR="00000000" w:rsidRDefault="00482A8E">
      <w:pPr>
        <w:numPr>
          <w:ilvl w:val="0"/>
          <w:numId w:val="1"/>
        </w:numPr>
        <w:spacing w:before="100" w:beforeAutospacing="1" w:after="100" w:afterAutospacing="1"/>
        <w:divId w:val="24025952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Nomenclatur</w:t>
        </w:r>
        <w:r>
          <w:rPr>
            <w:rStyle w:val="mw-headline"/>
            <w:rFonts w:eastAsia="Times New Roman"/>
            <w:color w:val="0000FF"/>
            <w:u w:val="single"/>
          </w:rPr>
          <w:t>e</w:t>
        </w:r>
        <w:r>
          <w:rPr>
            <w:rStyle w:val="mw-editsection-bracket"/>
            <w:rFonts w:eastAsia="Times New Roman"/>
            <w:color w:val="0000FF"/>
            <w:u w:val="single"/>
          </w:rPr>
          <w:t>[</w:t>
        </w:r>
      </w:hyperlink>
      <w:hyperlink r:id="rId21" w:tooltip="Edit section: Nomenclature" w:history="1">
        <w:r>
          <w:rPr>
            <w:rStyle w:val="Hyperlink"/>
            <w:rFonts w:eastAsia="Times New Roman"/>
          </w:rPr>
          <w:t>edit</w:t>
        </w:r>
      </w:hyperlink>
      <w:r>
        <w:rPr>
          <w:rStyle w:val="mw-editsection-bracket"/>
          <w:rFonts w:eastAsia="Times New Roman"/>
        </w:rPr>
        <w:t>]</w:t>
      </w:r>
    </w:p>
    <w:p w:rsidR="00000000" w:rsidRDefault="00482A8E">
      <w:pPr>
        <w:numPr>
          <w:ilvl w:val="0"/>
          <w:numId w:val="1"/>
        </w:numPr>
        <w:spacing w:before="100" w:beforeAutospacing="1" w:after="100" w:afterAutospacing="1"/>
        <w:divId w:val="24025952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Physical propertie</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Physical properties" w:history="1">
        <w:r>
          <w:rPr>
            <w:rStyle w:val="Hyperlink"/>
            <w:rFonts w:eastAsia="Times New Roman"/>
          </w:rPr>
          <w:t>edit</w:t>
        </w:r>
      </w:hyperlink>
      <w:r>
        <w:rPr>
          <w:rStyle w:val="mw-editsection-bracket"/>
          <w:rFonts w:eastAsia="Times New Roman"/>
        </w:rPr>
        <w:t>]</w:t>
      </w:r>
    </w:p>
    <w:p w:rsidR="00000000" w:rsidRDefault="00482A8E">
      <w:pPr>
        <w:numPr>
          <w:ilvl w:val="0"/>
          <w:numId w:val="1"/>
        </w:numPr>
        <w:spacing w:before="100" w:beforeAutospacing="1" w:after="100" w:afterAutospacing="1"/>
        <w:divId w:val="24025952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Occurrenc</w:t>
        </w:r>
        <w:r>
          <w:rPr>
            <w:rStyle w:val="mw-headline"/>
            <w:rFonts w:eastAsia="Times New Roman"/>
            <w:color w:val="0000FF"/>
            <w:u w:val="single"/>
          </w:rPr>
          <w:t>e</w:t>
        </w:r>
        <w:r>
          <w:rPr>
            <w:rStyle w:val="mw-editsection-bracket"/>
            <w:rFonts w:eastAsia="Times New Roman"/>
            <w:color w:val="0000FF"/>
            <w:u w:val="single"/>
          </w:rPr>
          <w:t>[</w:t>
        </w:r>
      </w:hyperlink>
      <w:hyperlink r:id="rId23" w:tooltip="Edit section: Occurrence" w:history="1">
        <w:r>
          <w:rPr>
            <w:rStyle w:val="Hyperlink"/>
            <w:rFonts w:eastAsia="Times New Roman"/>
          </w:rPr>
          <w:t>edit</w:t>
        </w:r>
      </w:hyperlink>
      <w:r>
        <w:rPr>
          <w:rStyle w:val="mw-editsection-bracket"/>
          <w:rFonts w:eastAsia="Times New Roman"/>
        </w:rPr>
        <w:t>]</w:t>
      </w:r>
    </w:p>
    <w:p w:rsidR="00000000" w:rsidRDefault="00482A8E">
      <w:pPr>
        <w:numPr>
          <w:ilvl w:val="0"/>
          <w:numId w:val="1"/>
        </w:numPr>
        <w:spacing w:before="100" w:beforeAutospacing="1" w:after="100" w:afterAutospacing="1"/>
        <w:divId w:val="24025952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Use</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Uses" w:history="1">
        <w:r>
          <w:rPr>
            <w:rStyle w:val="Hyperlink"/>
            <w:rFonts w:eastAsia="Times New Roman"/>
          </w:rPr>
          <w:t>edit</w:t>
        </w:r>
      </w:hyperlink>
      <w:r>
        <w:rPr>
          <w:rStyle w:val="mw-editsection-bracket"/>
          <w:rFonts w:eastAsia="Times New Roman"/>
        </w:rPr>
        <w:t>]</w:t>
      </w:r>
    </w:p>
    <w:p w:rsidR="00000000" w:rsidRDefault="00482A8E">
      <w:pPr>
        <w:numPr>
          <w:ilvl w:val="0"/>
          <w:numId w:val="1"/>
        </w:numPr>
        <w:spacing w:before="100" w:beforeAutospacing="1" w:after="100" w:afterAutospacing="1"/>
        <w:divId w:val="24025952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References" w:history="1">
        <w:r>
          <w:rPr>
            <w:rStyle w:val="Hyperlink"/>
            <w:rFonts w:eastAsia="Times New Roman"/>
          </w:rPr>
          <w:t>edit</w:t>
        </w:r>
      </w:hyperlink>
      <w:r>
        <w:rPr>
          <w:rStyle w:val="mw-editsection-bracket"/>
          <w:rFonts w:eastAsia="Times New Roman"/>
        </w:rPr>
        <w:t>]</w:t>
      </w:r>
    </w:p>
    <w:p w:rsidR="00000000" w:rsidRDefault="00482A8E">
      <w:pPr>
        <w:pStyle w:val="Heading2"/>
        <w:rPr>
          <w:rFonts w:eastAsia="Times New Roman"/>
        </w:rPr>
      </w:pPr>
      <w:r>
        <w:rPr>
          <w:rStyle w:val="mw-headline"/>
          <w:rFonts w:eastAsia="Times New Roman"/>
        </w:rPr>
        <w:t>Nomenclatur</w:t>
      </w:r>
      <w:r>
        <w:rPr>
          <w:rStyle w:val="mw-headline"/>
          <w:rFonts w:eastAsia="Times New Roman"/>
        </w:rPr>
        <w:t>e</w:t>
      </w:r>
      <w:r>
        <w:rPr>
          <w:rStyle w:val="mw-editsection-bracket"/>
          <w:rFonts w:eastAsia="Times New Roman"/>
        </w:rPr>
        <w:t>[</w:t>
      </w:r>
      <w:hyperlink r:id="rId26" w:tooltip="Edit section: Nomenclature" w:history="1">
        <w:r>
          <w:rPr>
            <w:rStyle w:val="Hyperlink"/>
            <w:rFonts w:eastAsia="Times New Roman"/>
          </w:rPr>
          <w:t>edit</w:t>
        </w:r>
      </w:hyperlink>
      <w:r>
        <w:rPr>
          <w:rStyle w:val="mw-editsection-bracket"/>
          <w:rFonts w:eastAsia="Times New Roman"/>
        </w:rPr>
        <w:t>]</w:t>
      </w:r>
    </w:p>
    <w:p w:rsidR="00000000" w:rsidRDefault="00482A8E">
      <w:pPr>
        <w:pStyle w:val="NormalWeb"/>
      </w:pPr>
      <w:r>
        <w:t xml:space="preserve">The </w:t>
      </w:r>
      <w:hyperlink r:id="rId27" w:tooltip="International Mineralogical Association" w:history="1">
        <w:r>
          <w:rPr>
            <w:rStyle w:val="Hyperlink"/>
          </w:rPr>
          <w:t>International Mineralogical Association</w:t>
        </w:r>
      </w:hyperlink>
      <w:r>
        <w:t xml:space="preserve"> Commission on New Minerals and Mineral Names (CNMMN) adopted the name titanite and 'discredited' the name sphen</w:t>
      </w:r>
      <w:r>
        <w:t>e</w:t>
      </w:r>
      <w:hyperlink w:anchor="cite_note-3" w:history="1">
        <w:r>
          <w:rPr>
            <w:rStyle w:val="Hyperlink"/>
            <w:vertAlign w:val="superscript"/>
          </w:rPr>
          <w:t>[3]</w:t>
        </w:r>
      </w:hyperlink>
      <w:r>
        <w:t xml:space="preserve"> as of 1982</w:t>
      </w:r>
      <w:r>
        <w:t>,</w:t>
      </w:r>
      <w:hyperlink w:anchor="cite_note-4" w:history="1">
        <w:r>
          <w:rPr>
            <w:rStyle w:val="Hyperlink"/>
            <w:vertAlign w:val="superscript"/>
          </w:rPr>
          <w:t>[4]</w:t>
        </w:r>
      </w:hyperlink>
      <w:r>
        <w:t xml:space="preserve"> although commonly papers and books initially identify the mineral using both names</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Sphene was the most commonly used name</w:t>
      </w:r>
      <w:r>
        <w:t xml:space="preserve"> until the IMA decision, although both were well known</w:t>
      </w:r>
      <w:r>
        <w:t>.</w:t>
      </w:r>
      <w:hyperlink w:anchor="cite_note-1" w:history="1">
        <w:r>
          <w:rPr>
            <w:rStyle w:val="Hyperlink"/>
            <w:vertAlign w:val="superscript"/>
          </w:rPr>
          <w:t>[1]</w:t>
        </w:r>
      </w:hyperlink>
      <w:r>
        <w:t xml:space="preserve"> Some authoritie</w:t>
      </w:r>
      <w:r>
        <w:t>s</w:t>
      </w:r>
      <w:hyperlink w:anchor="cite_note-7" w:history="1">
        <w:r>
          <w:rPr>
            <w:rStyle w:val="Hyperlink"/>
            <w:vertAlign w:val="superscript"/>
          </w:rPr>
          <w:t>[7]</w:t>
        </w:r>
      </w:hyperlink>
      <w:r>
        <w:t xml:space="preserve"> think it is less confusing as the word is used to describe any chemical or crystal with </w:t>
      </w:r>
      <w:hyperlink r:id="rId28" w:tooltip="Oxide" w:history="1">
        <w:r>
          <w:rPr>
            <w:rStyle w:val="Hyperlink"/>
          </w:rPr>
          <w:t>oxidized</w:t>
        </w:r>
      </w:hyperlink>
      <w:r>
        <w:t xml:space="preserve"> titanium such as the </w:t>
      </w:r>
      <w:hyperlink r:id="rId29" w:tooltip="Rare earth element" w:history="1">
        <w:r>
          <w:rPr>
            <w:rStyle w:val="Hyperlink"/>
          </w:rPr>
          <w:t>rare earth</w:t>
        </w:r>
      </w:hyperlink>
      <w:r>
        <w:t xml:space="preserve"> titanate </w:t>
      </w:r>
      <w:hyperlink r:id="rId30" w:tooltip="Pyrochlore" w:history="1">
        <w:r>
          <w:rPr>
            <w:rStyle w:val="Hyperlink"/>
          </w:rPr>
          <w:t>pyrochlores</w:t>
        </w:r>
      </w:hyperlink>
      <w:r>
        <w:t xml:space="preserve"> serie</w:t>
      </w:r>
      <w:r>
        <w:t>s</w:t>
      </w:r>
      <w:hyperlink w:anchor="cite_note-8" w:history="1">
        <w:r>
          <w:rPr>
            <w:rStyle w:val="Hyperlink"/>
            <w:vertAlign w:val="superscript"/>
          </w:rPr>
          <w:t>[</w:t>
        </w:r>
        <w:r>
          <w:rPr>
            <w:rStyle w:val="Hyperlink"/>
            <w:vertAlign w:val="superscript"/>
          </w:rPr>
          <w:t>8]</w:t>
        </w:r>
      </w:hyperlink>
      <w:r>
        <w:t xml:space="preserve"> and many of the minerals with the </w:t>
      </w:r>
      <w:hyperlink r:id="rId31" w:tooltip="Perovskite (structure)" w:history="1">
        <w:r>
          <w:rPr>
            <w:rStyle w:val="Hyperlink"/>
          </w:rPr>
          <w:t>perovskite structure</w:t>
        </w:r>
      </w:hyperlink>
      <w:r>
        <w:t>.</w:t>
      </w:r>
      <w:hyperlink w:anchor="cite_note-9" w:history="1">
        <w:r>
          <w:rPr>
            <w:rStyle w:val="Hyperlink"/>
            <w:vertAlign w:val="superscript"/>
          </w:rPr>
          <w:t>[9]</w:t>
        </w:r>
      </w:hyperlink>
      <w:r>
        <w:t xml:space="preserve"> The name sphene continues to be publishable in peer-reviewed scientific literature, e.g</w:t>
      </w:r>
      <w:r>
        <w:t>. a paper by Hayden et al. was published in early 2008 in the journal Contributions to Mineralogy and Petrology</w:t>
      </w:r>
      <w:r>
        <w:t>.</w:t>
      </w:r>
      <w:hyperlink w:anchor="cite_note-7" w:history="1">
        <w:r>
          <w:rPr>
            <w:rStyle w:val="Hyperlink"/>
            <w:vertAlign w:val="superscript"/>
          </w:rPr>
          <w:t>[7]</w:t>
        </w:r>
      </w:hyperlink>
      <w:r>
        <w:t xml:space="preserve"> Sphene persists as the informal name for titanite </w:t>
      </w:r>
      <w:hyperlink r:id="rId32" w:tooltip="Gemstone" w:history="1">
        <w:r>
          <w:rPr>
            <w:rStyle w:val="Hyperlink"/>
          </w:rPr>
          <w:t>gemstones</w:t>
        </w:r>
      </w:hyperlink>
      <w:r>
        <w:t xml:space="preserve">. </w:t>
      </w:r>
    </w:p>
    <w:p w:rsidR="00000000" w:rsidRDefault="00482A8E">
      <w:pPr>
        <w:pStyle w:val="Heading2"/>
        <w:rPr>
          <w:rFonts w:eastAsia="Times New Roman"/>
        </w:rPr>
      </w:pPr>
      <w:r>
        <w:rPr>
          <w:rStyle w:val="mw-headline"/>
          <w:rFonts w:eastAsia="Times New Roman"/>
        </w:rPr>
        <w:t>Physical propertie</w:t>
      </w:r>
      <w:r>
        <w:rPr>
          <w:rStyle w:val="mw-headline"/>
          <w:rFonts w:eastAsia="Times New Roman"/>
        </w:rPr>
        <w:t>s</w:t>
      </w:r>
      <w:r>
        <w:rPr>
          <w:rStyle w:val="mw-editsection-bracket"/>
          <w:rFonts w:eastAsia="Times New Roman"/>
        </w:rPr>
        <w:t>[</w:t>
      </w:r>
      <w:hyperlink r:id="rId33" w:tooltip="Edit section: Physical properties" w:history="1">
        <w:r>
          <w:rPr>
            <w:rStyle w:val="Hyperlink"/>
            <w:rFonts w:eastAsia="Times New Roman"/>
          </w:rPr>
          <w:t>edit</w:t>
        </w:r>
      </w:hyperlink>
      <w:r>
        <w:rPr>
          <w:rStyle w:val="mw-editsection-bracket"/>
          <w:rFonts w:eastAsia="Times New Roman"/>
        </w:rPr>
        <w:t>]</w:t>
      </w:r>
    </w:p>
    <w:p w:rsidR="00000000" w:rsidRDefault="00482A8E">
      <w:pPr>
        <w:pStyle w:val="NormalWeb"/>
      </w:pPr>
      <w:hyperlink r:id="rId34" w:tooltip="Image:Titanite - Tormiq valley, Haramosh Mts, Pakistan.jpg" w:history="1">
        <w:r>
          <w:rPr>
            <w:rStyle w:val="Hyperlink"/>
          </w:rPr>
          <w:t>thumb|left|Green titanite crystal cluster from the Tormiq Valley, Haramosh Mountains, Pakistan</w:t>
        </w:r>
      </w:hyperlink>
      <w:r>
        <w:t xml:space="preserve"> Titanite, which is named for its titanium content, occurs as translucent to transparent, reddish brown, gray, yellow, green, or red </w:t>
      </w:r>
      <w:hyperlink r:id="rId35" w:tooltip="Monoclinic" w:history="1">
        <w:r>
          <w:rPr>
            <w:rStyle w:val="Hyperlink"/>
          </w:rPr>
          <w:t>monoclinic</w:t>
        </w:r>
      </w:hyperlink>
      <w:r>
        <w:t xml:space="preserve"> </w:t>
      </w:r>
      <w:hyperlink r:id="rId36" w:tooltip="Crystal" w:history="1">
        <w:r>
          <w:rPr>
            <w:rStyle w:val="Hyperlink"/>
          </w:rPr>
          <w:t>crystals</w:t>
        </w:r>
      </w:hyperlink>
      <w:r>
        <w:t xml:space="preserve">. These crystals are typically </w:t>
      </w:r>
      <w:hyperlink r:id="rId37" w:tooltip="Sphenoid (geometry)" w:history="1">
        <w:r>
          <w:rPr>
            <w:rStyle w:val="Hyperlink"/>
          </w:rPr>
          <w:t>sphenoid</w:t>
        </w:r>
      </w:hyperlink>
      <w:r>
        <w:t xml:space="preserve"> in </w:t>
      </w:r>
      <w:hyperlink r:id="rId38" w:tooltip="Crystal habit" w:history="1">
        <w:r>
          <w:rPr>
            <w:rStyle w:val="Hyperlink"/>
          </w:rPr>
          <w:t>habit</w:t>
        </w:r>
      </w:hyperlink>
      <w:r>
        <w:t xml:space="preserve"> and are often twinned. Possessing a subadamantine tending to slightly resinous </w:t>
      </w:r>
      <w:hyperlink r:id="rId39" w:tooltip="Lustre (mineralogy)" w:history="1">
        <w:r>
          <w:rPr>
            <w:rStyle w:val="Hyperlink"/>
          </w:rPr>
          <w:t>lustre</w:t>
        </w:r>
      </w:hyperlink>
      <w:r>
        <w:t xml:space="preserve">, titanite has a </w:t>
      </w:r>
      <w:hyperlink r:id="rId40" w:tooltip="Mohs scale of mineral hardness" w:history="1">
        <w:r>
          <w:rPr>
            <w:rStyle w:val="Hyperlink"/>
          </w:rPr>
          <w:t>hardness</w:t>
        </w:r>
      </w:hyperlink>
      <w:r>
        <w:t xml:space="preserve"> of 5.5 and a weak </w:t>
      </w:r>
      <w:hyperlink r:id="rId41" w:tooltip="Cleavage (crystal)" w:history="1">
        <w:r>
          <w:rPr>
            <w:rStyle w:val="Hyperlink"/>
          </w:rPr>
          <w:t>cleavage</w:t>
        </w:r>
      </w:hyperlink>
      <w:r>
        <w:t xml:space="preserve">. Its </w:t>
      </w:r>
      <w:hyperlink r:id="rId42" w:tooltip="Specific gravity" w:history="1">
        <w:r>
          <w:rPr>
            <w:rStyle w:val="Hyperlink"/>
          </w:rPr>
          <w:t>specific gravity</w:t>
        </w:r>
      </w:hyperlink>
      <w:r>
        <w:t xml:space="preserve"> varies be</w:t>
      </w:r>
      <w:r>
        <w:t xml:space="preserve">tween 3.52 and 3.54. Titanite's </w:t>
      </w:r>
      <w:hyperlink r:id="rId43" w:tooltip="Refractive index" w:history="1">
        <w:r>
          <w:rPr>
            <w:rStyle w:val="Hyperlink"/>
          </w:rPr>
          <w:t>refractive index</w:t>
        </w:r>
      </w:hyperlink>
      <w:r>
        <w:t xml:space="preserve"> is 1.885-1.990 to 1.915-2.050 with a strong </w:t>
      </w:r>
      <w:hyperlink r:id="rId44" w:tooltip="Birefringence" w:history="1">
        <w:r>
          <w:rPr>
            <w:rStyle w:val="Hyperlink"/>
          </w:rPr>
          <w:t>birefringence</w:t>
        </w:r>
      </w:hyperlink>
      <w:r>
        <w:t xml:space="preserve"> of 0.105 to 0.135 (biaxial positi</w:t>
      </w:r>
      <w:r>
        <w:t xml:space="preserve">ve) ; under the microscope this leads to a distinctive high relief which combined with the common yellow-brown colour and lozenge-shape cross-section makes the mineral easy to identify. Transparent specimens are noted for their strong </w:t>
      </w:r>
      <w:hyperlink r:id="rId45" w:tooltip="Pleochroism" w:history="1">
        <w:r>
          <w:rPr>
            <w:rStyle w:val="Hyperlink"/>
          </w:rPr>
          <w:t>trichroism</w:t>
        </w:r>
      </w:hyperlink>
      <w:r>
        <w:t xml:space="preserve">, the three colours presented being dependent on body colour. Owing to the </w:t>
      </w:r>
      <w:hyperlink r:id="rId46" w:tooltip="Quenching (fluorescence)" w:history="1">
        <w:r>
          <w:rPr>
            <w:rStyle w:val="Hyperlink"/>
          </w:rPr>
          <w:t>quenching</w:t>
        </w:r>
      </w:hyperlink>
      <w:r>
        <w:t xml:space="preserve"> effect of iron, sphene exhibits no </w:t>
      </w:r>
      <w:hyperlink r:id="rId47" w:tooltip="Fluorescence" w:history="1">
        <w:r>
          <w:rPr>
            <w:rStyle w:val="Hyperlink"/>
          </w:rPr>
          <w:t>fluorescence</w:t>
        </w:r>
      </w:hyperlink>
      <w:r>
        <w:t xml:space="preserve"> under ultraviolet light. Some titanite has been found to be </w:t>
      </w:r>
      <w:hyperlink r:id="rId48" w:tooltip="Metamictization" w:history="1">
        <w:r>
          <w:rPr>
            <w:rStyle w:val="Hyperlink"/>
          </w:rPr>
          <w:t>metamict</w:t>
        </w:r>
      </w:hyperlink>
      <w:r>
        <w:t>, in consequence of structural damage due to radioactive decomposition of the ofte</w:t>
      </w:r>
      <w:r>
        <w:t xml:space="preserve">n significant thorium content. When viewed in </w:t>
      </w:r>
      <w:hyperlink r:id="rId49" w:tooltip="Thin section" w:history="1">
        <w:r>
          <w:rPr>
            <w:rStyle w:val="Hyperlink"/>
          </w:rPr>
          <w:t>thin section</w:t>
        </w:r>
      </w:hyperlink>
      <w:r>
        <w:t xml:space="preserve"> with a </w:t>
      </w:r>
      <w:hyperlink r:id="rId50" w:tooltip="Petrographic microscope" w:history="1">
        <w:r>
          <w:rPr>
            <w:rStyle w:val="Hyperlink"/>
          </w:rPr>
          <w:t>petrographic microscope</w:t>
        </w:r>
      </w:hyperlink>
      <w:r>
        <w:t xml:space="preserve">, </w:t>
      </w:r>
      <w:hyperlink r:id="rId51" w:tooltip="Pleochroic halo" w:history="1">
        <w:r>
          <w:rPr>
            <w:rStyle w:val="Hyperlink"/>
          </w:rPr>
          <w:t>pleochroic halos</w:t>
        </w:r>
      </w:hyperlink>
      <w:r>
        <w:t xml:space="preserve"> can be observed in minerals surrounding a titanite crystal. </w:t>
      </w:r>
    </w:p>
    <w:p w:rsidR="00000000" w:rsidRDefault="00482A8E">
      <w:pPr>
        <w:pStyle w:val="Heading2"/>
        <w:rPr>
          <w:rFonts w:eastAsia="Times New Roman"/>
        </w:rPr>
      </w:pPr>
      <w:r>
        <w:rPr>
          <w:rStyle w:val="mw-headline"/>
          <w:rFonts w:eastAsia="Times New Roman"/>
        </w:rPr>
        <w:lastRenderedPageBreak/>
        <w:t>Occurrenc</w:t>
      </w:r>
      <w:r>
        <w:rPr>
          <w:rStyle w:val="mw-headline"/>
          <w:rFonts w:eastAsia="Times New Roman"/>
        </w:rPr>
        <w:t>e</w:t>
      </w:r>
      <w:r>
        <w:rPr>
          <w:rStyle w:val="mw-editsection-bracket"/>
          <w:rFonts w:eastAsia="Times New Roman"/>
        </w:rPr>
        <w:t>[</w:t>
      </w:r>
      <w:hyperlink r:id="rId52" w:tooltip="Edit section: Occurrence" w:history="1">
        <w:r>
          <w:rPr>
            <w:rStyle w:val="Hyperlink"/>
            <w:rFonts w:eastAsia="Times New Roman"/>
          </w:rPr>
          <w:t>edit</w:t>
        </w:r>
      </w:hyperlink>
      <w:r>
        <w:rPr>
          <w:rStyle w:val="mw-editsection-bracket"/>
          <w:rFonts w:eastAsia="Times New Roman"/>
        </w:rPr>
        <w:t>]</w:t>
      </w:r>
    </w:p>
    <w:p w:rsidR="00000000" w:rsidRDefault="00482A8E">
      <w:pPr>
        <w:pStyle w:val="NormalWeb"/>
      </w:pPr>
      <w:r>
        <w:t>Titanite occurs as a common accessory mineral i</w:t>
      </w:r>
      <w:r>
        <w:t xml:space="preserve">n intermediate and </w:t>
      </w:r>
      <w:hyperlink r:id="rId53" w:tooltip="Felsic" w:history="1">
        <w:r>
          <w:rPr>
            <w:rStyle w:val="Hyperlink"/>
          </w:rPr>
          <w:t>felsic</w:t>
        </w:r>
      </w:hyperlink>
      <w:r>
        <w:t xml:space="preserve"> </w:t>
      </w:r>
      <w:hyperlink r:id="rId54" w:tooltip="Igneous rock" w:history="1">
        <w:r>
          <w:rPr>
            <w:rStyle w:val="Hyperlink"/>
          </w:rPr>
          <w:t>igneous rocks</w:t>
        </w:r>
      </w:hyperlink>
      <w:r>
        <w:t xml:space="preserve"> and associated </w:t>
      </w:r>
      <w:hyperlink r:id="rId55" w:tooltip="Pegmatite" w:history="1">
        <w:r>
          <w:rPr>
            <w:rStyle w:val="Hyperlink"/>
          </w:rPr>
          <w:t>pegmatites</w:t>
        </w:r>
      </w:hyperlink>
      <w:r>
        <w:t xml:space="preserve">. It also occurs in </w:t>
      </w:r>
      <w:hyperlink r:id="rId56" w:tooltip="Metamorphic rock" w:history="1">
        <w:r>
          <w:rPr>
            <w:rStyle w:val="Hyperlink"/>
          </w:rPr>
          <w:t>metamorphic rocks</w:t>
        </w:r>
      </w:hyperlink>
      <w:r>
        <w:t xml:space="preserve"> such as </w:t>
      </w:r>
      <w:hyperlink r:id="rId57" w:tooltip="Gneiss" w:history="1">
        <w:r>
          <w:rPr>
            <w:rStyle w:val="Hyperlink"/>
          </w:rPr>
          <w:t>gneiss</w:t>
        </w:r>
      </w:hyperlink>
      <w:r>
        <w:t xml:space="preserve"> and </w:t>
      </w:r>
      <w:hyperlink r:id="rId58" w:tooltip="Schist" w:history="1">
        <w:r>
          <w:rPr>
            <w:rStyle w:val="Hyperlink"/>
          </w:rPr>
          <w:t>schists</w:t>
        </w:r>
      </w:hyperlink>
      <w:r>
        <w:t xml:space="preserve"> and </w:t>
      </w:r>
      <w:hyperlink r:id="rId59" w:tooltip="Skarn" w:history="1">
        <w:r>
          <w:rPr>
            <w:rStyle w:val="Hyperlink"/>
          </w:rPr>
          <w:t>skarns</w:t>
        </w:r>
      </w:hyperlink>
      <w:r>
        <w:t>.&lt;ref name=Handbook</w:t>
      </w:r>
      <w:r>
        <w:t xml:space="preserve">/&gt; Source localities include: Pakistan; Italy; Russia; China; Brazil; </w:t>
      </w:r>
      <w:hyperlink r:id="rId60" w:tooltip="Tujetsch" w:history="1">
        <w:r>
          <w:rPr>
            <w:rStyle w:val="Hyperlink"/>
          </w:rPr>
          <w:t>Tujetsch</w:t>
        </w:r>
      </w:hyperlink>
      <w:r>
        <w:t xml:space="preserve">, </w:t>
      </w:r>
      <w:hyperlink r:id="rId61" w:tooltip="Gotthard Pass" w:history="1">
        <w:r>
          <w:rPr>
            <w:rStyle w:val="Hyperlink"/>
          </w:rPr>
          <w:t>St. Gothard</w:t>
        </w:r>
      </w:hyperlink>
      <w:r>
        <w:t>, Switzerland</w:t>
      </w:r>
      <w:r>
        <w:t>;</w:t>
      </w:r>
      <w:hyperlink w:anchor="cite_note-1" w:history="1">
        <w:r>
          <w:rPr>
            <w:rStyle w:val="Hyperlink"/>
            <w:vertAlign w:val="superscript"/>
          </w:rPr>
          <w:t>[1]</w:t>
        </w:r>
      </w:hyperlink>
      <w:r>
        <w:t xml:space="preserve"> </w:t>
      </w:r>
      <w:hyperlink r:id="rId62" w:tooltip="Madagascar" w:history="1">
        <w:r>
          <w:rPr>
            <w:rStyle w:val="Hyperlink"/>
          </w:rPr>
          <w:t>Madagascar</w:t>
        </w:r>
      </w:hyperlink>
      <w:r>
        <w:t xml:space="preserve">; </w:t>
      </w:r>
      <w:hyperlink r:id="rId63" w:tooltip="Tyrol (state)" w:history="1">
        <w:r>
          <w:rPr>
            <w:rStyle w:val="Hyperlink"/>
          </w:rPr>
          <w:t>Tyrol</w:t>
        </w:r>
      </w:hyperlink>
      <w:r>
        <w:t xml:space="preserve">, Austria; </w:t>
      </w:r>
      <w:hyperlink r:id="rId64" w:tooltip="Renfrew County, Ontario" w:history="1">
        <w:r>
          <w:rPr>
            <w:rStyle w:val="Hyperlink"/>
          </w:rPr>
          <w:t>Renfrew County, Ontario</w:t>
        </w:r>
      </w:hyperlink>
      <w:r>
        <w:t xml:space="preserve">, Canada; </w:t>
      </w:r>
      <w:hyperlink r:id="rId65" w:tooltip="Sanford, Maine" w:history="1">
        <w:r>
          <w:rPr>
            <w:rStyle w:val="Hyperlink"/>
          </w:rPr>
          <w:t>Sanford</w:t>
        </w:r>
      </w:hyperlink>
      <w:r>
        <w:t xml:space="preserve">, </w:t>
      </w:r>
      <w:hyperlink r:id="rId66" w:tooltip="Maine" w:history="1">
        <w:r>
          <w:rPr>
            <w:rStyle w:val="Hyperlink"/>
          </w:rPr>
          <w:t>Maine</w:t>
        </w:r>
      </w:hyperlink>
      <w:r>
        <w:t xml:space="preserve">, </w:t>
      </w:r>
      <w:hyperlink r:id="rId67" w:tooltip="Gouverneur (village), New York" w:history="1">
        <w:r>
          <w:rPr>
            <w:rStyle w:val="Hyperlink"/>
          </w:rPr>
          <w:t>Gouverneur</w:t>
        </w:r>
      </w:hyperlink>
      <w:r>
        <w:t xml:space="preserve">, </w:t>
      </w:r>
      <w:hyperlink r:id="rId68" w:tooltip="Diana, New York" w:history="1">
        <w:r>
          <w:rPr>
            <w:rStyle w:val="Hyperlink"/>
          </w:rPr>
          <w:t>Diana</w:t>
        </w:r>
      </w:hyperlink>
      <w:r>
        <w:t xml:space="preserve">, </w:t>
      </w:r>
      <w:hyperlink r:id="rId69" w:tooltip="Rossie, New York" w:history="1">
        <w:r>
          <w:rPr>
            <w:rStyle w:val="Hyperlink"/>
          </w:rPr>
          <w:t>Rossie</w:t>
        </w:r>
      </w:hyperlink>
      <w:r>
        <w:t xml:space="preserve">, </w:t>
      </w:r>
      <w:hyperlink r:id="rId70" w:tooltip="Fine, New York" w:history="1">
        <w:r>
          <w:rPr>
            <w:rStyle w:val="Hyperlink"/>
          </w:rPr>
          <w:t>Fine</w:t>
        </w:r>
      </w:hyperlink>
      <w:r>
        <w:t xml:space="preserve">, </w:t>
      </w:r>
      <w:hyperlink r:id="rId71" w:tooltip="Pitcairn, New York" w:history="1">
        <w:r>
          <w:rPr>
            <w:rStyle w:val="Hyperlink"/>
          </w:rPr>
          <w:t>Pitcairn</w:t>
        </w:r>
      </w:hyperlink>
      <w:r>
        <w:t xml:space="preserve">, </w:t>
      </w:r>
      <w:hyperlink r:id="rId72" w:tooltip="Brewster, New York" w:history="1">
        <w:r>
          <w:rPr>
            <w:rStyle w:val="Hyperlink"/>
          </w:rPr>
          <w:t>Brewster</w:t>
        </w:r>
      </w:hyperlink>
      <w:r>
        <w:t xml:space="preserve">, </w:t>
      </w:r>
      <w:hyperlink r:id="rId73" w:tooltip="New York" w:history="1">
        <w:r>
          <w:rPr>
            <w:rStyle w:val="Hyperlink"/>
          </w:rPr>
          <w:t>New York</w:t>
        </w:r>
      </w:hyperlink>
      <w:hyperlink w:anchor="cite_note-1" w:history="1">
        <w:r>
          <w:rPr>
            <w:rStyle w:val="Hyperlink"/>
            <w:vertAlign w:val="superscript"/>
          </w:rPr>
          <w:t>[1]</w:t>
        </w:r>
      </w:hyperlink>
      <w:r>
        <w:t xml:space="preserve"> and </w:t>
      </w:r>
      <w:hyperlink r:id="rId74" w:tooltip="California" w:history="1">
        <w:r>
          <w:rPr>
            <w:rStyle w:val="Hyperlink"/>
          </w:rPr>
          <w:t>California</w:t>
        </w:r>
      </w:hyperlink>
      <w:r>
        <w:t xml:space="preserve"> in the US. </w:t>
      </w:r>
    </w:p>
    <w:p w:rsidR="00000000" w:rsidRDefault="00482A8E">
      <w:pPr>
        <w:pStyle w:val="Heading2"/>
        <w:rPr>
          <w:rFonts w:eastAsia="Times New Roman"/>
        </w:rPr>
      </w:pPr>
      <w:r>
        <w:rPr>
          <w:rStyle w:val="mw-headline"/>
          <w:rFonts w:eastAsia="Times New Roman"/>
        </w:rPr>
        <w:t>Use</w:t>
      </w:r>
      <w:r>
        <w:rPr>
          <w:rStyle w:val="mw-headline"/>
          <w:rFonts w:eastAsia="Times New Roman"/>
        </w:rPr>
        <w:t>s</w:t>
      </w:r>
      <w:r>
        <w:rPr>
          <w:rStyle w:val="mw-editsection-bracket"/>
          <w:rFonts w:eastAsia="Times New Roman"/>
        </w:rPr>
        <w:t>[</w:t>
      </w:r>
      <w:hyperlink r:id="rId75" w:tooltip="Edit section: Uses" w:history="1">
        <w:r>
          <w:rPr>
            <w:rStyle w:val="Hyperlink"/>
            <w:rFonts w:eastAsia="Times New Roman"/>
          </w:rPr>
          <w:t>edit</w:t>
        </w:r>
      </w:hyperlink>
      <w:r>
        <w:rPr>
          <w:rStyle w:val="mw-editsection-bracket"/>
          <w:rFonts w:eastAsia="Times New Roman"/>
        </w:rPr>
        <w:t>]</w:t>
      </w:r>
    </w:p>
    <w:p w:rsidR="00000000" w:rsidRDefault="00482A8E">
      <w:pPr>
        <w:pStyle w:val="NormalWeb"/>
      </w:pPr>
      <w:r>
        <w:t xml:space="preserve">Titanite is a source of </w:t>
      </w:r>
      <w:hyperlink r:id="rId76" w:tooltip="Titanium dioxide" w:history="1">
        <w:r>
          <w:rPr>
            <w:rStyle w:val="Hyperlink"/>
          </w:rPr>
          <w:t>titanium dioxide</w:t>
        </w:r>
      </w:hyperlink>
      <w:r>
        <w:t>, TiO</w:t>
      </w:r>
      <w:r>
        <w:rPr>
          <w:vertAlign w:val="subscript"/>
        </w:rPr>
        <w:t>2</w:t>
      </w:r>
      <w:r>
        <w:t xml:space="preserve">, used in </w:t>
      </w:r>
      <w:hyperlink r:id="rId77" w:tooltip="Pigment" w:history="1">
        <w:r>
          <w:rPr>
            <w:rStyle w:val="Hyperlink"/>
          </w:rPr>
          <w:t>pigments</w:t>
        </w:r>
      </w:hyperlink>
      <w:r>
        <w:t xml:space="preserve">. </w:t>
      </w:r>
    </w:p>
    <w:p w:rsidR="00000000" w:rsidRDefault="00482A8E">
      <w:pPr>
        <w:pStyle w:val="NormalWeb"/>
      </w:pPr>
      <w:r>
        <w:t>As</w:t>
      </w:r>
      <w:r>
        <w:t xml:space="preserve"> a gemstone, titanite is usually some shade of chartreuse, but can be brown or black. Hue depends on Fe content, with low Fe content causing green and yellow colours, and high Fe content causing brown or black hues. Zoning is typical in titanite. It is pri</w:t>
      </w:r>
      <w:r>
        <w:t xml:space="preserve">zed for its exceptional </w:t>
      </w:r>
      <w:hyperlink r:id="rId78" w:tooltip="Dispersion (optics)" w:history="1">
        <w:r>
          <w:rPr>
            <w:rStyle w:val="Hyperlink"/>
          </w:rPr>
          <w:t>dispersive</w:t>
        </w:r>
      </w:hyperlink>
      <w:r>
        <w:t xml:space="preserve"> power (0.051, B to G interval) which exceeds that of </w:t>
      </w:r>
      <w:hyperlink r:id="rId79" w:tooltip="Diamond" w:history="1">
        <w:r>
          <w:rPr>
            <w:rStyle w:val="Hyperlink"/>
          </w:rPr>
          <w:t>diamond</w:t>
        </w:r>
      </w:hyperlink>
      <w:r>
        <w:t>.</w:t>
      </w:r>
      <w:hyperlink w:anchor="cite_note-10" w:history="1">
        <w:r>
          <w:rPr>
            <w:rStyle w:val="Hyperlink"/>
            <w:vertAlign w:val="superscript"/>
          </w:rPr>
          <w:t>[10]</w:t>
        </w:r>
      </w:hyperlink>
      <w:r>
        <w:t xml:space="preserve"> Jewelry us</w:t>
      </w:r>
      <w:r>
        <w:t xml:space="preserve">e of titanite is limited, both because the stone is uncommon in gem quality and is relatively soft. </w:t>
      </w:r>
    </w:p>
    <w:p w:rsidR="00000000" w:rsidRDefault="00482A8E">
      <w:pPr>
        <w:pStyle w:val="NormalWeb"/>
      </w:pPr>
      <w:r>
        <w:t xml:space="preserve">Titanite can also be used as a U-Pb geochronometer, specifically in metamorphic terranes. </w:t>
      </w:r>
    </w:p>
    <w:p w:rsidR="00000000" w:rsidRDefault="00482A8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0" w:tooltip="Edit section: References" w:history="1">
        <w:r>
          <w:rPr>
            <w:rStyle w:val="Hyperlink"/>
            <w:rFonts w:eastAsia="Times New Roman"/>
          </w:rPr>
          <w:t>edit</w:t>
        </w:r>
      </w:hyperlink>
      <w:r>
        <w:rPr>
          <w:rStyle w:val="mw-editsection-bracket"/>
          <w:rFonts w:eastAsia="Times New Roman"/>
        </w:rPr>
        <w:t>]</w:t>
      </w:r>
    </w:p>
    <w:p w:rsidR="00000000" w:rsidRDefault="00482A8E">
      <w:pPr>
        <w:pStyle w:val="NormalWeb"/>
      </w:pPr>
      <w:hyperlink r:id="rId81" w:tooltip="Template:Reflist" w:history="1">
        <w:r>
          <w:rPr>
            <w:rStyle w:val="Hyperlink"/>
          </w:rPr>
          <w:t>Template:Reflist</w:t>
        </w:r>
      </w:hyperlink>
      <w:r>
        <w:t xml:space="preserve"> </w:t>
      </w:r>
    </w:p>
    <w:p w:rsidR="00000000" w:rsidRDefault="00482A8E">
      <w:pPr>
        <w:pStyle w:val="NormalWeb"/>
      </w:pPr>
      <w:hyperlink r:id="rId82" w:tooltip="Template:Commons category" w:history="1">
        <w:r>
          <w:rPr>
            <w:rStyle w:val="Hyperlink"/>
          </w:rPr>
          <w:t>Template:Commons category</w:t>
        </w:r>
      </w:hyperlink>
      <w:r>
        <w:t xml:space="preserve"> </w:t>
      </w:r>
      <w:hyperlink r:id="rId83" w:tooltip="Template:Titanium minerals" w:history="1">
        <w:r>
          <w:rPr>
            <w:rStyle w:val="Hyperlink"/>
          </w:rPr>
          <w:t>Template:Titanium minerals</w:t>
        </w:r>
      </w:hyperlink>
      <w:r>
        <w:t xml:space="preserve"> </w:t>
      </w:r>
    </w:p>
    <w:p w:rsidR="00482A8E" w:rsidRDefault="00482A8E">
      <w:pPr>
        <w:pStyle w:val="NormalWeb"/>
      </w:pPr>
      <w:hyperlink r:id="rId84" w:tooltip="Category:Monoclinic minerals" w:history="1">
        <w:r>
          <w:rPr>
            <w:rStyle w:val="Hyperlink"/>
          </w:rPr>
          <w:t>Category:Monoclinic minerals</w:t>
        </w:r>
      </w:hyperlink>
      <w:r>
        <w:t xml:space="preserve"> </w:t>
      </w:r>
      <w:hyperlink r:id="rId85" w:tooltip="Category:Gemstones" w:history="1">
        <w:r>
          <w:rPr>
            <w:rStyle w:val="Hyperlink"/>
          </w:rPr>
          <w:t>Category:Gemstones</w:t>
        </w:r>
      </w:hyperlink>
      <w:r>
        <w:t xml:space="preserve"> </w:t>
      </w:r>
      <w:hyperlink r:id="rId86" w:tooltip="Category:Calcium minerals" w:history="1">
        <w:r>
          <w:rPr>
            <w:rStyle w:val="Hyperlink"/>
          </w:rPr>
          <w:t>Category:Calcium minerals</w:t>
        </w:r>
      </w:hyperlink>
      <w:r>
        <w:t xml:space="preserve"> </w:t>
      </w:r>
      <w:hyperlink r:id="rId87" w:tooltip="Category:Titanium minerals" w:history="1">
        <w:r>
          <w:rPr>
            <w:rStyle w:val="Hyperlink"/>
          </w:rPr>
          <w:t>Category:Titanium m</w:t>
        </w:r>
        <w:r>
          <w:rPr>
            <w:rStyle w:val="Hyperlink"/>
          </w:rPr>
          <w:t>inerals</w:t>
        </w:r>
      </w:hyperlink>
      <w:r>
        <w:t xml:space="preserve"> </w:t>
      </w:r>
      <w:hyperlink r:id="rId88" w:tooltip="Category:Nesosilicates" w:history="1">
        <w:r>
          <w:rPr>
            <w:rStyle w:val="Hyperlink"/>
          </w:rPr>
          <w:t>Category:Nesosilicates</w:t>
        </w:r>
      </w:hyperlink>
      <w:r>
        <w:t xml:space="preserve"> </w:t>
      </w:r>
    </w:p>
    <w:sectPr w:rsidR="00482A8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B6E75"/>
    <w:multiLevelType w:val="multilevel"/>
    <w:tmpl w:val="9760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82A8E"/>
    <w:rsid w:val="00482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4A552C5-380C-45EE-9194-4496E7E12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520">
      <w:marLeft w:val="0"/>
      <w:marRight w:val="0"/>
      <w:marTop w:val="0"/>
      <w:marBottom w:val="0"/>
      <w:divBdr>
        <w:top w:val="none" w:sz="0" w:space="0" w:color="auto"/>
        <w:left w:val="none" w:sz="0" w:space="0" w:color="auto"/>
        <w:bottom w:val="none" w:sz="0" w:space="0" w:color="auto"/>
        <w:right w:val="none" w:sz="0" w:space="0" w:color="auto"/>
      </w:divBdr>
      <w:divsChild>
        <w:div w:id="17114693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iki/Oxygen" TargetMode="External"/><Relationship Id="rId18" Type="http://schemas.openxmlformats.org/officeDocument/2006/relationships/hyperlink" Target="/wiki/Yttrium" TargetMode="External"/><Relationship Id="rId26" Type="http://schemas.openxmlformats.org/officeDocument/2006/relationships/hyperlink" Target="/index.php?title=(none)&amp;action=edit&amp;section=1" TargetMode="External"/><Relationship Id="rId39" Type="http://schemas.openxmlformats.org/officeDocument/2006/relationships/hyperlink" Target="/wiki/Lustre_(mineralogy)" TargetMode="External"/><Relationship Id="rId21" Type="http://schemas.openxmlformats.org/officeDocument/2006/relationships/hyperlink" Target="/index.php?title=(none)&amp;action=edit&amp;section=1" TargetMode="External"/><Relationship Id="rId34" Type="http://schemas.openxmlformats.org/officeDocument/2006/relationships/hyperlink" Target="/wiki/Image:Titanite_-_Tormiq_valley,_Haramosh_Mts,_Pakistan.jpg" TargetMode="External"/><Relationship Id="rId42" Type="http://schemas.openxmlformats.org/officeDocument/2006/relationships/hyperlink" Target="/wiki/Specific_gravity" TargetMode="External"/><Relationship Id="rId47" Type="http://schemas.openxmlformats.org/officeDocument/2006/relationships/hyperlink" Target="/wiki/Fluorescence" TargetMode="External"/><Relationship Id="rId50" Type="http://schemas.openxmlformats.org/officeDocument/2006/relationships/hyperlink" Target="/wiki/Petrographic_microscope" TargetMode="External"/><Relationship Id="rId55" Type="http://schemas.openxmlformats.org/officeDocument/2006/relationships/hyperlink" Target="/wiki/Pegmatite" TargetMode="External"/><Relationship Id="rId63" Type="http://schemas.openxmlformats.org/officeDocument/2006/relationships/hyperlink" Target="/wiki/Tyrol_(state)" TargetMode="External"/><Relationship Id="rId68" Type="http://schemas.openxmlformats.org/officeDocument/2006/relationships/hyperlink" Target="/wiki/Diana,_New_York" TargetMode="External"/><Relationship Id="rId76" Type="http://schemas.openxmlformats.org/officeDocument/2006/relationships/hyperlink" Target="/wiki/Titanium_dioxide" TargetMode="External"/><Relationship Id="rId84" Type="http://schemas.openxmlformats.org/officeDocument/2006/relationships/hyperlink" Target="/wiki/Category:Monoclinic_minerals" TargetMode="External"/><Relationship Id="rId89" Type="http://schemas.openxmlformats.org/officeDocument/2006/relationships/fontTable" Target="fontTable.xml"/><Relationship Id="rId7" Type="http://schemas.openxmlformats.org/officeDocument/2006/relationships/hyperlink" Target="/wiki/Titanium" TargetMode="External"/><Relationship Id="rId71" Type="http://schemas.openxmlformats.org/officeDocument/2006/relationships/hyperlink" Target="/wiki/Pitcairn,_New_York" TargetMode="External"/><Relationship Id="rId2" Type="http://schemas.openxmlformats.org/officeDocument/2006/relationships/styles" Target="styles.xml"/><Relationship Id="rId16" Type="http://schemas.openxmlformats.org/officeDocument/2006/relationships/hyperlink" Target="/wiki/Rare_earth_element" TargetMode="External"/><Relationship Id="rId29" Type="http://schemas.openxmlformats.org/officeDocument/2006/relationships/hyperlink" Target="/wiki/Rare_earth_element" TargetMode="External"/><Relationship Id="rId11" Type="http://schemas.openxmlformats.org/officeDocument/2006/relationships/hyperlink" Target="/wiki/Titanium" TargetMode="External"/><Relationship Id="rId24" Type="http://schemas.openxmlformats.org/officeDocument/2006/relationships/hyperlink" Target="/index.php?title=(none)&amp;action=edit&amp;section=4" TargetMode="External"/><Relationship Id="rId32" Type="http://schemas.openxmlformats.org/officeDocument/2006/relationships/hyperlink" Target="/wiki/Gemstone" TargetMode="External"/><Relationship Id="rId37" Type="http://schemas.openxmlformats.org/officeDocument/2006/relationships/hyperlink" Target="/wiki/Sphenoid_(geometry)" TargetMode="External"/><Relationship Id="rId40" Type="http://schemas.openxmlformats.org/officeDocument/2006/relationships/hyperlink" Target="/wiki/Mohs_scale_of_mineral_hardness" TargetMode="External"/><Relationship Id="rId45" Type="http://schemas.openxmlformats.org/officeDocument/2006/relationships/hyperlink" Target="/wiki/Pleochroism" TargetMode="External"/><Relationship Id="rId53" Type="http://schemas.openxmlformats.org/officeDocument/2006/relationships/hyperlink" Target="/wiki/Felsic" TargetMode="External"/><Relationship Id="rId58" Type="http://schemas.openxmlformats.org/officeDocument/2006/relationships/hyperlink" Target="/wiki/Schist" TargetMode="External"/><Relationship Id="rId66" Type="http://schemas.openxmlformats.org/officeDocument/2006/relationships/hyperlink" Target="/wiki/Maine" TargetMode="External"/><Relationship Id="rId74" Type="http://schemas.openxmlformats.org/officeDocument/2006/relationships/hyperlink" Target="/wiki/California" TargetMode="External"/><Relationship Id="rId79" Type="http://schemas.openxmlformats.org/officeDocument/2006/relationships/hyperlink" Target="/wiki/Diamond" TargetMode="External"/><Relationship Id="rId87" Type="http://schemas.openxmlformats.org/officeDocument/2006/relationships/hyperlink" Target="/wiki/Category:Titanium_minerals" TargetMode="External"/><Relationship Id="rId5" Type="http://schemas.openxmlformats.org/officeDocument/2006/relationships/hyperlink" Target="/wiki/Greek_language" TargetMode="External"/><Relationship Id="rId61" Type="http://schemas.openxmlformats.org/officeDocument/2006/relationships/hyperlink" Target="/wiki/Gotthard_Pass" TargetMode="External"/><Relationship Id="rId82" Type="http://schemas.openxmlformats.org/officeDocument/2006/relationships/hyperlink" Target="/wiki/Template:Commons_category" TargetMode="External"/><Relationship Id="rId90" Type="http://schemas.openxmlformats.org/officeDocument/2006/relationships/theme" Target="theme/theme1.xml"/><Relationship Id="rId19" Type="http://schemas.openxmlformats.org/officeDocument/2006/relationships/hyperlink" Target="/wiki/Calcium" TargetMode="External"/><Relationship Id="rId4" Type="http://schemas.openxmlformats.org/officeDocument/2006/relationships/webSettings" Target="webSettings.xml"/><Relationship Id="rId9" Type="http://schemas.openxmlformats.org/officeDocument/2006/relationships/hyperlink" Target="/wiki/Mineral" TargetMode="External"/><Relationship Id="rId14" Type="http://schemas.openxmlformats.org/officeDocument/2006/relationships/hyperlink" Target="/wiki/Iron" TargetMode="External"/><Relationship Id="rId22" Type="http://schemas.openxmlformats.org/officeDocument/2006/relationships/hyperlink" Target="/index.php?title=(none)&amp;action=edit&amp;section=2" TargetMode="External"/><Relationship Id="rId27" Type="http://schemas.openxmlformats.org/officeDocument/2006/relationships/hyperlink" Target="/wiki/International_Mineralogical_Association" TargetMode="External"/><Relationship Id="rId30" Type="http://schemas.openxmlformats.org/officeDocument/2006/relationships/hyperlink" Target="/wiki/Pyrochlore" TargetMode="External"/><Relationship Id="rId35" Type="http://schemas.openxmlformats.org/officeDocument/2006/relationships/hyperlink" Target="/wiki/Monoclinic" TargetMode="External"/><Relationship Id="rId43" Type="http://schemas.openxmlformats.org/officeDocument/2006/relationships/hyperlink" Target="/wiki/Refractive_index" TargetMode="External"/><Relationship Id="rId48" Type="http://schemas.openxmlformats.org/officeDocument/2006/relationships/hyperlink" Target="/wiki/Metamictization" TargetMode="External"/><Relationship Id="rId56" Type="http://schemas.openxmlformats.org/officeDocument/2006/relationships/hyperlink" Target="/wiki/Metamorphic_rock" TargetMode="External"/><Relationship Id="rId64" Type="http://schemas.openxmlformats.org/officeDocument/2006/relationships/hyperlink" Target="/wiki/Renfrew_County,_Ontario" TargetMode="External"/><Relationship Id="rId69" Type="http://schemas.openxmlformats.org/officeDocument/2006/relationships/hyperlink" Target="/wiki/Rossie,_New_York" TargetMode="External"/><Relationship Id="rId77" Type="http://schemas.openxmlformats.org/officeDocument/2006/relationships/hyperlink" Target="/wiki/Pigment" TargetMode="External"/><Relationship Id="rId8" Type="http://schemas.openxmlformats.org/officeDocument/2006/relationships/hyperlink" Target="/wiki/Silicate_minerals" TargetMode="External"/><Relationship Id="rId51" Type="http://schemas.openxmlformats.org/officeDocument/2006/relationships/hyperlink" Target="/wiki/Pleochroic_halo" TargetMode="External"/><Relationship Id="rId72" Type="http://schemas.openxmlformats.org/officeDocument/2006/relationships/hyperlink" Target="/wiki/Brewster,_New_York" TargetMode="External"/><Relationship Id="rId80" Type="http://schemas.openxmlformats.org/officeDocument/2006/relationships/hyperlink" Target="/index.php?title=(none)&amp;action=edit&amp;section=5" TargetMode="External"/><Relationship Id="rId85" Type="http://schemas.openxmlformats.org/officeDocument/2006/relationships/hyperlink" Target="/wiki/Category:Gemstones" TargetMode="External"/><Relationship Id="rId3" Type="http://schemas.openxmlformats.org/officeDocument/2006/relationships/settings" Target="settings.xml"/><Relationship Id="rId12" Type="http://schemas.openxmlformats.org/officeDocument/2006/relationships/hyperlink" Target="/wiki/Silicon" TargetMode="External"/><Relationship Id="rId17" Type="http://schemas.openxmlformats.org/officeDocument/2006/relationships/hyperlink" Target="/wiki/Cerium" TargetMode="External"/><Relationship Id="rId25" Type="http://schemas.openxmlformats.org/officeDocument/2006/relationships/hyperlink" Target="/index.php?title=(none)&amp;action=edit&amp;section=5" TargetMode="External"/><Relationship Id="rId33" Type="http://schemas.openxmlformats.org/officeDocument/2006/relationships/hyperlink" Target="/index.php?title=(none)&amp;action=edit&amp;section=2" TargetMode="External"/><Relationship Id="rId38" Type="http://schemas.openxmlformats.org/officeDocument/2006/relationships/hyperlink" Target="/wiki/Crystal_habit" TargetMode="External"/><Relationship Id="rId46" Type="http://schemas.openxmlformats.org/officeDocument/2006/relationships/hyperlink" Target="/wiki/Quenching_(fluorescence)" TargetMode="External"/><Relationship Id="rId59" Type="http://schemas.openxmlformats.org/officeDocument/2006/relationships/hyperlink" Target="/wiki/Skarn" TargetMode="External"/><Relationship Id="rId67" Type="http://schemas.openxmlformats.org/officeDocument/2006/relationships/hyperlink" Target="/wiki/Gouverneur_(village),_New_York" TargetMode="External"/><Relationship Id="rId20" Type="http://schemas.openxmlformats.org/officeDocument/2006/relationships/hyperlink" Target="/wiki/Thorium" TargetMode="External"/><Relationship Id="rId41" Type="http://schemas.openxmlformats.org/officeDocument/2006/relationships/hyperlink" Target="/wiki/Cleavage_(crystal)" TargetMode="External"/><Relationship Id="rId54" Type="http://schemas.openxmlformats.org/officeDocument/2006/relationships/hyperlink" Target="/wiki/Igneous_rock" TargetMode="External"/><Relationship Id="rId62" Type="http://schemas.openxmlformats.org/officeDocument/2006/relationships/hyperlink" Target="/wiki/Madagascar" TargetMode="External"/><Relationship Id="rId70" Type="http://schemas.openxmlformats.org/officeDocument/2006/relationships/hyperlink" Target="/wiki/Fine,_New_York" TargetMode="External"/><Relationship Id="rId75" Type="http://schemas.openxmlformats.org/officeDocument/2006/relationships/hyperlink" Target="/index.php?title=(none)&amp;action=edit&amp;section=4" TargetMode="External"/><Relationship Id="rId83" Type="http://schemas.openxmlformats.org/officeDocument/2006/relationships/hyperlink" Target="/wiki/Template:Titanium_minerals" TargetMode="External"/><Relationship Id="rId88" Type="http://schemas.openxmlformats.org/officeDocument/2006/relationships/hyperlink" Target="/wiki/Category:Nesosilicates" TargetMode="External"/><Relationship Id="rId1" Type="http://schemas.openxmlformats.org/officeDocument/2006/relationships/numbering" Target="numbering.xml"/><Relationship Id="rId6" Type="http://schemas.openxmlformats.org/officeDocument/2006/relationships/hyperlink" Target="/wiki/Calcium" TargetMode="External"/><Relationship Id="rId15" Type="http://schemas.openxmlformats.org/officeDocument/2006/relationships/hyperlink" Target="/wiki/Aluminium" TargetMode="External"/><Relationship Id="rId23" Type="http://schemas.openxmlformats.org/officeDocument/2006/relationships/hyperlink" Target="/index.php?title=(none)&amp;action=edit&amp;section=3" TargetMode="External"/><Relationship Id="rId28" Type="http://schemas.openxmlformats.org/officeDocument/2006/relationships/hyperlink" Target="/wiki/Oxide" TargetMode="External"/><Relationship Id="rId36" Type="http://schemas.openxmlformats.org/officeDocument/2006/relationships/hyperlink" Target="/wiki/Crystal" TargetMode="External"/><Relationship Id="rId49" Type="http://schemas.openxmlformats.org/officeDocument/2006/relationships/hyperlink" Target="/wiki/Thin_section" TargetMode="External"/><Relationship Id="rId57" Type="http://schemas.openxmlformats.org/officeDocument/2006/relationships/hyperlink" Target="/wiki/Gneiss" TargetMode="External"/><Relationship Id="rId10" Type="http://schemas.openxmlformats.org/officeDocument/2006/relationships/hyperlink" Target="/wiki/Calcium" TargetMode="External"/><Relationship Id="rId31" Type="http://schemas.openxmlformats.org/officeDocument/2006/relationships/hyperlink" Target="/wiki/Perovskite_(structure)" TargetMode="External"/><Relationship Id="rId44" Type="http://schemas.openxmlformats.org/officeDocument/2006/relationships/hyperlink" Target="/wiki/Birefringence" TargetMode="External"/><Relationship Id="rId52" Type="http://schemas.openxmlformats.org/officeDocument/2006/relationships/hyperlink" Target="/index.php?title=(none)&amp;action=edit&amp;section=3" TargetMode="External"/><Relationship Id="rId60" Type="http://schemas.openxmlformats.org/officeDocument/2006/relationships/hyperlink" Target="/wiki/Tujetsch" TargetMode="External"/><Relationship Id="rId65" Type="http://schemas.openxmlformats.org/officeDocument/2006/relationships/hyperlink" Target="/wiki/Sanford,_Maine" TargetMode="External"/><Relationship Id="rId73" Type="http://schemas.openxmlformats.org/officeDocument/2006/relationships/hyperlink" Target="/wiki/New_York" TargetMode="External"/><Relationship Id="rId78" Type="http://schemas.openxmlformats.org/officeDocument/2006/relationships/hyperlink" Target="/wiki/Dispersion_(optics)" TargetMode="External"/><Relationship Id="rId81" Type="http://schemas.openxmlformats.org/officeDocument/2006/relationships/hyperlink" Target="/wiki/Template:Reflist" TargetMode="External"/><Relationship Id="rId86" Type="http://schemas.openxmlformats.org/officeDocument/2006/relationships/hyperlink" Target="/wiki/Category:Calcium_miner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1648</Words>
  <Characters>8241</Characters>
  <Application>Microsoft Office Word</Application>
  <DocSecurity>0</DocSecurity>
  <Lines>68</Lines>
  <Paragraphs>19</Paragraphs>
  <ScaleCrop>false</ScaleCrop>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