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3362FB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</w:p>
    <w:p w:rsidR="00000000" w:rsidRDefault="003362FB">
      <w:pPr>
        <w:pStyle w:val="NormalWeb"/>
      </w:pPr>
      <w:hyperlink r:id="rId5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6" w:tooltip="Template:Infobox medical condition" w:history="1">
        <w:r>
          <w:rPr>
            <w:rStyle w:val="Hyperlink"/>
          </w:rPr>
          <w:t>Template:Infobox medical condition</w:t>
        </w:r>
      </w:hyperlink>
      <w:r>
        <w:t xml:space="preserve"> </w:t>
      </w:r>
      <w:r>
        <w:rPr>
          <w:b/>
          <w:bCs/>
        </w:rPr>
        <w:t>Vitiligo</w:t>
      </w:r>
      <w:r>
        <w:t xml:space="preserve"> is a chronic </w:t>
      </w:r>
      <w:hyperlink r:id="rId7" w:tooltip="Skin" w:history="1">
        <w:r>
          <w:rPr>
            <w:rStyle w:val="Hyperlink"/>
          </w:rPr>
          <w:t>skin</w:t>
        </w:r>
      </w:hyperlink>
      <w:r>
        <w:t xml:space="preserve"> condition characterized by portions of the skin </w:t>
      </w:r>
      <w:hyperlink r:id="rId8" w:tooltip="Depigmentation" w:history="1">
        <w:r>
          <w:rPr>
            <w:rStyle w:val="Hyperlink"/>
          </w:rPr>
          <w:t>losing their pigment</w:t>
        </w:r>
      </w:hyperlink>
      <w:r>
        <w:t xml:space="preserve">. It occurs when </w:t>
      </w:r>
      <w:hyperlink r:id="rId9" w:tooltip="Melanocyte" w:history="1">
        <w:r>
          <w:rPr>
            <w:rStyle w:val="Hyperlink"/>
          </w:rPr>
          <w:t>skin pigment cells</w:t>
        </w:r>
      </w:hyperlink>
      <w:r>
        <w:t xml:space="preserve"> die or are unable to function. Aside from cases of contact with certain chemicals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cause of vitiligo is unknown. Research suggests vitiligo may arise from </w:t>
      </w:r>
      <w:hyperlink r:id="rId10" w:tooltip="Autoimmune" w:history="1">
        <w:r>
          <w:rPr>
            <w:rStyle w:val="Hyperlink"/>
          </w:rPr>
          <w:t>autoimmune</w:t>
        </w:r>
      </w:hyperlink>
      <w:r>
        <w:t xml:space="preserve">, genetic, </w:t>
      </w:r>
      <w:hyperlink r:id="rId11" w:tooltip="Oxidative stress" w:history="1">
        <w:r>
          <w:rPr>
            <w:rStyle w:val="Hyperlink"/>
          </w:rPr>
          <w:t>oxidative stress</w:t>
        </w:r>
      </w:hyperlink>
      <w:r>
        <w:t xml:space="preserve">, neural, or viral </w:t>
      </w:r>
      <w:r>
        <w:t>causes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Vitiligo is typically classified into two main categories: segmental and non-segmental vitiligo. Half of those affected show the disorder before age 20, though most develop it before age 40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global percentage of people affected with vitiligo is less than 1%,&lt;ref name=pmid7977362&gt;</w:t>
      </w:r>
      <w:hyperlink r:id="rId12" w:tooltip="Template:Cite journal" w:history="1">
        <w:r>
          <w:rPr>
            <w:rStyle w:val="Hyperlink"/>
          </w:rPr>
          <w:t>Template:Cite journal</w:t>
        </w:r>
      </w:hyperlink>
      <w:r>
        <w:t>&lt;/ref&gt; with some populations averaging 2–3% and rarely</w:t>
      </w:r>
      <w:r>
        <w:t xml:space="preserve"> as high as 16%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Autoimmune diseases such as </w:t>
      </w:r>
      <w:hyperlink r:id="rId13" w:tooltip="Addison's disease" w:history="1">
        <w:r>
          <w:rPr>
            <w:rStyle w:val="Hyperlink"/>
          </w:rPr>
          <w:t>Addison's disease</w:t>
        </w:r>
      </w:hyperlink>
      <w:r>
        <w:t xml:space="preserve">, </w:t>
      </w:r>
      <w:hyperlink r:id="rId14" w:tooltip="Hashimoto's thyroiditis" w:history="1">
        <w:r>
          <w:rPr>
            <w:rStyle w:val="Hyperlink"/>
          </w:rPr>
          <w:t>Hashimoto's thyro</w:t>
        </w:r>
        <w:r>
          <w:rPr>
            <w:rStyle w:val="Hyperlink"/>
          </w:rPr>
          <w:t>iditis</w:t>
        </w:r>
      </w:hyperlink>
      <w:r>
        <w:t xml:space="preserve">, and </w:t>
      </w:r>
      <w:hyperlink r:id="rId15" w:tooltip="Type 1 diabetes mellitus" w:history="1">
        <w:r>
          <w:rPr>
            <w:rStyle w:val="Hyperlink"/>
          </w:rPr>
          <w:t>type 1 diabetes mellitus</w:t>
        </w:r>
      </w:hyperlink>
      <w:r>
        <w:t xml:space="preserve"> tend to occur more often in people who have vitiligo. There is no known cure for vitiligo but many treatment options are available including t</w:t>
      </w:r>
      <w:r>
        <w:t xml:space="preserve">opical </w:t>
      </w:r>
      <w:hyperlink r:id="rId16" w:tooltip="Glucocorticoid" w:history="1">
        <w:r>
          <w:rPr>
            <w:rStyle w:val="Hyperlink"/>
          </w:rPr>
          <w:t>steroids</w:t>
        </w:r>
      </w:hyperlink>
      <w:r>
        <w:t xml:space="preserve">, </w:t>
      </w:r>
      <w:hyperlink r:id="rId17" w:tooltip="Calcineurin inhibitor" w:history="1">
        <w:r>
          <w:rPr>
            <w:rStyle w:val="Hyperlink"/>
          </w:rPr>
          <w:t>calcineurin inhibitors</w:t>
        </w:r>
      </w:hyperlink>
      <w:r>
        <w:t xml:space="preserve">, and </w:t>
      </w:r>
      <w:hyperlink r:id="rId18" w:tooltip="Phototherapy" w:history="1">
        <w:r>
          <w:rPr>
            <w:rStyle w:val="Hyperlink"/>
          </w:rPr>
          <w:t>phototherapy</w:t>
        </w:r>
      </w:hyperlink>
      <w:r>
        <w:t xml:space="preserve">. </w:t>
      </w:r>
    </w:p>
    <w:p w:rsidR="00000000" w:rsidRDefault="003362FB">
      <w:pPr>
        <w:pStyle w:val="Heading2"/>
        <w:divId w:val="1559169120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Classificatio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Classific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Non-segmenta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Non-segment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Segmenta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Segment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Signs and symptom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Signs and sympto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Cause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Ca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Immun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Imm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Autoimmune association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Autoimmune associ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Diagnosi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Diagno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Differential diagnosi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Differential diagno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Treatmen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Treat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Immune mediator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Immune mediato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Phototherap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Phototherap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Skin camouflag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Skin camoufl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De-pigmentin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De-pigmen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362FB">
      <w:pPr>
        <w:numPr>
          <w:ilvl w:val="1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Notable case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Notable ca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Researc</w:t>
        </w:r>
        <w:r>
          <w:rPr>
            <w:rStyle w:val="mw-headline"/>
            <w:rFonts w:eastAsia="Times New Roman"/>
            <w:color w:val="0000FF"/>
            <w:u w:val="single"/>
          </w:rPr>
          <w:t>h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Rese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numPr>
          <w:ilvl w:val="0"/>
          <w:numId w:val="1"/>
        </w:numPr>
        <w:spacing w:before="100" w:beforeAutospacing="1" w:after="100" w:afterAutospacing="1"/>
        <w:divId w:val="139828274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Classificatio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40" w:tooltip="Edit section: Classific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>Classification attempts to quantify vitiligo have been analyzed as being somewhat inconsistent</w:t>
      </w:r>
      <w:r>
        <w:t>,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while recent consensus have agreed to a system of segmental vitiligo (SV) and non-segmental vitiligo (NSV). </w:t>
      </w:r>
      <w:r>
        <w:t>NSV is the most common type of vitiligo.&lt;ref name=Ezzedine2015&gt;</w:t>
      </w:r>
      <w:hyperlink r:id="rId41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Non-segmenta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42" w:tooltip="Edit section: Non-segment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lastRenderedPageBreak/>
        <w:t xml:space="preserve">In non-segmental vitiligo (NSV), there is usually some form of </w:t>
      </w:r>
      <w:hyperlink r:id="rId43" w:tooltip="Symmetry" w:history="1">
        <w:r>
          <w:rPr>
            <w:rStyle w:val="Hyperlink"/>
          </w:rPr>
          <w:t>symmetry</w:t>
        </w:r>
      </w:hyperlink>
      <w:r>
        <w:t xml:space="preserve"> in the location of the patches of depigmentation. New patches also appear over time and can be generalized over large</w:t>
      </w:r>
      <w:r>
        <w:t xml:space="preserve"> portions of the body or localized to a particular area. Vitiligo, where little-pigmented skin remains, is referred to as </w:t>
      </w:r>
      <w:r>
        <w:rPr>
          <w:i/>
          <w:iCs/>
        </w:rPr>
        <w:t>vitiligo universalis</w:t>
      </w:r>
      <w:r>
        <w:t>. NSV can come about at any age (unlike segmental vitiligo, which is far more prevalent in teenage years)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Classes of non-segmental vitiligo include the following: </w:t>
      </w:r>
    </w:p>
    <w:p w:rsidR="00000000" w:rsidRDefault="003362F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Generalized Vitiligo: the most common pattern, wide and randomly distributed areas of depigmentatio</w:t>
      </w:r>
      <w:r>
        <w:rPr>
          <w:rFonts w:eastAsia="Times New Roman"/>
        </w:rPr>
        <w:t>n</w:t>
      </w:r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>* Universal Vitiligo: depigmentation encompasses most of the bod</w:t>
      </w:r>
      <w:r>
        <w:rPr>
          <w:rFonts w:eastAsia="Times New Roman"/>
        </w:rPr>
        <w:t>y</w:t>
      </w:r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>* Focal Vitiligo: one or a few scattered macules in one area, most common in childre</w:t>
      </w:r>
      <w:r>
        <w:rPr>
          <w:rFonts w:eastAsia="Times New Roman"/>
        </w:rPr>
        <w:t>n</w:t>
      </w:r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>* Acrofacial Vitiligo: fingers a</w:t>
      </w:r>
      <w:r>
        <w:rPr>
          <w:rFonts w:eastAsia="Times New Roman"/>
        </w:rPr>
        <w:t>nd periorificial area</w:t>
      </w:r>
      <w:r>
        <w:rPr>
          <w:rFonts w:eastAsia="Times New Roman"/>
        </w:rPr>
        <w:t>s</w:t>
      </w:r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>* Mucosal Vitiligo: depigmentation of only the mucous membrane</w:t>
      </w:r>
      <w:r>
        <w:rPr>
          <w:rFonts w:eastAsia="Times New Roman"/>
        </w:rPr>
        <w:t>s</w:t>
      </w:r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Segmenta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44" w:tooltip="Edit section: Segment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Segmental vitiligo (SV) differs in appearance, </w:t>
      </w:r>
      <w:hyperlink r:id="rId45" w:tooltip="Etiology (medicine)" w:history="1">
        <w:r>
          <w:rPr>
            <w:rStyle w:val="Hyperlink"/>
          </w:rPr>
          <w:t>cause</w:t>
        </w:r>
      </w:hyperlink>
      <w:r>
        <w:t xml:space="preserve"> and prevalence of associated illnesses. Its treatment is different from that of NSV. It tends to affect areas of skin that a</w:t>
      </w:r>
      <w:r>
        <w:t xml:space="preserve">re associated with </w:t>
      </w:r>
      <w:hyperlink r:id="rId46" w:tooltip="Dorsal root" w:history="1">
        <w:r>
          <w:rPr>
            <w:rStyle w:val="Hyperlink"/>
          </w:rPr>
          <w:t>dorsal roots</w:t>
        </w:r>
      </w:hyperlink>
      <w:r>
        <w:t xml:space="preserve"> from the </w:t>
      </w:r>
      <w:hyperlink r:id="rId47" w:tooltip="Spinal cord" w:history="1">
        <w:r>
          <w:rPr>
            <w:rStyle w:val="Hyperlink"/>
          </w:rPr>
          <w:t>spinal cord</w:t>
        </w:r>
      </w:hyperlink>
      <w:r>
        <w:t xml:space="preserve"> and is most often unilateral.&lt;ref name=Ezzedine2015/&gt;&lt;ref name=VanGeel2012/&gt; It spreads much more rap</w:t>
      </w:r>
      <w:r>
        <w:t>idly than NSV and, without treatment, it is much more stable/static in course and its association with autoimmune diseases appears to be weaker than that of generalized vitiligo.&lt;ref name=VanGeel2012&gt;</w:t>
      </w:r>
      <w:hyperlink r:id="rId48" w:tooltip="Template:Cite journal" w:history="1">
        <w:r>
          <w:rPr>
            <w:rStyle w:val="Hyperlink"/>
          </w:rPr>
          <w:t>Template:Cite journal</w:t>
        </w:r>
      </w:hyperlink>
      <w:r>
        <w:t>&lt;/ref&gt; SV is a very treatable condition that responds to topical treatment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Signs and symptom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9" w:tooltip="Edit section: Signs and sympto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hyperlink r:id="rId50" w:tooltip="File:Vitiligo03.jpg" w:history="1">
        <w:r>
          <w:rPr>
            <w:rStyle w:val="Hyperlink"/>
          </w:rPr>
          <w:t>thumb|Vitiligo on lighter skin</w:t>
        </w:r>
      </w:hyperlink>
      <w:r>
        <w:t xml:space="preserve"> </w:t>
      </w:r>
      <w:hyperlink r:id="rId51" w:tooltip="File:Vitiligo1.JPG" w:history="1">
        <w:r>
          <w:rPr>
            <w:rStyle w:val="Hyperlink"/>
          </w:rPr>
          <w:t>thumb|Vitiligo on darker skin</w:t>
        </w:r>
      </w:hyperlink>
      <w:r>
        <w:t xml:space="preserve"> </w:t>
      </w:r>
      <w:r>
        <w:t>The only sign of vitiligo is the presence of pale patchy areas of depigmented skin which tend to occur on the extremities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patches are initially small, but often grow and change </w:t>
      </w:r>
      <w:r>
        <w:t>shape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When skin </w:t>
      </w:r>
      <w:hyperlink r:id="rId52" w:tooltip="Lesion" w:history="1">
        <w:r>
          <w:rPr>
            <w:rStyle w:val="Hyperlink"/>
          </w:rPr>
          <w:t>lesions</w:t>
        </w:r>
      </w:hyperlink>
      <w:r>
        <w:t xml:space="preserve"> occur, they are most prominent on the face, hands and wrists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loss of skin pigmentation is particularly noticeable around body orifices, such as the mouth, eyes, </w:t>
      </w:r>
      <w:hyperlink r:id="rId53" w:tooltip="Nostril" w:history="1">
        <w:r>
          <w:rPr>
            <w:rStyle w:val="Hyperlink"/>
          </w:rPr>
          <w:t>nostrils</w:t>
        </w:r>
      </w:hyperlink>
      <w:r>
        <w:t xml:space="preserve">, </w:t>
      </w:r>
      <w:hyperlink r:id="rId54" w:tooltip="Genitalia" w:history="1">
        <w:r>
          <w:rPr>
            <w:rStyle w:val="Hyperlink"/>
          </w:rPr>
          <w:t>genitalia</w:t>
        </w:r>
      </w:hyperlink>
      <w:r>
        <w:t xml:space="preserve"> and </w:t>
      </w:r>
      <w:hyperlink r:id="rId55" w:tooltip="Navel" w:history="1">
        <w:r>
          <w:rPr>
            <w:rStyle w:val="Hyperlink"/>
          </w:rPr>
          <w:t>umbilicus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Some lesions have </w:t>
      </w:r>
      <w:hyperlink r:id="rId56" w:tooltip="Hyperpigmentation" w:history="1">
        <w:r>
          <w:rPr>
            <w:rStyle w:val="Hyperlink"/>
          </w:rPr>
          <w:t>increased skin pigment</w:t>
        </w:r>
      </w:hyperlink>
      <w:r>
        <w:t xml:space="preserve"> around the edges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Patients who are </w:t>
      </w:r>
      <w:hyperlink r:id="rId57" w:tooltip="Stigmatization" w:history="1">
        <w:r>
          <w:rPr>
            <w:rStyle w:val="Hyperlink"/>
          </w:rPr>
          <w:t>stigmatized</w:t>
        </w:r>
      </w:hyperlink>
      <w:r>
        <w:t xml:space="preserve"> for their condition may experience depression and similar </w:t>
      </w:r>
      <w:hyperlink r:id="rId58" w:tooltip="Mood disorder" w:history="1">
        <w:r>
          <w:rPr>
            <w:rStyle w:val="Hyperlink"/>
          </w:rPr>
          <w:t>mood disorders</w:t>
        </w:r>
      </w:hyperlink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9" w:tooltip="Edit section: Ca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>Although multiple hypotheses have been suggested as potential triggers that cause vitiligo, studies strongly imply that changes in the immune syste</w:t>
      </w:r>
      <w:r>
        <w:t>m are responsible for the condition.&lt;ref name=Ezzedine2015/</w:t>
      </w:r>
      <w:r>
        <w:t>&gt;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Vitiligo has been proposed to be a multifactorial disease with genetic susceptibility and environmental factors both thought to play a role.&lt;ref name=Ezzedi</w:t>
      </w:r>
      <w:r>
        <w:t xml:space="preserve">ne2015/&gt; </w:t>
      </w:r>
    </w:p>
    <w:p w:rsidR="00000000" w:rsidRDefault="003362FB">
      <w:pPr>
        <w:pStyle w:val="NormalWeb"/>
      </w:pPr>
      <w:r>
        <w:t xml:space="preserve">The TYR gene encodes the protein </w:t>
      </w:r>
      <w:hyperlink r:id="rId60" w:tooltip="Tyrosinase" w:history="1">
        <w:r>
          <w:rPr>
            <w:rStyle w:val="Hyperlink"/>
          </w:rPr>
          <w:t>tyrosinase</w:t>
        </w:r>
      </w:hyperlink>
      <w:r>
        <w:t xml:space="preserve">, which is not a component of the immune system, but is an enzyme of the melanocyte that catalyzes </w:t>
      </w:r>
      <w:hyperlink r:id="rId61" w:tooltip="Melanin" w:history="1">
        <w:r>
          <w:rPr>
            <w:rStyle w:val="Hyperlink"/>
          </w:rPr>
          <w:t>melanin</w:t>
        </w:r>
      </w:hyperlink>
      <w:r>
        <w:t xml:space="preserve"> bios</w:t>
      </w:r>
      <w:r>
        <w:t>ynthesis, and a major autoantigen in generalized vitiligo.&lt;ref name=Ezzedine2015/&gt; Some state the sunburns can cause the disease but there is not good evidence to support this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Immun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62" w:tooltip="Edit section: Imm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>Variations in genes that are part of the immune system or part of melanocytes have both been associated with vitiligo.&lt;ref name=Ezzedine2015/&gt; It is also thought to be caused by the immune syste</w:t>
      </w:r>
      <w:r>
        <w:t>m attacking and destroying the melanocytes of the skin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A genomewide association study found approximately 36 independent susceptibility </w:t>
      </w:r>
      <w:hyperlink r:id="rId63" w:tooltip="Locus (genetics)" w:history="1">
        <w:r>
          <w:rPr>
            <w:rStyle w:val="Hyperlink"/>
          </w:rPr>
          <w:t>loci</w:t>
        </w:r>
      </w:hyperlink>
      <w:r>
        <w:t xml:space="preserve"> for generalize</w:t>
      </w:r>
      <w:r>
        <w:t>d vitiligo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Autoimmune association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4" w:tooltip="Edit section: Autoimmune associ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Vitiligo is sometimes associated with </w:t>
      </w:r>
      <w:hyperlink r:id="rId65" w:tooltip="Autoimmune" w:history="1">
        <w:r>
          <w:rPr>
            <w:rStyle w:val="Hyperlink"/>
          </w:rPr>
          <w:t>autoimmune</w:t>
        </w:r>
      </w:hyperlink>
      <w:r>
        <w:t xml:space="preserve"> and </w:t>
      </w:r>
      <w:hyperlink r:id="rId66" w:tooltip="Inflammatory disease" w:history="1">
        <w:r>
          <w:rPr>
            <w:rStyle w:val="Hyperlink"/>
          </w:rPr>
          <w:t>inflammatory diseases</w:t>
        </w:r>
      </w:hyperlink>
      <w:r>
        <w:t xml:space="preserve"> such as </w:t>
      </w:r>
      <w:hyperlink r:id="rId67" w:tooltip="Hashimoto's thyroiditis" w:history="1">
        <w:r>
          <w:rPr>
            <w:rStyle w:val="Hyperlink"/>
          </w:rPr>
          <w:t>Hashimoto's thyroi</w:t>
        </w:r>
        <w:r>
          <w:rPr>
            <w:rStyle w:val="Hyperlink"/>
          </w:rPr>
          <w:t>ditis</w:t>
        </w:r>
      </w:hyperlink>
      <w:r>
        <w:t xml:space="preserve">, </w:t>
      </w:r>
      <w:hyperlink r:id="rId68" w:tooltip="Scleroderma" w:history="1">
        <w:r>
          <w:rPr>
            <w:rStyle w:val="Hyperlink"/>
          </w:rPr>
          <w:t>scleroderma</w:t>
        </w:r>
      </w:hyperlink>
      <w:r>
        <w:t xml:space="preserve">, </w:t>
      </w:r>
      <w:hyperlink r:id="rId69" w:tooltip="Rheumatoid arthritis" w:history="1">
        <w:r>
          <w:rPr>
            <w:rStyle w:val="Hyperlink"/>
          </w:rPr>
          <w:t>rheumatoid arthritis</w:t>
        </w:r>
      </w:hyperlink>
      <w:r>
        <w:t xml:space="preserve">, </w:t>
      </w:r>
      <w:hyperlink r:id="rId70" w:tooltip="Type 1 diabetes mellitus" w:history="1">
        <w:r>
          <w:rPr>
            <w:rStyle w:val="Hyperlink"/>
          </w:rPr>
          <w:t>type 1 diabetes m</w:t>
        </w:r>
        <w:r>
          <w:rPr>
            <w:rStyle w:val="Hyperlink"/>
          </w:rPr>
          <w:t>ellitus</w:t>
        </w:r>
      </w:hyperlink>
      <w:r>
        <w:t xml:space="preserve">, </w:t>
      </w:r>
      <w:hyperlink r:id="rId71" w:tooltip="Psoriasis" w:history="1">
        <w:r>
          <w:rPr>
            <w:rStyle w:val="Hyperlink"/>
          </w:rPr>
          <w:t>psoriasis</w:t>
        </w:r>
      </w:hyperlink>
      <w:r>
        <w:t xml:space="preserve">, </w:t>
      </w:r>
      <w:hyperlink r:id="rId72" w:tooltip="Addison's disease" w:history="1">
        <w:r>
          <w:rPr>
            <w:rStyle w:val="Hyperlink"/>
          </w:rPr>
          <w:t>Addison's disease</w:t>
        </w:r>
      </w:hyperlink>
      <w:r>
        <w:t xml:space="preserve">, </w:t>
      </w:r>
      <w:hyperlink r:id="rId73" w:tooltip="Pernicious anemia" w:history="1">
        <w:r>
          <w:rPr>
            <w:rStyle w:val="Hyperlink"/>
          </w:rPr>
          <w:t>pernicious anemia</w:t>
        </w:r>
      </w:hyperlink>
      <w:r>
        <w:t xml:space="preserve">, </w:t>
      </w:r>
      <w:hyperlink r:id="rId74" w:tooltip="Alopecia areata" w:history="1">
        <w:r>
          <w:rPr>
            <w:rStyle w:val="Hyperlink"/>
          </w:rPr>
          <w:t>alopecia areata</w:t>
        </w:r>
      </w:hyperlink>
      <w:r>
        <w:t xml:space="preserve">, and </w:t>
      </w:r>
      <w:hyperlink r:id="rId75" w:tooltip="Systemic lupus erythematosus" w:history="1">
        <w:r>
          <w:rPr>
            <w:rStyle w:val="Hyperlink"/>
          </w:rPr>
          <w:t>systemic lupus erythematosus</w:t>
        </w:r>
      </w:hyperlink>
      <w:r>
        <w:t xml:space="preserve">.&lt;ref name=Ezzedine2015/&gt; </w:t>
      </w:r>
    </w:p>
    <w:p w:rsidR="00000000" w:rsidRDefault="003362FB">
      <w:pPr>
        <w:pStyle w:val="NormalWeb"/>
      </w:pPr>
      <w:r>
        <w:t xml:space="preserve">Among the inflammatory products of NALP1 are </w:t>
      </w:r>
      <w:hyperlink r:id="rId76" w:tooltip="Caspase 1" w:history="1">
        <w:r>
          <w:rPr>
            <w:rStyle w:val="Hyperlink"/>
          </w:rPr>
          <w:t>caspase 1</w:t>
        </w:r>
      </w:hyperlink>
      <w:r>
        <w:t xml:space="preserve"> and </w:t>
      </w:r>
      <w:hyperlink r:id="rId77" w:tooltip="Caspase 7" w:history="1">
        <w:r>
          <w:rPr>
            <w:rStyle w:val="Hyperlink"/>
          </w:rPr>
          <w:t>caspase 7</w:t>
        </w:r>
      </w:hyperlink>
      <w:r>
        <w:t xml:space="preserve">, which activate the inflammatory </w:t>
      </w:r>
      <w:hyperlink r:id="rId78" w:tooltip="Cytokine" w:history="1">
        <w:r>
          <w:rPr>
            <w:rStyle w:val="Hyperlink"/>
          </w:rPr>
          <w:t>cytokine</w:t>
        </w:r>
      </w:hyperlink>
      <w:r>
        <w:t xml:space="preserve"> </w:t>
      </w:r>
      <w:hyperlink r:id="rId79" w:tooltip="Interleukin-1 beta" w:history="1">
        <w:r>
          <w:rPr>
            <w:rStyle w:val="Hyperlink"/>
          </w:rPr>
          <w:t>in</w:t>
        </w:r>
        <w:r>
          <w:rPr>
            <w:rStyle w:val="Hyperlink"/>
          </w:rPr>
          <w:t>terleukin-1β</w:t>
        </w:r>
      </w:hyperlink>
      <w:r>
        <w:t>. Interleukin-1β is expressed at high levels in patients with vitiligo.</w:t>
      </w:r>
      <w:hyperlink r:id="rId80" w:tooltip="Template:Citation needed" w:history="1">
        <w:r>
          <w:rPr>
            <w:rStyle w:val="Hyperlink"/>
          </w:rPr>
          <w:t>Template:Citation needed</w:t>
        </w:r>
      </w:hyperlink>
      <w:r>
        <w:t xml:space="preserve"> In one of the mutations, the </w:t>
      </w:r>
      <w:hyperlink r:id="rId81" w:tooltip="Amino acid" w:history="1">
        <w:r>
          <w:rPr>
            <w:rStyle w:val="Hyperlink"/>
          </w:rPr>
          <w:t>amino acid</w:t>
        </w:r>
      </w:hyperlink>
      <w:r>
        <w:t xml:space="preserve"> leucine in the NALP1 protein was replaced by </w:t>
      </w:r>
      <w:hyperlink r:id="rId82" w:tooltip="Histidine" w:history="1">
        <w:r>
          <w:rPr>
            <w:rStyle w:val="Hyperlink"/>
          </w:rPr>
          <w:t>histidine</w:t>
        </w:r>
      </w:hyperlink>
      <w:r>
        <w:t xml:space="preserve"> (Leu155-&gt;His). The original protein and sequence is highly </w:t>
      </w:r>
      <w:hyperlink r:id="rId83" w:tooltip="Conserved sequence" w:history="1">
        <w:r>
          <w:rPr>
            <w:rStyle w:val="Hyperlink"/>
          </w:rPr>
          <w:t>conserved in evolution</w:t>
        </w:r>
      </w:hyperlink>
      <w:r>
        <w:t xml:space="preserve">, and is found in humans, </w:t>
      </w:r>
      <w:hyperlink r:id="rId84" w:tooltip="Chimpanzee" w:history="1">
        <w:r>
          <w:rPr>
            <w:rStyle w:val="Hyperlink"/>
          </w:rPr>
          <w:t>chimpanzee</w:t>
        </w:r>
      </w:hyperlink>
      <w:r>
        <w:t xml:space="preserve">, </w:t>
      </w:r>
      <w:hyperlink r:id="rId85" w:tooltip="Rhesus Macaque" w:history="1">
        <w:r>
          <w:rPr>
            <w:rStyle w:val="Hyperlink"/>
          </w:rPr>
          <w:t>rhesus monkey</w:t>
        </w:r>
      </w:hyperlink>
      <w:r>
        <w:t xml:space="preserve">, and the </w:t>
      </w:r>
      <w:hyperlink r:id="rId86" w:tooltip="Galago" w:history="1">
        <w:r>
          <w:rPr>
            <w:rStyle w:val="Hyperlink"/>
          </w:rPr>
          <w:t>bush baby</w:t>
        </w:r>
      </w:hyperlink>
      <w:r>
        <w:t xml:space="preserve">. </w:t>
      </w:r>
      <w:hyperlink r:id="rId87" w:tooltip="Addison's disease" w:history="1">
        <w:r>
          <w:rPr>
            <w:rStyle w:val="Hyperlink"/>
          </w:rPr>
          <w:t>Addison's disease</w:t>
        </w:r>
      </w:hyperlink>
      <w:r>
        <w:t xml:space="preserve"> (typically an autoimmune destruction of the </w:t>
      </w:r>
      <w:hyperlink r:id="rId88" w:tooltip="Adrenal gland" w:history="1">
        <w:r>
          <w:rPr>
            <w:rStyle w:val="Hyperlink"/>
          </w:rPr>
          <w:t>adrenal glands</w:t>
        </w:r>
      </w:hyperlink>
      <w:r>
        <w:t>) may also be seen in individuals with vitiligo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>&lt;ref name=NALP2&gt;</w:t>
      </w:r>
      <w:hyperlink r:id="rId89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Diagnosi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0" w:tooltip="Edit section: Diagno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hyperlink r:id="rId91" w:tooltip="File:Vitiligo UV 1.jpg" w:history="1">
        <w:r>
          <w:rPr>
            <w:rStyle w:val="Hyperlink"/>
          </w:rPr>
          <w:t>thumb|UV photograph of a hand with vitiligo</w:t>
        </w:r>
      </w:hyperlink>
      <w:r>
        <w:t xml:space="preserve"> </w:t>
      </w:r>
      <w:hyperlink r:id="rId92" w:tooltip="File:Vitiligo UV 2.jpg" w:history="1">
        <w:r>
          <w:rPr>
            <w:rStyle w:val="Hyperlink"/>
          </w:rPr>
          <w:t>thumb|UV photograph of a foot with vitiligo</w:t>
        </w:r>
      </w:hyperlink>
      <w:r>
        <w:t xml:space="preserve"> An </w:t>
      </w:r>
      <w:hyperlink r:id="rId93" w:tooltip="Ultraviolet light" w:history="1">
        <w:r>
          <w:rPr>
            <w:rStyle w:val="Hyperlink"/>
          </w:rPr>
          <w:t>ultraviolet light</w:t>
        </w:r>
      </w:hyperlink>
      <w:r>
        <w:t xml:space="preserve"> can be used in the early phase of this disease for identification and to determine the effectiveness of treatment. Skin with vitiligo, when exposed to a </w:t>
      </w:r>
      <w:hyperlink r:id="rId94" w:tooltip="Blacklight" w:history="1">
        <w:r>
          <w:rPr>
            <w:rStyle w:val="Hyperlink"/>
          </w:rPr>
          <w:t>blacklight</w:t>
        </w:r>
      </w:hyperlink>
      <w:r>
        <w:t>, wil</w:t>
      </w:r>
      <w:r>
        <w:t xml:space="preserve">l glow blue. In contrast, healthy skin will have no reaction.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Differential diagnosi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5" w:tooltip="Edit section: Differential diagnosi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Conditions with similar symptoms include the following: </w:t>
      </w:r>
    </w:p>
    <w:p w:rsidR="00000000" w:rsidRDefault="003362F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6" w:tooltip="Pityriasis alba" w:history="1">
        <w:r>
          <w:rPr>
            <w:rStyle w:val="Hyperlink"/>
            <w:rFonts w:eastAsia="Times New Roman"/>
          </w:rPr>
          <w:t>Pityriasis alba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7" w:tooltip="Tuberculoid leprosy" w:history="1">
        <w:r>
          <w:rPr>
            <w:rStyle w:val="Hyperlink"/>
            <w:rFonts w:eastAsia="Times New Roman"/>
          </w:rPr>
          <w:t>Tuberculoid leprosy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8" w:tooltip="Postinflammatory hypopigmentation" w:history="1">
        <w:r>
          <w:rPr>
            <w:rStyle w:val="Hyperlink"/>
            <w:rFonts w:eastAsia="Times New Roman"/>
          </w:rPr>
          <w:t>Postinflammatory hypopigmentation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9" w:tooltip="Tinea versicolor" w:history="1">
        <w:r>
          <w:rPr>
            <w:rStyle w:val="Hyperlink"/>
            <w:rFonts w:eastAsia="Times New Roman"/>
          </w:rPr>
          <w:t>Tinea versicolor</w:t>
        </w:r>
      </w:hyperlink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 xml:space="preserve">* </w:t>
      </w:r>
      <w:hyperlink r:id="rId100" w:tooltip="Albinism" w:history="1">
        <w:r>
          <w:rPr>
            <w:rStyle w:val="Hyperlink"/>
            <w:rFonts w:eastAsia="Times New Roman"/>
          </w:rPr>
          <w:t>Albinism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01" w:tooltip="Piebaldism" w:history="1">
        <w:r>
          <w:rPr>
            <w:rStyle w:val="Hyperlink"/>
            <w:rFonts w:eastAsia="Times New Roman"/>
          </w:rPr>
          <w:t>Piebaldism</w:t>
        </w:r>
      </w:hyperlink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 xml:space="preserve">* </w:t>
      </w:r>
      <w:hyperlink r:id="rId102" w:tooltip="Idiopathic guttate hypomelanosis" w:history="1">
        <w:r>
          <w:rPr>
            <w:rStyle w:val="Hyperlink"/>
            <w:rFonts w:eastAsia="Times New Roman"/>
          </w:rPr>
          <w:t>Idiopathic guttate hypomelanosis</w:t>
        </w:r>
      </w:hyperlink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 xml:space="preserve">* </w:t>
      </w:r>
      <w:hyperlink r:id="rId103" w:tooltip="Progressive macular hypomelanosis" w:history="1">
        <w:r>
          <w:rPr>
            <w:rStyle w:val="Hyperlink"/>
            <w:rFonts w:eastAsia="Times New Roman"/>
          </w:rPr>
          <w:t>Progressive macular hypomelanosis</w:t>
        </w:r>
      </w:hyperlink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 xml:space="preserve">* </w:t>
      </w:r>
      <w:hyperlink r:id="rId104" w:tooltip="Primary adrenal insufficiency" w:history="1">
        <w:r>
          <w:rPr>
            <w:rStyle w:val="Hyperlink"/>
            <w:rFonts w:eastAsia="Times New Roman"/>
          </w:rPr>
          <w:t>Primary adrenal insufficiency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Treatmen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105" w:tooltip="Edit section: Treat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There is no cure for vitiligo but several treatment options are available.&lt;ref name=Ezzedine2015/&gt; The best evidence is for applied </w:t>
      </w:r>
      <w:hyperlink r:id="rId106" w:tooltip="Steroid" w:history="1">
        <w:r>
          <w:rPr>
            <w:rStyle w:val="Hyperlink"/>
          </w:rPr>
          <w:t>steroids</w:t>
        </w:r>
      </w:hyperlink>
      <w:r>
        <w:t xml:space="preserve"> and the combination of </w:t>
      </w:r>
      <w:hyperlink r:id="rId107" w:tooltip="Ultraviolet light" w:history="1">
        <w:r>
          <w:rPr>
            <w:rStyle w:val="Hyperlink"/>
          </w:rPr>
          <w:t>ultraviolet light</w:t>
        </w:r>
      </w:hyperlink>
      <w:r>
        <w:t xml:space="preserve"> in combination with creams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Due to the higher risks of skin c</w:t>
      </w:r>
      <w:r>
        <w:t xml:space="preserve">ancer, the United Kingdom's </w:t>
      </w:r>
      <w:hyperlink r:id="rId108" w:tooltip="National Health Service" w:history="1">
        <w:r>
          <w:rPr>
            <w:rStyle w:val="Hyperlink"/>
          </w:rPr>
          <w:t>National Health Service</w:t>
        </w:r>
      </w:hyperlink>
      <w:r>
        <w:t xml:space="preserve"> suggests phototherapy only be used if primary treatments are ineffective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Lesions located </w:t>
      </w:r>
      <w:r>
        <w:t xml:space="preserve">on the hands, feet, and joints are the most difficult to repigment; those on the face are easiest to return to the natural skin color.&lt;ref name=Ezzedine2015/&gt;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Immune mediator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09" w:tooltip="Edit section: Immune mediato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Topical preparations of immune suppressing medications including </w:t>
      </w:r>
      <w:hyperlink r:id="rId110" w:tooltip="Glucocorticoids" w:history="1">
        <w:r>
          <w:rPr>
            <w:rStyle w:val="Hyperlink"/>
          </w:rPr>
          <w:t>glucocorticoids</w:t>
        </w:r>
      </w:hyperlink>
      <w:r>
        <w:t xml:space="preserve"> (such as 0.05% clobetasol or 0.10% betamethasone) and </w:t>
      </w:r>
      <w:hyperlink r:id="rId111" w:tooltip="Calcineurin inhibitor" w:history="1">
        <w:r>
          <w:rPr>
            <w:rStyle w:val="Hyperlink"/>
          </w:rPr>
          <w:t>calcineurin inhibitors</w:t>
        </w:r>
      </w:hyperlink>
      <w:r>
        <w:t xml:space="preserve"> (such as </w:t>
      </w:r>
      <w:hyperlink r:id="rId112" w:tooltip="Tacrolimus" w:history="1">
        <w:r>
          <w:rPr>
            <w:rStyle w:val="Hyperlink"/>
          </w:rPr>
          <w:t>tacrolimus</w:t>
        </w:r>
      </w:hyperlink>
      <w:r>
        <w:t xml:space="preserve"> or </w:t>
      </w:r>
      <w:hyperlink r:id="rId113" w:tooltip="Pimecrolimus" w:history="1">
        <w:r>
          <w:rPr>
            <w:rStyle w:val="Hyperlink"/>
          </w:rPr>
          <w:t>pimecrolimus</w:t>
        </w:r>
      </w:hyperlink>
      <w:r>
        <w:t>) are considered to be first-line vitiligo treatments.&lt;ref na</w:t>
      </w:r>
      <w:r>
        <w:t xml:space="preserve">me=Ezzedine2015/&gt;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Phototherap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14" w:tooltip="Edit section: Phototherap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>Phototherapy is considered a second-line treatment for vitiligo.&lt;ref name=Ezzedine2015/&gt; Exposing the skin to light from UV</w:t>
      </w:r>
      <w:r>
        <w:t>B lamps is the most common treatment for vitiligo. The treatments can be done at home with an UVB lamp or in a clinic. The exposure time is managed so that the skin doesn't suffer overexposure. Treatment can take a few weeks if the spots are on the neck an</w:t>
      </w:r>
      <w:r>
        <w:t>d face and if they existed not more than 3 years. If the spots are on the hands and legs and have been there more than 3 years, it can take a few months. Phototherapy sessions are done 2–3 times a week. Spots on a large area of the body may require full bo</w:t>
      </w:r>
      <w:r>
        <w:t>dy treatment in a clinic or hospital. UVB broadband and narrowband lamps can be used</w:t>
      </w:r>
      <w:r>
        <w:t>,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but narrowband ultraviolet picked around 311 </w:t>
      </w:r>
      <w:r>
        <w:t xml:space="preserve">nm is the choice. It has been constitutively reported that combination of UVB phototherapy with other topical treatments improves repigmentation. </w:t>
      </w:r>
    </w:p>
    <w:p w:rsidR="00000000" w:rsidRDefault="003362FB">
      <w:pPr>
        <w:pStyle w:val="NormalWeb"/>
      </w:pPr>
      <w:r>
        <w:t>Ultraviolet light (</w:t>
      </w:r>
      <w:hyperlink r:id="rId115" w:tooltip="Ultraviolet A" w:history="1">
        <w:r>
          <w:rPr>
            <w:rStyle w:val="Hyperlink"/>
          </w:rPr>
          <w:t>UVA</w:t>
        </w:r>
      </w:hyperlink>
      <w:r>
        <w:t>) treatments are normally carrie</w:t>
      </w:r>
      <w:r>
        <w:t xml:space="preserve">d out in a hospital clinic. </w:t>
      </w:r>
      <w:hyperlink r:id="rId116" w:tooltip="Psoralen" w:history="1">
        <w:r>
          <w:rPr>
            <w:rStyle w:val="Hyperlink"/>
          </w:rPr>
          <w:t>Psoralen</w:t>
        </w:r>
      </w:hyperlink>
      <w:r>
        <w:t xml:space="preserve"> and ultraviolet A light (</w:t>
      </w:r>
      <w:hyperlink r:id="rId117" w:tooltip="PUVA" w:history="1">
        <w:r>
          <w:rPr>
            <w:rStyle w:val="Hyperlink"/>
          </w:rPr>
          <w:t>PUVA</w:t>
        </w:r>
      </w:hyperlink>
      <w:r>
        <w:t>) treatment involves taking a drug that increases the skin's sensitivity to ultraviolet light, then exposing</w:t>
      </w:r>
      <w:r>
        <w:t xml:space="preserve"> the skin to high doses of UVA light. Treatment is required twice a week for 6–12 months or longer. Because of the high doses of UVA and psoralen, PUVA may cause side effects such as sunburn-type reactions or skin freckling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Narrowband ultraviolet B (NBUVB) phototherapy lacks the side-effects caused by psoralens and is as effective as PUVA.&lt;ref name=Ezzedine2015/&gt; As with PUVA, treatment is carried out twice weekly in a clinic or every day at home, and there is no need</w:t>
      </w:r>
      <w:r>
        <w:t xml:space="preserve"> to use psoralen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Skin camouflag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18" w:tooltip="Edit section: Skin camoufl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In mild cases, vitiligo patches can be hidden with makeup or other </w:t>
      </w:r>
      <w:hyperlink r:id="rId119" w:tooltip="Cosmetic camouflage" w:history="1">
        <w:r>
          <w:rPr>
            <w:rStyle w:val="Hyperlink"/>
          </w:rPr>
          <w:t>cosmetic camouflage</w:t>
        </w:r>
      </w:hyperlink>
      <w:r>
        <w:t xml:space="preserve"> solutions. If the affected person is pale-skinned, the patches can be made less visible by avoiding </w:t>
      </w:r>
      <w:hyperlink r:id="rId120" w:tooltip="Sun tanning" w:history="1">
        <w:r>
          <w:rPr>
            <w:rStyle w:val="Hyperlink"/>
          </w:rPr>
          <w:t>tanning</w:t>
        </w:r>
      </w:hyperlink>
      <w:r>
        <w:t xml:space="preserve"> of unaffected skin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De-pigmentin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121" w:tooltip="Edit section: De-pigmen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Most vitiligo is </w:t>
      </w:r>
      <w:hyperlink r:id="rId122" w:tooltip="Idiopathic" w:history="1">
        <w:r>
          <w:rPr>
            <w:rStyle w:val="Hyperlink"/>
          </w:rPr>
          <w:t>idiopathic</w:t>
        </w:r>
      </w:hyperlink>
      <w:r>
        <w:t>; however, in cases where i</w:t>
      </w:r>
      <w:r>
        <w:t xml:space="preserve">t is triggered by skin bleaching or other substances, it is said to be chemical after being treated with bleaching agents. In cases of extensive vitiligo the option to de-pigment the unaffected skin with topical drugs like </w:t>
      </w:r>
      <w:hyperlink r:id="rId123" w:tooltip="Monobenzone" w:history="1">
        <w:r>
          <w:rPr>
            <w:rStyle w:val="Hyperlink"/>
          </w:rPr>
          <w:t>monobenzone</w:t>
        </w:r>
      </w:hyperlink>
      <w:r>
        <w:t xml:space="preserve">, </w:t>
      </w:r>
      <w:hyperlink r:id="rId124" w:tooltip="Mequinol" w:history="1">
        <w:r>
          <w:rPr>
            <w:rStyle w:val="Hyperlink"/>
          </w:rPr>
          <w:t>mequinol</w:t>
        </w:r>
      </w:hyperlink>
      <w:r>
        <w:t xml:space="preserve">, or </w:t>
      </w:r>
      <w:hyperlink r:id="rId125" w:tooltip="Hydroquinone" w:history="1">
        <w:r>
          <w:rPr>
            <w:rStyle w:val="Hyperlink"/>
          </w:rPr>
          <w:t>hydroquinone</w:t>
        </w:r>
      </w:hyperlink>
      <w:r>
        <w:t xml:space="preserve"> may be considered to render the skin an even colour. The removal of all the skin pigment with </w:t>
      </w:r>
      <w:hyperlink r:id="rId126" w:tooltip="Monobenzone" w:history="1">
        <w:r>
          <w:rPr>
            <w:rStyle w:val="Hyperlink"/>
          </w:rPr>
          <w:t>monobenzone</w:t>
        </w:r>
      </w:hyperlink>
      <w:r>
        <w:t xml:space="preserve"> is permanent and vigorous. Sun-safety must be adhered to for life to avoid severe </w:t>
      </w:r>
      <w:hyperlink r:id="rId127" w:tooltip="Sun burn" w:history="1">
        <w:r>
          <w:rPr>
            <w:rStyle w:val="Hyperlink"/>
          </w:rPr>
          <w:t>sun burn</w:t>
        </w:r>
      </w:hyperlink>
      <w:r>
        <w:t xml:space="preserve"> and </w:t>
      </w:r>
      <w:hyperlink r:id="rId128" w:tooltip="Melanomas" w:history="1">
        <w:r>
          <w:rPr>
            <w:rStyle w:val="Hyperlink"/>
          </w:rPr>
          <w:t>melano</w:t>
        </w:r>
        <w:r>
          <w:rPr>
            <w:rStyle w:val="Hyperlink"/>
          </w:rPr>
          <w:t>mas</w:t>
        </w:r>
      </w:hyperlink>
      <w:r>
        <w:t>. Depigmentation takes about a year to complete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29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 xml:space="preserve">Descriptions of a disease believed to be vitiligo date back </w:t>
      </w:r>
      <w:r>
        <w:t xml:space="preserve">to a passage in the medical text </w:t>
      </w:r>
      <w:hyperlink r:id="rId130" w:tooltip="Ebers Papyrus" w:history="1">
        <w:r>
          <w:rPr>
            <w:rStyle w:val="Hyperlink"/>
          </w:rPr>
          <w:t>Ebers Papyrus</w:t>
        </w:r>
      </w:hyperlink>
      <w:r>
        <w:t xml:space="preserve"> circa 1500 BC in ancient Egypt. Mentions of whitening of the skin was also present circa 1400 BC in sacred Indian texts such as </w:t>
      </w:r>
      <w:hyperlink r:id="rId131" w:tooltip="Atharvaveda" w:history="1">
        <w:r>
          <w:rPr>
            <w:rStyle w:val="Hyperlink"/>
          </w:rPr>
          <w:t>Atharvaveda</w:t>
        </w:r>
      </w:hyperlink>
      <w:r>
        <w:t xml:space="preserve"> as well as </w:t>
      </w:r>
      <w:hyperlink r:id="rId132" w:tooltip="Shinto" w:history="1">
        <w:r>
          <w:rPr>
            <w:rStyle w:val="Hyperlink"/>
          </w:rPr>
          <w:t>Shinto</w:t>
        </w:r>
      </w:hyperlink>
      <w:r>
        <w:t xml:space="preserve"> prayers in East Asia circa 1200 BC. The Hebrew word "</w:t>
      </w:r>
      <w:hyperlink r:id="rId133" w:tooltip="Tzaraath" w:history="1">
        <w:r>
          <w:rPr>
            <w:rStyle w:val="Hyperlink"/>
          </w:rPr>
          <w:t>Zora'at</w:t>
        </w:r>
      </w:hyperlink>
      <w:r>
        <w:t xml:space="preserve">" from the </w:t>
      </w:r>
      <w:hyperlink r:id="rId134" w:tooltip="Old Testament" w:history="1">
        <w:r>
          <w:rPr>
            <w:rStyle w:val="Hyperlink"/>
          </w:rPr>
          <w:t>Old Testament</w:t>
        </w:r>
      </w:hyperlink>
      <w:r>
        <w:t xml:space="preserve"> book of </w:t>
      </w:r>
      <w:hyperlink r:id="rId135" w:tooltip="Leviticus" w:history="1">
        <w:r>
          <w:rPr>
            <w:rStyle w:val="Hyperlink"/>
          </w:rPr>
          <w:t>Leviticus</w:t>
        </w:r>
      </w:hyperlink>
      <w:r>
        <w:t>&lt;ref name=Taieb/&gt; dating to 1280 BCE&lt;ref name=Kurzweil11&gt;</w:t>
      </w:r>
      <w:hyperlink r:id="rId136" w:tooltip="Template:Cite book" w:history="1">
        <w:r>
          <w:rPr>
            <w:rStyle w:val="Hyperlink"/>
          </w:rPr>
          <w:t>Template:Cite book</w:t>
        </w:r>
      </w:hyperlink>
      <w:r>
        <w:t>&lt;/ref&gt; (or 1312 BCE&lt;ref nam</w:t>
      </w:r>
      <w:r>
        <w:t>e=Timeline&gt;</w:t>
      </w:r>
      <w:hyperlink r:id="rId137" w:history="1">
        <w:r>
          <w:rPr>
            <w:rStyle w:val="Hyperlink"/>
          </w:rPr>
          <w:t>History Crash Course #36: Timeline: From Abraham to Destruction of the Temple</w:t>
        </w:r>
      </w:hyperlink>
      <w:r>
        <w:t>, by Rabbi Ken Spiro, Aish.com. Retrieved 2010-08-19.&lt;/ref&gt;) described a group of skin disease associated with wh</w:t>
      </w:r>
      <w:r>
        <w:t xml:space="preserve">ite spots, and a subsequent translation to Greek led to continued conflation of those with vitiligo with leprosy and spiritual uncleanliness.&lt;ref name=Taieb/&gt; Medical sources in the ancient world such as </w:t>
      </w:r>
      <w:hyperlink r:id="rId138" w:tooltip="Hippocrates" w:history="1">
        <w:r>
          <w:rPr>
            <w:rStyle w:val="Hyperlink"/>
          </w:rPr>
          <w:t>Hippocrates</w:t>
        </w:r>
      </w:hyperlink>
      <w:r>
        <w:t xml:space="preserve"> often did not differentiate between vitiligo and </w:t>
      </w:r>
      <w:hyperlink r:id="rId139" w:tooltip="Leprosy" w:history="1">
        <w:r>
          <w:rPr>
            <w:rStyle w:val="Hyperlink"/>
          </w:rPr>
          <w:t>leprosy</w:t>
        </w:r>
      </w:hyperlink>
      <w:r>
        <w:t>, often grouping these diseases together. In Arabic literature, the word "alabras" has been associated with vitiligo, with this word found in the</w:t>
      </w:r>
      <w:r>
        <w:t xml:space="preserve"> </w:t>
      </w:r>
      <w:hyperlink r:id="rId140" w:tooltip="Quran" w:history="1">
        <w:r>
          <w:rPr>
            <w:rStyle w:val="Hyperlink"/>
          </w:rPr>
          <w:t>Quran</w:t>
        </w:r>
      </w:hyperlink>
      <w:r>
        <w:t xml:space="preserve">. The name "vitiligo" was first used by the Roman physician </w:t>
      </w:r>
      <w:hyperlink r:id="rId141" w:tooltip="Aulus Cornelius Celsus" w:history="1">
        <w:r>
          <w:rPr>
            <w:rStyle w:val="Hyperlink"/>
          </w:rPr>
          <w:t>Aulus Cornelius Celsus</w:t>
        </w:r>
      </w:hyperlink>
      <w:r>
        <w:t xml:space="preserve"> in his classic medical text </w:t>
      </w:r>
      <w:hyperlink r:id="rId142" w:tooltip="De Medicina" w:history="1">
        <w:r>
          <w:rPr>
            <w:rStyle w:val="Hyperlink"/>
            <w:i/>
            <w:iCs/>
          </w:rPr>
          <w:t>De Medicina</w:t>
        </w:r>
      </w:hyperlink>
      <w:r>
        <w:t>.&lt;ref name=Taieb&gt;</w:t>
      </w:r>
      <w:hyperlink r:id="rId143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</w:p>
    <w:p w:rsidR="00000000" w:rsidRDefault="003362F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Etymolog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44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r>
        <w:t>The e</w:t>
      </w:r>
      <w:r>
        <w:t>tymology of the term "vitiligo" is believed to be derived from "vitium", meaning "defect" or "blemish"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Notable case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5" w:tooltip="Edit section: Notable cases" w:history="1">
        <w:r>
          <w:rPr>
            <w:rStyle w:val="Hyperlink"/>
            <w:rFonts w:eastAsia="Times New Roman"/>
          </w:rPr>
          <w:t>ed</w:t>
        </w:r>
        <w:r>
          <w:rPr>
            <w:rStyle w:val="Hyperlink"/>
            <w:rFonts w:eastAsia="Times New Roman"/>
          </w:rPr>
          <w:t>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hyperlink r:id="rId146" w:tooltip="File:Michael Jackson gives autographCropped.jpg" w:history="1">
        <w:r>
          <w:rPr>
            <w:rStyle w:val="Hyperlink"/>
          </w:rPr>
          <w:t>thumb|right|Michael Jackson was diagnosed with vitiligo universalis.</w:t>
        </w:r>
      </w:hyperlink>
      <w:r>
        <w:t xml:space="preserve"> </w:t>
      </w:r>
    </w:p>
    <w:p w:rsidR="00000000" w:rsidRDefault="003362FB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Pop music icon </w:t>
      </w:r>
      <w:hyperlink r:id="rId147" w:tooltip="Michael Jackson" w:history="1">
        <w:r>
          <w:rPr>
            <w:rStyle w:val="Hyperlink"/>
            <w:rFonts w:eastAsia="Times New Roman"/>
          </w:rPr>
          <w:t>Michael Jackson</w:t>
        </w:r>
      </w:hyperlink>
      <w:r>
        <w:rPr>
          <w:rFonts w:eastAsia="Times New Roman"/>
        </w:rPr>
        <w:t xml:space="preserve"> revealed in an interview with </w:t>
      </w:r>
      <w:hyperlink r:id="rId148" w:tooltip="Oprah Winfrey" w:history="1">
        <w:r>
          <w:rPr>
            <w:rStyle w:val="Hyperlink"/>
            <w:rFonts w:eastAsia="Times New Roman"/>
          </w:rPr>
          <w:t>Oprah Winfrey</w:t>
        </w:r>
      </w:hyperlink>
      <w:r>
        <w:rPr>
          <w:rFonts w:eastAsia="Times New Roman"/>
        </w:rPr>
        <w:t xml:space="preserve"> in February 1993 that he had vitiligo. This was confirmed by the autopsy report following his </w:t>
      </w:r>
      <w:hyperlink r:id="rId149" w:tooltip="Death of Michael Jackson" w:history="1">
        <w:r>
          <w:rPr>
            <w:rStyle w:val="Hyperlink"/>
            <w:rFonts w:eastAsia="Times New Roman"/>
          </w:rPr>
          <w:t>death in 2009</w:t>
        </w:r>
      </w:hyperlink>
      <w:r>
        <w:rPr>
          <w:rFonts w:eastAsia="Times New Roman"/>
        </w:rPr>
        <w:t>.&lt;ref name=jackson_autopsy&gt;</w:t>
      </w:r>
      <w:hyperlink r:id="rId150" w:tooltip="Template:Cite news" w:history="1">
        <w:r>
          <w:rPr>
            <w:rStyle w:val="Hyperlink"/>
            <w:rFonts w:eastAsia="Times New Roman"/>
          </w:rPr>
          <w:t>Template:Cite news</w:t>
        </w:r>
      </w:hyperlink>
      <w:r>
        <w:rPr>
          <w:rFonts w:eastAsia="Times New Roman"/>
        </w:rPr>
        <w:t xml:space="preserve">&lt;/ref&gt; </w:t>
      </w:r>
    </w:p>
    <w:p w:rsidR="00000000" w:rsidRDefault="003362FB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Canadian model </w:t>
      </w:r>
      <w:hyperlink r:id="rId151" w:tooltip="Chantelle Brown-Young" w:history="1">
        <w:r>
          <w:rPr>
            <w:rStyle w:val="Hyperlink"/>
            <w:rFonts w:eastAsia="Times New Roman"/>
          </w:rPr>
          <w:t>Chantelle Brown-Young</w:t>
        </w:r>
      </w:hyperlink>
      <w:r>
        <w:rPr>
          <w:rFonts w:eastAsia="Times New Roman"/>
        </w:rPr>
        <w:t xml:space="preserve"> (known by her stage name Winnie Harlow) has a prominent form of vitiligo. Her participation in the </w:t>
      </w:r>
      <w:hyperlink r:id="rId152" w:tooltip="America's Next Top Model" w:history="1">
        <w:r>
          <w:rPr>
            <w:rStyle w:val="Hyperlink"/>
            <w:rFonts w:eastAsia="Times New Roman"/>
            <w:i/>
            <w:iCs/>
          </w:rPr>
          <w:t>America's Next Top M</w:t>
        </w:r>
        <w:r>
          <w:rPr>
            <w:rStyle w:val="Hyperlink"/>
            <w:rFonts w:eastAsia="Times New Roman"/>
            <w:i/>
            <w:iCs/>
          </w:rPr>
          <w:t>odel</w:t>
        </w:r>
      </w:hyperlink>
      <w:r>
        <w:rPr>
          <w:rFonts w:eastAsia="Times New Roman"/>
        </w:rPr>
        <w:t xml:space="preserve"> contest led to her being called a "vitiligo spokesmodel"</w:t>
      </w:r>
      <w:r>
        <w:rPr>
          <w:rFonts w:eastAsia="Times New Roman"/>
        </w:rPr>
        <w:t>.</w:t>
      </w:r>
      <w:hyperlink w:anchor="cite_note-21" w:history="1">
        <w:r>
          <w:rPr>
            <w:rStyle w:val="Hyperlink"/>
            <w:rFonts w:eastAsia="Times New Roman"/>
            <w:vertAlign w:val="superscript"/>
          </w:rPr>
          <w:t>[21]</w:t>
        </w:r>
      </w:hyperlink>
      <w:r>
        <w:rPr>
          <w:rFonts w:eastAsia="Times New Roman"/>
        </w:rPr>
        <w:t>*</w:t>
      </w:r>
      <w:hyperlink r:id="rId153" w:tooltip="P. Sathasivam" w:history="1">
        <w:r>
          <w:rPr>
            <w:rStyle w:val="Hyperlink"/>
            <w:rFonts w:eastAsia="Times New Roman"/>
          </w:rPr>
          <w:t>P. Sathasivam</w:t>
        </w:r>
      </w:hyperlink>
      <w:r>
        <w:rPr>
          <w:rFonts w:eastAsia="Times New Roman"/>
        </w:rPr>
        <w:t>, who is the current Governor of Kerala, in office since 2014, has vitiligo. He previo</w:t>
      </w:r>
      <w:r>
        <w:rPr>
          <w:rFonts w:eastAsia="Times New Roman"/>
        </w:rPr>
        <w:t xml:space="preserve">usly served as the 40th </w:t>
      </w:r>
      <w:hyperlink r:id="rId154" w:tooltip="Chief Justice of India" w:history="1">
        <w:r>
          <w:rPr>
            <w:rStyle w:val="Hyperlink"/>
            <w:rFonts w:eastAsia="Times New Roman"/>
          </w:rPr>
          <w:t>Chief Justice of India</w:t>
        </w:r>
      </w:hyperlink>
      <w:r>
        <w:rPr>
          <w:rFonts w:eastAsia="Times New Roman"/>
        </w:rPr>
        <w:t xml:space="preserve"> from 2013 to 2014</w:t>
      </w:r>
      <w:r>
        <w:rPr>
          <w:rFonts w:eastAsia="Times New Roman"/>
        </w:rPr>
        <w:t>.</w:t>
      </w:r>
      <w:hyperlink w:anchor="cite_note-22" w:history="1">
        <w:r>
          <w:rPr>
            <w:rStyle w:val="Hyperlink"/>
            <w:rFonts w:eastAsia="Times New Roman"/>
            <w:vertAlign w:val="superscript"/>
          </w:rPr>
          <w:t>[22]</w:t>
        </w:r>
      </w:hyperlink>
      <w:r>
        <w:rPr>
          <w:rFonts w:eastAsia="Times New Roman"/>
        </w:rPr>
        <w:t xml:space="preserve">*Former WBC Interim Middleweight Boxing Champion </w:t>
      </w:r>
      <w:hyperlink r:id="rId155" w:tooltip="Marco Antonio Rubio" w:history="1">
        <w:r>
          <w:rPr>
            <w:rStyle w:val="Hyperlink"/>
            <w:rFonts w:eastAsia="Times New Roman"/>
          </w:rPr>
          <w:t>Marco Antonio Rubio</w:t>
        </w:r>
      </w:hyperlink>
      <w:r>
        <w:rPr>
          <w:rFonts w:eastAsia="Times New Roman"/>
        </w:rPr>
        <w:t xml:space="preserve"> has vitiligo</w:t>
      </w:r>
      <w:r>
        <w:rPr>
          <w:rFonts w:eastAsia="Times New Roman"/>
        </w:rPr>
        <w:t>.</w:t>
      </w:r>
      <w:hyperlink w:anchor="cite_note-23" w:history="1">
        <w:r>
          <w:rPr>
            <w:rStyle w:val="Hyperlink"/>
            <w:rFonts w:eastAsia="Times New Roman"/>
            <w:vertAlign w:val="superscript"/>
          </w:rPr>
          <w:t>[23]</w:t>
        </w:r>
      </w:hyperlink>
      <w:r>
        <w:rPr>
          <w:rFonts w:eastAsia="Times New Roman"/>
        </w:rPr>
        <w:t>*</w:t>
      </w:r>
      <w:hyperlink r:id="rId156" w:tooltip="NFL" w:history="1">
        <w:r>
          <w:rPr>
            <w:rStyle w:val="Hyperlink"/>
            <w:rFonts w:eastAsia="Times New Roman"/>
          </w:rPr>
          <w:t>NFL</w:t>
        </w:r>
      </w:hyperlink>
      <w:r>
        <w:rPr>
          <w:rFonts w:eastAsia="Times New Roman"/>
        </w:rPr>
        <w:t xml:space="preserve"> assistant coach </w:t>
      </w:r>
      <w:hyperlink r:id="rId157" w:tooltip="Karl Dunbar" w:history="1">
        <w:r>
          <w:rPr>
            <w:rStyle w:val="Hyperlink"/>
            <w:rFonts w:eastAsia="Times New Roman"/>
          </w:rPr>
          <w:t>Karl Dunbar</w:t>
        </w:r>
      </w:hyperlink>
      <w:r>
        <w:rPr>
          <w:rFonts w:eastAsia="Times New Roman"/>
        </w:rPr>
        <w:t xml:space="preserve"> was diagnosed with the condi</w:t>
      </w:r>
      <w:r>
        <w:rPr>
          <w:rFonts w:eastAsia="Times New Roman"/>
        </w:rPr>
        <w:t>tion in the 7th grade</w:t>
      </w:r>
      <w:r>
        <w:rPr>
          <w:rFonts w:eastAsia="Times New Roman"/>
        </w:rPr>
        <w:t>.</w:t>
      </w:r>
      <w:hyperlink w:anchor="cite_note-24" w:history="1">
        <w:r>
          <w:rPr>
            <w:rStyle w:val="Hyperlink"/>
            <w:rFonts w:eastAsia="Times New Roman"/>
            <w:vertAlign w:val="superscript"/>
          </w:rPr>
          <w:t>[24]</w:t>
        </w:r>
      </w:hyperlink>
      <w:r>
        <w:rPr>
          <w:rFonts w:eastAsia="Times New Roman"/>
        </w:rPr>
        <w:t>*</w:t>
      </w:r>
      <w:hyperlink r:id="rId158" w:tooltip="Michaela DePrince" w:history="1">
        <w:r>
          <w:rPr>
            <w:rStyle w:val="Hyperlink"/>
            <w:rFonts w:eastAsia="Times New Roman"/>
          </w:rPr>
          <w:t>Michaela DePrince</w:t>
        </w:r>
      </w:hyperlink>
      <w:r>
        <w:rPr>
          <w:rFonts w:eastAsia="Times New Roman"/>
        </w:rPr>
        <w:t xml:space="preserve">, a Sierra Leonean-American ballet dancer, is the only dancer of African origin in the </w:t>
      </w:r>
      <w:hyperlink r:id="rId159" w:tooltip="Dutch National Ballet" w:history="1">
        <w:r>
          <w:rPr>
            <w:rStyle w:val="Hyperlink"/>
            <w:rFonts w:eastAsia="Times New Roman"/>
          </w:rPr>
          <w:t>Dutch National Ballet</w:t>
        </w:r>
      </w:hyperlink>
      <w:r>
        <w:rPr>
          <w:rFonts w:eastAsia="Times New Roman"/>
        </w:rPr>
        <w:t>, lived in a refugee camp as a child and was called "devil's child" because of vitiligo</w:t>
      </w:r>
      <w:r>
        <w:rPr>
          <w:rFonts w:eastAsia="Times New Roman"/>
        </w:rPr>
        <w:t>.</w:t>
      </w:r>
      <w:hyperlink w:anchor="cite_note-25" w:history="1">
        <w:r>
          <w:rPr>
            <w:rStyle w:val="Hyperlink"/>
            <w:rFonts w:eastAsia="Times New Roman"/>
            <w:vertAlign w:val="superscript"/>
          </w:rPr>
          <w:t>[25]</w:t>
        </w:r>
      </w:hyperlink>
      <w:r>
        <w:rPr>
          <w:rFonts w:eastAsia="Times New Roman"/>
        </w:rPr>
        <w:t>*</w:t>
      </w:r>
      <w:hyperlink r:id="rId160" w:tooltip="Daniel Bryan" w:history="1">
        <w:r>
          <w:rPr>
            <w:rStyle w:val="Hyperlink"/>
            <w:rFonts w:eastAsia="Times New Roman"/>
          </w:rPr>
          <w:t>Bryan Lloyd Danielson</w:t>
        </w:r>
      </w:hyperlink>
      <w:r>
        <w:rPr>
          <w:rFonts w:eastAsia="Times New Roman"/>
        </w:rPr>
        <w:t>, an American retired professional wrestler best known for his tenure in WWE under the name Daniel Bryan, stated on Twitter that he has vitiligo</w:t>
      </w:r>
      <w:r>
        <w:rPr>
          <w:rFonts w:eastAsia="Times New Roman"/>
        </w:rPr>
        <w:t>.</w:t>
      </w:r>
      <w:hyperlink w:anchor="cite_note-26" w:history="1">
        <w:r>
          <w:rPr>
            <w:rStyle w:val="Hyperlink"/>
            <w:rFonts w:eastAsia="Times New Roman"/>
            <w:vertAlign w:val="superscript"/>
          </w:rPr>
          <w:t>[26]</w:t>
        </w:r>
      </w:hyperlink>
      <w:r>
        <w:rPr>
          <w:rFonts w:eastAsia="Times New Roman"/>
        </w:rPr>
        <w:t>*</w:t>
      </w:r>
      <w:hyperlink r:id="rId161" w:tooltip="Scott Jorgensen" w:history="1">
        <w:r>
          <w:rPr>
            <w:rStyle w:val="Hyperlink"/>
            <w:rFonts w:eastAsia="Times New Roman"/>
          </w:rPr>
          <w:t>Scott Jorgensen</w:t>
        </w:r>
      </w:hyperlink>
      <w:r>
        <w:rPr>
          <w:rFonts w:eastAsia="Times New Roman"/>
        </w:rPr>
        <w:t>, an American mixed martial arts fighter, has publicly demonstrated all the stages of vitiligo from beginning to end</w:t>
      </w:r>
      <w:r>
        <w:rPr>
          <w:rFonts w:eastAsia="Times New Roman"/>
        </w:rPr>
        <w:t>.</w:t>
      </w:r>
      <w:hyperlink w:anchor="cite_note-27" w:history="1">
        <w:r>
          <w:rPr>
            <w:rStyle w:val="Hyperlink"/>
            <w:rFonts w:eastAsia="Times New Roman"/>
            <w:vertAlign w:val="superscript"/>
          </w:rPr>
          <w:t>[27]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Researc</w:t>
      </w:r>
      <w:r>
        <w:rPr>
          <w:rStyle w:val="mw-headline"/>
          <w:rFonts w:eastAsia="Times New Roman"/>
        </w:rPr>
        <w:t>h</w:t>
      </w:r>
      <w:r>
        <w:rPr>
          <w:rStyle w:val="mw-editsection-bracket"/>
          <w:rFonts w:eastAsia="Times New Roman"/>
        </w:rPr>
        <w:t>[</w:t>
      </w:r>
      <w:hyperlink r:id="rId162" w:tooltip="Edit section: Rese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hyperlink r:id="rId163" w:tooltip="Afamelanotide" w:history="1">
        <w:r>
          <w:rPr>
            <w:rStyle w:val="Hyperlink"/>
          </w:rPr>
          <w:t>Afamelanotide</w:t>
        </w:r>
      </w:hyperlink>
      <w:r>
        <w:t xml:space="preserve"> is in phase II and III clinical trials for vitiligo and other skin diseases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A medication for rheumatoid arthritis, </w:t>
      </w:r>
      <w:hyperlink r:id="rId164" w:tooltip="Tofacitinib" w:history="1">
        <w:r>
          <w:rPr>
            <w:rStyle w:val="Hyperlink"/>
          </w:rPr>
          <w:t>tofacitinib</w:t>
        </w:r>
      </w:hyperlink>
      <w:r>
        <w:t>, has been tested for the treatment of vitiligo</w:t>
      </w:r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In October 1992, a scientific report was published of successfully transplanting </w:t>
      </w:r>
      <w:hyperlink r:id="rId165" w:tooltip="Melanocyte" w:history="1">
        <w:r>
          <w:rPr>
            <w:rStyle w:val="Hyperlink"/>
          </w:rPr>
          <w:t>melanocytes</w:t>
        </w:r>
      </w:hyperlink>
      <w:r>
        <w:t xml:space="preserve"> to vitiligo affected areas, effectively re- pigmenting the region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The procedure involved taking a thin layer of pigmented skin from the patient's </w:t>
      </w:r>
      <w:hyperlink r:id="rId166" w:tooltip="Gluteal muscles" w:history="1">
        <w:r>
          <w:rPr>
            <w:rStyle w:val="Hyperlink"/>
          </w:rPr>
          <w:t>gluteal</w:t>
        </w:r>
      </w:hyperlink>
      <w:r>
        <w:t xml:space="preserve"> region. Melanocytes were then separated out to a </w:t>
      </w:r>
      <w:hyperlink r:id="rId167" w:tooltip="Cell (biology)" w:history="1">
        <w:r>
          <w:rPr>
            <w:rStyle w:val="Hyperlink"/>
          </w:rPr>
          <w:t>cellular</w:t>
        </w:r>
      </w:hyperlink>
      <w:r>
        <w:t xml:space="preserve"> suspension that was expanded in culture. The area to be treated was then d</w:t>
      </w:r>
      <w:r>
        <w:t xml:space="preserve">enuded with a </w:t>
      </w:r>
      <w:hyperlink r:id="rId168" w:tooltip="Dermabrasion" w:history="1">
        <w:r>
          <w:rPr>
            <w:rStyle w:val="Hyperlink"/>
          </w:rPr>
          <w:t>dermabrader</w:t>
        </w:r>
      </w:hyperlink>
      <w:r>
        <w:t xml:space="preserve"> and the melanocytes </w:t>
      </w:r>
      <w:hyperlink r:id="rId169" w:tooltip="Skin grafting" w:history="1">
        <w:r>
          <w:rPr>
            <w:rStyle w:val="Hyperlink"/>
          </w:rPr>
          <w:t>graft</w:t>
        </w:r>
      </w:hyperlink>
      <w:r>
        <w:t xml:space="preserve"> applied. Between 70 and 85 percent of patients experienced nearly complete repigmentation of the</w:t>
      </w:r>
      <w:r>
        <w:t>ir skin. The longevity of the repigmentation differed from person to person</w:t>
      </w:r>
      <w:r>
        <w:t>.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By now, several transplantation techniques have been developed, including transplantation of melanocyte precursors derived from hair follicl</w:t>
      </w:r>
      <w:r>
        <w:t xml:space="preserve">es. Transplantation procedures are frequently used to treat segmental vitiligo which is poorly responsive to other types of treatment. In non-segmental vitiligo, success is achieved when treating patches that are not expanding (so called stable vitiligo).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70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hyperlink r:id="rId171" w:tooltip="Template:Columns-list" w:history="1">
        <w:r>
          <w:rPr>
            <w:rStyle w:val="Hyperlink"/>
          </w:rPr>
          <w:t>Template:Columns-list</w:t>
        </w:r>
      </w:hyperlink>
      <w: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2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hyperlink r:id="rId173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3362F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4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62FB">
      <w:pPr>
        <w:pStyle w:val="NormalWeb"/>
      </w:pPr>
      <w:hyperlink r:id="rId175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000000" w:rsidRDefault="003362F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76" w:tooltip="Template:DMOZ" w:history="1">
        <w:r>
          <w:rPr>
            <w:rStyle w:val="Hyperlink"/>
            <w:rFonts w:eastAsia="Times New Roman"/>
          </w:rPr>
          <w:t>Template:DMOZ</w:t>
        </w:r>
      </w:hyperlink>
      <w:r>
        <w:rPr>
          <w:rFonts w:eastAsia="Times New Roman"/>
        </w:rPr>
        <w:t xml:space="preserve"> </w:t>
      </w:r>
    </w:p>
    <w:p w:rsidR="00000000" w:rsidRDefault="003362F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77" w:history="1">
        <w:r>
          <w:rPr>
            <w:rStyle w:val="Hyperlink"/>
            <w:rFonts w:eastAsia="Times New Roman"/>
          </w:rPr>
          <w:t>Questions and Answers about Vitiligo</w:t>
        </w:r>
      </w:hyperlink>
      <w:r>
        <w:rPr>
          <w:rFonts w:eastAsia="Times New Roman"/>
        </w:rPr>
        <w:t xml:space="preserve"> - US National Institute of Arthritis and Musculoskeletal and Skin Diseases </w:t>
      </w:r>
    </w:p>
    <w:p w:rsidR="00000000" w:rsidRDefault="003362FB">
      <w:pPr>
        <w:pStyle w:val="NormalWeb"/>
      </w:pPr>
      <w:hyperlink r:id="rId178" w:tooltip="Template:Diseases of the skin and appendages by morphology" w:history="1">
        <w:r>
          <w:rPr>
            <w:rStyle w:val="Hyperlink"/>
          </w:rPr>
          <w:t>Template:Diseases of the skin and appendages by morphology</w:t>
        </w:r>
      </w:hyperlink>
      <w:r>
        <w:t xml:space="preserve"> </w:t>
      </w:r>
      <w:hyperlink r:id="rId179" w:tooltip="Template:Pigmentation disorders" w:history="1">
        <w:r>
          <w:rPr>
            <w:rStyle w:val="Hyperlink"/>
          </w:rPr>
          <w:t>Template:Pigmentation disorders</w:t>
        </w:r>
      </w:hyperlink>
      <w:r>
        <w:t xml:space="preserve"> </w:t>
      </w:r>
    </w:p>
    <w:p w:rsidR="003362FB" w:rsidRDefault="003362FB">
      <w:pPr>
        <w:pStyle w:val="NormalWeb"/>
      </w:pPr>
      <w:hyperlink r:id="rId180" w:tooltip="Category:Autoimmune diseases" w:history="1">
        <w:r>
          <w:rPr>
            <w:rStyle w:val="Hyperlink"/>
          </w:rPr>
          <w:t>Category:Autoimmune diseases</w:t>
        </w:r>
      </w:hyperlink>
      <w:r>
        <w:t xml:space="preserve"> </w:t>
      </w:r>
      <w:hyperlink r:id="rId181" w:tooltip="Category:Disturbances of human pigmentation" w:history="1">
        <w:r>
          <w:rPr>
            <w:rStyle w:val="Hyperlink"/>
          </w:rPr>
          <w:t>Category:Disturbances of human pigmentation</w:t>
        </w:r>
      </w:hyperlink>
      <w:r>
        <w:t xml:space="preserve"> </w:t>
      </w:r>
      <w:hyperlink r:id="rId182" w:tooltip="Category:Genetic disorders by system" w:history="1">
        <w:r>
          <w:rPr>
            <w:rStyle w:val="Hyperlink"/>
          </w:rPr>
          <w:t>Category:Genetic disorders by system</w:t>
        </w:r>
      </w:hyperlink>
      <w:r>
        <w:t xml:space="preserve"> </w:t>
      </w:r>
    </w:p>
    <w:sectPr w:rsidR="003362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3587"/>
    <w:multiLevelType w:val="multilevel"/>
    <w:tmpl w:val="5AC6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4D52"/>
    <w:multiLevelType w:val="multilevel"/>
    <w:tmpl w:val="1E5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55920"/>
    <w:multiLevelType w:val="multilevel"/>
    <w:tmpl w:val="F81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13B4B"/>
    <w:multiLevelType w:val="multilevel"/>
    <w:tmpl w:val="DEB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F7277"/>
    <w:multiLevelType w:val="multilevel"/>
    <w:tmpl w:val="2DC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362FB"/>
    <w:rsid w:val="003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46302-1699-4487-8CCB-FDAFBE6E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8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index.php?title=(none)&amp;action=edit&amp;section=8" TargetMode="External"/><Relationship Id="rId117" Type="http://schemas.openxmlformats.org/officeDocument/2006/relationships/hyperlink" Target="/wiki/PUVA" TargetMode="External"/><Relationship Id="rId21" Type="http://schemas.openxmlformats.org/officeDocument/2006/relationships/hyperlink" Target="/index.php?title=(none)&amp;action=edit&amp;section=3" TargetMode="External"/><Relationship Id="rId42" Type="http://schemas.openxmlformats.org/officeDocument/2006/relationships/hyperlink" Target="/index.php?title=(none)&amp;action=edit&amp;section=2" TargetMode="External"/><Relationship Id="rId47" Type="http://schemas.openxmlformats.org/officeDocument/2006/relationships/hyperlink" Target="/wiki/Spinal_cord" TargetMode="External"/><Relationship Id="rId63" Type="http://schemas.openxmlformats.org/officeDocument/2006/relationships/hyperlink" Target="/wiki/Locus_(genetics)" TargetMode="External"/><Relationship Id="rId68" Type="http://schemas.openxmlformats.org/officeDocument/2006/relationships/hyperlink" Target="/wiki/Scleroderma" TargetMode="External"/><Relationship Id="rId84" Type="http://schemas.openxmlformats.org/officeDocument/2006/relationships/hyperlink" Target="/wiki/Chimpanzee" TargetMode="External"/><Relationship Id="rId89" Type="http://schemas.openxmlformats.org/officeDocument/2006/relationships/hyperlink" Target="/wiki/Template:Cite_journal" TargetMode="External"/><Relationship Id="rId112" Type="http://schemas.openxmlformats.org/officeDocument/2006/relationships/hyperlink" Target="/wiki/Tacrolimus" TargetMode="External"/><Relationship Id="rId133" Type="http://schemas.openxmlformats.org/officeDocument/2006/relationships/hyperlink" Target="/wiki/Tzaraath" TargetMode="External"/><Relationship Id="rId138" Type="http://schemas.openxmlformats.org/officeDocument/2006/relationships/hyperlink" Target="/wiki/Hippocrates" TargetMode="External"/><Relationship Id="rId154" Type="http://schemas.openxmlformats.org/officeDocument/2006/relationships/hyperlink" Target="/wiki/Chief_Justice_of_India" TargetMode="External"/><Relationship Id="rId159" Type="http://schemas.openxmlformats.org/officeDocument/2006/relationships/hyperlink" Target="/wiki/Dutch_National_Ballet" TargetMode="External"/><Relationship Id="rId175" Type="http://schemas.openxmlformats.org/officeDocument/2006/relationships/hyperlink" Target="/wiki/Template:Commons_category" TargetMode="External"/><Relationship Id="rId170" Type="http://schemas.openxmlformats.org/officeDocument/2006/relationships/hyperlink" Target="/index.php?title=(none)&amp;action=edit&amp;section=19" TargetMode="External"/><Relationship Id="rId16" Type="http://schemas.openxmlformats.org/officeDocument/2006/relationships/hyperlink" Target="/wiki/Glucocorticoid" TargetMode="External"/><Relationship Id="rId107" Type="http://schemas.openxmlformats.org/officeDocument/2006/relationships/hyperlink" Target="/wiki/Ultraviolet_light" TargetMode="External"/><Relationship Id="rId11" Type="http://schemas.openxmlformats.org/officeDocument/2006/relationships/hyperlink" Target="/wiki/Oxidative_stress" TargetMode="External"/><Relationship Id="rId32" Type="http://schemas.openxmlformats.org/officeDocument/2006/relationships/hyperlink" Target="/index.php?title=(none)&amp;action=edit&amp;section=14" TargetMode="External"/><Relationship Id="rId37" Type="http://schemas.openxmlformats.org/officeDocument/2006/relationships/hyperlink" Target="/index.php?title=(none)&amp;action=edit&amp;section=19" TargetMode="External"/><Relationship Id="rId53" Type="http://schemas.openxmlformats.org/officeDocument/2006/relationships/hyperlink" Target="/wiki/Nostril" TargetMode="External"/><Relationship Id="rId58" Type="http://schemas.openxmlformats.org/officeDocument/2006/relationships/hyperlink" Target="/wiki/Mood_disorder" TargetMode="External"/><Relationship Id="rId74" Type="http://schemas.openxmlformats.org/officeDocument/2006/relationships/hyperlink" Target="/wiki/Alopecia_areata" TargetMode="External"/><Relationship Id="rId79" Type="http://schemas.openxmlformats.org/officeDocument/2006/relationships/hyperlink" Target="/wiki/Interleukin-1_beta" TargetMode="External"/><Relationship Id="rId102" Type="http://schemas.openxmlformats.org/officeDocument/2006/relationships/hyperlink" Target="/wiki/Idiopathic_guttate_hypomelanosis" TargetMode="External"/><Relationship Id="rId123" Type="http://schemas.openxmlformats.org/officeDocument/2006/relationships/hyperlink" Target="/wiki/Monobenzone" TargetMode="External"/><Relationship Id="rId128" Type="http://schemas.openxmlformats.org/officeDocument/2006/relationships/hyperlink" Target="/wiki/Melanomas" TargetMode="External"/><Relationship Id="rId144" Type="http://schemas.openxmlformats.org/officeDocument/2006/relationships/hyperlink" Target="/index.php?title=(none)&amp;action=edit&amp;section=16" TargetMode="External"/><Relationship Id="rId149" Type="http://schemas.openxmlformats.org/officeDocument/2006/relationships/hyperlink" Target="/wiki/Death_of_Michael_Jackson" TargetMode="External"/><Relationship Id="rId5" Type="http://schemas.openxmlformats.org/officeDocument/2006/relationships/hyperlink" Target="/wiki/Template:Use_dmy_dates" TargetMode="External"/><Relationship Id="rId90" Type="http://schemas.openxmlformats.org/officeDocument/2006/relationships/hyperlink" Target="/index.php?title=(none)&amp;action=edit&amp;section=8" TargetMode="External"/><Relationship Id="rId95" Type="http://schemas.openxmlformats.org/officeDocument/2006/relationships/hyperlink" Target="/index.php?title=(none)&amp;action=edit&amp;section=9" TargetMode="External"/><Relationship Id="rId160" Type="http://schemas.openxmlformats.org/officeDocument/2006/relationships/hyperlink" Target="/wiki/Daniel_Bryan" TargetMode="External"/><Relationship Id="rId165" Type="http://schemas.openxmlformats.org/officeDocument/2006/relationships/hyperlink" Target="/wiki/Melanocyte" TargetMode="External"/><Relationship Id="rId181" Type="http://schemas.openxmlformats.org/officeDocument/2006/relationships/hyperlink" Target="/wiki/Category:Disturbances_of_human_pigmentation" TargetMode="External"/><Relationship Id="rId22" Type="http://schemas.openxmlformats.org/officeDocument/2006/relationships/hyperlink" Target="/index.php?title=(none)&amp;action=edit&amp;section=4" TargetMode="External"/><Relationship Id="rId27" Type="http://schemas.openxmlformats.org/officeDocument/2006/relationships/hyperlink" Target="/index.php?title=(none)&amp;action=edit&amp;section=9" TargetMode="External"/><Relationship Id="rId43" Type="http://schemas.openxmlformats.org/officeDocument/2006/relationships/hyperlink" Target="/wiki/Symmetry" TargetMode="External"/><Relationship Id="rId48" Type="http://schemas.openxmlformats.org/officeDocument/2006/relationships/hyperlink" Target="/wiki/Template:Cite_journal" TargetMode="External"/><Relationship Id="rId64" Type="http://schemas.openxmlformats.org/officeDocument/2006/relationships/hyperlink" Target="/index.php?title=(none)&amp;action=edit&amp;section=7" TargetMode="External"/><Relationship Id="rId69" Type="http://schemas.openxmlformats.org/officeDocument/2006/relationships/hyperlink" Target="/wiki/Rheumatoid_arthritis" TargetMode="External"/><Relationship Id="rId113" Type="http://schemas.openxmlformats.org/officeDocument/2006/relationships/hyperlink" Target="/wiki/Pimecrolimus" TargetMode="External"/><Relationship Id="rId118" Type="http://schemas.openxmlformats.org/officeDocument/2006/relationships/hyperlink" Target="/index.php?title=(none)&amp;action=edit&amp;section=13" TargetMode="External"/><Relationship Id="rId134" Type="http://schemas.openxmlformats.org/officeDocument/2006/relationships/hyperlink" Target="/wiki/Old_Testament" TargetMode="External"/><Relationship Id="rId139" Type="http://schemas.openxmlformats.org/officeDocument/2006/relationships/hyperlink" Target="/wiki/Leprosy" TargetMode="External"/><Relationship Id="rId80" Type="http://schemas.openxmlformats.org/officeDocument/2006/relationships/hyperlink" Target="/wiki/Template:Citation_needed" TargetMode="External"/><Relationship Id="rId85" Type="http://schemas.openxmlformats.org/officeDocument/2006/relationships/hyperlink" Target="/wiki/Rhesus_Macaque" TargetMode="External"/><Relationship Id="rId150" Type="http://schemas.openxmlformats.org/officeDocument/2006/relationships/hyperlink" Target="/wiki/Template:Cite_news" TargetMode="External"/><Relationship Id="rId155" Type="http://schemas.openxmlformats.org/officeDocument/2006/relationships/hyperlink" Target="/wiki/Marco_Antonio_Rubio" TargetMode="External"/><Relationship Id="rId171" Type="http://schemas.openxmlformats.org/officeDocument/2006/relationships/hyperlink" Target="/wiki/Template:Columns-list" TargetMode="External"/><Relationship Id="rId176" Type="http://schemas.openxmlformats.org/officeDocument/2006/relationships/hyperlink" Target="/wiki/Template:DMOZ" TargetMode="External"/><Relationship Id="rId12" Type="http://schemas.openxmlformats.org/officeDocument/2006/relationships/hyperlink" Target="/wiki/Template:Cite_journal" TargetMode="External"/><Relationship Id="rId17" Type="http://schemas.openxmlformats.org/officeDocument/2006/relationships/hyperlink" Target="/wiki/Calcineurin_inhibitor" TargetMode="External"/><Relationship Id="rId33" Type="http://schemas.openxmlformats.org/officeDocument/2006/relationships/hyperlink" Target="/index.php?title=(none)&amp;action=edit&amp;section=15" TargetMode="External"/><Relationship Id="rId38" Type="http://schemas.openxmlformats.org/officeDocument/2006/relationships/hyperlink" Target="/index.php?title=(none)&amp;action=edit&amp;section=20" TargetMode="External"/><Relationship Id="rId59" Type="http://schemas.openxmlformats.org/officeDocument/2006/relationships/hyperlink" Target="/index.php?title=(none)&amp;action=edit&amp;section=5" TargetMode="External"/><Relationship Id="rId103" Type="http://schemas.openxmlformats.org/officeDocument/2006/relationships/hyperlink" Target="/wiki/Progressive_macular_hypomelanosis" TargetMode="External"/><Relationship Id="rId108" Type="http://schemas.openxmlformats.org/officeDocument/2006/relationships/hyperlink" Target="/wiki/National_Health_Service" TargetMode="External"/><Relationship Id="rId124" Type="http://schemas.openxmlformats.org/officeDocument/2006/relationships/hyperlink" Target="/wiki/Mequinol" TargetMode="External"/><Relationship Id="rId129" Type="http://schemas.openxmlformats.org/officeDocument/2006/relationships/hyperlink" Target="/index.php?title=(none)&amp;action=edit&amp;section=15" TargetMode="External"/><Relationship Id="rId54" Type="http://schemas.openxmlformats.org/officeDocument/2006/relationships/hyperlink" Target="/wiki/Genitalia" TargetMode="External"/><Relationship Id="rId70" Type="http://schemas.openxmlformats.org/officeDocument/2006/relationships/hyperlink" Target="/wiki/Type_1_diabetes_mellitus" TargetMode="External"/><Relationship Id="rId75" Type="http://schemas.openxmlformats.org/officeDocument/2006/relationships/hyperlink" Target="/wiki/Systemic_lupus_erythematosus" TargetMode="External"/><Relationship Id="rId91" Type="http://schemas.openxmlformats.org/officeDocument/2006/relationships/hyperlink" Target="/wiki/File:Vitiligo_UV_1.jpg" TargetMode="External"/><Relationship Id="rId96" Type="http://schemas.openxmlformats.org/officeDocument/2006/relationships/hyperlink" Target="/wiki/Pityriasis_alba" TargetMode="External"/><Relationship Id="rId140" Type="http://schemas.openxmlformats.org/officeDocument/2006/relationships/hyperlink" Target="/wiki/Quran" TargetMode="External"/><Relationship Id="rId145" Type="http://schemas.openxmlformats.org/officeDocument/2006/relationships/hyperlink" Target="/index.php?title=(none)&amp;action=edit&amp;section=17" TargetMode="External"/><Relationship Id="rId161" Type="http://schemas.openxmlformats.org/officeDocument/2006/relationships/hyperlink" Target="/wiki/Scott_Jorgensen" TargetMode="External"/><Relationship Id="rId166" Type="http://schemas.openxmlformats.org/officeDocument/2006/relationships/hyperlink" Target="/wiki/Gluteal_muscles" TargetMode="External"/><Relationship Id="rId182" Type="http://schemas.openxmlformats.org/officeDocument/2006/relationships/hyperlink" Target="/wiki/Category:Genetic_disorders_by_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Infobox_medical_condition" TargetMode="External"/><Relationship Id="rId23" Type="http://schemas.openxmlformats.org/officeDocument/2006/relationships/hyperlink" Target="/index.php?title=(none)&amp;action=edit&amp;section=5" TargetMode="External"/><Relationship Id="rId28" Type="http://schemas.openxmlformats.org/officeDocument/2006/relationships/hyperlink" Target="/index.php?title=(none)&amp;action=edit&amp;section=10" TargetMode="External"/><Relationship Id="rId49" Type="http://schemas.openxmlformats.org/officeDocument/2006/relationships/hyperlink" Target="/index.php?title=(none)&amp;action=edit&amp;section=4" TargetMode="External"/><Relationship Id="rId114" Type="http://schemas.openxmlformats.org/officeDocument/2006/relationships/hyperlink" Target="/index.php?title=(none)&amp;action=edit&amp;section=12" TargetMode="External"/><Relationship Id="rId119" Type="http://schemas.openxmlformats.org/officeDocument/2006/relationships/hyperlink" Target="/wiki/Cosmetic_camouflage" TargetMode="External"/><Relationship Id="rId44" Type="http://schemas.openxmlformats.org/officeDocument/2006/relationships/hyperlink" Target="/index.php?title=(none)&amp;action=edit&amp;section=3" TargetMode="External"/><Relationship Id="rId60" Type="http://schemas.openxmlformats.org/officeDocument/2006/relationships/hyperlink" Target="/wiki/Tyrosinase" TargetMode="External"/><Relationship Id="rId65" Type="http://schemas.openxmlformats.org/officeDocument/2006/relationships/hyperlink" Target="/wiki/Autoimmune" TargetMode="External"/><Relationship Id="rId81" Type="http://schemas.openxmlformats.org/officeDocument/2006/relationships/hyperlink" Target="/wiki/Amino_acid" TargetMode="External"/><Relationship Id="rId86" Type="http://schemas.openxmlformats.org/officeDocument/2006/relationships/hyperlink" Target="/wiki/Galago" TargetMode="External"/><Relationship Id="rId130" Type="http://schemas.openxmlformats.org/officeDocument/2006/relationships/hyperlink" Target="/wiki/Ebers_Papyrus" TargetMode="External"/><Relationship Id="rId135" Type="http://schemas.openxmlformats.org/officeDocument/2006/relationships/hyperlink" Target="/wiki/Leviticus" TargetMode="External"/><Relationship Id="rId151" Type="http://schemas.openxmlformats.org/officeDocument/2006/relationships/hyperlink" Target="/wiki/Chantelle_Brown-Young" TargetMode="External"/><Relationship Id="rId156" Type="http://schemas.openxmlformats.org/officeDocument/2006/relationships/hyperlink" Target="/wiki/NFL" TargetMode="External"/><Relationship Id="rId177" Type="http://schemas.openxmlformats.org/officeDocument/2006/relationships/hyperlink" Target="http://niams.nih.gov/Health_Info/Vitiligo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Melanocyte" TargetMode="External"/><Relationship Id="rId172" Type="http://schemas.openxmlformats.org/officeDocument/2006/relationships/hyperlink" Target="/index.php?title=(none)&amp;action=edit&amp;section=20" TargetMode="External"/><Relationship Id="rId180" Type="http://schemas.openxmlformats.org/officeDocument/2006/relationships/hyperlink" Target="/wiki/Category:Autoimmune_diseases" TargetMode="External"/><Relationship Id="rId13" Type="http://schemas.openxmlformats.org/officeDocument/2006/relationships/hyperlink" Target="/wiki/Addison's_disease" TargetMode="External"/><Relationship Id="rId18" Type="http://schemas.openxmlformats.org/officeDocument/2006/relationships/hyperlink" Target="/wiki/Phototherapy" TargetMode="External"/><Relationship Id="rId39" Type="http://schemas.openxmlformats.org/officeDocument/2006/relationships/hyperlink" Target="/index.php?title=(none)&amp;action=edit&amp;section=21" TargetMode="External"/><Relationship Id="rId109" Type="http://schemas.openxmlformats.org/officeDocument/2006/relationships/hyperlink" Target="/index.php?title=(none)&amp;action=edit&amp;section=11" TargetMode="External"/><Relationship Id="rId34" Type="http://schemas.openxmlformats.org/officeDocument/2006/relationships/hyperlink" Target="/index.php?title=(none)&amp;action=edit&amp;section=16" TargetMode="External"/><Relationship Id="rId50" Type="http://schemas.openxmlformats.org/officeDocument/2006/relationships/hyperlink" Target="/wiki/File:Vitiligo03.jpg" TargetMode="External"/><Relationship Id="rId55" Type="http://schemas.openxmlformats.org/officeDocument/2006/relationships/hyperlink" Target="/wiki/Navel" TargetMode="External"/><Relationship Id="rId76" Type="http://schemas.openxmlformats.org/officeDocument/2006/relationships/hyperlink" Target="/wiki/Caspase_1" TargetMode="External"/><Relationship Id="rId97" Type="http://schemas.openxmlformats.org/officeDocument/2006/relationships/hyperlink" Target="/wiki/Tuberculoid_leprosy" TargetMode="External"/><Relationship Id="rId104" Type="http://schemas.openxmlformats.org/officeDocument/2006/relationships/hyperlink" Target="/wiki/Primary_adrenal_insufficiency" TargetMode="External"/><Relationship Id="rId120" Type="http://schemas.openxmlformats.org/officeDocument/2006/relationships/hyperlink" Target="/wiki/Sun_tanning" TargetMode="External"/><Relationship Id="rId125" Type="http://schemas.openxmlformats.org/officeDocument/2006/relationships/hyperlink" Target="/wiki/Hydroquinone" TargetMode="External"/><Relationship Id="rId141" Type="http://schemas.openxmlformats.org/officeDocument/2006/relationships/hyperlink" Target="/wiki/Aulus_Cornelius_Celsus" TargetMode="External"/><Relationship Id="rId146" Type="http://schemas.openxmlformats.org/officeDocument/2006/relationships/hyperlink" Target="/wiki/File:Michael_Jackson_gives_autographCropped.jpg" TargetMode="External"/><Relationship Id="rId167" Type="http://schemas.openxmlformats.org/officeDocument/2006/relationships/hyperlink" Target="/wiki/Cell_(biology)" TargetMode="External"/><Relationship Id="rId7" Type="http://schemas.openxmlformats.org/officeDocument/2006/relationships/hyperlink" Target="/wiki/Skin" TargetMode="External"/><Relationship Id="rId71" Type="http://schemas.openxmlformats.org/officeDocument/2006/relationships/hyperlink" Target="/wiki/Psoriasis" TargetMode="External"/><Relationship Id="rId92" Type="http://schemas.openxmlformats.org/officeDocument/2006/relationships/hyperlink" Target="/wiki/File:Vitiligo_UV_2.jpg" TargetMode="External"/><Relationship Id="rId162" Type="http://schemas.openxmlformats.org/officeDocument/2006/relationships/hyperlink" Target="/index.php?title=(none)&amp;action=edit&amp;section=18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11" TargetMode="External"/><Relationship Id="rId24" Type="http://schemas.openxmlformats.org/officeDocument/2006/relationships/hyperlink" Target="/index.php?title=(none)&amp;action=edit&amp;section=6" TargetMode="External"/><Relationship Id="rId40" Type="http://schemas.openxmlformats.org/officeDocument/2006/relationships/hyperlink" Target="/index.php?title=(none)&amp;action=edit&amp;section=1" TargetMode="External"/><Relationship Id="rId45" Type="http://schemas.openxmlformats.org/officeDocument/2006/relationships/hyperlink" Target="/wiki/Etiology_(medicine)" TargetMode="External"/><Relationship Id="rId66" Type="http://schemas.openxmlformats.org/officeDocument/2006/relationships/hyperlink" Target="/wiki/Inflammatory_disease" TargetMode="External"/><Relationship Id="rId87" Type="http://schemas.openxmlformats.org/officeDocument/2006/relationships/hyperlink" Target="/wiki/Addison's_disease" TargetMode="External"/><Relationship Id="rId110" Type="http://schemas.openxmlformats.org/officeDocument/2006/relationships/hyperlink" Target="/wiki/Glucocorticoids" TargetMode="External"/><Relationship Id="rId115" Type="http://schemas.openxmlformats.org/officeDocument/2006/relationships/hyperlink" Target="/wiki/Ultraviolet_A" TargetMode="External"/><Relationship Id="rId131" Type="http://schemas.openxmlformats.org/officeDocument/2006/relationships/hyperlink" Target="/wiki/Atharvaveda" TargetMode="External"/><Relationship Id="rId136" Type="http://schemas.openxmlformats.org/officeDocument/2006/relationships/hyperlink" Target="/wiki/Template:Cite_book" TargetMode="External"/><Relationship Id="rId157" Type="http://schemas.openxmlformats.org/officeDocument/2006/relationships/hyperlink" Target="/wiki/Karl_Dunbar" TargetMode="External"/><Relationship Id="rId178" Type="http://schemas.openxmlformats.org/officeDocument/2006/relationships/hyperlink" Target="/wiki/Template:Diseases_of_the_skin_and_appendages_by_morphology" TargetMode="External"/><Relationship Id="rId61" Type="http://schemas.openxmlformats.org/officeDocument/2006/relationships/hyperlink" Target="/wiki/Melanin" TargetMode="External"/><Relationship Id="rId82" Type="http://schemas.openxmlformats.org/officeDocument/2006/relationships/hyperlink" Target="/wiki/Histidine" TargetMode="External"/><Relationship Id="rId152" Type="http://schemas.openxmlformats.org/officeDocument/2006/relationships/hyperlink" Target="/wiki/America's_Next_Top_Model" TargetMode="External"/><Relationship Id="rId173" Type="http://schemas.openxmlformats.org/officeDocument/2006/relationships/hyperlink" Target="/wiki/Template:Reflist" TargetMode="External"/><Relationship Id="rId19" Type="http://schemas.openxmlformats.org/officeDocument/2006/relationships/hyperlink" Target="/index.php?title=(none)&amp;action=edit&amp;section=1" TargetMode="External"/><Relationship Id="rId14" Type="http://schemas.openxmlformats.org/officeDocument/2006/relationships/hyperlink" Target="/wiki/Hashimoto's_thyroiditis" TargetMode="External"/><Relationship Id="rId30" Type="http://schemas.openxmlformats.org/officeDocument/2006/relationships/hyperlink" Target="/index.php?title=(none)&amp;action=edit&amp;section=12" TargetMode="External"/><Relationship Id="rId35" Type="http://schemas.openxmlformats.org/officeDocument/2006/relationships/hyperlink" Target="/index.php?title=(none)&amp;action=edit&amp;section=17" TargetMode="External"/><Relationship Id="rId56" Type="http://schemas.openxmlformats.org/officeDocument/2006/relationships/hyperlink" Target="/wiki/Hyperpigmentation" TargetMode="External"/><Relationship Id="rId77" Type="http://schemas.openxmlformats.org/officeDocument/2006/relationships/hyperlink" Target="/wiki/Caspase_7" TargetMode="External"/><Relationship Id="rId100" Type="http://schemas.openxmlformats.org/officeDocument/2006/relationships/hyperlink" Target="/wiki/Albinism" TargetMode="External"/><Relationship Id="rId105" Type="http://schemas.openxmlformats.org/officeDocument/2006/relationships/hyperlink" Target="/index.php?title=(none)&amp;action=edit&amp;section=10" TargetMode="External"/><Relationship Id="rId126" Type="http://schemas.openxmlformats.org/officeDocument/2006/relationships/hyperlink" Target="/wiki/Monobenzone" TargetMode="External"/><Relationship Id="rId147" Type="http://schemas.openxmlformats.org/officeDocument/2006/relationships/hyperlink" Target="/wiki/Michael_Jackson" TargetMode="External"/><Relationship Id="rId168" Type="http://schemas.openxmlformats.org/officeDocument/2006/relationships/hyperlink" Target="/wiki/Dermabrasion" TargetMode="External"/><Relationship Id="rId8" Type="http://schemas.openxmlformats.org/officeDocument/2006/relationships/hyperlink" Target="/wiki/Depigmentation" TargetMode="External"/><Relationship Id="rId51" Type="http://schemas.openxmlformats.org/officeDocument/2006/relationships/hyperlink" Target="/wiki/File:Vitiligo1.JPG" TargetMode="External"/><Relationship Id="rId72" Type="http://schemas.openxmlformats.org/officeDocument/2006/relationships/hyperlink" Target="/wiki/Addison's_disease" TargetMode="External"/><Relationship Id="rId93" Type="http://schemas.openxmlformats.org/officeDocument/2006/relationships/hyperlink" Target="/wiki/Ultraviolet_light" TargetMode="External"/><Relationship Id="rId98" Type="http://schemas.openxmlformats.org/officeDocument/2006/relationships/hyperlink" Target="/wiki/Postinflammatory_hypopigmentation" TargetMode="External"/><Relationship Id="rId121" Type="http://schemas.openxmlformats.org/officeDocument/2006/relationships/hyperlink" Target="/index.php?title=(none)&amp;action=edit&amp;section=14" TargetMode="External"/><Relationship Id="rId142" Type="http://schemas.openxmlformats.org/officeDocument/2006/relationships/hyperlink" Target="/wiki/De_Medicina" TargetMode="External"/><Relationship Id="rId163" Type="http://schemas.openxmlformats.org/officeDocument/2006/relationships/hyperlink" Target="/wiki/Afamelanotide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/index.php?title=(none)&amp;action=edit&amp;section=7" TargetMode="External"/><Relationship Id="rId46" Type="http://schemas.openxmlformats.org/officeDocument/2006/relationships/hyperlink" Target="/wiki/Dorsal_root" TargetMode="External"/><Relationship Id="rId67" Type="http://schemas.openxmlformats.org/officeDocument/2006/relationships/hyperlink" Target="/wiki/Hashimoto's_thyroiditis" TargetMode="External"/><Relationship Id="rId116" Type="http://schemas.openxmlformats.org/officeDocument/2006/relationships/hyperlink" Target="/wiki/Psoralen" TargetMode="External"/><Relationship Id="rId137" Type="http://schemas.openxmlformats.org/officeDocument/2006/relationships/hyperlink" Target="http://www.aish.com/jl/h/48944541.html" TargetMode="External"/><Relationship Id="rId158" Type="http://schemas.openxmlformats.org/officeDocument/2006/relationships/hyperlink" Target="/wiki/Michaela_DePrince" TargetMode="External"/><Relationship Id="rId20" Type="http://schemas.openxmlformats.org/officeDocument/2006/relationships/hyperlink" Target="/index.php?title=(none)&amp;action=edit&amp;section=2" TargetMode="External"/><Relationship Id="rId41" Type="http://schemas.openxmlformats.org/officeDocument/2006/relationships/hyperlink" Target="/wiki/Template:Cite_journal" TargetMode="External"/><Relationship Id="rId62" Type="http://schemas.openxmlformats.org/officeDocument/2006/relationships/hyperlink" Target="/index.php?title=(none)&amp;action=edit&amp;section=6" TargetMode="External"/><Relationship Id="rId83" Type="http://schemas.openxmlformats.org/officeDocument/2006/relationships/hyperlink" Target="/wiki/Conserved_sequence" TargetMode="External"/><Relationship Id="rId88" Type="http://schemas.openxmlformats.org/officeDocument/2006/relationships/hyperlink" Target="/wiki/Adrenal_gland" TargetMode="External"/><Relationship Id="rId111" Type="http://schemas.openxmlformats.org/officeDocument/2006/relationships/hyperlink" Target="/wiki/Calcineurin_inhibitor" TargetMode="External"/><Relationship Id="rId132" Type="http://schemas.openxmlformats.org/officeDocument/2006/relationships/hyperlink" Target="/wiki/Shinto" TargetMode="External"/><Relationship Id="rId153" Type="http://schemas.openxmlformats.org/officeDocument/2006/relationships/hyperlink" Target="/wiki/P._Sathasivam" TargetMode="External"/><Relationship Id="rId174" Type="http://schemas.openxmlformats.org/officeDocument/2006/relationships/hyperlink" Target="/index.php?title=(none)&amp;action=edit&amp;section=21" TargetMode="External"/><Relationship Id="rId179" Type="http://schemas.openxmlformats.org/officeDocument/2006/relationships/hyperlink" Target="/wiki/Template:Pigmentation_disorders" TargetMode="External"/><Relationship Id="rId15" Type="http://schemas.openxmlformats.org/officeDocument/2006/relationships/hyperlink" Target="/wiki/Type_1_diabetes_mellitus" TargetMode="External"/><Relationship Id="rId36" Type="http://schemas.openxmlformats.org/officeDocument/2006/relationships/hyperlink" Target="/index.php?title=(none)&amp;action=edit&amp;section=18" TargetMode="External"/><Relationship Id="rId57" Type="http://schemas.openxmlformats.org/officeDocument/2006/relationships/hyperlink" Target="/wiki/Stigmatization" TargetMode="External"/><Relationship Id="rId106" Type="http://schemas.openxmlformats.org/officeDocument/2006/relationships/hyperlink" Target="/wiki/Steroid" TargetMode="External"/><Relationship Id="rId127" Type="http://schemas.openxmlformats.org/officeDocument/2006/relationships/hyperlink" Target="/wiki/Sun_burn" TargetMode="External"/><Relationship Id="rId10" Type="http://schemas.openxmlformats.org/officeDocument/2006/relationships/hyperlink" Target="/wiki/Autoimmune" TargetMode="External"/><Relationship Id="rId31" Type="http://schemas.openxmlformats.org/officeDocument/2006/relationships/hyperlink" Target="/index.php?title=(none)&amp;action=edit&amp;section=13" TargetMode="External"/><Relationship Id="rId52" Type="http://schemas.openxmlformats.org/officeDocument/2006/relationships/hyperlink" Target="/wiki/Lesion" TargetMode="External"/><Relationship Id="rId73" Type="http://schemas.openxmlformats.org/officeDocument/2006/relationships/hyperlink" Target="/wiki/Pernicious_anemia" TargetMode="External"/><Relationship Id="rId78" Type="http://schemas.openxmlformats.org/officeDocument/2006/relationships/hyperlink" Target="/wiki/Cytokine" TargetMode="External"/><Relationship Id="rId94" Type="http://schemas.openxmlformats.org/officeDocument/2006/relationships/hyperlink" Target="/wiki/Blacklight" TargetMode="External"/><Relationship Id="rId99" Type="http://schemas.openxmlformats.org/officeDocument/2006/relationships/hyperlink" Target="/wiki/Tinea_versicolor" TargetMode="External"/><Relationship Id="rId101" Type="http://schemas.openxmlformats.org/officeDocument/2006/relationships/hyperlink" Target="/wiki/Piebaldism" TargetMode="External"/><Relationship Id="rId122" Type="http://schemas.openxmlformats.org/officeDocument/2006/relationships/hyperlink" Target="/wiki/Idiopathic" TargetMode="External"/><Relationship Id="rId143" Type="http://schemas.openxmlformats.org/officeDocument/2006/relationships/hyperlink" Target="/wiki/Template:Cite_book" TargetMode="External"/><Relationship Id="rId148" Type="http://schemas.openxmlformats.org/officeDocument/2006/relationships/hyperlink" Target="/wiki/Oprah_Winfrey" TargetMode="External"/><Relationship Id="rId164" Type="http://schemas.openxmlformats.org/officeDocument/2006/relationships/hyperlink" Target="/wiki/Tofacitinib" TargetMode="External"/><Relationship Id="rId169" Type="http://schemas.openxmlformats.org/officeDocument/2006/relationships/hyperlink" Target="/wiki/Skin_graf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4873</Words>
  <Characters>24366</Characters>
  <Application>Microsoft Office Word</Application>
  <DocSecurity>0</DocSecurity>
  <Lines>203</Lines>
  <Paragraphs>58</Paragraphs>
  <ScaleCrop>false</ScaleCrop>
  <Company/>
  <LinksUpToDate>false</LinksUpToDate>
  <CharactersWithSpaces>29181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