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АНКЕТА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303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Учебная практика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Вид практики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Практикум на ЭВМ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Тип практики в соответствии с ОПОП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 Удовлетворены ли Вы местом прохождения практики? (один ответ)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□ да   □ 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 Удовлетворены ли Вы качеством разработки методических указаний, содержащихся в программе практики? (один ответ)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в методических указаниях недостаточно информации для составления отчета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методические указания не подходят к базе практики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не ознакомлен(а) с программой практики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методические указания мне понятны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 Считаете ли Вы достаточными те теоретические знания, которые получили в Университете? (один ответ)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да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скорее да, чем нет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скорее нет, чем да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нет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 Дала ли производственная практика Вам возможность наработать профессиональные навыки, необходимые для Вашей специальности? (один ответ)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да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скорее да, чем нет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скорее нет, чем да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нет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 Хотели бы Вы в дальнейшем продолжить свою трудовую деятельность в организации, в которой проходили практику? (один ответ)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да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нет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со мной заключили договор о дальнейшем трудоустройстве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Как Вы оцениваете итоги практики с точки зрения ее результативности? (один ответ)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 на практике я еще больше убедился(ась) в правильности выбора профессии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50800" cy="50800"/>
                <wp:effectExtent b="0" l="0" r="0" t="0"/>
                <wp:wrapNone/>
                <wp:docPr id="4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практика позволила мне трудоустроиться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практика разочаровала меня в выбранной профессии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практика обнаружила пробелы в моей специальной подготовке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 практика носила формальный характер</w:t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 Оцените степень удовлетворенности базой прохождения практики (материально-техническая оснащенность, кадровый состав) по пятибалльной шкале (1 – очень плохо, 5 – отлично) 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</w:t>
      </w:r>
    </w:p>
    <w:p w:rsidR="00000000" w:rsidDel="00000000" w:rsidP="00000000" w:rsidRDefault="00000000" w:rsidRPr="00000000" w14:paraId="00000029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 Оцените степень удовлетворенности взаимоотношениями с руководителем от базы практики (организации) по пятибалльной шкале (1 – очень плохо, 5 – отлично) 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 Оцените степень удовлетворенности взаимоотношениями с руководителем практики от Университета по пятибалльной шкале (1 – очень плохо, 5 – отлично) 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Оцените удовлетворенность в целом условиями прохождения практики (один ответ)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полностью удовлетворены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0800" cy="50800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0600" y="3754600"/>
                          <a:ext cx="50800" cy="50800"/>
                          <a:chOff x="5320600" y="3754600"/>
                          <a:chExt cx="50800" cy="50800"/>
                        </a:xfrm>
                      </wpg:grpSpPr>
                      <wpg:grpSp>
                        <wpg:cNvGrpSpPr/>
                        <wpg:grpSpPr>
                          <a:xfrm>
                            <a:off x="5320600" y="3754600"/>
                            <a:ext cx="50800" cy="50800"/>
                            <a:chOff x="0" y="0"/>
                            <a:chExt cx="50800" cy="508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800" cy="5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0"/>
                              <a:ext cx="50800" cy="50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50800" cy="50800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удовлетворены частично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□</w:t>
      </w:r>
      <w:r w:rsidDel="00000000" w:rsidR="00000000" w:rsidRPr="00000000">
        <w:rPr>
          <w:rFonts w:ascii="Times New Roman" w:cs="Times New Roman" w:eastAsia="Times New Roman" w:hAnsi="Times New Roman"/>
          <w:i w:val="1"/>
          <w:highlight w:val="white"/>
          <w:rtl w:val="0"/>
        </w:rPr>
        <w:t xml:space="preserve">полностью не удовлетворены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Ваши предложения по организации и прохождению практики: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Не имею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u w:val="single"/>
          <w:rtl w:val="0"/>
        </w:rPr>
        <w:t xml:space="preserve">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5262F"/>
    <w:pPr>
      <w:widowControl w:val="0"/>
      <w:spacing w:after="0" w:line="240" w:lineRule="auto"/>
    </w:pPr>
    <w:rPr>
      <w:rFonts w:ascii="Courier New" w:cs="Courier New" w:eastAsia="Calibri" w:hAnsi="Courier New"/>
      <w:color w:val="000000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E4Vl4NA1dbDWYv6yhUV422Nww==">AMUW2mWzwt6qqz65P5OPGq6OVTMKJwCgtfOcbtPa0MBHdwJ8O2aZijAfSQQIBfTsfHw/lahgf4gYmmd/K2DBgPxlvrD2R9NLnV/xQbbdLwRic5OeyHjUqAM=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2022-06-11T17:51:00Z</dcterms:created>
  <dc:creator>Даниил Косолапов</dc:creator>
</cp:coreProperties>
</file>