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404" w:rsidRPr="00070CFE" w:rsidRDefault="00315404" w:rsidP="00315404">
      <w:pPr>
        <w:pStyle w:val="a"/>
        <w:numPr>
          <w:ilvl w:val="0"/>
          <w:numId w:val="0"/>
        </w:numPr>
        <w:jc w:val="center"/>
        <w:outlineLvl w:val="0"/>
      </w:pPr>
      <w:bookmarkStart w:id="0" w:name="_Toc5015627"/>
      <w:r w:rsidRPr="000C603B">
        <w:rPr>
          <w:b/>
        </w:rPr>
        <w:t>Лабораторная работа №</w:t>
      </w:r>
      <w:bookmarkEnd w:id="0"/>
      <w:r w:rsidR="00070CFE" w:rsidRPr="00070CFE">
        <w:rPr>
          <w:b/>
        </w:rPr>
        <w:t>1</w:t>
      </w:r>
      <w:r w:rsidRPr="00315404">
        <w:t xml:space="preserve"> </w:t>
      </w:r>
    </w:p>
    <w:p w:rsidR="00070CFE" w:rsidRDefault="00315404" w:rsidP="00070CFE">
      <w:pPr>
        <w:pStyle w:val="a"/>
        <w:numPr>
          <w:ilvl w:val="0"/>
          <w:numId w:val="0"/>
        </w:numPr>
        <w:ind w:firstLine="709"/>
        <w:outlineLvl w:val="0"/>
        <w:rPr>
          <w:lang w:val="en-US"/>
        </w:rPr>
      </w:pPr>
      <w:r w:rsidRPr="00315404">
        <w:rPr>
          <w:b/>
        </w:rPr>
        <w:t>Задание:</w:t>
      </w:r>
      <w:r w:rsidRPr="00315404">
        <w:t xml:space="preserve"> </w:t>
      </w:r>
    </w:p>
    <w:p w:rsidR="00070CFE" w:rsidRPr="00070CFE" w:rsidRDefault="00070CFE" w:rsidP="00070CFE">
      <w:pPr>
        <w:pStyle w:val="a"/>
        <w:numPr>
          <w:ilvl w:val="0"/>
          <w:numId w:val="0"/>
        </w:numPr>
        <w:ind w:firstLine="709"/>
        <w:outlineLvl w:val="0"/>
      </w:pPr>
      <w:r>
        <w:t xml:space="preserve">Вычислительная система состоит из </w:t>
      </w:r>
      <w:proofErr w:type="gramStart"/>
      <w:r>
        <w:t>тр</w:t>
      </w:r>
      <w:proofErr w:type="gramEnd"/>
      <w:r>
        <w:t xml:space="preserve">ѐх ЭВМ. С интенсивностью 3 прихода в минуту в систему поступает пуассоновский поток заданий, которые с вероятностями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t>0</w:t>
      </w:r>
      <w:r w:rsidRPr="00070CFE">
        <w:t>.4</w:t>
      </w:r>
      <w:r>
        <w:t>,</w:t>
      </w:r>
      <w:r w:rsidRPr="00070CF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t>0</w:t>
      </w:r>
      <w:r w:rsidRPr="00070CFE">
        <w:t>.3</w:t>
      </w:r>
      <w:r>
        <w:t>,</w:t>
      </w:r>
      <w:r w:rsidRPr="00070CF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</m:oMath>
      <w:r w:rsidRPr="00070CFE">
        <w:t xml:space="preserve">0.3 </w:t>
      </w:r>
      <w:r>
        <w:t xml:space="preserve">адресуются одной из </w:t>
      </w:r>
      <w:proofErr w:type="gramStart"/>
      <w:r>
        <w:t>тр</w:t>
      </w:r>
      <w:proofErr w:type="gramEnd"/>
      <w:r>
        <w:t>ѐх ЭВМ. Продолжительность обработки заданий на разных ЭВМ характеризуется интервалами времени соответственно [3; 11] мин, [2; 4] мин и [3; 7] мин, на которых она распределена равномерно. Смоделировать процессы обработки 20, 200 и 2000 заданий. Определить максимальные длины очередей к каждой ЭВМ и коэффициенты загрузки ЭВМ.</w:t>
      </w:r>
    </w:p>
    <w:p w:rsidR="00315404" w:rsidRDefault="00315404" w:rsidP="00070CFE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5404">
        <w:rPr>
          <w:rFonts w:ascii="Times New Roman" w:hAnsi="Times New Roman" w:cs="Times New Roman"/>
          <w:b/>
          <w:sz w:val="28"/>
          <w:szCs w:val="28"/>
        </w:rPr>
        <w:t>Решение:</w:t>
      </w:r>
    </w:p>
    <w:p w:rsidR="00070CFE" w:rsidRDefault="00070CFE" w:rsidP="00070C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58.05pt">
            <v:imagedata r:id="rId5" o:title="Снимок"/>
          </v:shape>
        </w:pict>
      </w:r>
    </w:p>
    <w:p w:rsidR="00070CFE" w:rsidRDefault="00070CFE" w:rsidP="00070C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листинг модели.</w:t>
      </w:r>
    </w:p>
    <w:p w:rsidR="00070CFE" w:rsidRDefault="00070CFE" w:rsidP="00070C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55pt;height:49.55pt">
            <v:imagedata r:id="rId6" o:title="Снимок"/>
          </v:shape>
        </w:pict>
      </w:r>
    </w:p>
    <w:p w:rsidR="00070CFE" w:rsidRDefault="00070CFE" w:rsidP="00070C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при кол-ве заданий 20.</w:t>
      </w:r>
    </w:p>
    <w:p w:rsidR="00070CFE" w:rsidRDefault="00070CFE" w:rsidP="00070CF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в столбце «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0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указаны максимальные длины очередей, а в столбце «</w:t>
      </w:r>
      <w:r>
        <w:rPr>
          <w:rFonts w:ascii="Times New Roman" w:hAnsi="Times New Roman" w:cs="Times New Roman"/>
          <w:sz w:val="28"/>
          <w:szCs w:val="28"/>
          <w:lang w:val="en-US"/>
        </w:rPr>
        <w:t>AVE</w:t>
      </w:r>
      <w:r w:rsidRPr="00070CF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57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указаны коэффициенты загрузки каждой ЭВМ.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tbl>
      <w:tblPr>
        <w:tblStyle w:val="a5"/>
        <w:tblW w:w="0" w:type="auto"/>
        <w:tblInd w:w="492" w:type="dxa"/>
        <w:tblLook w:val="04A0"/>
      </w:tblPr>
      <w:tblGrid>
        <w:gridCol w:w="2089"/>
        <w:gridCol w:w="3190"/>
        <w:gridCol w:w="3268"/>
      </w:tblGrid>
      <w:tr w:rsidR="00070CFE" w:rsidTr="00070CFE">
        <w:tc>
          <w:tcPr>
            <w:tcW w:w="2089" w:type="dxa"/>
          </w:tcPr>
          <w:p w:rsidR="00070CFE" w:rsidRPr="00070CFE" w:rsidRDefault="00070CFE" w:rsidP="00070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ЭВМ</w:t>
            </w:r>
          </w:p>
        </w:tc>
        <w:tc>
          <w:tcPr>
            <w:tcW w:w="3190" w:type="dxa"/>
          </w:tcPr>
          <w:p w:rsidR="00070CFE" w:rsidRDefault="00070CFE" w:rsidP="00070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длина очереди</w:t>
            </w:r>
          </w:p>
        </w:tc>
        <w:tc>
          <w:tcPr>
            <w:tcW w:w="3268" w:type="dxa"/>
          </w:tcPr>
          <w:p w:rsidR="00070CFE" w:rsidRDefault="00070CFE" w:rsidP="00070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загрузки ЭВМ</w:t>
            </w:r>
          </w:p>
        </w:tc>
      </w:tr>
      <w:tr w:rsidR="00070CFE" w:rsidTr="00070CFE">
        <w:tc>
          <w:tcPr>
            <w:tcW w:w="2089" w:type="dxa"/>
          </w:tcPr>
          <w:p w:rsidR="00070CFE" w:rsidRDefault="00070CFE" w:rsidP="00070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:rsidR="00070CFE" w:rsidRDefault="00070CFE" w:rsidP="00070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8" w:type="dxa"/>
          </w:tcPr>
          <w:p w:rsidR="00070CFE" w:rsidRDefault="00070CFE" w:rsidP="00070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0.838</w:t>
            </w:r>
          </w:p>
        </w:tc>
      </w:tr>
      <w:tr w:rsidR="00070CFE" w:rsidTr="00070CFE">
        <w:tc>
          <w:tcPr>
            <w:tcW w:w="2089" w:type="dxa"/>
          </w:tcPr>
          <w:p w:rsidR="00070CFE" w:rsidRDefault="00070CFE" w:rsidP="00070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0" w:type="dxa"/>
          </w:tcPr>
          <w:p w:rsidR="00070CFE" w:rsidRDefault="00070CFE" w:rsidP="00070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8" w:type="dxa"/>
          </w:tcPr>
          <w:p w:rsidR="00070CFE" w:rsidRDefault="00070CFE" w:rsidP="00070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0.265</w:t>
            </w:r>
          </w:p>
        </w:tc>
      </w:tr>
      <w:tr w:rsidR="00070CFE" w:rsidTr="00070CFE">
        <w:tc>
          <w:tcPr>
            <w:tcW w:w="2089" w:type="dxa"/>
          </w:tcPr>
          <w:p w:rsidR="00070CFE" w:rsidRDefault="00070CFE" w:rsidP="00070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:rsidR="00070CFE" w:rsidRDefault="00070CFE" w:rsidP="00070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8" w:type="dxa"/>
          </w:tcPr>
          <w:p w:rsidR="00070CFE" w:rsidRDefault="00070CFE" w:rsidP="00070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0.460</w:t>
            </w:r>
          </w:p>
        </w:tc>
      </w:tr>
    </w:tbl>
    <w:p w:rsidR="00070CFE" w:rsidRDefault="00070CFE" w:rsidP="00070C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7" type="#_x0000_t75" style="width:467.55pt;height:54.25pt">
            <v:imagedata r:id="rId7" o:title="Снимок"/>
          </v:shape>
        </w:pict>
      </w:r>
    </w:p>
    <w:p w:rsidR="0085711C" w:rsidRDefault="00070CFE" w:rsidP="00857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при кол-ве заданий 200.</w:t>
      </w:r>
    </w:p>
    <w:p w:rsidR="00070CFE" w:rsidRDefault="00070CFE" w:rsidP="00070CF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в столбце «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0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указаны максимальные длины очередей, а в столбце «</w:t>
      </w:r>
      <w:r>
        <w:rPr>
          <w:rFonts w:ascii="Times New Roman" w:hAnsi="Times New Roman" w:cs="Times New Roman"/>
          <w:sz w:val="28"/>
          <w:szCs w:val="28"/>
          <w:lang w:val="en-US"/>
        </w:rPr>
        <w:t>AVE</w:t>
      </w:r>
      <w:r w:rsidRPr="00070CF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57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указаны коэффициенты загрузки каждой ЭВМ.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tbl>
      <w:tblPr>
        <w:tblStyle w:val="a5"/>
        <w:tblW w:w="0" w:type="auto"/>
        <w:tblInd w:w="492" w:type="dxa"/>
        <w:tblLook w:val="04A0"/>
      </w:tblPr>
      <w:tblGrid>
        <w:gridCol w:w="2089"/>
        <w:gridCol w:w="3190"/>
        <w:gridCol w:w="3268"/>
      </w:tblGrid>
      <w:tr w:rsidR="00070CFE" w:rsidTr="002D79A8">
        <w:tc>
          <w:tcPr>
            <w:tcW w:w="2089" w:type="dxa"/>
          </w:tcPr>
          <w:p w:rsidR="00070CFE" w:rsidRPr="00070CFE" w:rsidRDefault="00070CFE" w:rsidP="002D7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ЭВМ</w:t>
            </w:r>
          </w:p>
        </w:tc>
        <w:tc>
          <w:tcPr>
            <w:tcW w:w="3190" w:type="dxa"/>
          </w:tcPr>
          <w:p w:rsidR="00070CFE" w:rsidRDefault="00070CFE" w:rsidP="002D7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длина очереди</w:t>
            </w:r>
          </w:p>
        </w:tc>
        <w:tc>
          <w:tcPr>
            <w:tcW w:w="3268" w:type="dxa"/>
          </w:tcPr>
          <w:p w:rsidR="00070CFE" w:rsidRDefault="00070CFE" w:rsidP="002D7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загрузки ЭВМ</w:t>
            </w:r>
          </w:p>
        </w:tc>
      </w:tr>
      <w:tr w:rsidR="00070CFE" w:rsidTr="002D79A8">
        <w:tc>
          <w:tcPr>
            <w:tcW w:w="2089" w:type="dxa"/>
          </w:tcPr>
          <w:p w:rsidR="00070CFE" w:rsidRDefault="00070CFE" w:rsidP="002D7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:rsidR="00070CFE" w:rsidRDefault="0085711C" w:rsidP="002D7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8" w:type="dxa"/>
          </w:tcPr>
          <w:p w:rsidR="00070CFE" w:rsidRDefault="00070CFE" w:rsidP="00857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  <w:r w:rsidR="0085711C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070CFE" w:rsidTr="002D79A8">
        <w:tc>
          <w:tcPr>
            <w:tcW w:w="2089" w:type="dxa"/>
          </w:tcPr>
          <w:p w:rsidR="00070CFE" w:rsidRDefault="00070CFE" w:rsidP="002D7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0" w:type="dxa"/>
          </w:tcPr>
          <w:p w:rsidR="00070CFE" w:rsidRDefault="0085711C" w:rsidP="002D7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8" w:type="dxa"/>
          </w:tcPr>
          <w:p w:rsidR="00070CFE" w:rsidRDefault="00070CFE" w:rsidP="00857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  <w:r w:rsidR="0085711C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</w:tr>
      <w:tr w:rsidR="00070CFE" w:rsidTr="002D79A8">
        <w:tc>
          <w:tcPr>
            <w:tcW w:w="2089" w:type="dxa"/>
          </w:tcPr>
          <w:p w:rsidR="00070CFE" w:rsidRDefault="00070CFE" w:rsidP="002D7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:rsidR="00070CFE" w:rsidRDefault="0085711C" w:rsidP="002D7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8" w:type="dxa"/>
          </w:tcPr>
          <w:p w:rsidR="00070CFE" w:rsidRDefault="00070CFE" w:rsidP="00857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  <w:r w:rsidR="0085711C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</w:tr>
    </w:tbl>
    <w:p w:rsidR="0085711C" w:rsidRDefault="0085711C" w:rsidP="008571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711C" w:rsidRDefault="0085711C" w:rsidP="008571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467.55pt;height:54.25pt">
            <v:imagedata r:id="rId8" o:title="Снимок"/>
          </v:shape>
        </w:pict>
      </w:r>
    </w:p>
    <w:p w:rsidR="0085711C" w:rsidRDefault="0085711C" w:rsidP="00857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при кол-ве заданий 2000.</w:t>
      </w:r>
    </w:p>
    <w:p w:rsidR="0085711C" w:rsidRDefault="0085711C" w:rsidP="008571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в столбце «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0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указаны максимальные длины очередей, а в столбце «</w:t>
      </w:r>
      <w:r>
        <w:rPr>
          <w:rFonts w:ascii="Times New Roman" w:hAnsi="Times New Roman" w:cs="Times New Roman"/>
          <w:sz w:val="28"/>
          <w:szCs w:val="28"/>
          <w:lang w:val="en-US"/>
        </w:rPr>
        <w:t>AVE</w:t>
      </w:r>
      <w:r w:rsidRPr="00070CF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57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указаны коэффициенты загрузки каждой ЭВМ.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получим:</w:t>
      </w:r>
    </w:p>
    <w:tbl>
      <w:tblPr>
        <w:tblStyle w:val="a5"/>
        <w:tblW w:w="0" w:type="auto"/>
        <w:tblInd w:w="492" w:type="dxa"/>
        <w:tblLook w:val="04A0"/>
      </w:tblPr>
      <w:tblGrid>
        <w:gridCol w:w="2089"/>
        <w:gridCol w:w="3190"/>
        <w:gridCol w:w="3268"/>
      </w:tblGrid>
      <w:tr w:rsidR="0085711C" w:rsidTr="002D79A8">
        <w:tc>
          <w:tcPr>
            <w:tcW w:w="2089" w:type="dxa"/>
          </w:tcPr>
          <w:p w:rsidR="0085711C" w:rsidRPr="00070CFE" w:rsidRDefault="0085711C" w:rsidP="002D7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ЭВМ</w:t>
            </w:r>
          </w:p>
        </w:tc>
        <w:tc>
          <w:tcPr>
            <w:tcW w:w="3190" w:type="dxa"/>
          </w:tcPr>
          <w:p w:rsidR="0085711C" w:rsidRDefault="0085711C" w:rsidP="002D7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длина очереди</w:t>
            </w:r>
          </w:p>
        </w:tc>
        <w:tc>
          <w:tcPr>
            <w:tcW w:w="3268" w:type="dxa"/>
          </w:tcPr>
          <w:p w:rsidR="0085711C" w:rsidRDefault="0085711C" w:rsidP="002D7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загрузки ЭВМ</w:t>
            </w:r>
          </w:p>
        </w:tc>
      </w:tr>
      <w:tr w:rsidR="0085711C" w:rsidTr="002D79A8">
        <w:tc>
          <w:tcPr>
            <w:tcW w:w="2089" w:type="dxa"/>
          </w:tcPr>
          <w:p w:rsidR="0085711C" w:rsidRDefault="0085711C" w:rsidP="002D7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:rsidR="0085711C" w:rsidRDefault="0085711C" w:rsidP="002D7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8" w:type="dxa"/>
          </w:tcPr>
          <w:p w:rsidR="0085711C" w:rsidRDefault="0085711C" w:rsidP="00857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0.860</w:t>
            </w:r>
          </w:p>
        </w:tc>
      </w:tr>
      <w:tr w:rsidR="0085711C" w:rsidTr="002D79A8">
        <w:tc>
          <w:tcPr>
            <w:tcW w:w="2089" w:type="dxa"/>
          </w:tcPr>
          <w:p w:rsidR="0085711C" w:rsidRDefault="0085711C" w:rsidP="002D7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0" w:type="dxa"/>
          </w:tcPr>
          <w:p w:rsidR="0085711C" w:rsidRDefault="0085711C" w:rsidP="002D7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8" w:type="dxa"/>
          </w:tcPr>
          <w:p w:rsidR="0085711C" w:rsidRDefault="0085711C" w:rsidP="00857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0.303</w:t>
            </w:r>
          </w:p>
        </w:tc>
      </w:tr>
      <w:tr w:rsidR="0085711C" w:rsidTr="002D79A8">
        <w:tc>
          <w:tcPr>
            <w:tcW w:w="2089" w:type="dxa"/>
          </w:tcPr>
          <w:p w:rsidR="0085711C" w:rsidRDefault="0085711C" w:rsidP="002D7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:rsidR="0085711C" w:rsidRDefault="0085711C" w:rsidP="002D79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8" w:type="dxa"/>
          </w:tcPr>
          <w:p w:rsidR="0085711C" w:rsidRDefault="0085711C" w:rsidP="008571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0.527</w:t>
            </w:r>
          </w:p>
        </w:tc>
      </w:tr>
    </w:tbl>
    <w:p w:rsidR="00070CFE" w:rsidRPr="00070CFE" w:rsidRDefault="00070CFE" w:rsidP="00070CF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70CFE" w:rsidRPr="00070CFE" w:rsidSect="00E33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993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15404"/>
    <w:rsid w:val="00070CFE"/>
    <w:rsid w:val="00315404"/>
    <w:rsid w:val="005B3C66"/>
    <w:rsid w:val="00824A2F"/>
    <w:rsid w:val="0085711C"/>
    <w:rsid w:val="00E3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3305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ункты задания"/>
    <w:next w:val="a0"/>
    <w:link w:val="a4"/>
    <w:qFormat/>
    <w:rsid w:val="00315404"/>
    <w:pPr>
      <w:numPr>
        <w:numId w:val="1"/>
      </w:numPr>
      <w:tabs>
        <w:tab w:val="left" w:pos="1134"/>
      </w:tabs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4">
    <w:name w:val="Пункты задания Знак"/>
    <w:link w:val="a"/>
    <w:rsid w:val="00315404"/>
    <w:rPr>
      <w:rFonts w:ascii="Times New Roman" w:eastAsia="Times New Roman" w:hAnsi="Times New Roman" w:cs="Times New Roman"/>
      <w:color w:val="000000"/>
      <w:sz w:val="28"/>
      <w:szCs w:val="28"/>
    </w:rPr>
  </w:style>
  <w:style w:type="table" w:styleId="a5">
    <w:name w:val="Table Grid"/>
    <w:basedOn w:val="a2"/>
    <w:uiPriority w:val="59"/>
    <w:rsid w:val="003154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0"/>
    <w:link w:val="a7"/>
    <w:uiPriority w:val="99"/>
    <w:semiHidden/>
    <w:unhideWhenUsed/>
    <w:rsid w:val="00824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24A2F"/>
    <w:rPr>
      <w:rFonts w:ascii="Tahoma" w:hAnsi="Tahoma" w:cs="Tahoma"/>
      <w:sz w:val="16"/>
      <w:szCs w:val="16"/>
    </w:rPr>
  </w:style>
  <w:style w:type="character" w:styleId="a8">
    <w:name w:val="Placeholder Text"/>
    <w:basedOn w:val="a1"/>
    <w:uiPriority w:val="99"/>
    <w:semiHidden/>
    <w:rsid w:val="00070CF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2020-04-17T15:35:00Z</dcterms:created>
  <dcterms:modified xsi:type="dcterms:W3CDTF">2020-04-17T19:10:00Z</dcterms:modified>
</cp:coreProperties>
</file>