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Pr="00E8654A" w:rsidRDefault="00000000" w:rsidP="00387637">
      <w:pPr>
        <w:pStyle w:val="BodyText"/>
        <w:spacing w:line="480" w:lineRule="auto"/>
        <w:jc w:val="center"/>
        <w:rPr>
          <w:b/>
          <w:bCs/>
          <w:sz w:val="32"/>
          <w:szCs w:val="32"/>
        </w:rPr>
      </w:pPr>
      <w:r w:rsidRPr="00E8654A">
        <w:rPr>
          <w:b/>
          <w:bCs/>
          <w:sz w:val="32"/>
          <w:szCs w:val="32"/>
        </w:rPr>
        <w:t>Inspiratory Muscle Training for Post-COVID Syndrome</w:t>
      </w:r>
    </w:p>
    <w:p w14:paraId="75D8A988" w14:textId="77777777" w:rsidR="008A1586" w:rsidRPr="00E8654A" w:rsidRDefault="008A1586" w:rsidP="00387637">
      <w:pPr>
        <w:spacing w:line="480" w:lineRule="auto"/>
        <w:jc w:val="center"/>
        <w:rPr>
          <w:sz w:val="24"/>
          <w:szCs w:val="24"/>
        </w:rPr>
      </w:pPr>
    </w:p>
    <w:p w14:paraId="13ECB9B9" w14:textId="77777777" w:rsidR="008A1586" w:rsidRPr="00E8654A" w:rsidRDefault="00000000" w:rsidP="00387637">
      <w:pPr>
        <w:spacing w:line="480" w:lineRule="auto"/>
        <w:jc w:val="center"/>
        <w:rPr>
          <w:b/>
          <w:bCs/>
          <w:sz w:val="24"/>
          <w:szCs w:val="24"/>
        </w:rPr>
      </w:pPr>
      <w:r w:rsidRPr="00E8654A">
        <w:rPr>
          <w:b/>
          <w:bCs/>
          <w:sz w:val="24"/>
          <w:szCs w:val="24"/>
        </w:rPr>
        <w:t>By</w:t>
      </w:r>
    </w:p>
    <w:p w14:paraId="7B9DB6A9" w14:textId="77777777" w:rsidR="008A1586" w:rsidRPr="00E8654A" w:rsidRDefault="008A1586" w:rsidP="00387637">
      <w:pPr>
        <w:spacing w:line="480" w:lineRule="auto"/>
        <w:jc w:val="center"/>
        <w:rPr>
          <w:sz w:val="24"/>
          <w:szCs w:val="24"/>
        </w:rPr>
      </w:pPr>
    </w:p>
    <w:p w14:paraId="6C756408" w14:textId="77777777" w:rsidR="008A1586" w:rsidRPr="00E8654A" w:rsidRDefault="00000000" w:rsidP="00387637">
      <w:pPr>
        <w:spacing w:line="480" w:lineRule="auto"/>
        <w:jc w:val="center"/>
        <w:rPr>
          <w:b/>
          <w:bCs/>
          <w:sz w:val="24"/>
          <w:szCs w:val="24"/>
        </w:rPr>
      </w:pPr>
      <w:r w:rsidRPr="00E8654A">
        <w:rPr>
          <w:b/>
          <w:bCs/>
          <w:sz w:val="24"/>
          <w:szCs w:val="24"/>
        </w:rPr>
        <w:t>Zach Cooper, DPT</w:t>
      </w:r>
    </w:p>
    <w:p w14:paraId="6E8B83CF" w14:textId="77777777" w:rsidR="008A1586" w:rsidRPr="00E8654A" w:rsidRDefault="008A1586" w:rsidP="00387637">
      <w:pPr>
        <w:spacing w:line="480" w:lineRule="auto"/>
        <w:jc w:val="center"/>
        <w:rPr>
          <w:sz w:val="24"/>
          <w:szCs w:val="24"/>
        </w:rPr>
      </w:pPr>
    </w:p>
    <w:p w14:paraId="794C949B" w14:textId="77777777" w:rsidR="008A1586" w:rsidRPr="00E8654A" w:rsidRDefault="008A1586" w:rsidP="00387637">
      <w:pPr>
        <w:spacing w:line="480" w:lineRule="auto"/>
        <w:jc w:val="center"/>
        <w:rPr>
          <w:sz w:val="24"/>
          <w:szCs w:val="24"/>
        </w:rPr>
      </w:pPr>
    </w:p>
    <w:p w14:paraId="09EDFA9E" w14:textId="77777777" w:rsidR="008A1586" w:rsidRPr="00E8654A" w:rsidRDefault="00000000" w:rsidP="00387637">
      <w:pPr>
        <w:spacing w:line="480" w:lineRule="auto"/>
        <w:jc w:val="center"/>
        <w:rPr>
          <w:sz w:val="24"/>
          <w:szCs w:val="24"/>
        </w:rPr>
      </w:pPr>
      <w:r w:rsidRPr="00E8654A">
        <w:rPr>
          <w:sz w:val="24"/>
          <w:szCs w:val="24"/>
        </w:rPr>
        <w:t>Department of Physical Therapy, College of Applied Health Sciences</w:t>
      </w:r>
    </w:p>
    <w:p w14:paraId="09B44011" w14:textId="77777777" w:rsidR="008A1586" w:rsidRPr="00E8654A" w:rsidRDefault="00000000" w:rsidP="00387637">
      <w:pPr>
        <w:spacing w:line="480" w:lineRule="auto"/>
        <w:jc w:val="center"/>
        <w:rPr>
          <w:sz w:val="24"/>
          <w:szCs w:val="24"/>
        </w:rPr>
      </w:pPr>
      <w:r w:rsidRPr="00E8654A">
        <w:rPr>
          <w:sz w:val="24"/>
          <w:szCs w:val="24"/>
        </w:rPr>
        <w:t>University of Illinois at Chicago</w:t>
      </w:r>
    </w:p>
    <w:p w14:paraId="630A7649" w14:textId="77777777" w:rsidR="008A1586" w:rsidRPr="00E8654A" w:rsidRDefault="008A1586" w:rsidP="00387637">
      <w:pPr>
        <w:spacing w:line="480" w:lineRule="auto"/>
        <w:jc w:val="center"/>
        <w:rPr>
          <w:sz w:val="24"/>
          <w:szCs w:val="24"/>
        </w:rPr>
      </w:pPr>
    </w:p>
    <w:p w14:paraId="2368AB82" w14:textId="77777777" w:rsidR="008A1586" w:rsidRPr="00E8654A" w:rsidRDefault="00000000" w:rsidP="00387637">
      <w:pPr>
        <w:spacing w:line="480" w:lineRule="auto"/>
        <w:jc w:val="center"/>
        <w:rPr>
          <w:b/>
          <w:bCs/>
          <w:sz w:val="24"/>
          <w:szCs w:val="24"/>
        </w:rPr>
      </w:pPr>
      <w:r w:rsidRPr="00E8654A">
        <w:rPr>
          <w:b/>
          <w:bCs/>
          <w:sz w:val="24"/>
          <w:szCs w:val="24"/>
        </w:rPr>
        <w:t>Proposal for Dissertation Research</w:t>
      </w:r>
    </w:p>
    <w:p w14:paraId="01885DAB" w14:textId="77777777" w:rsidR="008A1586" w:rsidRPr="00E8654A" w:rsidRDefault="008A1586" w:rsidP="00387637">
      <w:pPr>
        <w:spacing w:line="480" w:lineRule="auto"/>
        <w:jc w:val="center"/>
        <w:rPr>
          <w:b/>
          <w:bCs/>
          <w:sz w:val="24"/>
          <w:szCs w:val="24"/>
        </w:rPr>
      </w:pPr>
    </w:p>
    <w:p w14:paraId="677E0884" w14:textId="77777777" w:rsidR="008A1586" w:rsidRPr="00E8654A" w:rsidRDefault="00000000" w:rsidP="00387637">
      <w:pPr>
        <w:spacing w:line="480" w:lineRule="auto"/>
        <w:rPr>
          <w:b/>
          <w:bCs/>
          <w:sz w:val="24"/>
          <w:szCs w:val="24"/>
          <w:u w:val="single"/>
        </w:rPr>
      </w:pPr>
      <w:r w:rsidRPr="00E8654A">
        <w:rPr>
          <w:b/>
          <w:bCs/>
          <w:sz w:val="24"/>
          <w:szCs w:val="24"/>
          <w:u w:val="single"/>
        </w:rPr>
        <w:t>Committee Members:</w:t>
      </w:r>
    </w:p>
    <w:p w14:paraId="69198DEA" w14:textId="77777777" w:rsidR="008A1586" w:rsidRPr="00E8654A" w:rsidRDefault="008A1586" w:rsidP="00387637">
      <w:pPr>
        <w:spacing w:line="480" w:lineRule="auto"/>
        <w:rPr>
          <w:b/>
          <w:bCs/>
          <w:sz w:val="24"/>
          <w:szCs w:val="24"/>
          <w:u w:val="single"/>
        </w:rPr>
      </w:pPr>
    </w:p>
    <w:p w14:paraId="146626C6" w14:textId="77777777" w:rsidR="008A1586" w:rsidRPr="00E8654A" w:rsidRDefault="00000000" w:rsidP="00387637">
      <w:pPr>
        <w:numPr>
          <w:ilvl w:val="0"/>
          <w:numId w:val="2"/>
        </w:numPr>
        <w:spacing w:line="480" w:lineRule="auto"/>
        <w:rPr>
          <w:sz w:val="24"/>
          <w:szCs w:val="24"/>
        </w:rPr>
      </w:pPr>
      <w:r w:rsidRPr="00E8654A">
        <w:rPr>
          <w:sz w:val="24"/>
          <w:szCs w:val="24"/>
        </w:rPr>
        <w:t>Professor, Shane A. Phillips, PT, PhD, Committee Chair and Advisor</w:t>
      </w:r>
    </w:p>
    <w:p w14:paraId="2DEA2876"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0B1F08FE"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40A8AEBF" w14:textId="77777777" w:rsidR="008A1586" w:rsidRPr="00E8654A" w:rsidRDefault="00000000" w:rsidP="00387637">
      <w:pPr>
        <w:numPr>
          <w:ilvl w:val="0"/>
          <w:numId w:val="2"/>
        </w:numPr>
        <w:spacing w:line="480" w:lineRule="auto"/>
        <w:rPr>
          <w:sz w:val="24"/>
          <w:szCs w:val="24"/>
        </w:rPr>
      </w:pPr>
      <w:r w:rsidRPr="00E8654A">
        <w:rPr>
          <w:sz w:val="24"/>
          <w:szCs w:val="24"/>
        </w:rPr>
        <w:t>Title, Name, Organization</w:t>
      </w:r>
    </w:p>
    <w:p w14:paraId="2244B140" w14:textId="77777777" w:rsidR="008A1586" w:rsidRDefault="00000000" w:rsidP="00387637">
      <w:pPr>
        <w:numPr>
          <w:ilvl w:val="0"/>
          <w:numId w:val="2"/>
        </w:numPr>
        <w:spacing w:line="480" w:lineRule="auto"/>
      </w:pPr>
      <w:r w:rsidRPr="00E8654A">
        <w:rPr>
          <w:sz w:val="24"/>
          <w:szCs w:val="24"/>
        </w:rPr>
        <w:t>Title, Name, Organization</w:t>
      </w:r>
      <w:r>
        <w:br w:type="page"/>
      </w:r>
    </w:p>
    <w:p w14:paraId="4050B240" w14:textId="77777777" w:rsidR="008A1586" w:rsidRDefault="00000000" w:rsidP="00387637">
      <w:pPr>
        <w:pStyle w:val="Heading1"/>
        <w:spacing w:before="0" w:line="480" w:lineRule="auto"/>
      </w:pPr>
      <w:r>
        <w:lastRenderedPageBreak/>
        <w:t>Introduction</w:t>
      </w:r>
    </w:p>
    <w:p w14:paraId="72D31E75" w14:textId="77777777" w:rsidR="008A1586" w:rsidRDefault="008A1586" w:rsidP="00387637">
      <w:pPr>
        <w:spacing w:line="480" w:lineRule="auto"/>
      </w:pPr>
    </w:p>
    <w:p w14:paraId="28446D36" w14:textId="77777777" w:rsidR="008A1586" w:rsidRDefault="00000000" w:rsidP="00387637">
      <w:pPr>
        <w:pStyle w:val="Heading2"/>
        <w:spacing w:line="480" w:lineRule="auto"/>
      </w:pPr>
      <w:r>
        <w:t>Background</w:t>
      </w:r>
    </w:p>
    <w:p w14:paraId="3099005E" w14:textId="5D4CB56F" w:rsidR="008A1586" w:rsidRDefault="0026324E" w:rsidP="00387637">
      <w:pPr>
        <w:spacing w:line="480" w:lineRule="auto"/>
        <w:rPr>
          <w:rFonts w:asciiTheme="minorHAnsi" w:hAnsiTheme="minorHAnsi" w:cstheme="minorHAnsi"/>
          <w:sz w:val="24"/>
          <w:szCs w:val="24"/>
        </w:rPr>
      </w:pPr>
      <w:r w:rsidRPr="00C37289">
        <w:rPr>
          <w:rFonts w:asciiTheme="minorHAnsi" w:hAnsiTheme="minorHAnsi" w:cstheme="minorHAnsi"/>
          <w:sz w:val="24"/>
          <w:szCs w:val="24"/>
        </w:rPr>
        <w:t xml:space="preserve">Although the majority of COVID-19 infections do not result in </w:t>
      </w:r>
      <w:r w:rsidR="00C37289">
        <w:rPr>
          <w:rFonts w:asciiTheme="minorHAnsi" w:hAnsiTheme="minorHAnsi" w:cstheme="minorHAnsi"/>
          <w:sz w:val="24"/>
          <w:szCs w:val="24"/>
        </w:rPr>
        <w:t>long-term persisting</w:t>
      </w:r>
      <w:r w:rsidRPr="00C37289">
        <w:rPr>
          <w:rFonts w:asciiTheme="minorHAnsi" w:hAnsiTheme="minorHAnsi" w:cstheme="minorHAnsi"/>
          <w:sz w:val="24"/>
          <w:szCs w:val="24"/>
        </w:rPr>
        <w:t xml:space="preserve"> symptoms, approximately 4% of children and at least 10% of adults develop symptoms </w:t>
      </w:r>
      <w:r w:rsidR="00E32165" w:rsidRPr="00C37289">
        <w:rPr>
          <w:rFonts w:asciiTheme="minorHAnsi" w:hAnsiTheme="minorHAnsi" w:cstheme="minorHAnsi"/>
          <w:sz w:val="24"/>
          <w:szCs w:val="24"/>
        </w:rPr>
        <w:t xml:space="preserve">during COVID-19 infection </w:t>
      </w:r>
      <w:r w:rsidRPr="00C37289">
        <w:rPr>
          <w:rFonts w:asciiTheme="minorHAnsi" w:hAnsiTheme="minorHAnsi" w:cstheme="minorHAnsi"/>
          <w:sz w:val="24"/>
          <w:szCs w:val="24"/>
        </w:rPr>
        <w:t xml:space="preserve">that do not </w:t>
      </w:r>
      <w:r w:rsidR="00C37289">
        <w:rPr>
          <w:rFonts w:asciiTheme="minorHAnsi" w:hAnsiTheme="minorHAnsi" w:cstheme="minorHAnsi"/>
          <w:sz w:val="24"/>
          <w:szCs w:val="24"/>
        </w:rPr>
        <w:t xml:space="preserve">fully </w:t>
      </w:r>
      <w:r w:rsidR="00E32165" w:rsidRPr="00C37289">
        <w:rPr>
          <w:rFonts w:asciiTheme="minorHAnsi" w:hAnsiTheme="minorHAnsi" w:cstheme="minorHAnsi"/>
          <w:sz w:val="24"/>
          <w:szCs w:val="24"/>
        </w:rPr>
        <w:t xml:space="preserve">recover with time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{"citationID":"aimnrno5gn","properties":{"formattedCitation":"\\uldash{(Mandel et al., 2025)}","plainCitation":"(Mandel et al., 2025)","noteIndex":0},"citationItems":[{"id":8676,"uris":["http://zotero.org/users/12301744/items/TLITCVB5"],"itemData":{"id":8676,"type":"article-journal","abstract":"BACKGROUND: Incidence estimates of post-acute sequelae of severe acute respiratory syndrome coronavirus 2 (SARS-CoV-2) infection, also known as long COVID, have varied across studies and changed over time. We estimated long COVID incidence among adult and pediatric populations in 3 nationwide research networks of electronic health records (EHRs) participating in the RECOVER (Researching COVID to Enhance Recovery) Initiative using different classification algorithms (computable phenotypes).\nMETHODS: This EHR-based retrospective cohort study included adult and pediatric patients with documented acute SARS-CoV-2 infection and 2 control groups: contemporary coronavirus disease 2019 (COVID-19)-negative and historical patients (2019). We examined the proportion of individuals identified as having symptoms or conditions consistent with probable long COVID within 30-180 days after COVID-19 infection (incidence proportion). Each network (the National COVID Cohort Collaborative [N3C], National Patient-Centered Clinical Research Network [PCORnet], and PEDSnet) implemented its own long COVID definition. We introduced a harmonized definition for adults in a supplementary analysis.\nRESULTS: Overall, 4% of children and 10%-26% of adults developed long COVID, depending on computable phenotype used. Excess incidence among SARS-CoV-2 patients was 1.5% in children and ranged from 5% to 6% among adults, representing a lower-bound incidence estimation based on our control groups. Temporal patterns were consistent across networks, with peaks associated with introduction of new viral variants.\nCONCLUSIONS: Our findings indicate that preventing and mitigating long COVID remains a public health priority. Examining temporal patterns and risk factors for long COVID incidence informs our understanding of etiology and can improve prevention and management.","container-title":"Clinical Infectious Diseases: An Official Publication of the Infectious Diseases Society of America","DOI":"10.1093/cid/ciaf046","ISSN":"1537-6591","issue":"6","journalAbbreviation":"Clin Infect Dis","language":"eng","note":"PMID: 39907495\nPMCID: PMC12272849","page":"1247-1261","source":"PubMed","title":"Long COVID Incidence Proportion in Adults and Children Between 2020 and 2024: An Electronic Health Record-Based Study From the RECOVER Initiative","title-short":"Long COVID Incidence Proportion in Adults and Children Between 2020 and 2024","volume":"80","author":[{"family":"Mandel","given":"Hannah"},{"family":"Yoo","given":"Yun J."},{"family":"Allen","given":"Andrea J."},{"family":"Abedian","given":"Sajjad"},{"family":"Verzani","given":"Zoe"},{"family":"Karlson","given":"Elizabeth W."},{"family":"Kleinman","given":"Lawrence C."},{"family":"Mudumbi","given":"Praveen C."},{"family":"Oliveira","given":"Carlos R."},{"family":"Muszynski","given":"Jennifer A."},{"family":"Gross","given":"Rachel S."},{"family":"Carton","given":"Thomas W."},{"family":"Kim","given":"C."},{"family":"Taylor","given":"Emily"},{"family":"Park","given":"Heekyong"},{"family":"Divers","given":"Jasmin"},{"family":"Kelly","given":"J. Daniel"},{"family":"Arnold","given":"Jonathan"},{"family":"Geary","given":"Carol Reynolds"},{"family":"Zang","given":"Chengxi"},{"family":"Tantisira","given":"Kelan G."},{"family":"Rhee","given":"Kyung E."},{"family":"Koropsak","given":"Michael"},{"family":"Mohandas","given":"Sindhu"},{"family":"Vasey","given":"Andrew"},{"family":"Mosa","given":"Abu Saleh Mohammad"},{"family":"Haendel","given":"Melissa"},{"family":"Chute","given":"Christopher G."},{"family":"Murphy","given":"Shawn N."},{"family":"O'Brien","given":"Lisa"},{"family":"Szmuszkovicz","given":"Jacqueline"},{"family":"Guthe","given":"Nicholas"},{"family":"Santana","given":"Jorge L."},{"family":"De","given":"Aliva"},{"family":"Bogie","given":"Amanda L."},{"family":"Halabi","given":"Katia C."},{"family":"Mohanraj","given":"Lathika"},{"family":"Kinser","given":"Patricia A."},{"family":"Packard","given":"Samuel E."},{"family":"Tuttle","given":"Katherine R."},{"family":"Hirabayashi","given":"Kathryn"},{"family":"Kaushal","given":"Rainu"},{"family":"Pfaff","given":"Emily"},{"family":"Weiner","given":"Mark G."},{"family":"Thorpe","given":"Lorna E."},{"family":"Moffitt","given":"Richard A."}],"issued":{"date-parts":[["2025",7,18]]},"citation-key":"Mandel2025LongCOVIDIncidence"}}],"schema":"https://github.com/citation-style-language/schema/raw/master/csl-citation.json"}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(Mandel et al., 2025)</w:t>
      </w:r>
      <w:r w:rsidR="00E32165" w:rsidRPr="00C37289">
        <w:rPr>
          <w:rFonts w:asciiTheme="minorHAnsi" w:hAnsiTheme="minorHAnsi" w:cstheme="minorHAnsi"/>
          <w:sz w:val="24"/>
          <w:szCs w:val="24"/>
        </w:rPr>
        <w:fldChar w:fldCharType="end"/>
      </w:r>
      <w:r w:rsidRPr="00C37289">
        <w:rPr>
          <w:rFonts w:asciiTheme="minorHAnsi" w:hAnsiTheme="minorHAnsi" w:cstheme="minorHAnsi"/>
          <w:sz w:val="24"/>
          <w:szCs w:val="24"/>
        </w:rPr>
        <w:t xml:space="preserve">. When symptoms </w:t>
      </w:r>
      <w:r w:rsidR="00336C57">
        <w:rPr>
          <w:rFonts w:asciiTheme="minorHAnsi" w:hAnsiTheme="minorHAnsi" w:cstheme="minorHAnsi"/>
          <w:sz w:val="24"/>
          <w:szCs w:val="24"/>
        </w:rPr>
        <w:t>are non-resolving</w:t>
      </w:r>
      <w:r w:rsidR="00E32165" w:rsidRPr="00C37289">
        <w:rPr>
          <w:rFonts w:asciiTheme="minorHAnsi" w:hAnsiTheme="minorHAnsi" w:cstheme="minorHAnsi"/>
          <w:sz w:val="24"/>
          <w:szCs w:val="24"/>
        </w:rPr>
        <w:t>, this condition</w:t>
      </w:r>
      <w:r w:rsidR="00C37289">
        <w:rPr>
          <w:rFonts w:asciiTheme="minorHAnsi" w:hAnsiTheme="minorHAnsi" w:cstheme="minorHAnsi"/>
          <w:sz w:val="24"/>
          <w:szCs w:val="24"/>
        </w:rPr>
        <w:t xml:space="preserve"> – commonly referred to as “long COVID” by the general populace –</w:t>
      </w:r>
      <w:r w:rsidR="00E32165" w:rsidRPr="00C37289">
        <w:rPr>
          <w:rFonts w:asciiTheme="minorHAnsi" w:hAnsiTheme="minorHAnsi" w:cstheme="minorHAnsi"/>
          <w:sz w:val="24"/>
          <w:szCs w:val="24"/>
        </w:rPr>
        <w:t xml:space="preserve"> is </w:t>
      </w:r>
      <w:r w:rsidR="00C37289">
        <w:rPr>
          <w:rFonts w:asciiTheme="minorHAnsi" w:hAnsiTheme="minorHAnsi" w:cstheme="minorHAnsi"/>
          <w:sz w:val="24"/>
          <w:szCs w:val="24"/>
        </w:rPr>
        <w:t>indicative of a diagnosis known as</w:t>
      </w:r>
      <w:r w:rsidR="00E32165" w:rsidRPr="00C37289">
        <w:rPr>
          <w:rFonts w:asciiTheme="minorHAnsi" w:hAnsiTheme="minorHAnsi" w:cstheme="minorHAnsi"/>
          <w:sz w:val="24"/>
          <w:szCs w:val="24"/>
        </w:rPr>
        <w:t xml:space="preserve"> Post-Covid Syndrome (PCS). </w:t>
      </w:r>
      <w:r w:rsidR="00C9366F" w:rsidRPr="00C37289">
        <w:rPr>
          <w:rFonts w:asciiTheme="minorHAnsi" w:hAnsiTheme="minorHAnsi" w:cstheme="minorHAnsi"/>
          <w:sz w:val="24"/>
          <w:szCs w:val="24"/>
        </w:rPr>
        <w:t>PCS</w:t>
      </w:r>
      <w:r w:rsidR="00E32165" w:rsidRPr="00C37289">
        <w:rPr>
          <w:rFonts w:asciiTheme="minorHAnsi" w:hAnsiTheme="minorHAnsi" w:cstheme="minorHAnsi"/>
          <w:sz w:val="24"/>
          <w:szCs w:val="24"/>
        </w:rPr>
        <w:t xml:space="preserve"> is officially defined by the World Heath Organization (WHO)</w:t>
      </w:r>
      <w:r w:rsidR="00C9366F" w:rsidRPr="00C37289">
        <w:rPr>
          <w:rFonts w:asciiTheme="minorHAnsi" w:hAnsiTheme="minorHAnsi" w:cstheme="minorHAnsi"/>
          <w:sz w:val="24"/>
          <w:szCs w:val="24"/>
        </w:rPr>
        <w:t xml:space="preserve"> as a condition “usually 3 months from the onset [of infection], with symptoms that last for at least 2 months and cannot be explained by an alternative diagnosis”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9366F" w:rsidRPr="00C37289">
        <w:rPr>
          <w:rFonts w:asciiTheme="minorHAnsi" w:hAnsiTheme="minorHAnsi" w:cstheme="minorHAnsi"/>
          <w:sz w:val="24"/>
          <w:szCs w:val="24"/>
        </w:rPr>
        <w:t xml:space="preserve">. </w:t>
      </w:r>
      <w:r w:rsidR="00C37289">
        <w:rPr>
          <w:rFonts w:asciiTheme="minorHAnsi" w:hAnsiTheme="minorHAnsi" w:cstheme="minorHAnsi"/>
          <w:sz w:val="24"/>
          <w:szCs w:val="24"/>
        </w:rPr>
        <w:t>In</w:t>
      </w:r>
      <w:r w:rsidR="00E32165" w:rsidRPr="00C37289">
        <w:rPr>
          <w:rFonts w:asciiTheme="minorHAnsi" w:hAnsiTheme="minorHAnsi" w:cstheme="minorHAnsi"/>
          <w:sz w:val="24"/>
          <w:szCs w:val="24"/>
        </w:rPr>
        <w:t xml:space="preserve"> 2022</w:t>
      </w:r>
      <w:r w:rsidR="00E32165" w:rsidRPr="00C37289">
        <w:rPr>
          <w:rFonts w:asciiTheme="minorHAnsi" w:hAnsiTheme="minorHAnsi" w:cstheme="minorHAnsi"/>
          <w:sz w:val="24"/>
          <w:szCs w:val="24"/>
        </w:rPr>
        <w:t xml:space="preserve">, 144.7 million individuals had been diagnosed with </w:t>
      </w:r>
      <w:r w:rsidR="00336C57">
        <w:rPr>
          <w:rFonts w:asciiTheme="minorHAnsi" w:hAnsiTheme="minorHAnsi" w:cstheme="minorHAnsi"/>
          <w:sz w:val="24"/>
          <w:szCs w:val="24"/>
        </w:rPr>
        <w:t>PCS</w:t>
      </w:r>
      <w:r w:rsidR="00E32165" w:rsidRPr="00C37289">
        <w:rPr>
          <w:rFonts w:asciiTheme="minorHAnsi" w:hAnsiTheme="minorHAnsi" w:cstheme="minorHAnsi"/>
          <w:sz w:val="24"/>
          <w:szCs w:val="24"/>
        </w:rPr>
        <w:t xml:space="preserve"> </w:t>
      </w:r>
      <w:r w:rsidR="00E32165" w:rsidRPr="00C37289">
        <w:rPr>
          <w:rFonts w:asciiTheme="minorHAnsi" w:hAnsiTheme="minorHAnsi" w:cstheme="minorHAnsi"/>
          <w:sz w:val="24"/>
          <w:szCs w:val="24"/>
        </w:rPr>
        <w:fldChar w:fldCharType="begin"/>
      </w:r>
      <w:r w:rsidR="00E32165" w:rsidRPr="00C37289">
        <w:rPr>
          <w:rFonts w:asciiTheme="minorHAnsi" w:hAnsiTheme="minorHAnsi" w:cstheme="minorHAnsi"/>
          <w:sz w:val="24"/>
          <w:szCs w:val="24"/>
        </w:rPr>
        <w:instrText xml:space="preserve"> ADDIN ZOTERO_ITEM CSL_CITATION {"citationID":"a2deo0g64ug","properties":{"formattedCitation":"\\uldash{(Hou et al., 2025)}","plainCitation":"(Hou et al., 2025)","noteIndex":0},"citationItems":[{"id":8672,"uris":["http://zotero.org/users/12301744/items/9AASS35N"],"itemData":{"id":8672,"type":"article-journal","abstract":"Importance:\nUpdated knowledge regarding the global prevalence of long COVID (or\npost-COVID-19 condition), its subtypes, risk factors, and variations across different\nfollow-up durations and geographical regions is necessary for informed public health\nrecommendations and healthcare delivery.\n\nObjective:\nThe primary objective of this systematic review is to evaluate the global\nprevalence of long COVID and its subtypes and symptoms in individuals with confirmed\nCOVID-19 diagnosis, while the secondary objective is to assess risk factors for long\nCOVID in the same population.\n\nData Sources:\nStudies on long COVID published from July 5, 2021, to May 29, 2024, searched\nfrom PubMed, Embase, and Web of Science were used for this systematic review.\nSupplemental updates to the original search period were made.\n\nStudy Selection:\nThere were four inclusion criteria: (1) human study population with confirmed\nCOVID-19 diagnosis; (2) appropriate index diagnosis date; (3) outcome must include\neither prevalence, risk factors, duration, or symptoms of long COVID; and (4) follow-up\ntime of at least two months after the index date. The exclusion criteria were: (1)\nnon-human study population; (1) case studies or reviews; (2) studies with imaging,\nmolecular, and/or cellular testing as primary results; (3) studies with specific\npopulations such as healthcare workers, residents of nursing homes, and/or those living\nin long-term care facilities; and (4) studies that did not meet the sample size\nthreshold needed to estimate overall prevalence with margin of error of 0.05.\n\nData Extraction and Synthesis:\nTwo screeners independently performed screenings and data extraction, and\ndecision conflicts were collectively resolved. The data were pooled using a\nrandom-effects meta-analysis framework with a DerSimonian-Laird inverse variance\nweighted estimator.\n\nMain Outcomes and Measures:\nThe primary estimand (target population parameter of interest) was the\nprevalence of long COVID and its subtypes among individuals with confirmed COVID-19\ndiagnoses, and the secondary estimand was effect sizes corresponding to ten common risk\nfactors of long COVID in the same population.\n\nResults:\nA total of 442 studies were included in this mega-systematic review, and 429\nwere meta-analyzed for various endpoints, avoiding duplicate estimates from the same\nstudy. Of the 442 studies, 17.9% of the studies have a high risk of bias. Heterogeneity\nis evident among meta-analyzed studies, where the I2\nstatistic is nearly 100% in studies that estimate overall prevalence. Global estimated\npooled prevalence of long COVID was 36% among COVID-19 positive individuals (95%\nconfidence interval [CI] 33%–40%) estimated from 144 studies. Geographical\nvariation was observed in the estimated pooled prevalence of long COVID: Asia at 35%\n(95% CI 25%–46%), Europe at 39% (95% CI 31%–48%), North America at 30%\n(95% CI 24%–38%), and South America at 51% (95% CI 35%–66%). Stratifying\nby follow-up duration, the estimated pooled prevalence for individuals with longer\nfollow-up periods of 1 to 2 years (47% [95% CI 37%–57%]) compared to those with\nfollow-up times of less than 1 year (35% [95% CI 31%–39%]) had overlapping CI and\nwere therefore not statistically distinguishable. Top five most prevalent long COVID\nsubtypes among COVID-19 positive cases were respiratory at 20% (95% CI 14%–28%)\nestimated from 31 studies, general fatigue at 20% (95% CI 18%–23%) estimated from\n121 studies, psychological at 18% (95% CI 11%–28%) estimated from 10 studies,\nneurological at 16% (95% CI 8%–30%) estimated from 23 studies, and dermatological\nat 12% (95% CI 8%–17%) estimated from 10 studies. The most common symptom based\non estimated prevalence was memory problems estimated at 11% (95% CI 7%–19%)\nmeta-analyzed from 12 studies. The three strongest risk factors for long COVID were\nbeing unvaccinated for COVID-19, pre-existing comorbidity, and female sex. Individuals\nwith any of these risk factors had higher odds of having long COVID with pooled\nestimated odds ratios of 2.34 (95% CI 1.49–3.67) meta-analyzed from 6 studies,\n1.59 (95% CI 1.28–1.97) from 13 studies, and 1.55 (95% CI 1.25–1.92) from\n22 studies, respectively.\n\nConclusions and Relevance:\nThis study shows long COVID is globally prevalent in the COVID-19 positive\npopulation with highly varying estimates. The prevalence of long COVID persists over\nextended follow-up, with a high burden of symptoms 1 to 2 years post-infection. Our\nfindings highlight long COVID and its subtypes as a continuing health challenge\nworldwide. The heterogeneity of the estimates across populations and geographical\nregions argues for the need for carefully designed follow-up with representative studies\nacross the world.","container-title":"medRxiv","DOI":"10.1101/2025.01.01.24319384","journalAbbreviation":"medRxiv","note":"PMID: 39830235\nPMCID: PMC11741453","page":"2025.01.01.24319384","source":"PubMed Central","title":"Global Prevalence of Long COVID, its Subtypes and Risk factors: An Updated Systematic Review and Meta-Analysis","title-short":"Global Prevalence of Long COVID, its Subtypes and Risk factors","author":[{"family":"Hou","given":"Yiren"},{"family":"Gu","given":"Tian"},{"family":"Ni","given":"Zhouchi"},{"family":"Shi","given":"Xu"},{"family":"Ranney","given":"Megan L."},{"family":"Mukherjee","given":"Bhramar"}],"issued":{"date-parts":[["2025",1,6]]},"citation-key":"Hou2025GlobalPrevalenceLong"}}],"schema":"https://github.com/citation-style-language/schema/raw/master/csl-citation.json"} </w:instrText>
      </w:r>
      <w:r w:rsidR="00E32165" w:rsidRPr="00C37289">
        <w:rPr>
          <w:rFonts w:asciiTheme="minorHAnsi" w:hAnsiTheme="minorHAnsi" w:cstheme="minorHAnsi"/>
          <w:sz w:val="24"/>
          <w:szCs w:val="24"/>
        </w:rPr>
        <w:fldChar w:fldCharType="separate"/>
      </w:r>
      <w:r w:rsidR="00E32165" w:rsidRPr="00C37289">
        <w:rPr>
          <w:rFonts w:asciiTheme="minorHAnsi" w:hAnsiTheme="minorHAnsi" w:cstheme="minorHAnsi"/>
          <w:kern w:val="0"/>
          <w:sz w:val="24"/>
          <w:szCs w:val="24"/>
          <w:u w:val="dash"/>
        </w:rPr>
        <w:t>(Hou et al., 2025)</w:t>
      </w:r>
      <w:r w:rsidR="00E32165" w:rsidRPr="00C37289">
        <w:rPr>
          <w:rFonts w:asciiTheme="minorHAnsi" w:hAnsiTheme="minorHAnsi" w:cstheme="minorHAnsi"/>
          <w:sz w:val="24"/>
          <w:szCs w:val="24"/>
        </w:rPr>
        <w:fldChar w:fldCharType="end"/>
      </w:r>
      <w:r w:rsidR="00E32165" w:rsidRPr="00C37289">
        <w:rPr>
          <w:rFonts w:asciiTheme="minorHAnsi" w:hAnsiTheme="minorHAnsi" w:cstheme="minorHAnsi"/>
          <w:sz w:val="24"/>
          <w:szCs w:val="24"/>
        </w:rPr>
        <w:t xml:space="preserve">. </w:t>
      </w:r>
      <w:r w:rsidR="009949EE" w:rsidRPr="00C37289">
        <w:rPr>
          <w:rFonts w:asciiTheme="minorHAnsi" w:hAnsiTheme="minorHAnsi" w:cstheme="minorHAnsi"/>
          <w:sz w:val="24"/>
          <w:szCs w:val="24"/>
        </w:rPr>
        <w:t xml:space="preserve">While over 200 possible symptoms </w:t>
      </w:r>
      <w:r w:rsidR="00C37289">
        <w:rPr>
          <w:rFonts w:asciiTheme="minorHAnsi" w:hAnsiTheme="minorHAnsi" w:cstheme="minorHAnsi"/>
          <w:sz w:val="24"/>
          <w:szCs w:val="24"/>
        </w:rPr>
        <w:t xml:space="preserve">of PCS </w:t>
      </w:r>
      <w:r w:rsidR="009949EE" w:rsidRPr="00C37289">
        <w:rPr>
          <w:rFonts w:asciiTheme="minorHAnsi" w:hAnsiTheme="minorHAnsi" w:cstheme="minorHAnsi"/>
          <w:sz w:val="24"/>
          <w:szCs w:val="24"/>
        </w:rPr>
        <w:t>have been documented</w:t>
      </w:r>
      <w:r w:rsidR="00C9366F" w:rsidRPr="00C37289">
        <w:rPr>
          <w:rFonts w:asciiTheme="minorHAnsi" w:hAnsiTheme="minorHAnsi" w:cstheme="minorHAnsi"/>
          <w:sz w:val="24"/>
          <w:szCs w:val="24"/>
        </w:rPr>
        <w:t xml:space="preserve"> throughout every major organ system </w:t>
      </w:r>
      <w:r w:rsidR="00C37289">
        <w:rPr>
          <w:rFonts w:asciiTheme="minorHAnsi" w:hAnsiTheme="minorHAnsi" w:cstheme="minorHAnsi"/>
          <w:sz w:val="24"/>
          <w:szCs w:val="24"/>
        </w:rPr>
        <w:t xml:space="preserve">of human anatomy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{"citationID":"a27vslt88to","properties":{"formattedCitation":"\\uldash{(Stone et al., 2023)}","plainCitation":"(Stone et al., 2023)","noteIndex":0},"citationItems":[{"id":8666,"uris":["http://zotero.org/users/12301744/items/WL4HQLRP"],"itemData":{"id":8666,"type":"article-journal","abstract":"With the World Health Organization’s announcement of the end of the coronavirus disease 2019 (COVID-19) public health emergency, both clinicians and patients may think that the COVID-19 era is over. While the pandemic may have ended, acute infections continue to occur as the severe acute respiratory syndrome coronavirus 2 (SARS-CoV-2) virus transitions to the endemic phase. After initial COVID-19 infection, approximately 20% of patients experience persistent symptoms for more than 4 weeks. is clinical phenomenon is often termed “long COVID” but many other terms exist in the literature including “Post-COVID-19 syndrome,” “Chronic COVID-19,” “long haul COVID,” “post-acute COVID-19 syndrome,” “long-term sequelae,” and “postacute sequelae of SARS-CoV-2 infection,” among others. For the purposes of this review, we define long COVID as symptoms occurring more than 4 weeks after initial infection. Long COVID manifests in a wide variety of symptoms, including cough, fatigue, muscle weakness, cognitive impairment, shortness of breath, and chest pain. In fact, current literature indicates that long COVID has effects throughout every major organ system. Within this review, we compile and summarize the available data regarding symptoms of long COVID using a head-to-toe approach. is review is meant to be comprehensive covering the following organ systems: neurologic, cardiac, pulmonary, gastrointestinal, hepatic, renal, genitourinary, hematologic, musculoskeletal, and integumentary. e purpose of this narrative review is to provide a broad and inclusive resource for clinicians on long COVID symptomatology, pathophysiology, and potential treatments.","container-title":"American Journal of Pharmacotherapy and Pharmaceutical Sciences","DOI":"10.25259/AJPPS_2023_012","ISSN":"2835-253X, 2836-2012","journalAbbreviation":"AJPPS","language":"en","page":"12","source":"DOI.org (Crossref)","title":"From brain fog to COVID toe: A head-to-toe review of long COVID","title-short":"From brain fog to COVID toe","volume":"2","author":[{"family":"Stone","given":"Jamie K."},{"family":"Berman","given":"Sarah E."},{"family":"Zheng","given":"Wendy"},{"family":"Wilson","given":"Drake R."},{"family":"Diaz","given":"Gabrielle R."}],"issued":{"date-parts":[["2023",9,16]]},"citation-key":"Stone2023BrainFogCOVID"}}],"schema":"https://github.com/citation-style-language/schema/raw/master/csl-citation.json"}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(Stone et al., 2023)</w:t>
      </w:r>
      <w:r w:rsidR="00C9366F" w:rsidRPr="00C37289">
        <w:rPr>
          <w:rFonts w:asciiTheme="minorHAnsi" w:hAnsiTheme="minorHAnsi" w:cstheme="minorHAnsi"/>
          <w:sz w:val="24"/>
          <w:szCs w:val="24"/>
        </w:rPr>
        <w:fldChar w:fldCharType="end"/>
      </w:r>
      <w:r w:rsidR="00CB1394">
        <w:rPr>
          <w:rFonts w:asciiTheme="minorHAnsi" w:hAnsiTheme="minorHAnsi" w:cstheme="minorHAnsi"/>
          <w:sz w:val="24"/>
          <w:szCs w:val="24"/>
        </w:rPr>
        <w:fldChar w:fldCharType="begin"/>
      </w:r>
      <w:r w:rsidR="00CB1394">
        <w:rPr>
          <w:rFonts w:asciiTheme="minorHAnsi" w:hAnsiTheme="minorHAnsi" w:cstheme="minorHAnsi"/>
          <w:sz w:val="24"/>
          <w:szCs w:val="24"/>
        </w:rPr>
        <w:instrText xml:space="preserve"> ADDIN ZOTERO_ITEM CSL_CITATION {"citationID":"a29imj76tjm","properties":{"formattedCitation":"\\uldash{(Davis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1394">
        <w:rPr>
          <w:rFonts w:asciiTheme="minorHAnsi" w:hAnsiTheme="minorHAnsi" w:cstheme="minorHAnsi"/>
          <w:sz w:val="24"/>
          <w:szCs w:val="24"/>
        </w:rPr>
        <w:fldChar w:fldCharType="separate"/>
      </w:r>
      <w:r w:rsidR="00CB1394" w:rsidRPr="00CB1394">
        <w:rPr>
          <w:kern w:val="0"/>
          <w:sz w:val="24"/>
          <w:u w:val="dash"/>
        </w:rPr>
        <w:t>(Davis et al., 2021)</w:t>
      </w:r>
      <w:r w:rsidR="00CB1394">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the </w:t>
      </w:r>
      <w:r w:rsidR="00E8398B" w:rsidRPr="00C37289">
        <w:rPr>
          <w:rFonts w:asciiTheme="minorHAnsi" w:hAnsiTheme="minorHAnsi" w:cstheme="minorHAnsi"/>
          <w:sz w:val="24"/>
          <w:szCs w:val="24"/>
        </w:rPr>
        <w:t>primary complaints</w:t>
      </w:r>
      <w:r w:rsidR="009949EE" w:rsidRPr="00C37289">
        <w:rPr>
          <w:rFonts w:asciiTheme="minorHAnsi" w:hAnsiTheme="minorHAnsi" w:cstheme="minorHAnsi"/>
          <w:sz w:val="24"/>
          <w:szCs w:val="24"/>
        </w:rPr>
        <w:t xml:space="preserve"> affecting </w:t>
      </w:r>
      <w:r w:rsidR="00E8398B" w:rsidRPr="00C37289">
        <w:rPr>
          <w:rFonts w:asciiTheme="minorHAnsi" w:hAnsiTheme="minorHAnsi" w:cstheme="minorHAnsi"/>
          <w:sz w:val="24"/>
          <w:szCs w:val="24"/>
        </w:rPr>
        <w:t xml:space="preserve">the greatest preponderance of </w:t>
      </w:r>
      <w:r w:rsidR="009949EE" w:rsidRPr="00C37289">
        <w:rPr>
          <w:rFonts w:asciiTheme="minorHAnsi" w:hAnsiTheme="minorHAnsi" w:cstheme="minorHAnsi"/>
          <w:sz w:val="24"/>
          <w:szCs w:val="24"/>
        </w:rPr>
        <w:t xml:space="preserve">PCS patients are </w:t>
      </w:r>
      <w:r w:rsidR="00E32165" w:rsidRPr="00C37289">
        <w:rPr>
          <w:rFonts w:asciiTheme="minorHAnsi" w:hAnsiTheme="minorHAnsi" w:cstheme="minorHAnsi"/>
          <w:sz w:val="24"/>
          <w:szCs w:val="24"/>
        </w:rPr>
        <w:t xml:space="preserve">chronic and debilitating </w:t>
      </w:r>
      <w:r w:rsidR="009949EE" w:rsidRPr="00C37289">
        <w:rPr>
          <w:rFonts w:asciiTheme="minorHAnsi" w:hAnsiTheme="minorHAnsi" w:cstheme="minorHAnsi"/>
          <w:sz w:val="24"/>
          <w:szCs w:val="24"/>
        </w:rPr>
        <w:t xml:space="preserve">dyspnea, neurocognitive dysfunction, </w:t>
      </w:r>
      <w:r w:rsidR="00E32165" w:rsidRPr="00C37289">
        <w:rPr>
          <w:rFonts w:asciiTheme="minorHAnsi" w:hAnsiTheme="minorHAnsi" w:cstheme="minorHAnsi"/>
          <w:sz w:val="24"/>
          <w:szCs w:val="24"/>
        </w:rPr>
        <w:t xml:space="preserve">disordered sleep, </w:t>
      </w:r>
      <w:r w:rsidR="009949EE" w:rsidRPr="00C37289">
        <w:rPr>
          <w:rFonts w:asciiTheme="minorHAnsi" w:hAnsiTheme="minorHAnsi" w:cstheme="minorHAnsi"/>
          <w:sz w:val="24"/>
          <w:szCs w:val="24"/>
        </w:rPr>
        <w:t>and fatigue</w:t>
      </w:r>
      <w:r w:rsidR="00C9366F" w:rsidRPr="00C37289">
        <w:rPr>
          <w:rFonts w:asciiTheme="minorHAnsi" w:hAnsiTheme="minorHAnsi" w:cstheme="minorHAnsi"/>
          <w:sz w:val="24"/>
          <w:szCs w:val="24"/>
        </w:rPr>
        <w:t xml:space="preserve"> </w:t>
      </w:r>
      <w:r w:rsidR="00C9366F" w:rsidRPr="00C37289">
        <w:rPr>
          <w:rFonts w:asciiTheme="minorHAnsi" w:hAnsiTheme="minorHAnsi" w:cstheme="minorHAnsi"/>
          <w:sz w:val="24"/>
          <w:szCs w:val="24"/>
        </w:rPr>
        <w:fldChar w:fldCharType="begin"/>
      </w:r>
      <w:r w:rsidR="00C9366F" w:rsidRPr="00C37289">
        <w:rPr>
          <w:rFonts w:asciiTheme="minorHAnsi" w:hAnsiTheme="minorHAnsi" w:cstheme="minorHAnsi"/>
          <w:sz w:val="24"/>
          <w:szCs w:val="24"/>
        </w:rPr>
        <w:instrText xml:space="preserve"> ADDIN ZOTERO_ITEM CSL_CITATION {"citationID":"a1js5pfu81u","properties":{"formattedCitation":"\\uldash{(Soriano et al., 2022)}","plainCitation":"(Soriano et al., 2022)","noteIndex":0},"citationItems":[{"id":8661,"uris":["http://zotero.org/users/12301744/items/IYKC9ZTK"],"itemData":{"id":8661,"type":"article-journal","abstract":"People with COVID-19 might have sustained postinfection sequelae. Known by a variety of names, including long COVID or long-haul COVID, and listed in the ICD-10 classification as post-COVID-19 condition since September, 2020, this occurrence is variable in its expression and its impact. The absence of a globally standardised and agreed-upon definition hampers progress in characterisation of its epidemiology and the development of candidate treatments. In a WHO-led Delphi process, we engaged with an international panel of 265 patients, clinicians, researchers, and WHO staff to develop a consensus definition for this condition. 14 domains and 45 items were evaluated in two rounds of the Delphi process to create a final consensus definition for adults: post-COVID-19 condition occurs in individuals with a history of probable or confirmed SARS-CoV-2 infection, usually 3 months from the onset, with symptoms that last for at least 2 months and cannot be explained by an alternative diagnosis. Common symptoms include, but are not limited to, fatigue, shortness of breath, and cognitive dysfunction, and generally have an impact on everyday functioning. Symptoms might be new onset following initial recovery from an acute COVID-19 episode or persist from the initial illness. Symptoms might also fluctuate or relapse over time. A separate definition might be applicable for children. Although the consensus definition is likely to change as knowledge increases, this common framework provides a foundation for ongoing and future studies of epidemiology, risk factors, clinical characteristics, and therapy.","container-title":"The Lancet. Infectious Diseases","DOI":"10.1016/S1473-3099(21)00703-9","ISSN":"1473-3099","issue":"4","journalAbbreviation":"Lancet Infect Dis","note":"PMID: 34951953\nPMCID: PMC8691845","page":"e102-e107","source":"PubMed Central","title":"A clinical case definition of post-COVID-19 condition by a Delphi consensus","volume":"22","author":[{"family":"Soriano","given":"Joan B"},{"family":"Murthy","given":"Srinivas"},{"family":"Marshall","given":"John C"},{"family":"Relan","given":"Pryanka"},{"family":"Diaz","given":"Janet V"}],"issued":{"date-parts":[["2022",4]]},"citation-key":"Soriano2022ClinicalCaseDefinition"}}],"schema":"https://github.com/citation-style-language/schema/raw/master/csl-citation.json"} </w:instrText>
      </w:r>
      <w:r w:rsidR="00C9366F" w:rsidRPr="00C37289">
        <w:rPr>
          <w:rFonts w:asciiTheme="minorHAnsi" w:hAnsiTheme="minorHAnsi" w:cstheme="minorHAnsi"/>
          <w:sz w:val="24"/>
          <w:szCs w:val="24"/>
        </w:rPr>
        <w:fldChar w:fldCharType="separate"/>
      </w:r>
      <w:r w:rsidR="00C9366F" w:rsidRPr="00C37289">
        <w:rPr>
          <w:rFonts w:asciiTheme="minorHAnsi" w:hAnsiTheme="minorHAnsi" w:cstheme="minorHAnsi"/>
          <w:kern w:val="0"/>
          <w:sz w:val="24"/>
          <w:szCs w:val="24"/>
          <w:u w:val="dash"/>
        </w:rPr>
        <w:t>(Soriano et al., 2022)</w:t>
      </w:r>
      <w:r w:rsidR="00C9366F"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{"citationID":"ak1ug2q9k1","properties":{"formattedCitation":"\\uldash{(Jennings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(Jennings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{"citationID":"aknkk8ad6r","properties":{"formattedCitation":"\\uldash{(Davis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(Davis et al., 2021)</w:t>
      </w:r>
      <w:r w:rsidR="00CB3879" w:rsidRPr="00C37289">
        <w:rPr>
          <w:rFonts w:asciiTheme="minorHAnsi" w:hAnsiTheme="minorHAnsi" w:cstheme="minorHAnsi"/>
          <w:sz w:val="24"/>
          <w:szCs w:val="24"/>
        </w:rPr>
        <w:fldChar w:fldCharType="end"/>
      </w:r>
      <w:r w:rsidR="00CB3879" w:rsidRPr="00C37289">
        <w:rPr>
          <w:rFonts w:asciiTheme="minorHAnsi" w:hAnsiTheme="minorHAnsi" w:cstheme="minorHAnsi"/>
          <w:sz w:val="24"/>
          <w:szCs w:val="24"/>
        </w:rPr>
        <w:fldChar w:fldCharType="begin"/>
      </w:r>
      <w:r w:rsidR="00CB3879" w:rsidRPr="00C37289">
        <w:rPr>
          <w:rFonts w:asciiTheme="minorHAnsi" w:hAnsiTheme="minorHAnsi" w:cstheme="minorHAnsi"/>
          <w:sz w:val="24"/>
          <w:szCs w:val="24"/>
        </w:rPr>
        <w:instrText xml:space="preserve"> ADDIN ZOTERO_ITEM CSL_CITATION {"citationID":"a5m7koabdu","properties":{"formattedCitation":"\\uldash{(Vanichkachorn et al., 2021)}","plainCitation":"(Vanichkachorn et al., 2021)","noteIndex":0},"citationItems":[{"id":8668,"uris":["http://zotero.org/users/12301744/items/RJXBAD9I"],"itemData":{"id":8668,"type":"article-journal","abstract":"Objective\nTo describe characteristics of a series of patients reporting prolonged symptoms after an infection with coronavirus disease 2019 (COVID-19).\n\nPatients and Methods\nThis study describes the multidisciplinary COVID-19 Activity Rehabilitation Program, established at Mayo Clinic to evaluate and treat patients with post–COVID syndrome, and reports the clinical characteristics of the first 100 patients receiving evaluation and management during the timeframe of June 1, 2020, and December 31, 2020.\n\nResults\nThe cohort consisted of 100 patients (mean age, 45.4±14.2 years; 68% women; mean body mass index, 30.2 kg/m2; presenting a mean of 93 days after infection). Common preexisting conditions were respiratory (23%) and mental health, including depression and/or anxiety (34%). Most (75%) had not been hospitalized for COVID-19. Common presenting symptoms ware fatigue (80%), respiratory complaints (59%), and neurological complaints (59%) followed by subjective cognitive impairment, sleep disturbance, and mental health symptoms. More than one-third of patients (34%) reported difficulties in performing basic activities of daily living. Only 1 in 3 patients had returned to unrestricted work duty at the time of the analysis. For most patients, laboratory and imaging tests showed no abnormalities or were nondiagnostic despite debilitating symptoms. Most patients required physical therapy, occupational therapy, or brain rehabilitation. Face-to-face and virtual care delivery modalities were feasible.\n\nConclusion\nMost of the patients did not have COVID-19–related symptoms that were severe enough to require hospitalization, were younger than 65 years, and were more likely to be female, and most had no preexisting comorbidities before severe acute respiratory syndrome coronavirus 2 infection. Symptoms including mood disorders, fatigue, and perceived cognitive impairment resulted in severe negative impacts on resumption of functional and occupational activities in patients experiencing prolonged effects.","container-title":"Mayo Clinic Proceedings","DOI":"10.1016/j.mayocp.2021.04.024","ISSN":"0025-6196","issue":"7","journalAbbreviation":"Mayo Clin Proc","note":"PMID: 34218857\nPMCID: PMC8112396","page":"1782-1791","source":"PubMed Central","title":"Post–COVID-19 Syndrome (Long Haul Syndrome): Description of a Multidisciplinary Clinic at Mayo Clinic and Characteristics of the Initial Patient Cohort","title-short":"Post–COVID-19 Syndrome (Long Haul Syndrome)","volume":"96","author":[{"family":"Vanichkachorn","given":"Greg"},{"family":"Newcomb","given":"Richard"},{"family":"Cowl","given":"Clayton T."},{"family":"Murad","given":"M. Hassan"},{"family":"Breeher","given":"Laura"},{"family":"Miller","given":"Sara"},{"family":"Trenary","given":"Michael"},{"family":"Neveau","given":"Daniel"},{"family":"Higgins","given":"Steven"}],"issued":{"date-parts":[["2021",7]]},"citation-key":"Vanichkachorn2021PostCOVID19"}}],"schema":"https://github.com/citation-style-language/schema/raw/master/csl-citation.json"} </w:instrText>
      </w:r>
      <w:r w:rsidR="00CB3879" w:rsidRPr="00C37289">
        <w:rPr>
          <w:rFonts w:asciiTheme="minorHAnsi" w:hAnsiTheme="minorHAnsi" w:cstheme="minorHAnsi"/>
          <w:sz w:val="24"/>
          <w:szCs w:val="24"/>
        </w:rPr>
        <w:fldChar w:fldCharType="separate"/>
      </w:r>
      <w:r w:rsidR="00CB3879" w:rsidRPr="00C37289">
        <w:rPr>
          <w:rFonts w:asciiTheme="minorHAnsi" w:hAnsiTheme="minorHAnsi" w:cstheme="minorHAnsi"/>
          <w:kern w:val="0"/>
          <w:sz w:val="24"/>
          <w:szCs w:val="24"/>
          <w:u w:val="dash"/>
        </w:rPr>
        <w:t>(</w:t>
      </w:r>
      <w:proofErr w:type="spellStart"/>
      <w:r w:rsidR="00CB3879" w:rsidRPr="00C37289">
        <w:rPr>
          <w:rFonts w:asciiTheme="minorHAnsi" w:hAnsiTheme="minorHAnsi" w:cstheme="minorHAnsi"/>
          <w:kern w:val="0"/>
          <w:sz w:val="24"/>
          <w:szCs w:val="24"/>
          <w:u w:val="dash"/>
        </w:rPr>
        <w:t>Vanichkachorn</w:t>
      </w:r>
      <w:proofErr w:type="spellEnd"/>
      <w:r w:rsidR="00CB3879" w:rsidRPr="00C37289">
        <w:rPr>
          <w:rFonts w:asciiTheme="minorHAnsi" w:hAnsiTheme="minorHAnsi" w:cstheme="minorHAnsi"/>
          <w:kern w:val="0"/>
          <w:sz w:val="24"/>
          <w:szCs w:val="24"/>
          <w:u w:val="dash"/>
        </w:rPr>
        <w:t xml:space="preserve"> et al., 2021)</w:t>
      </w:r>
      <w:r w:rsidR="00CB3879" w:rsidRPr="00C37289">
        <w:rPr>
          <w:rFonts w:asciiTheme="minorHAnsi" w:hAnsiTheme="minorHAnsi" w:cstheme="minorHAnsi"/>
          <w:sz w:val="24"/>
          <w:szCs w:val="24"/>
        </w:rPr>
        <w:fldChar w:fldCharType="end"/>
      </w:r>
      <w:r w:rsidR="009949EE" w:rsidRPr="00C37289">
        <w:rPr>
          <w:rFonts w:asciiTheme="minorHAnsi" w:hAnsiTheme="minorHAnsi" w:cstheme="minorHAnsi"/>
          <w:sz w:val="24"/>
          <w:szCs w:val="24"/>
        </w:rPr>
        <w:t xml:space="preserve">. </w:t>
      </w:r>
    </w:p>
    <w:p w14:paraId="401E9C35" w14:textId="77777777" w:rsidR="00C37289" w:rsidRPr="00C37289" w:rsidRDefault="00C37289" w:rsidP="00387637">
      <w:pPr>
        <w:spacing w:line="480" w:lineRule="auto"/>
        <w:rPr>
          <w:rFonts w:asciiTheme="minorHAnsi" w:hAnsiTheme="minorHAnsi" w:cstheme="minorHAnsi"/>
          <w:sz w:val="24"/>
          <w:szCs w:val="24"/>
        </w:rPr>
      </w:pPr>
    </w:p>
    <w:p w14:paraId="059E2318" w14:textId="52BAC44E" w:rsidR="005A3EE1" w:rsidRDefault="005A3EE1" w:rsidP="00C37289">
      <w:pPr>
        <w:pStyle w:val="Heading2"/>
        <w:spacing w:line="480" w:lineRule="auto"/>
      </w:pPr>
      <w:r>
        <w:t>Symptoms of PCS</w:t>
      </w:r>
    </w:p>
    <w:p w14:paraId="1EB50D04" w14:textId="77777777" w:rsidR="005A3EE1" w:rsidRDefault="005A3EE1" w:rsidP="005A3EE1">
      <w:pPr>
        <w:pStyle w:val="Heading3"/>
        <w:spacing w:line="480" w:lineRule="auto"/>
      </w:pPr>
      <w:r>
        <w:t>Fatigue</w:t>
      </w:r>
    </w:p>
    <w:p w14:paraId="63184521" w14:textId="56344D01" w:rsidR="005A3EE1" w:rsidRPr="00E8654A" w:rsidRDefault="005A3EE1"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Fatigue continues to persist without resolution. For instance, a longitudinal study by </w:t>
      </w:r>
      <w:proofErr w:type="spellStart"/>
      <w:r w:rsidRPr="00E8654A">
        <w:rPr>
          <w:rFonts w:asciiTheme="minorHAnsi" w:hAnsiTheme="minorHAnsi" w:cstheme="minorHAnsi"/>
          <w:sz w:val="24"/>
          <w:szCs w:val="24"/>
        </w:rPr>
        <w:t>Spiesshoefer</w:t>
      </w:r>
      <w:proofErr w:type="spellEnd"/>
      <w:r w:rsidRPr="00E8654A">
        <w:rPr>
          <w:rFonts w:asciiTheme="minorHAnsi" w:hAnsiTheme="minorHAnsi" w:cstheme="minorHAnsi"/>
          <w:sz w:val="24"/>
          <w:szCs w:val="24"/>
        </w:rPr>
        <w:t xml:space="preserve"> et al. 2024 found that self-reported fatigue remains elevated 14 months following COVID-19 </w:t>
      </w:r>
      <w:r w:rsidRPr="00E8654A">
        <w:rPr>
          <w:rFonts w:asciiTheme="minorHAnsi" w:hAnsiTheme="minorHAnsi" w:cstheme="minorHAnsi"/>
          <w:sz w:val="24"/>
          <w:szCs w:val="24"/>
        </w:rPr>
        <w:lastRenderedPageBreak/>
        <w:t xml:space="preserve">infection, and these levels show no improvement by 31 months post-infection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w:t>
      </w:r>
      <w:proofErr w:type="spellStart"/>
      <w:r w:rsidRPr="00E8654A">
        <w:rPr>
          <w:rFonts w:asciiTheme="minorHAnsi" w:hAnsiTheme="minorHAnsi" w:cstheme="minorHAnsi"/>
          <w:sz w:val="24"/>
          <w:szCs w:val="24"/>
        </w:rPr>
        <w:t>Spiesshoefer</w:t>
      </w:r>
      <w:proofErr w:type="spellEnd"/>
      <w:r w:rsidRPr="00E8654A">
        <w:rPr>
          <w:rFonts w:asciiTheme="minorHAnsi" w:hAnsiTheme="minorHAnsi" w:cstheme="minorHAnsi"/>
          <w:sz w:val="24"/>
          <w:szCs w:val="24"/>
        </w:rPr>
        <w:t xml:space="preserve">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DE4265" w:rsidRPr="00E8654A">
        <w:rPr>
          <w:rFonts w:asciiTheme="minorHAnsi" w:hAnsiTheme="minorHAnsi" w:cstheme="minorHAnsi"/>
          <w:sz w:val="24"/>
          <w:szCs w:val="24"/>
        </w:rPr>
        <w:t xml:space="preserve"> The greater the severity of the fatigue, the lower reported </w:t>
      </w:r>
      <w:r w:rsidR="00E8654A">
        <w:rPr>
          <w:rFonts w:asciiTheme="minorHAnsi" w:hAnsiTheme="minorHAnsi" w:cstheme="minorHAnsi"/>
          <w:sz w:val="24"/>
          <w:szCs w:val="24"/>
        </w:rPr>
        <w:t xml:space="preserve">social participation, occupational involvement, and </w:t>
      </w:r>
      <w:r w:rsidR="00DE4265" w:rsidRPr="00E8654A">
        <w:rPr>
          <w:rFonts w:asciiTheme="minorHAnsi" w:hAnsiTheme="minorHAnsi" w:cstheme="minorHAnsi"/>
          <w:sz w:val="24"/>
          <w:szCs w:val="24"/>
        </w:rPr>
        <w:t xml:space="preserve">quality of life </w:t>
      </w:r>
      <w:r w:rsidR="00DE4265" w:rsidRPr="00E8654A">
        <w:rPr>
          <w:rFonts w:asciiTheme="minorHAnsi" w:hAnsiTheme="minorHAnsi" w:cstheme="minorHAnsi"/>
          <w:sz w:val="24"/>
          <w:szCs w:val="24"/>
        </w:rPr>
        <w:fldChar w:fldCharType="begin"/>
      </w:r>
      <w:r w:rsidR="00DE4265" w:rsidRPr="00E8654A">
        <w:rPr>
          <w:rFonts w:asciiTheme="minorHAnsi" w:hAnsiTheme="minorHAnsi" w:cstheme="minorHAnsi"/>
          <w:sz w:val="24"/>
          <w:szCs w:val="24"/>
        </w:rPr>
        <w:instrText xml:space="preserve"> ADDIN ZOTERO_ITEM CSL_CITATION {"citationID":"a2ht51oejsl","properties":{"formattedCitation":"\\uldash{(Twomey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rFonts w:asciiTheme="minorHAnsi" w:hAnsiTheme="minorHAnsi" w:cstheme="minorHAnsi"/>
          <w:sz w:val="24"/>
          <w:szCs w:val="24"/>
        </w:rPr>
        <w:fldChar w:fldCharType="separate"/>
      </w:r>
      <w:r w:rsidR="00DE4265" w:rsidRPr="00E8654A">
        <w:rPr>
          <w:rFonts w:asciiTheme="minorHAnsi" w:hAnsiTheme="minorHAnsi" w:cstheme="minorHAnsi"/>
          <w:kern w:val="0"/>
          <w:sz w:val="24"/>
          <w:szCs w:val="24"/>
          <w:u w:val="dash"/>
        </w:rPr>
        <w:t>(Twomey et al., 2022)</w:t>
      </w:r>
      <w:r w:rsidR="00DE4265" w:rsidRPr="00E8654A">
        <w:rPr>
          <w:rFonts w:asciiTheme="minorHAnsi" w:hAnsiTheme="minorHAnsi" w:cstheme="minorHAnsi"/>
          <w:sz w:val="24"/>
          <w:szCs w:val="24"/>
        </w:rPr>
        <w:fldChar w:fldCharType="end"/>
      </w:r>
      <w:r w:rsidR="00E8654A" w:rsidRPr="00E8654A">
        <w:rPr>
          <w:rFonts w:asciiTheme="minorHAnsi" w:hAnsiTheme="minorHAnsi" w:cstheme="minorHAnsi"/>
          <w:sz w:val="24"/>
          <w:szCs w:val="24"/>
        </w:rPr>
        <w:fldChar w:fldCharType="begin"/>
      </w:r>
      <w:r w:rsidR="00E8654A" w:rsidRPr="00E8654A">
        <w:rPr>
          <w:rFonts w:asciiTheme="minorHAnsi" w:hAnsiTheme="minorHAnsi" w:cstheme="minorHAnsi"/>
          <w:sz w:val="24"/>
          <w:szCs w:val="24"/>
        </w:rPr>
        <w:instrText xml:space="preserve"> ADDIN ZOTERO_ITEM CSL_CITATION {"citationID":"a2l3sndjj69","properties":{"formattedCitation":"\\uldash{(Walker et al., 2023)}","plainCitation":"(Walker et al., 2023)","noteIndex":0},"citationItems":[{"id":8510,"uris":["http://zotero.org/users/12301744/items/7VTDTBXN"],"itemData":{"id":8510,"type":"article-journal","abstract":"Objectives\nTo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Recovery"}],"issued":{"date-parts":[["2023",6,5]]},"citation-key":"Walker2023ImpactFatiguePrimary"}}],"schema":"https://github.com/citation-style-language/schema/raw/master/csl-citation.json"} </w:instrText>
      </w:r>
      <w:r w:rsidR="00E8654A" w:rsidRPr="00E8654A">
        <w:rPr>
          <w:rFonts w:asciiTheme="minorHAnsi" w:hAnsiTheme="minorHAnsi" w:cstheme="minorHAnsi"/>
          <w:sz w:val="24"/>
          <w:szCs w:val="24"/>
        </w:rPr>
        <w:fldChar w:fldCharType="separate"/>
      </w:r>
      <w:r w:rsidR="00E8654A" w:rsidRPr="00E8654A">
        <w:rPr>
          <w:rFonts w:asciiTheme="minorHAnsi" w:hAnsiTheme="minorHAnsi" w:cstheme="minorHAnsi"/>
          <w:kern w:val="0"/>
          <w:sz w:val="24"/>
          <w:szCs w:val="24"/>
          <w:u w:val="dash"/>
        </w:rPr>
        <w:t>(Walker et al., 2023)</w:t>
      </w:r>
      <w:r w:rsidR="00E8654A" w:rsidRPr="00E8654A">
        <w:rPr>
          <w:rFonts w:asciiTheme="minorHAnsi" w:hAnsiTheme="minorHAnsi" w:cstheme="minorHAnsi"/>
          <w:sz w:val="24"/>
          <w:szCs w:val="24"/>
        </w:rPr>
        <w:fldChar w:fldCharType="end"/>
      </w:r>
      <w:r w:rsidR="00DE4265" w:rsidRPr="00E8654A">
        <w:rPr>
          <w:rFonts w:asciiTheme="minorHAnsi" w:hAnsiTheme="minorHAnsi" w:cstheme="minorHAnsi"/>
          <w:sz w:val="24"/>
          <w:szCs w:val="24"/>
        </w:rPr>
        <w:t xml:space="preserve">. </w:t>
      </w:r>
    </w:p>
    <w:p w14:paraId="3520F152" w14:textId="77777777" w:rsidR="005A3EE1" w:rsidRPr="00E8654A" w:rsidRDefault="005A3EE1" w:rsidP="00E8654A">
      <w:pPr>
        <w:spacing w:line="480" w:lineRule="auto"/>
        <w:rPr>
          <w:rFonts w:asciiTheme="minorHAnsi" w:hAnsiTheme="minorHAnsi" w:cstheme="minorHAnsi"/>
          <w:sz w:val="24"/>
          <w:szCs w:val="24"/>
        </w:rPr>
      </w:pPr>
    </w:p>
    <w:p w14:paraId="341921E7" w14:textId="0E4C4E10" w:rsidR="00053410" w:rsidRPr="00E8654A" w:rsidRDefault="0005341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Of particular interest, PCS patients are particularly vulnerable to a form of fatigue known as “post-exertional malaise” (PEM). </w:t>
      </w:r>
    </w:p>
    <w:p w14:paraId="36B3FBB7" w14:textId="6D047227" w:rsidR="00053410" w:rsidRDefault="0005341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&gt;Whilst symptoms are broad, common symptoms include reduced energy, an increase in muscle soreness, breathing difficulties, and feeling sick/nauseous which occur usually 24-72 h after patients exceed the thresholds of their  reduced “energy envelope’.17 [@Faghy2024DevelopingEffectiveStrategies]</w:t>
      </w:r>
      <w:r w:rsidRPr="00E8654A">
        <w:rPr>
          <w:rFonts w:asciiTheme="minorHAnsi" w:hAnsiTheme="minorHAnsi" w:cstheme="minorHAnsi"/>
          <w:sz w:val="24"/>
          <w:szCs w:val="24"/>
        </w:rPr>
        <w:t>”</w:t>
      </w:r>
    </w:p>
    <w:p w14:paraId="12B2FC82" w14:textId="77777777" w:rsidR="00A567C1" w:rsidRPr="00E8654A" w:rsidRDefault="00A567C1" w:rsidP="00E8654A">
      <w:pPr>
        <w:spacing w:line="480" w:lineRule="auto"/>
        <w:rPr>
          <w:rFonts w:asciiTheme="minorHAnsi" w:hAnsiTheme="minorHAnsi" w:cstheme="minorHAnsi"/>
          <w:sz w:val="24"/>
          <w:szCs w:val="24"/>
        </w:rPr>
      </w:pPr>
    </w:p>
    <w:p w14:paraId="0612045D" w14:textId="778DC63D" w:rsidR="005A3EE1" w:rsidRDefault="005A3EE1" w:rsidP="00A567C1">
      <w:pPr>
        <w:pStyle w:val="Heading3"/>
        <w:spacing w:line="480" w:lineRule="auto"/>
      </w:pPr>
      <w:r>
        <w:t>Neurocognitive Dysfunction</w:t>
      </w:r>
    </w:p>
    <w:p w14:paraId="39F32F2A" w14:textId="350947A2" w:rsidR="006203A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Neurocognitive dysfunction, commonly referred to as “brain fog”, is regularly </w:t>
      </w:r>
      <w:r w:rsidR="006203AE" w:rsidRPr="00E8654A">
        <w:rPr>
          <w:rFonts w:asciiTheme="minorHAnsi" w:hAnsiTheme="minorHAnsi" w:cstheme="minorHAnsi"/>
          <w:sz w:val="24"/>
          <w:szCs w:val="24"/>
        </w:rPr>
        <w:t xml:space="preserve">considered </w:t>
      </w:r>
      <w:r w:rsidRPr="00E8654A">
        <w:rPr>
          <w:rFonts w:asciiTheme="minorHAnsi" w:hAnsiTheme="minorHAnsi" w:cstheme="minorHAnsi"/>
          <w:sz w:val="24"/>
          <w:szCs w:val="24"/>
        </w:rPr>
        <w:t xml:space="preserve">by PCS patients </w:t>
      </w:r>
      <w:r w:rsidR="006203AE" w:rsidRPr="00E8654A">
        <w:rPr>
          <w:rFonts w:asciiTheme="minorHAnsi" w:hAnsiTheme="minorHAnsi" w:cstheme="minorHAnsi"/>
          <w:sz w:val="24"/>
          <w:szCs w:val="24"/>
        </w:rPr>
        <w:t xml:space="preserve">to be </w:t>
      </w:r>
      <w:r w:rsidRPr="00E8654A">
        <w:rPr>
          <w:rFonts w:asciiTheme="minorHAnsi" w:hAnsiTheme="minorHAnsi" w:cstheme="minorHAnsi"/>
          <w:sz w:val="24"/>
          <w:szCs w:val="24"/>
        </w:rPr>
        <w:t xml:space="preserve">one of the most debilitating symptoms </w:t>
      </w:r>
      <w:r w:rsidR="006203AE" w:rsidRPr="00E8654A">
        <w:rPr>
          <w:rFonts w:asciiTheme="minorHAnsi" w:hAnsiTheme="minorHAnsi" w:cstheme="minorHAnsi"/>
          <w:sz w:val="24"/>
          <w:szCs w:val="24"/>
        </w:rPr>
        <w:fldChar w:fldCharType="begin"/>
      </w:r>
      <w:r w:rsidR="006203AE" w:rsidRPr="00E8654A">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6203AE" w:rsidRPr="00E8654A">
        <w:rPr>
          <w:rFonts w:asciiTheme="minorHAnsi" w:hAnsiTheme="minorHAnsi" w:cstheme="minorHAnsi"/>
          <w:sz w:val="24"/>
          <w:szCs w:val="24"/>
        </w:rPr>
        <w:fldChar w:fldCharType="separate"/>
      </w:r>
      <w:r w:rsidR="006203AE" w:rsidRPr="00E8654A">
        <w:rPr>
          <w:rFonts w:asciiTheme="minorHAnsi" w:hAnsiTheme="minorHAnsi" w:cstheme="minorHAnsi"/>
          <w:kern w:val="0"/>
          <w:sz w:val="24"/>
          <w:szCs w:val="24"/>
          <w:u w:val="dash"/>
        </w:rPr>
        <w:t>(Chasco et al., 2022)</w:t>
      </w:r>
      <w:r w:rsidR="006203AE" w:rsidRPr="00E8654A">
        <w:rPr>
          <w:rFonts w:asciiTheme="minorHAnsi" w:hAnsiTheme="minorHAnsi" w:cstheme="minorHAnsi"/>
          <w:sz w:val="24"/>
          <w:szCs w:val="24"/>
        </w:rPr>
        <w:fldChar w:fldCharType="end"/>
      </w:r>
      <w:r w:rsidR="006203AE" w:rsidRPr="00E8654A">
        <w:rPr>
          <w:rFonts w:asciiTheme="minorHAnsi" w:hAnsiTheme="minorHAnsi" w:cstheme="minorHAnsi"/>
          <w:sz w:val="24"/>
          <w:szCs w:val="24"/>
        </w:rPr>
        <w:t>.</w:t>
      </w:r>
    </w:p>
    <w:p w14:paraId="61C458A9" w14:textId="77777777" w:rsidR="006203AE" w:rsidRPr="00E8654A" w:rsidRDefault="006203AE" w:rsidP="005A3EE1">
      <w:pPr>
        <w:spacing w:line="480" w:lineRule="auto"/>
        <w:rPr>
          <w:rFonts w:asciiTheme="minorHAnsi" w:hAnsiTheme="minorHAnsi" w:cstheme="minorHAnsi"/>
          <w:sz w:val="24"/>
          <w:szCs w:val="24"/>
        </w:rPr>
      </w:pPr>
    </w:p>
    <w:p w14:paraId="54A3F2F3" w14:textId="03EB5327" w:rsidR="009B5B8E"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(Asadi-Pooya et al., 2023; Jennings et al., 2022; Vyas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 xml:space="preserve">(Davis et al., 2021; Nordvig et al., 2023; </w:t>
      </w:r>
      <w:proofErr w:type="spellStart"/>
      <w:r w:rsidRPr="00E8654A">
        <w:rPr>
          <w:rFonts w:asciiTheme="minorHAnsi" w:hAnsiTheme="minorHAnsi" w:cstheme="minorHAnsi"/>
          <w:sz w:val="24"/>
          <w:szCs w:val="24"/>
        </w:rPr>
        <w:t>Orfei</w:t>
      </w:r>
      <w:proofErr w:type="spellEnd"/>
      <w:r w:rsidRPr="00E8654A">
        <w:rPr>
          <w:rFonts w:asciiTheme="minorHAnsi" w:hAnsiTheme="minorHAnsi" w:cstheme="minorHAnsi"/>
          <w:sz w:val="24"/>
          <w:szCs w:val="24"/>
        </w:rPr>
        <w:t xml:space="preserve"> et al., 2022; Sa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5874E671" w14:textId="77777777" w:rsidR="009B5B8E" w:rsidRPr="00E8654A" w:rsidRDefault="009B5B8E" w:rsidP="005A3EE1">
      <w:pPr>
        <w:spacing w:line="480" w:lineRule="auto"/>
        <w:rPr>
          <w:rFonts w:asciiTheme="minorHAnsi" w:hAnsiTheme="minorHAnsi" w:cstheme="minorHAnsi"/>
          <w:sz w:val="24"/>
          <w:szCs w:val="24"/>
        </w:rPr>
      </w:pPr>
    </w:p>
    <w:p w14:paraId="3B97E264" w14:textId="77777777" w:rsidR="009B5B8E" w:rsidRPr="00E8654A" w:rsidRDefault="009B5B8E" w:rsidP="005A3EE1">
      <w:pPr>
        <w:spacing w:line="480" w:lineRule="auto"/>
        <w:rPr>
          <w:rFonts w:asciiTheme="minorHAnsi" w:hAnsiTheme="minorHAnsi" w:cstheme="minorHAnsi"/>
          <w:sz w:val="24"/>
          <w:szCs w:val="24"/>
        </w:rPr>
      </w:pPr>
    </w:p>
    <w:p w14:paraId="7C3E1024" w14:textId="5CB3018D" w:rsidR="005A3EE1" w:rsidRPr="00E8654A" w:rsidRDefault="009B5B8E"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Subjective reports of brain fog are often accompanied objective deficits in cognitive functions including</w:t>
      </w:r>
      <w:r w:rsidR="005A3EE1" w:rsidRPr="00E8654A">
        <w:rPr>
          <w:rFonts w:asciiTheme="minorHAnsi" w:hAnsiTheme="minorHAnsi" w:cstheme="minorHAnsi"/>
          <w:sz w:val="24"/>
          <w:szCs w:val="24"/>
        </w:rPr>
        <w:t xml:space="preserve"> attention, executive functioning, problem-solving, memory, and decision-making </w:t>
      </w:r>
      <w:bookmarkStart w:id="0" w:name="_Hlk206863158"/>
      <w:r w:rsidR="005A3EE1" w:rsidRPr="00E8654A">
        <w:rPr>
          <w:rFonts w:asciiTheme="minorHAnsi" w:hAnsiTheme="minorHAnsi" w:cstheme="minorHAnsi"/>
          <w:sz w:val="24"/>
          <w:szCs w:val="24"/>
          <w:highlight w:val="yellow"/>
        </w:rPr>
        <w:fldChar w:fldCharType="begin"/>
      </w:r>
      <w:r w:rsidR="0074340C" w:rsidRPr="00E8654A">
        <w:rPr>
          <w:rFonts w:asciiTheme="minorHAnsi" w:hAnsiTheme="minorHAnsi" w:cstheme="minorHAnsi"/>
          <w:sz w:val="24"/>
          <w:szCs w:val="24"/>
          <w:highlight w:val="yellow"/>
        </w:rPr>
        <w:instrText xml:space="preserve"> ADDIN ZOTERO_ITEM CSL_CITATION {"citationID":"acanruu081","properties":{"formattedCitation":"\\uldash{(Davis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label":"page"},{"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label":"page"}],"schema":"https://github.com/citation-style-language/schema/raw/master/csl-citation.json"} </w:instrText>
      </w:r>
      <w:r w:rsidR="005A3EE1" w:rsidRPr="00E8654A">
        <w:rPr>
          <w:rFonts w:asciiTheme="minorHAnsi" w:hAnsiTheme="minorHAnsi" w:cstheme="minorHAnsi"/>
          <w:sz w:val="24"/>
          <w:szCs w:val="24"/>
          <w:highlight w:val="yellow"/>
        </w:rPr>
        <w:fldChar w:fldCharType="separate"/>
      </w:r>
      <w:r w:rsidR="0074340C" w:rsidRPr="00E8654A">
        <w:rPr>
          <w:rFonts w:asciiTheme="minorHAnsi" w:hAnsiTheme="minorHAnsi" w:cstheme="minorHAnsi"/>
          <w:kern w:val="0"/>
          <w:sz w:val="24"/>
          <w:szCs w:val="24"/>
          <w:u w:val="dash"/>
        </w:rPr>
        <w:t>(Davis et al., 2021; Jennings et al., 2022)</w:t>
      </w:r>
      <w:r w:rsidR="005A3EE1" w:rsidRPr="00E8654A">
        <w:rPr>
          <w:rFonts w:asciiTheme="minorHAnsi" w:hAnsiTheme="minorHAnsi" w:cstheme="minorHAnsi"/>
          <w:sz w:val="24"/>
          <w:szCs w:val="24"/>
          <w:highlight w:val="yellow"/>
        </w:rPr>
        <w:fldChar w:fldCharType="end"/>
      </w:r>
      <w:bookmarkEnd w:id="0"/>
      <w:r w:rsidR="005A3EE1" w:rsidRPr="00E8654A">
        <w:rPr>
          <w:rFonts w:asciiTheme="minorHAnsi" w:hAnsiTheme="minorHAnsi" w:cstheme="minorHAnsi"/>
          <w:sz w:val="24"/>
          <w:szCs w:val="24"/>
        </w:rPr>
        <w:t xml:space="preserve">. Given the increased mental and physical burden imposed by these symptoms, it is of no wonder that neurocognitive dysfunction has been </w:t>
      </w:r>
      <w:r w:rsidR="005A3EE1" w:rsidRPr="00E8654A">
        <w:rPr>
          <w:rFonts w:asciiTheme="minorHAnsi" w:hAnsiTheme="minorHAnsi" w:cstheme="minorHAnsi"/>
          <w:sz w:val="24"/>
          <w:szCs w:val="24"/>
        </w:rPr>
        <w:lastRenderedPageBreak/>
        <w:t xml:space="preserve">associated with reduced physical activity, social isolation, and disability </w:t>
      </w:r>
      <w:bookmarkStart w:id="1" w:name="_Hlk206861873"/>
      <w:r w:rsidR="005A3EE1" w:rsidRPr="00E8654A">
        <w:rPr>
          <w:rFonts w:asciiTheme="minorHAnsi" w:hAnsiTheme="minorHAnsi" w:cstheme="minorHAnsi"/>
          <w:sz w:val="24"/>
          <w:szCs w:val="24"/>
        </w:rPr>
        <w:fldChar w:fldCharType="begin"/>
      </w:r>
      <w:r w:rsidR="005A3EE1" w:rsidRPr="00E8654A">
        <w:rPr>
          <w:rFonts w:asciiTheme="minorHAnsi" w:hAnsiTheme="minorHAnsi" w:cstheme="minorHAnsi"/>
          <w:sz w:val="24"/>
          <w:szCs w:val="24"/>
        </w:rPr>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5A3EE1" w:rsidRPr="00E8654A">
        <w:rPr>
          <w:rFonts w:asciiTheme="minorHAnsi" w:hAnsiTheme="minorHAnsi" w:cstheme="minorHAnsi"/>
          <w:sz w:val="24"/>
          <w:szCs w:val="24"/>
        </w:rPr>
        <w:fldChar w:fldCharType="separate"/>
      </w:r>
      <w:r w:rsidR="005A3EE1" w:rsidRPr="00E8654A">
        <w:rPr>
          <w:rFonts w:asciiTheme="minorHAnsi" w:hAnsiTheme="minorHAnsi" w:cstheme="minorHAnsi"/>
          <w:sz w:val="24"/>
          <w:szCs w:val="24"/>
        </w:rPr>
        <w:t>(Nordvig et al., 2023)</w:t>
      </w:r>
      <w:r w:rsidR="005A3EE1" w:rsidRPr="00E8654A">
        <w:rPr>
          <w:rFonts w:asciiTheme="minorHAnsi" w:hAnsiTheme="minorHAnsi" w:cstheme="minorHAnsi"/>
          <w:sz w:val="24"/>
          <w:szCs w:val="24"/>
        </w:rPr>
        <w:fldChar w:fldCharType="end"/>
      </w:r>
      <w:r w:rsidR="005A3EE1" w:rsidRPr="00E8654A">
        <w:rPr>
          <w:rFonts w:asciiTheme="minorHAnsi" w:hAnsiTheme="minorHAnsi" w:cstheme="minorHAnsi"/>
          <w:sz w:val="24"/>
          <w:szCs w:val="24"/>
        </w:rPr>
        <w:t>.</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Brain fog and cognitive</w:t>
      </w:r>
      <w:r w:rsidR="0074340C" w:rsidRPr="00E8654A">
        <w:rPr>
          <w:rFonts w:asciiTheme="minorHAnsi" w:hAnsiTheme="minorHAnsi" w:cstheme="minorHAnsi"/>
          <w:sz w:val="24"/>
          <w:szCs w:val="24"/>
        </w:rPr>
        <w:t xml:space="preserve"> dysfunction are </w:t>
      </w:r>
      <w:r w:rsidRPr="00E8654A">
        <w:rPr>
          <w:rFonts w:asciiTheme="minorHAnsi" w:hAnsiTheme="minorHAnsi" w:cstheme="minorHAnsi"/>
          <w:sz w:val="24"/>
          <w:szCs w:val="24"/>
        </w:rPr>
        <w:t xml:space="preserve">often </w:t>
      </w:r>
      <w:r w:rsidR="0074340C" w:rsidRPr="00E8654A">
        <w:rPr>
          <w:rFonts w:asciiTheme="minorHAnsi" w:hAnsiTheme="minorHAnsi" w:cstheme="minorHAnsi"/>
          <w:sz w:val="24"/>
          <w:szCs w:val="24"/>
        </w:rPr>
        <w:t>associated with difficulty meeting occupational demands</w:t>
      </w:r>
      <w:r w:rsidRPr="00E8654A">
        <w:rPr>
          <w:rFonts w:asciiTheme="minorHAnsi" w:hAnsiTheme="minorHAnsi" w:cstheme="minorHAnsi"/>
          <w:sz w:val="24"/>
          <w:szCs w:val="24"/>
        </w:rPr>
        <w:t>, reduced social participation,</w:t>
      </w:r>
      <w:r w:rsidR="0074340C" w:rsidRPr="00E8654A">
        <w:rPr>
          <w:rFonts w:asciiTheme="minorHAnsi" w:hAnsiTheme="minorHAnsi" w:cstheme="minorHAnsi"/>
          <w:sz w:val="24"/>
          <w:szCs w:val="24"/>
        </w:rPr>
        <w:t xml:space="preserve"> and </w:t>
      </w:r>
      <w:r w:rsidRPr="00E8654A">
        <w:rPr>
          <w:rFonts w:asciiTheme="minorHAnsi" w:hAnsiTheme="minorHAnsi" w:cstheme="minorHAnsi"/>
          <w:sz w:val="24"/>
          <w:szCs w:val="24"/>
        </w:rPr>
        <w:t xml:space="preserve">overall lower reported </w:t>
      </w:r>
      <w:r w:rsidR="0074340C" w:rsidRPr="00E8654A">
        <w:rPr>
          <w:rFonts w:asciiTheme="minorHAnsi" w:hAnsiTheme="minorHAnsi" w:cstheme="minorHAnsi"/>
          <w:sz w:val="24"/>
          <w:szCs w:val="24"/>
        </w:rPr>
        <w:t xml:space="preserve">quality of life </w:t>
      </w:r>
      <w:r w:rsidR="0074340C"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{"citationID":"a1nu553hokg","properties":{"formattedCitation":"\\uldash{(Miskowiak et al., 2021; Walker et al., 2023)}","plainCitation":"(Miskowiak et al., 2021; Walker et al., 2023)","noteIndex":0},"citationItems":[{"id":8290,"uris":["http://zotero.org/users/12301744/items/LE6MWDCU"],"itemData":{"id":8290,"type":"article-journal","abstract":"The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label":"page"},{"id":8510,"uris":["http://zotero.org/users/12301744/items/7VTDTBXN"],"itemData":{"id":8510,"type":"article-journal","abstract":"Objectives\nTo describe self-reported characteristics and symptoms of treatment-seeking patients with post-COVID-19 syndrome (PCS). To assess the impact of symptoms on health-related quality of life (HRQoL) and patients’ ability to work and undertake activities of daily living.\n\nDesign\nCross-sectional single-arm service evaluation of real-time user data.\n\nSetting\n31 post-COVID-19 clinics in the UK.\n\nParticipants\n3754 adults diagnosed with PCS in primary or secondary care deemed suitable for rehabilitation.\n\nIntervention\nPatients using the Living With Covid Recovery digital health intervention registered between 30 November 2020 and 23 March 2022.\n\nPrimary and secondary outcome measures\nThe primary outcome was the baseline Work and Social Adjustment Scale (WSAS). WSAS measures the functional limitations of the patient; scores of ≥20 indicate moderately severe limitations. Other symptoms explored included fatigue (Functional Assessment of Chronic Illness Therapy–Fatigue), depression (Patient Health Questionnaire–Eight Item Depression Scale), anxiety (Generalised Anxiety Disorder Scale, Seven-Item), breathlessness (Medical Research Council Dyspnoea Scale and Dyspnoea-12), cognitive impairment (Perceived Deficits Questionnaire, Five-Item Version) and HRQoL (EQ-5D). Symptoms and demographic characteristics associated with more severe functional limitations were identified using logistic regression analysis.\n\nResults\n3541 (94%) patients were of working age (18-65); mean age (SD) 48 (12) years; 1282 (71%) were female and 89% were white. 51% reported losing ≥1 days from work in the previous 4 weeks; 20% reported being unable to work at all. Mean WSAS score at baseline was 21 (SD 10) with 53% scoring ≥20. Factors associated with WSAS scores of ≥20 were high levels of fatigue, depression and cognitive impairment. Fatigue was found to be the main symptom contributing to a high WSAS score.\n\nConclusion\nA high proportion of this PCS treatment-seeking population was of working age with over half reporting moderately severe or worse functional limitation. There were substantial impacts on ability to work and activities of daily living in people with PCS. Clinical care and rehabilitation should address the management of fatigue as the dominant symptom explaining variation in functionality.","container-title":"BMJ Open","DOI":"10.1136/bmjopen-2022-069217","ISSN":"2044-6055","issue":"6","journalAbbreviation":"BMJ Open","note":"PMID: 37286327\nPMCID: PMC10335413","page":"e069217","source":"PubMed Central","title":"Impact of fatigue as the primary determinant of functional limitations among patients with post-COVID-19 syndrome: a cross-sectional observational study","title-short":"Impact of fatigue as the primary determinant of functional limitations among patients with post-COVID-19 syndrome","volume":"13","author":[{"family":"Walker","given":"Sarah"},{"family":"Goodfellow","given":"Henry"},{"family":"Pookarnjanamorakot","given":"Patra"},{"family":"Murray","given":"Elizabeth"},{"family":"Bindman","given":"Julia"},{"family":"Blandford","given":"Ann"},{"family":"Bradbury","given":"Katherine"},{"family":"Cooper","given":"Belinda"},{"family":"Hamilton","given":"Fiona L"},{"family":"Hurst","given":"John R"},{"family":"Hylton","given":"Hannah"},{"family":"Linke","given":"Stuart"},{"family":"Pfeffer","given":"Paul"},{"family":"Ricketts","given":"William"},{"family":"Robson","given":"Chris"},{"family":"Stevenson","given":"Fiona A"},{"family":"Sunkersing","given":"David"},{"family":"Wang","given":"Jiunn"},{"family":"Gomes","given":"Manuel"},{"family":"Henley","given":"William"},{"family":"Collaboration","given":"Living With Covid Recovery"}],"issued":{"date-parts":[["2023",6,5]]},"citation-key":"Walker2023ImpactFatiguePrimary"},"label":"page"}],"schema":"https://github.com/citation-style-language/schema/raw/master/csl-citation.json"} </w:instrText>
      </w:r>
      <w:r w:rsidR="0074340C"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w:t>
      </w:r>
      <w:proofErr w:type="spellStart"/>
      <w:r w:rsidRPr="00E8654A">
        <w:rPr>
          <w:rFonts w:asciiTheme="minorHAnsi" w:hAnsiTheme="minorHAnsi" w:cstheme="minorHAnsi"/>
          <w:kern w:val="0"/>
          <w:sz w:val="24"/>
          <w:szCs w:val="24"/>
          <w:u w:val="dash"/>
        </w:rPr>
        <w:t>Miskowiak</w:t>
      </w:r>
      <w:proofErr w:type="spellEnd"/>
      <w:r w:rsidRPr="00E8654A">
        <w:rPr>
          <w:rFonts w:asciiTheme="minorHAnsi" w:hAnsiTheme="minorHAnsi" w:cstheme="minorHAnsi"/>
          <w:kern w:val="0"/>
          <w:sz w:val="24"/>
          <w:szCs w:val="24"/>
          <w:u w:val="dash"/>
        </w:rPr>
        <w:t xml:space="preserve"> et al., 2021; Walker et al., 2023)</w:t>
      </w:r>
      <w:r w:rsidR="0074340C"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bookmarkEnd w:id="1"/>
    <w:p w14:paraId="73FE234B" w14:textId="77777777" w:rsidR="005A3EE1" w:rsidRDefault="005A3EE1" w:rsidP="005A3EE1">
      <w:pPr>
        <w:spacing w:line="480" w:lineRule="auto"/>
      </w:pPr>
    </w:p>
    <w:p w14:paraId="5C7A2497" w14:textId="14FB0926" w:rsidR="005A3EE1" w:rsidRDefault="005A3EE1" w:rsidP="00A567C1">
      <w:pPr>
        <w:pStyle w:val="Heading3"/>
        <w:spacing w:line="480" w:lineRule="auto"/>
      </w:pPr>
      <w:r>
        <w:t>Dyspnea</w:t>
      </w:r>
    </w:p>
    <w:p w14:paraId="06190095" w14:textId="691DFA6F" w:rsidR="005A3EE1" w:rsidRPr="00E8654A" w:rsidRDefault="005A3EE1" w:rsidP="005A3EE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Dyspnea is common among PCS patients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w:t>
      </w:r>
      <w:proofErr w:type="spellStart"/>
      <w:r w:rsidRPr="00E8654A">
        <w:rPr>
          <w:rFonts w:asciiTheme="minorHAnsi" w:hAnsiTheme="minorHAnsi" w:cstheme="minorHAnsi"/>
          <w:sz w:val="24"/>
          <w:szCs w:val="24"/>
        </w:rPr>
        <w:t>Harenwall</w:t>
      </w:r>
      <w:proofErr w:type="spellEnd"/>
      <w:r w:rsidRPr="00E8654A">
        <w:rPr>
          <w:rFonts w:asciiTheme="minorHAnsi" w:hAnsiTheme="minorHAnsi" w:cstheme="minorHAnsi"/>
          <w:sz w:val="24"/>
          <w:szCs w:val="24"/>
        </w:rPr>
        <w:t xml:space="preserve">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(Paradowska-Nowakowska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highlight w:val="yellow"/>
        </w:rPr>
        <w:fldChar w:fldCharType="begin"/>
      </w:r>
      <w:r w:rsidRPr="00E8654A">
        <w:rPr>
          <w:rFonts w:asciiTheme="minorHAnsi" w:hAnsiTheme="minorHAnsi" w:cstheme="minorHAnsi"/>
          <w:sz w:val="24"/>
          <w:szCs w:val="24"/>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E8654A">
        <w:rPr>
          <w:rFonts w:asciiTheme="minorHAnsi" w:hAnsiTheme="minorHAnsi" w:cstheme="minorHAnsi"/>
          <w:sz w:val="24"/>
          <w:szCs w:val="24"/>
          <w:highlight w:val="yellow"/>
        </w:rPr>
        <w:fldChar w:fldCharType="separate"/>
      </w:r>
      <w:r w:rsidRPr="00E8654A">
        <w:rPr>
          <w:rFonts w:asciiTheme="minorHAnsi" w:hAnsiTheme="minorHAnsi" w:cstheme="minorHAnsi"/>
          <w:sz w:val="24"/>
          <w:szCs w:val="24"/>
        </w:rPr>
        <w:t>(Jennings et al., 2022)</w:t>
      </w:r>
      <w:r w:rsidRPr="00E8654A">
        <w:rPr>
          <w:rFonts w:asciiTheme="minorHAnsi" w:hAnsiTheme="minorHAnsi" w:cstheme="minorHAnsi"/>
          <w:sz w:val="24"/>
          <w:szCs w:val="24"/>
          <w:highlight w:val="yellow"/>
        </w:rPr>
        <w:fldChar w:fldCharType="end"/>
      </w:r>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r w:rsidR="00F86969">
        <w:rPr>
          <w:rFonts w:asciiTheme="minorHAnsi" w:hAnsiTheme="minorHAnsi" w:cstheme="minorHAnsi"/>
          <w:sz w:val="24"/>
          <w:szCs w:val="24"/>
        </w:rPr>
        <w:t xml:space="preserve"> and is commonly reported during </w:t>
      </w:r>
      <w:r w:rsidR="009E4DDE">
        <w:rPr>
          <w:rFonts w:asciiTheme="minorHAnsi" w:hAnsiTheme="minorHAnsi" w:cstheme="minorHAnsi"/>
          <w:sz w:val="24"/>
          <w:szCs w:val="24"/>
        </w:rPr>
        <w:t xml:space="preserve">physical activity </w:t>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009E4DDE" w:rsidRPr="00E8654A">
        <w:rPr>
          <w:rFonts w:asciiTheme="minorHAnsi" w:hAnsiTheme="minorHAnsi" w:cstheme="minorHAnsi"/>
          <w:sz w:val="24"/>
          <w:szCs w:val="24"/>
          <w:highlight w:val="cyan"/>
        </w:rPr>
        <w:fldChar w:fldCharType="begin"/>
      </w:r>
      <w:r w:rsidR="009E4DDE"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E4DDE" w:rsidRPr="00E8654A">
        <w:rPr>
          <w:rFonts w:asciiTheme="minorHAnsi" w:hAnsiTheme="minorHAnsi" w:cstheme="minorHAnsi"/>
          <w:sz w:val="24"/>
          <w:szCs w:val="24"/>
          <w:highlight w:val="cyan"/>
        </w:rPr>
        <w:fldChar w:fldCharType="separate"/>
      </w:r>
      <w:r w:rsidR="009E4DDE" w:rsidRPr="00E8654A">
        <w:rPr>
          <w:rFonts w:asciiTheme="minorHAnsi" w:hAnsiTheme="minorHAnsi" w:cstheme="minorHAnsi"/>
          <w:sz w:val="24"/>
          <w:szCs w:val="24"/>
        </w:rPr>
        <w:t>(Barbagelata et al., 2022)</w:t>
      </w:r>
      <w:r w:rsidR="009E4DDE"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t xml:space="preserve">. </w:t>
      </w:r>
      <w:r w:rsidR="00F86969">
        <w:rPr>
          <w:rFonts w:asciiTheme="minorHAnsi" w:hAnsiTheme="minorHAnsi" w:cstheme="minorHAnsi"/>
          <w:sz w:val="24"/>
          <w:szCs w:val="24"/>
        </w:rPr>
        <w:t>O</w:t>
      </w:r>
      <w:r w:rsidR="009E4DDE">
        <w:rPr>
          <w:rFonts w:asciiTheme="minorHAnsi" w:hAnsiTheme="minorHAnsi" w:cstheme="minorHAnsi"/>
          <w:sz w:val="24"/>
          <w:szCs w:val="24"/>
        </w:rPr>
        <w:t xml:space="preserve">ne report found that </w:t>
      </w:r>
      <w:r w:rsidRPr="00E8654A">
        <w:rPr>
          <w:rFonts w:asciiTheme="minorHAnsi" w:hAnsiTheme="minorHAnsi" w:cstheme="minorHAnsi"/>
          <w:sz w:val="24"/>
          <w:szCs w:val="24"/>
        </w:rPr>
        <w:t xml:space="preserve">52.7% </w:t>
      </w:r>
      <w:r w:rsidR="009E4DDE">
        <w:rPr>
          <w:rFonts w:asciiTheme="minorHAnsi" w:hAnsiTheme="minorHAnsi" w:cstheme="minorHAnsi"/>
          <w:sz w:val="24"/>
          <w:szCs w:val="24"/>
        </w:rPr>
        <w:t xml:space="preserve">of PCS patients </w:t>
      </w:r>
      <w:r w:rsidRPr="00E8654A">
        <w:rPr>
          <w:rFonts w:asciiTheme="minorHAnsi" w:hAnsiTheme="minorHAnsi" w:cstheme="minorHAnsi"/>
          <w:sz w:val="24"/>
          <w:szCs w:val="24"/>
        </w:rPr>
        <w:t xml:space="preserve">report symptoms of dyspnea </w:t>
      </w:r>
      <w:r w:rsidR="009E4DDE">
        <w:rPr>
          <w:rFonts w:asciiTheme="minorHAnsi" w:hAnsiTheme="minorHAnsi" w:cstheme="minorHAnsi"/>
          <w:sz w:val="24"/>
          <w:szCs w:val="24"/>
        </w:rPr>
        <w:t xml:space="preserve">during exercise </w:t>
      </w:r>
      <w:r w:rsidRPr="00E8654A">
        <w:rPr>
          <w:rFonts w:asciiTheme="minorHAnsi" w:hAnsiTheme="minorHAnsi" w:cstheme="minorHAnsi"/>
          <w:sz w:val="24"/>
          <w:szCs w:val="24"/>
        </w:rPr>
        <w:t xml:space="preserve">compared to only 13.7% of healthy controls </w:t>
      </w:r>
      <w:bookmarkStart w:id="2" w:name="_Hlk206853927"/>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(Barbagelata et al., 2022)</w:t>
      </w:r>
      <w:r w:rsidRPr="00E8654A">
        <w:rPr>
          <w:rFonts w:asciiTheme="minorHAnsi" w:hAnsiTheme="minorHAnsi" w:cstheme="minorHAnsi"/>
          <w:sz w:val="24"/>
          <w:szCs w:val="24"/>
          <w:highlight w:val="cyan"/>
        </w:rPr>
        <w:fldChar w:fldCharType="end"/>
      </w:r>
      <w:bookmarkEnd w:id="2"/>
      <w:r w:rsidRPr="00E8654A">
        <w:rPr>
          <w:rFonts w:asciiTheme="minorHAnsi" w:hAnsiTheme="minorHAnsi" w:cstheme="minorHAnsi"/>
          <w:sz w:val="24"/>
          <w:szCs w:val="24"/>
        </w:rPr>
        <w:t>.</w:t>
      </w:r>
    </w:p>
    <w:p w14:paraId="083801B0" w14:textId="77777777" w:rsidR="005A3EE1" w:rsidRPr="00D240AA" w:rsidRDefault="005A3EE1" w:rsidP="005A3EE1">
      <w:pPr>
        <w:spacing w:line="480" w:lineRule="auto"/>
      </w:pPr>
    </w:p>
    <w:p w14:paraId="26A17AFB" w14:textId="1BF7BD56" w:rsidR="00D72FB7" w:rsidRDefault="00F86969"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Concerningly, these respiratory functions do not appear to spontaneously recovery with time. An analysis by Helt et al. found that among subjects with reduced respiratory function following COVID infection, these deficits had not improved 12 months later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{"citationID":"a20o90dsjoi","properties":{"formattedCitation":"\\uldash{(Helt et al., 2024)}","plainCitation":"(Helt et al., 2024)","noteIndex":0},"citationItems":[{"id":8575,"uris":["http://zotero.org/users/12301744/items/TLRABSWS"],"itemData":{"id":8575,"type":"article-journal","abstract":"After COVID-19 long term respiratory symptoms and reduced lung function including maximal inspiratory pressure (MIP) and maximal expiratory pressure (MEP) have been reported. However, no studies have looked at MIP and MEP in all disease groups and the reference materials collection methods differ substantially. We aimed to determine MIP and MEP in individuals after COVID-19 infection with different disease severity using reference material of healthy control group obtained using the same standardized method. Patients with COVID-19 were included March 2020–March 2021 at Rigshospitalet, Denmark. MIP and MEP were measured using microRPM. Predicted MIP and MEP were calculated using reference material obtained from 298 healthy adults aged 18–97 years using the same method. In SECURe, 145 participants were measured median 5 months after COVID-19 diagnosis and of these 16% had reduced MIP and/or MEP. There was reduced spirometry and total lung capacity, but not reduced diffusion capacity in those with abnormal MIP and/or MEP compared with normal MIP and MEP. Of those with reduced MIP and/or MEP at 5 months, 80% still had reduced MIP and/or MEP at 12 months follow-up. In conclusion, few have reduced MIP and/or MEP 5 months after COVID-19 and little improvement was seen over time.","container-title":"Physiological Reports","DOI":"10.14814/phy2.16184","ISSN":"2051-817X","issue":"17","language":"en","note":"_eprint: https://physoc.onlinelibrary.wiley.com/doi/pdf/10.14814/phy2.16184","page":"e16184","source":"Wiley Online Library","title":"Maximal respiratory pressure after COVID-19 compared with reference material in healthy adults: A prospective cohort study (The SECURe study)","title-short":"Maximal respiratory pressure after COVID-19 compared with reference material in healthy adults","volume":"12","author":[{"family":"Helt","given":"Thora Wesenberg"},{"family":"Christensen","given":"Jan"},{"family":"Berg","given":"Ronan M. G."},{"family":"Lund","given":"Thomas Kromann"},{"family":"Kalhauge","given":"Anna"},{"family":"Rönsholt","given":"Frederikke"},{"family":"Podlekareva","given":"Daria"},{"family":"Arndal","given":"Elisabeth"},{"family":"Madsen","given":"Flemming"},{"family":"Munkholm","given":"Mathias"},{"family":"Hanel","given":"Birgitte"},{"family":"Lebech","given":"Anne-Mette"},{"family":"Katzenstein","given":"Terese Lea"},{"family":"Mortensen","given":"Jann"}],"issued":{"date-parts":[["2024"]]},"citation-key":"Helt2024MaximalRespiratoryPressure"}}],"schema":"https://github.com/citation-style-language/schema/raw/master/csl-citation.json"} </w:instrText>
      </w:r>
      <w:r>
        <w:rPr>
          <w:rFonts w:asciiTheme="minorHAnsi" w:hAnsiTheme="minorHAnsi" w:cstheme="minorHAnsi"/>
          <w:sz w:val="24"/>
          <w:szCs w:val="24"/>
        </w:rPr>
        <w:fldChar w:fldCharType="separate"/>
      </w:r>
      <w:r w:rsidRPr="00F86969">
        <w:rPr>
          <w:kern w:val="0"/>
          <w:sz w:val="24"/>
          <w:u w:val="dash"/>
        </w:rPr>
        <w:t>(Helt et al., 2024)</w:t>
      </w:r>
      <w:r>
        <w:rPr>
          <w:rFonts w:asciiTheme="minorHAnsi" w:hAnsiTheme="minorHAnsi" w:cstheme="minorHAnsi"/>
          <w:sz w:val="24"/>
          <w:szCs w:val="24"/>
        </w:rPr>
        <w:fldChar w:fldCharType="end"/>
      </w:r>
      <w:r>
        <w:rPr>
          <w:rFonts w:asciiTheme="minorHAnsi" w:hAnsiTheme="minorHAnsi" w:cstheme="minorHAnsi"/>
          <w:sz w:val="24"/>
          <w:szCs w:val="24"/>
        </w:rPr>
        <w:t>. Similarly, a study by</w:t>
      </w:r>
      <w:r w:rsidRPr="00E8654A">
        <w:rPr>
          <w:rFonts w:asciiTheme="minorHAnsi" w:hAnsiTheme="minorHAnsi" w:cstheme="minorHAnsi"/>
          <w:sz w:val="24"/>
          <w:szCs w:val="24"/>
        </w:rPr>
        <w:t xml:space="preserve"> </w:t>
      </w:r>
      <w:proofErr w:type="spellStart"/>
      <w:r>
        <w:rPr>
          <w:rFonts w:asciiTheme="minorHAnsi" w:hAnsiTheme="minorHAnsi" w:cstheme="minorHAnsi"/>
          <w:sz w:val="24"/>
          <w:szCs w:val="24"/>
        </w:rPr>
        <w:t>Spiesshoefer</w:t>
      </w:r>
      <w:proofErr w:type="spellEnd"/>
      <w:r>
        <w:rPr>
          <w:rFonts w:asciiTheme="minorHAnsi" w:hAnsiTheme="minorHAnsi" w:cstheme="minorHAnsi"/>
          <w:sz w:val="24"/>
          <w:szCs w:val="24"/>
        </w:rPr>
        <w:t xml:space="preserve"> et al. found significant diaphragm </w:t>
      </w:r>
      <w:r w:rsidRPr="00E8654A">
        <w:rPr>
          <w:rFonts w:asciiTheme="minorHAnsi" w:hAnsiTheme="minorHAnsi" w:cstheme="minorHAnsi"/>
          <w:sz w:val="24"/>
          <w:szCs w:val="24"/>
        </w:rPr>
        <w:t xml:space="preserve">weakness </w:t>
      </w:r>
      <w:r>
        <w:rPr>
          <w:rFonts w:asciiTheme="minorHAnsi" w:hAnsiTheme="minorHAnsi" w:cstheme="minorHAnsi"/>
          <w:sz w:val="24"/>
          <w:szCs w:val="24"/>
        </w:rPr>
        <w:t xml:space="preserve">and dyspnea can </w:t>
      </w:r>
      <w:r w:rsidRPr="00E8654A">
        <w:rPr>
          <w:rFonts w:asciiTheme="minorHAnsi" w:hAnsiTheme="minorHAnsi" w:cstheme="minorHAnsi"/>
          <w:sz w:val="24"/>
          <w:szCs w:val="24"/>
        </w:rPr>
        <w:t xml:space="preserve">persist for 31 months following infection with </w:t>
      </w:r>
      <w:r>
        <w:rPr>
          <w:rFonts w:asciiTheme="minorHAnsi" w:hAnsiTheme="minorHAnsi" w:cstheme="minorHAnsi"/>
          <w:sz w:val="24"/>
          <w:szCs w:val="24"/>
        </w:rPr>
        <w:t xml:space="preserve">little to </w:t>
      </w:r>
      <w:r w:rsidRPr="00E8654A">
        <w:rPr>
          <w:rFonts w:asciiTheme="minorHAnsi" w:hAnsiTheme="minorHAnsi" w:cstheme="minorHAnsi"/>
          <w:sz w:val="24"/>
          <w:szCs w:val="24"/>
        </w:rPr>
        <w:t xml:space="preserve">no </w:t>
      </w:r>
      <w:r>
        <w:rPr>
          <w:rFonts w:asciiTheme="minorHAnsi" w:hAnsiTheme="minorHAnsi" w:cstheme="minorHAnsi"/>
          <w:sz w:val="24"/>
          <w:szCs w:val="24"/>
        </w:rPr>
        <w:t xml:space="preserve">signs of </w:t>
      </w:r>
      <w:r w:rsidRPr="00E8654A">
        <w:rPr>
          <w:rFonts w:asciiTheme="minorHAnsi" w:hAnsiTheme="minorHAnsi" w:cstheme="minorHAnsi"/>
          <w:sz w:val="24"/>
          <w:szCs w:val="24"/>
        </w:rPr>
        <w:t>improvement</w:t>
      </w:r>
      <w:r>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w:t>
      </w:r>
      <w:proofErr w:type="spellStart"/>
      <w:r w:rsidRPr="00E8654A">
        <w:rPr>
          <w:rFonts w:asciiTheme="minorHAnsi" w:hAnsiTheme="minorHAnsi" w:cstheme="minorHAnsi"/>
          <w:sz w:val="24"/>
          <w:szCs w:val="24"/>
        </w:rPr>
        <w:t>Spiesshoefer</w:t>
      </w:r>
      <w:proofErr w:type="spellEnd"/>
      <w:r w:rsidRPr="00E8654A">
        <w:rPr>
          <w:rFonts w:asciiTheme="minorHAnsi" w:hAnsiTheme="minorHAnsi" w:cstheme="minorHAnsi"/>
          <w:sz w:val="24"/>
          <w:szCs w:val="24"/>
        </w:rPr>
        <w:t xml:space="preserve">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3412C058" w14:textId="77777777" w:rsidR="00A567C1" w:rsidRPr="00D72FB7" w:rsidRDefault="00A567C1" w:rsidP="005A3EE1">
      <w:pPr>
        <w:spacing w:line="480" w:lineRule="auto"/>
        <w:rPr>
          <w:rFonts w:asciiTheme="minorHAnsi" w:hAnsiTheme="minorHAnsi" w:cstheme="minorHAnsi"/>
          <w:sz w:val="24"/>
          <w:szCs w:val="24"/>
        </w:rPr>
      </w:pPr>
    </w:p>
    <w:p w14:paraId="496AB99C" w14:textId="5F89FA2E" w:rsidR="005A3EE1" w:rsidRDefault="005A3EE1" w:rsidP="00A51CCE">
      <w:pPr>
        <w:pStyle w:val="Heading3"/>
        <w:spacing w:line="480" w:lineRule="auto"/>
      </w:pPr>
      <w:r>
        <w:t>Sleep</w:t>
      </w:r>
    </w:p>
    <w:p w14:paraId="4D9C2DE4" w14:textId="6974A400" w:rsidR="005A3EE1" w:rsidRDefault="005A3EE1"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 xml:space="preserve">A large portion of patients with PCS report significantly impaired sleep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 Sa et al., 2024)</w:t>
      </w:r>
      <w:r w:rsidRPr="006203AE">
        <w:rPr>
          <w:rFonts w:asciiTheme="minorHAnsi" w:hAnsiTheme="minorHAnsi" w:cstheme="minorHAnsi"/>
          <w:sz w:val="24"/>
          <w:szCs w:val="24"/>
        </w:rPr>
        <w:fldChar w:fldCharType="end"/>
      </w:r>
      <w:r w:rsidR="00980AC5" w:rsidRPr="006203AE">
        <w:rPr>
          <w:rFonts w:asciiTheme="minorHAnsi" w:hAnsiTheme="minorHAnsi" w:cstheme="minorHAnsi"/>
          <w:sz w:val="24"/>
          <w:szCs w:val="24"/>
        </w:rPr>
        <w:fldChar w:fldCharType="begin"/>
      </w:r>
      <w:r w:rsidR="00980AC5" w:rsidRPr="006203AE">
        <w:rPr>
          <w:rFonts w:asciiTheme="minorHAnsi" w:hAnsiTheme="minorHAnsi" w:cstheme="minorHAnsi"/>
          <w:sz w:val="24"/>
          <w:szCs w:val="24"/>
        </w:rPr>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980AC5" w:rsidRPr="006203AE">
        <w:rPr>
          <w:rFonts w:asciiTheme="minorHAnsi" w:hAnsiTheme="minorHAnsi" w:cstheme="minorHAnsi"/>
          <w:sz w:val="24"/>
          <w:szCs w:val="24"/>
        </w:rPr>
        <w:fldChar w:fldCharType="separate"/>
      </w:r>
      <w:r w:rsidR="00980AC5" w:rsidRPr="006203AE">
        <w:rPr>
          <w:rFonts w:asciiTheme="minorHAnsi" w:hAnsiTheme="minorHAnsi" w:cstheme="minorHAnsi"/>
          <w:sz w:val="24"/>
          <w:szCs w:val="24"/>
        </w:rPr>
        <w:t>(Davis et al., 2021; Jennings et al., 2022; Nordvig et al., 2023)</w:t>
      </w:r>
      <w:r w:rsidR="00980AC5"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Obstructive sleep apnea (OSA) appears disproportionately common in the PCS population</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bookmarkStart w:id="3" w:name="_Hlk206851754"/>
      <w:r w:rsidRPr="006203AE">
        <w:rPr>
          <w:rFonts w:asciiTheme="minorHAnsi" w:hAnsiTheme="minorHAnsi" w:cstheme="minorHAnsi"/>
          <w:sz w:val="24"/>
          <w:szCs w:val="24"/>
          <w:highlight w:val="yellow"/>
        </w:rPr>
        <w:fldChar w:fldCharType="begin"/>
      </w:r>
      <w:r w:rsidRPr="006203AE">
        <w:rPr>
          <w:rFonts w:asciiTheme="minorHAnsi" w:hAnsiTheme="minorHAnsi" w:cstheme="minorHAnsi"/>
          <w:sz w:val="24"/>
          <w:szCs w:val="24"/>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Pr="006203AE">
        <w:rPr>
          <w:rFonts w:asciiTheme="minorHAnsi" w:hAnsiTheme="minorHAnsi" w:cstheme="minorHAnsi"/>
          <w:sz w:val="24"/>
          <w:szCs w:val="24"/>
          <w:highlight w:val="yellow"/>
        </w:rPr>
        <w:fldChar w:fldCharType="separate"/>
      </w:r>
      <w:r w:rsidRPr="006203AE">
        <w:rPr>
          <w:rFonts w:asciiTheme="minorHAnsi" w:hAnsiTheme="minorHAnsi" w:cstheme="minorHAnsi"/>
          <w:sz w:val="24"/>
          <w:szCs w:val="24"/>
        </w:rPr>
        <w:t xml:space="preserve">(Riou, </w:t>
      </w:r>
      <w:r w:rsidRPr="006203AE">
        <w:rPr>
          <w:rFonts w:asciiTheme="minorHAnsi" w:hAnsiTheme="minorHAnsi" w:cstheme="minorHAnsi"/>
          <w:sz w:val="24"/>
          <w:szCs w:val="24"/>
        </w:rPr>
        <w:lastRenderedPageBreak/>
        <w:t>2021)</w:t>
      </w:r>
      <w:r w:rsidRPr="006203AE">
        <w:rPr>
          <w:rFonts w:asciiTheme="minorHAnsi" w:hAnsiTheme="minorHAnsi" w:cstheme="minorHAnsi"/>
          <w:sz w:val="24"/>
          <w:szCs w:val="24"/>
          <w:highlight w:val="yellow"/>
        </w:rPr>
        <w:fldChar w:fldCharType="end"/>
      </w:r>
      <w:bookmarkEnd w:id="3"/>
      <w:r w:rsidRPr="006203AE">
        <w:rPr>
          <w:rFonts w:asciiTheme="minorHAnsi" w:hAnsiTheme="minorHAnsi" w:cstheme="minorHAnsi"/>
          <w:sz w:val="24"/>
          <w:szCs w:val="24"/>
        </w:rPr>
        <w:t xml:space="preserve">. Additionally, PCS patients report additional sleep </w:t>
      </w:r>
      <w:r w:rsidR="006203AE">
        <w:rPr>
          <w:rFonts w:asciiTheme="minorHAnsi" w:hAnsiTheme="minorHAnsi" w:cstheme="minorHAnsi"/>
          <w:sz w:val="24"/>
          <w:szCs w:val="24"/>
        </w:rPr>
        <w:t>barriers</w:t>
      </w:r>
      <w:r w:rsidRPr="006203AE">
        <w:rPr>
          <w:rFonts w:asciiTheme="minorHAnsi" w:hAnsiTheme="minorHAnsi" w:cstheme="minorHAnsi"/>
          <w:sz w:val="24"/>
          <w:szCs w:val="24"/>
        </w:rPr>
        <w:t xml:space="preserve"> </w:t>
      </w:r>
      <w:r w:rsidR="006203AE">
        <w:rPr>
          <w:rFonts w:asciiTheme="minorHAnsi" w:hAnsiTheme="minorHAnsi" w:cstheme="minorHAnsi"/>
          <w:sz w:val="24"/>
          <w:szCs w:val="24"/>
        </w:rPr>
        <w:t xml:space="preserve">such as </w:t>
      </w:r>
      <w:r w:rsidRPr="006203AE">
        <w:rPr>
          <w:rFonts w:asciiTheme="minorHAnsi" w:hAnsiTheme="minorHAnsi" w:cstheme="minorHAnsi"/>
          <w:sz w:val="24"/>
          <w:szCs w:val="24"/>
        </w:rPr>
        <w:t xml:space="preserve">nightmares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sz w:val="24"/>
          <w:szCs w:val="24"/>
        </w:rPr>
        <w:t>(Davis et al., 2021)</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w:t>
      </w:r>
    </w:p>
    <w:p w14:paraId="02A72A34" w14:textId="77777777" w:rsidR="00A45140" w:rsidRDefault="00A45140" w:rsidP="005A3EE1">
      <w:pPr>
        <w:spacing w:line="480" w:lineRule="auto"/>
        <w:rPr>
          <w:rFonts w:asciiTheme="minorHAnsi" w:hAnsiTheme="minorHAnsi" w:cstheme="minorHAnsi"/>
          <w:sz w:val="24"/>
          <w:szCs w:val="24"/>
        </w:rPr>
      </w:pPr>
    </w:p>
    <w:p w14:paraId="56E8EF64" w14:textId="77777777" w:rsidR="00A567C1" w:rsidRDefault="00A45140"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Impaired slight may be partly increasing many of the other PCS symptoms. For instance, an analysis by Sunada et al. found that compared to PCS patients without sleep disturbance, PCS patients with impaired sleep were also more likely to experience headache, dysgeusia, </w:t>
      </w:r>
      <w:proofErr w:type="spellStart"/>
      <w:r>
        <w:rPr>
          <w:rFonts w:asciiTheme="minorHAnsi" w:hAnsiTheme="minorHAnsi" w:cstheme="minorHAnsi"/>
          <w:sz w:val="24"/>
          <w:szCs w:val="24"/>
        </w:rPr>
        <w:t>dysosmia</w:t>
      </w:r>
      <w:proofErr w:type="spellEnd"/>
      <w:r>
        <w:rPr>
          <w:rFonts w:asciiTheme="minorHAnsi" w:hAnsiTheme="minorHAnsi" w:cstheme="minorHAnsi"/>
          <w:sz w:val="24"/>
          <w:szCs w:val="24"/>
        </w:rPr>
        <w:t xml:space="preserve">, anxiety, fever, brain fog, and worsened fatigue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{"citationID":"a74cgiaf6l","properties":{"formattedCitation":"\\uldash{(Sunada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Pr>
          <w:rFonts w:asciiTheme="minorHAnsi" w:hAnsiTheme="minorHAnsi" w:cstheme="minorHAnsi"/>
          <w:sz w:val="24"/>
          <w:szCs w:val="24"/>
        </w:rPr>
        <w:fldChar w:fldCharType="separate"/>
      </w:r>
      <w:r w:rsidRPr="00A45140">
        <w:rPr>
          <w:kern w:val="0"/>
          <w:sz w:val="24"/>
          <w:u w:val="dash"/>
        </w:rPr>
        <w:t>(Sunada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980AC5">
        <w:rPr>
          <w:rFonts w:asciiTheme="minorHAnsi" w:hAnsiTheme="minorHAnsi" w:cstheme="minorHAnsi"/>
          <w:sz w:val="24"/>
          <w:szCs w:val="24"/>
        </w:rPr>
        <w:t xml:space="preserve">Of particular interest, 48.3% of PCS patients with disturbed sleep report brain fog compared to only 19.5% of patients with normal sleep. </w:t>
      </w:r>
      <w:r w:rsidR="00422161">
        <w:rPr>
          <w:rFonts w:asciiTheme="minorHAnsi" w:hAnsiTheme="minorHAnsi" w:cstheme="minorHAnsi"/>
          <w:sz w:val="24"/>
          <w:szCs w:val="24"/>
        </w:rPr>
        <w:t>Of these PCS patients with disturbed sleep, 72% of patients with mid-awakening and 75% of patients with early awakening reported brain fog</w:t>
      </w:r>
      <w:r w:rsidR="00A567C1">
        <w:rPr>
          <w:rFonts w:asciiTheme="minorHAnsi" w:hAnsiTheme="minorHAnsi" w:cstheme="minorHAnsi"/>
          <w:sz w:val="24"/>
          <w:szCs w:val="24"/>
        </w:rPr>
        <w:t>.</w:t>
      </w:r>
    </w:p>
    <w:p w14:paraId="4F1B837F" w14:textId="488FFCFA" w:rsidR="00A45140" w:rsidRPr="00423ABC" w:rsidRDefault="00422161"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 </w:t>
      </w:r>
    </w:p>
    <w:p w14:paraId="7B996A2D" w14:textId="72C68AF6" w:rsidR="005A3EE1" w:rsidRDefault="006203AE" w:rsidP="005A3EE1">
      <w:pPr>
        <w:pStyle w:val="Heading3"/>
        <w:spacing w:line="480" w:lineRule="auto"/>
      </w:pPr>
      <w:r>
        <w:t>Quality of L</w:t>
      </w:r>
      <w:r w:rsidR="000659DE">
        <w:t>if</w:t>
      </w:r>
      <w:r>
        <w:t>e</w:t>
      </w:r>
    </w:p>
    <w:p w14:paraId="66F0858B" w14:textId="1D6CFB3C" w:rsidR="000659DE" w:rsidRDefault="006203AE" w:rsidP="005A3EE1">
      <w:pPr>
        <w:spacing w:line="480" w:lineRule="auto"/>
        <w:rPr>
          <w:rFonts w:asciiTheme="minorHAnsi" w:hAnsiTheme="minorHAnsi" w:cstheme="minorHAnsi"/>
          <w:sz w:val="24"/>
          <w:szCs w:val="24"/>
        </w:rPr>
      </w:pPr>
      <w:r w:rsidRPr="006203AE">
        <w:rPr>
          <w:rFonts w:asciiTheme="minorHAnsi" w:hAnsiTheme="minorHAnsi" w:cstheme="minorHAnsi"/>
          <w:sz w:val="24"/>
          <w:szCs w:val="24"/>
        </w:rPr>
        <w:t>Symptoms severely limit PCS patients</w:t>
      </w:r>
      <w:r w:rsidR="000659DE">
        <w:rPr>
          <w:rFonts w:asciiTheme="minorHAnsi" w:hAnsiTheme="minorHAnsi" w:cstheme="minorHAnsi"/>
          <w:sz w:val="24"/>
          <w:szCs w:val="24"/>
        </w:rPr>
        <w:t>’</w:t>
      </w:r>
      <w:r w:rsidRPr="006203AE">
        <w:rPr>
          <w:rFonts w:asciiTheme="minorHAnsi" w:hAnsiTheme="minorHAnsi" w:cstheme="minorHAnsi"/>
          <w:sz w:val="24"/>
          <w:szCs w:val="24"/>
        </w:rPr>
        <w:t xml:space="preserve"> ability to participate in regular activities of daily living. For instance, PCS patients report difficulty with mundane activities within their home such as cleaning or cooking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Moreover, leaving the home becomes difficult as subjects lose confidence in their ability to drive safely while battling brain fog.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FEAC5EA" w14:textId="77777777" w:rsidR="00A567C1" w:rsidRDefault="00A567C1" w:rsidP="005A3EE1">
      <w:pPr>
        <w:spacing w:line="480" w:lineRule="auto"/>
        <w:rPr>
          <w:rFonts w:asciiTheme="minorHAnsi" w:hAnsiTheme="minorHAnsi" w:cstheme="minorHAnsi"/>
          <w:sz w:val="24"/>
          <w:szCs w:val="24"/>
        </w:rPr>
      </w:pPr>
    </w:p>
    <w:p w14:paraId="1B521CF2" w14:textId="683C2DF3" w:rsidR="000659DE" w:rsidRDefault="000659DE" w:rsidP="005A3EE1">
      <w:pPr>
        <w:spacing w:line="480" w:lineRule="auto"/>
        <w:rPr>
          <w:rFonts w:asciiTheme="minorHAnsi" w:hAnsiTheme="minorHAnsi" w:cstheme="minorHAnsi"/>
          <w:sz w:val="24"/>
          <w:szCs w:val="24"/>
        </w:rPr>
      </w:pPr>
      <w:r>
        <w:rPr>
          <w:rFonts w:asciiTheme="minorHAnsi" w:hAnsiTheme="minorHAnsi" w:cstheme="minorHAnsi"/>
          <w:sz w:val="24"/>
          <w:szCs w:val="24"/>
        </w:rPr>
        <w:t xml:space="preserve">Social relationships are hampered by PCS symptoms dramatically. Many subjects report a sense of stigma for sharing their PCS symptoms, with peers doubting legitimacy of the PCS condition and not understanding the relapsing-remitting nature of the disease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(Chasco et al., 2022)</w:t>
      </w:r>
      <w:r w:rsidRPr="006203AE">
        <w:rPr>
          <w:rFonts w:asciiTheme="minorHAnsi" w:hAnsiTheme="minorHAnsi" w:cstheme="minorHAnsi"/>
          <w:sz w:val="24"/>
          <w:szCs w:val="24"/>
        </w:rPr>
        <w:fldChar w:fldCharType="end"/>
      </w:r>
      <w:r>
        <w:rPr>
          <w:rFonts w:asciiTheme="minorHAnsi" w:hAnsiTheme="minorHAnsi" w:cstheme="minorHAnsi"/>
          <w:sz w:val="24"/>
          <w:szCs w:val="24"/>
        </w:rPr>
        <w:t xml:space="preserve">. </w:t>
      </w:r>
      <w:r w:rsidR="00266830">
        <w:rPr>
          <w:rFonts w:asciiTheme="minorHAnsi" w:hAnsiTheme="minorHAnsi" w:cstheme="minorHAnsi"/>
          <w:sz w:val="24"/>
          <w:szCs w:val="24"/>
        </w:rPr>
        <w:t xml:space="preserve">Some participants report receiving stigma from doctors who did not know how to diagnose, treat, or even acknowledge the existence of their condition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Shame and guilt become </w:t>
      </w:r>
      <w:r w:rsidR="00266830">
        <w:rPr>
          <w:rFonts w:asciiTheme="minorHAnsi" w:hAnsiTheme="minorHAnsi" w:cstheme="minorHAnsi"/>
          <w:sz w:val="24"/>
          <w:szCs w:val="24"/>
        </w:rPr>
        <w:lastRenderedPageBreak/>
        <w:t xml:space="preserve">likely when doctors tell patients their symptoms are not real and they are not taken seriously </w:t>
      </w:r>
      <w:r w:rsidR="00266830">
        <w:rPr>
          <w:rFonts w:asciiTheme="minorHAnsi" w:hAnsiTheme="minorHAnsi" w:cstheme="minorHAnsi"/>
          <w:sz w:val="24"/>
          <w:szCs w:val="24"/>
        </w:rPr>
        <w:fldChar w:fldCharType="begin"/>
      </w:r>
      <w:r w:rsidR="00266830">
        <w:rPr>
          <w:rFonts w:asciiTheme="minorHAnsi" w:hAnsiTheme="minorHAnsi" w:cstheme="minorHAnsi"/>
          <w:sz w:val="24"/>
          <w:szCs w:val="24"/>
        </w:rPr>
        <w:instrText xml:space="preserve"> ADDIN ZOTERO_ITEM CSL_CITATION {"citationID":"ai2beo8ubt","properties":{"formattedCitation":"\\uldash{(Ladds et al., 2020)}","plainCitation":"(Ladds et al., 2020)","noteIndex":0},"citationItems":[{"id":8514,"uris":["http://zotero.org/users/12301744/items/YH5DHGLL"],"itemData":{"id":8514,"type":"article-journal","abstract":"Approximately 10% of patients with Covid-19 experience symptoms beyond 3–4 weeks. Patients call this “long Covid”. We sought to document such patients’ lived experience, including accessing and receiving healthcare and ideas for improving services.","container-title":"BMC Health Services Research","DOI":"10.1186/s12913-020-06001-y","ISSN":"1472-6963","issue":"1","journalAbbreviation":"BMC Health Services Research","page":"1144","source":"BioMed Central","title":"Persistent symptoms after Covid-19: qualitative study of 114 “long Covid” patients and draft quality principles for services","title-short":"Persistent symptoms after Covid-19","volume":"20","author":[{"family":"Ladds","given":"Emma"},{"family":"Rushforth","given":"Alex"},{"family":"Wieringa","given":"Sietse"},{"family":"Taylor","given":"Sharon"},{"family":"Rayner","given":"Clare"},{"family":"Husain","given":"Laiba"},{"family":"Greenhalgh","given":"Trisha"}],"issued":{"date-parts":[["2020",12,20]]},"citation-key":"Ladds2020PersistentSymptomsCovid19"}}],"schema":"https://github.com/citation-style-language/schema/raw/master/csl-citation.json"} </w:instrText>
      </w:r>
      <w:r w:rsidR="00266830">
        <w:rPr>
          <w:rFonts w:asciiTheme="minorHAnsi" w:hAnsiTheme="minorHAnsi" w:cstheme="minorHAnsi"/>
          <w:sz w:val="24"/>
          <w:szCs w:val="24"/>
        </w:rPr>
        <w:fldChar w:fldCharType="separate"/>
      </w:r>
      <w:r w:rsidR="00266830" w:rsidRPr="00266830">
        <w:rPr>
          <w:kern w:val="0"/>
          <w:sz w:val="24"/>
          <w:u w:val="dash"/>
        </w:rPr>
        <w:t>(Ladds et al., 2020)</w:t>
      </w:r>
      <w:r w:rsidR="00266830">
        <w:rPr>
          <w:rFonts w:asciiTheme="minorHAnsi" w:hAnsiTheme="minorHAnsi" w:cstheme="minorHAnsi"/>
          <w:sz w:val="24"/>
          <w:szCs w:val="24"/>
        </w:rPr>
        <w:fldChar w:fldCharType="end"/>
      </w:r>
      <w:r w:rsidR="00266830">
        <w:rPr>
          <w:rFonts w:asciiTheme="minorHAnsi" w:hAnsiTheme="minorHAnsi" w:cstheme="minorHAnsi"/>
          <w:sz w:val="24"/>
          <w:szCs w:val="24"/>
        </w:rPr>
        <w:t xml:space="preserve">. </w:t>
      </w:r>
      <w:r w:rsidR="00DB663E">
        <w:rPr>
          <w:rFonts w:asciiTheme="minorHAnsi" w:hAnsiTheme="minorHAnsi" w:cstheme="minorHAnsi"/>
          <w:sz w:val="24"/>
          <w:szCs w:val="24"/>
        </w:rPr>
        <w:t xml:space="preserve">Parents PCS patients with children report difficulty with being present as a parent, feeling guilty for sometimes shoulder responsibilities to children instead of themselves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Romantic relationships become strained, with PCS patients disclosing fear that romantic partners may “grow tired of me” </w:t>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(Chasco et al., 2022)</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 xml:space="preserve">. </w:t>
      </w:r>
    </w:p>
    <w:p w14:paraId="66BACF42" w14:textId="77777777" w:rsidR="000659DE" w:rsidRPr="006203AE" w:rsidRDefault="000659DE" w:rsidP="005A3EE1">
      <w:pPr>
        <w:spacing w:line="480" w:lineRule="auto"/>
        <w:rPr>
          <w:rFonts w:asciiTheme="minorHAnsi" w:hAnsiTheme="minorHAnsi" w:cstheme="minorHAnsi"/>
          <w:sz w:val="24"/>
          <w:szCs w:val="24"/>
        </w:rPr>
      </w:pPr>
    </w:p>
    <w:p w14:paraId="32E8D80F" w14:textId="0319F1F0" w:rsidR="006203AE" w:rsidRPr="006203AE" w:rsidRDefault="006203AE" w:rsidP="006203AE">
      <w:pPr>
        <w:spacing w:line="480" w:lineRule="auto"/>
        <w:rPr>
          <w:rFonts w:asciiTheme="minorHAnsi" w:hAnsiTheme="minorHAnsi" w:cstheme="minorHAnsi"/>
          <w:sz w:val="24"/>
          <w:szCs w:val="24"/>
        </w:rPr>
      </w:pPr>
      <w:r>
        <w:rPr>
          <w:rFonts w:asciiTheme="minorHAnsi" w:hAnsiTheme="minorHAnsi" w:cstheme="minorHAnsi"/>
          <w:sz w:val="24"/>
          <w:szCs w:val="24"/>
        </w:rPr>
        <w:t xml:space="preserve">Above all, many </w:t>
      </w:r>
      <w:r w:rsidR="00DE4265" w:rsidRPr="006203AE">
        <w:rPr>
          <w:rFonts w:asciiTheme="minorHAnsi" w:hAnsiTheme="minorHAnsi" w:cstheme="minorHAnsi"/>
          <w:sz w:val="24"/>
          <w:szCs w:val="24"/>
        </w:rPr>
        <w:t xml:space="preserve">participants report </w:t>
      </w:r>
      <w:r w:rsidR="000659DE">
        <w:rPr>
          <w:rFonts w:asciiTheme="minorHAnsi" w:hAnsiTheme="minorHAnsi" w:cstheme="minorHAnsi"/>
          <w:sz w:val="24"/>
          <w:szCs w:val="24"/>
        </w:rPr>
        <w:t xml:space="preserve">the most challenging component of dealing with PCS to be maintaining occupational responsibilities </w:t>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{"citationID":"a1gsref4p2u","properties":{"formattedCitation":"\\uldash{(Chasco et al., 2022)}","plainCitation":"(Chasco et al., 2022)","noteIndex":0},"citationItems":[{"id":8337,"uris":["http://zotero.org/users/12301744/items/GPW9DQWD"],"itemData":{"id":8337,"type":"article-journal","abstract":"Post-acute sequelae of SARS-CoV-2 (PASC) is a poorly understood condition with significant impact on quality of life. We aimed to better understand the lived experiences of patients with PASC, focusing on the impact of cognitive complaints (“brain fog”) and fatigue on (1) daily activities, (2) work/employment, and (3) interpersonal relationships. We conducted semi-structured qualitative interviews with 15 patients of a Midwestern academic hospital’s post-COVID-19 clinic. We audio-recorded, transcribed, and analyzed interviews thematically using a combined deductive-inductive approach and collected participants’ characteristics from chart review. Participants frequently used descriptive and metaphorical language to describe symptoms that were relapsing-remitting and unpredictable. Fatigue and brain fog affected all domains and identified subthemes included symptoms’ synergistic effects, difficulty with multitasking, lack of support, poor self-perception, and fear of loss of income and employment. Personal relationships were affected with change of responsibilities, difficulty parenting, social isolation, and guilt due to the burdens placed on family. Furthermore, underlying social stigma contributed to negative emotions, which significantly affected emotional and mental health. Our findings highlight PASC’s negative impact on patients’ daily lives. Providers can better support COVID-19 survivors during their recovery by identifying their needs in a sensitive and timely manner.","container-title":"International Journal of Environmental Research and Public Health","DOI":"10.3390/ijerph192315499","ISSN":"1660-4601","issue":"23","language":"en","license":"http://creativecommons.org/licenses/by/3.0/","note":"publisher: Multidisciplinary Digital Publishing Institute","page":"15499","source":"www.mdpi.com","title":"Brain Fog and Fatigue following COVID-19 Infection: An Exploratory Study of Patient Experiences of Long COVID","title-short":"Brain Fog and Fatigue following COVID-19 Infection","volume":"19","author":[{"family":"Chasco","given":"Emily E."},{"family":"Dukes","given":"Kimberly"},{"family":"Jones","given":"DeShauna"},{"family":"Comellas","given":"Alejandro P."},{"family":"Hoffman","given":"Richard M."},{"family":"Garg","given":"Alpana"}],"issued":{"date-parts":[["2022",1]]},"citation-key":"Chasco2022BrainFogFatigue"}}],"schema":"https://github.com/citation-style-language/schema/raw/master/csl-citation.json"}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kern w:val="0"/>
          <w:sz w:val="24"/>
          <w:szCs w:val="24"/>
          <w:u w:val="dash"/>
        </w:rPr>
        <w:t>(Chasco et al., 2022)</w:t>
      </w:r>
      <w:r w:rsidR="000659DE" w:rsidRPr="006203AE">
        <w:rPr>
          <w:rFonts w:asciiTheme="minorHAnsi" w:hAnsiTheme="minorHAnsi" w:cstheme="minorHAnsi"/>
          <w:sz w:val="24"/>
          <w:szCs w:val="24"/>
        </w:rPr>
        <w:fldChar w:fldCharType="end"/>
      </w:r>
      <w:r w:rsidR="00DE4265" w:rsidRPr="006203AE">
        <w:rPr>
          <w:rFonts w:asciiTheme="minorHAnsi" w:hAnsiTheme="minorHAnsi" w:cstheme="minorHAnsi"/>
          <w:sz w:val="24"/>
          <w:szCs w:val="24"/>
        </w:rPr>
        <w:t>. An analysis by Twomey et al. revealed that 41</w:t>
      </w:r>
      <w:r w:rsidR="000659DE">
        <w:rPr>
          <w:rFonts w:asciiTheme="minorHAnsi" w:hAnsiTheme="minorHAnsi" w:cstheme="minorHAnsi"/>
          <w:sz w:val="24"/>
          <w:szCs w:val="24"/>
        </w:rPr>
        <w:t>.</w:t>
      </w:r>
      <w:r w:rsidR="00DE4265" w:rsidRPr="006203AE">
        <w:rPr>
          <w:rFonts w:asciiTheme="minorHAnsi" w:hAnsiTheme="minorHAnsi" w:cstheme="minorHAnsi"/>
          <w:sz w:val="24"/>
          <w:szCs w:val="24"/>
        </w:rPr>
        <w:t>8</w:t>
      </w:r>
      <w:r w:rsidR="00EC1B27" w:rsidRPr="006203AE">
        <w:rPr>
          <w:rFonts w:asciiTheme="minorHAnsi" w:hAnsiTheme="minorHAnsi" w:cstheme="minorHAnsi"/>
          <w:sz w:val="24"/>
          <w:szCs w:val="24"/>
        </w:rPr>
        <w:t xml:space="preserve">% of PCS patients require a reduced work schedule compared to pre-illness, and an additional </w:t>
      </w:r>
      <w:r w:rsidR="00DE4265" w:rsidRPr="006203AE">
        <w:rPr>
          <w:rFonts w:asciiTheme="minorHAnsi" w:hAnsiTheme="minorHAnsi" w:cstheme="minorHAnsi"/>
          <w:sz w:val="24"/>
          <w:szCs w:val="24"/>
        </w:rPr>
        <w:t>4</w:t>
      </w:r>
      <w:r w:rsidR="00EC1B27" w:rsidRPr="006203AE">
        <w:rPr>
          <w:rFonts w:asciiTheme="minorHAnsi" w:hAnsiTheme="minorHAnsi" w:cstheme="minorHAnsi"/>
          <w:sz w:val="24"/>
          <w:szCs w:val="24"/>
        </w:rPr>
        <w:t xml:space="preserve">2.3% of PCS patients must stop working entirely due to illness. Only </w:t>
      </w:r>
      <w:r w:rsidR="00DE4265" w:rsidRPr="006203AE">
        <w:rPr>
          <w:rFonts w:asciiTheme="minorHAnsi" w:hAnsiTheme="minorHAnsi" w:cstheme="minorHAnsi"/>
          <w:sz w:val="24"/>
          <w:szCs w:val="24"/>
        </w:rPr>
        <w:t>5.2</w:t>
      </w:r>
      <w:r w:rsidR="00EC1B27" w:rsidRPr="006203AE">
        <w:rPr>
          <w:rFonts w:asciiTheme="minorHAnsi" w:hAnsiTheme="minorHAnsi" w:cstheme="minorHAnsi"/>
          <w:sz w:val="24"/>
          <w:szCs w:val="24"/>
        </w:rPr>
        <w:t xml:space="preserve">% of PCS patients </w:t>
      </w:r>
      <w:r w:rsidR="00DE4265" w:rsidRPr="006203AE">
        <w:rPr>
          <w:rFonts w:asciiTheme="minorHAnsi" w:hAnsiTheme="minorHAnsi" w:cstheme="minorHAnsi"/>
          <w:sz w:val="24"/>
          <w:szCs w:val="24"/>
        </w:rPr>
        <w:t xml:space="preserve">reported ability to maintain normal work schedules </w:t>
      </w:r>
      <w:r w:rsidR="00DE4265" w:rsidRPr="006203AE">
        <w:rPr>
          <w:rFonts w:asciiTheme="minorHAnsi" w:hAnsiTheme="minorHAnsi" w:cstheme="minorHAnsi"/>
          <w:sz w:val="24"/>
          <w:szCs w:val="24"/>
        </w:rPr>
        <w:fldChar w:fldCharType="begin"/>
      </w:r>
      <w:r w:rsidR="00DE4265" w:rsidRPr="006203AE">
        <w:rPr>
          <w:rFonts w:asciiTheme="minorHAnsi" w:hAnsiTheme="minorHAnsi" w:cstheme="minorHAnsi"/>
          <w:sz w:val="24"/>
          <w:szCs w:val="24"/>
        </w:rPr>
        <w:instrText xml:space="preserve"> ADDIN ZOTERO_ITEM CSL_CITATION {"citationID":"arjiibs3tp","properties":{"formattedCitation":"\\uldash{(Twomey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6203AE">
        <w:rPr>
          <w:rFonts w:asciiTheme="minorHAnsi" w:hAnsiTheme="minorHAnsi" w:cstheme="minorHAnsi"/>
          <w:sz w:val="24"/>
          <w:szCs w:val="24"/>
        </w:rPr>
        <w:fldChar w:fldCharType="separate"/>
      </w:r>
      <w:r w:rsidR="00DE4265" w:rsidRPr="006203AE">
        <w:rPr>
          <w:rFonts w:asciiTheme="minorHAnsi" w:hAnsiTheme="minorHAnsi" w:cstheme="minorHAnsi"/>
          <w:kern w:val="0"/>
          <w:sz w:val="24"/>
          <w:szCs w:val="24"/>
          <w:u w:val="dash"/>
        </w:rPr>
        <w:t>(Twomey et al., 2022)</w:t>
      </w:r>
      <w:r w:rsidR="00DE4265" w:rsidRPr="006203AE">
        <w:rPr>
          <w:rFonts w:asciiTheme="minorHAnsi" w:hAnsiTheme="minorHAnsi" w:cstheme="minorHAnsi"/>
          <w:sz w:val="24"/>
          <w:szCs w:val="24"/>
        </w:rPr>
        <w:fldChar w:fldCharType="end"/>
      </w:r>
      <w:r w:rsidR="00DB663E" w:rsidRPr="006203AE">
        <w:rPr>
          <w:rFonts w:asciiTheme="minorHAnsi" w:hAnsiTheme="minorHAnsi" w:cstheme="minorHAnsi"/>
          <w:sz w:val="24"/>
          <w:szCs w:val="24"/>
        </w:rPr>
        <w:fldChar w:fldCharType="begin"/>
      </w:r>
      <w:r w:rsidR="00DB663E" w:rsidRPr="006203AE">
        <w:rPr>
          <w:rFonts w:asciiTheme="minorHAnsi" w:hAnsiTheme="minorHAnsi" w:cstheme="minorHAnsi"/>
          <w:sz w:val="24"/>
          <w:szCs w:val="24"/>
        </w:rPr>
        <w:instrText xml:space="preserve"> ADDIN ZOTERO_ITEM CSL_CITATION {"citationID":"avd57ldrvl","properties":{"formattedCitation":"\\uldash{(Davis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P."},{"family":"Akrami","given":"Athena"}],"accessed":{"date-parts":[["2024",8,7]]},"issued":{"date-parts":[["2021",8,1]]},"citation-key":"Davis2021CharacterizingLongCOVID"}}],"schema":"https://github.com/citation-style-language/schema/raw/master/csl-citation.json"} </w:instrText>
      </w:r>
      <w:r w:rsidR="00DB663E" w:rsidRPr="006203AE">
        <w:rPr>
          <w:rFonts w:asciiTheme="minorHAnsi" w:hAnsiTheme="minorHAnsi" w:cstheme="minorHAnsi"/>
          <w:sz w:val="24"/>
          <w:szCs w:val="24"/>
        </w:rPr>
        <w:fldChar w:fldCharType="separate"/>
      </w:r>
      <w:r w:rsidR="00DB663E" w:rsidRPr="006203AE">
        <w:rPr>
          <w:rFonts w:asciiTheme="minorHAnsi" w:hAnsiTheme="minorHAnsi" w:cstheme="minorHAnsi"/>
          <w:kern w:val="0"/>
          <w:sz w:val="24"/>
          <w:szCs w:val="24"/>
          <w:u w:val="dash"/>
        </w:rPr>
        <w:t>(Davis et al., 2021)</w:t>
      </w:r>
      <w:r w:rsidR="00DB663E" w:rsidRPr="006203AE">
        <w:rPr>
          <w:rFonts w:asciiTheme="minorHAnsi" w:hAnsiTheme="minorHAnsi" w:cstheme="minorHAnsi"/>
          <w:sz w:val="24"/>
          <w:szCs w:val="24"/>
        </w:rPr>
        <w:fldChar w:fldCharType="end"/>
      </w:r>
      <w:r w:rsidR="00DB663E">
        <w:rPr>
          <w:rFonts w:asciiTheme="minorHAnsi" w:hAnsiTheme="minorHAnsi" w:cstheme="minorHAnsi"/>
          <w:sz w:val="24"/>
          <w:szCs w:val="24"/>
        </w:rPr>
        <w:t>.</w:t>
      </w:r>
      <w:r w:rsidR="00DE4265"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Of those who do return to work, many felt that after communicating the nature of their condition to their supervisors their performance became scrutinized.  </w:t>
      </w:r>
      <w:r w:rsidR="00423ABC">
        <w:rPr>
          <w:rFonts w:asciiTheme="minorHAnsi" w:hAnsiTheme="minorHAnsi" w:cstheme="minorHAnsi"/>
          <w:sz w:val="24"/>
          <w:szCs w:val="24"/>
        </w:rPr>
        <w:t>Collectively</w:t>
      </w:r>
      <w:r w:rsidRPr="006203AE">
        <w:rPr>
          <w:rFonts w:asciiTheme="minorHAnsi" w:hAnsiTheme="minorHAnsi" w:cstheme="minorHAnsi"/>
          <w:sz w:val="24"/>
          <w:szCs w:val="24"/>
        </w:rPr>
        <w:t xml:space="preserve">, </w:t>
      </w:r>
      <w:r w:rsidR="000659DE">
        <w:rPr>
          <w:rFonts w:asciiTheme="minorHAnsi" w:hAnsiTheme="minorHAnsi" w:cstheme="minorHAnsi"/>
          <w:sz w:val="24"/>
          <w:szCs w:val="24"/>
        </w:rPr>
        <w:t xml:space="preserve">reductions in occupational, social, and household activity participation result in </w:t>
      </w:r>
      <w:r w:rsidR="00423ABC">
        <w:rPr>
          <w:rFonts w:asciiTheme="minorHAnsi" w:hAnsiTheme="minorHAnsi" w:cstheme="minorHAnsi"/>
          <w:sz w:val="24"/>
          <w:szCs w:val="24"/>
        </w:rPr>
        <w:t xml:space="preserve">high rates of </w:t>
      </w:r>
      <w:r w:rsidR="00423ABC" w:rsidRPr="00F0563B">
        <w:rPr>
          <w:rFonts w:asciiTheme="minorHAnsi" w:hAnsiTheme="minorHAnsi" w:cstheme="minorHAnsi"/>
          <w:sz w:val="24"/>
          <w:szCs w:val="24"/>
        </w:rPr>
        <w:t xml:space="preserve">anxiety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kern w:val="0"/>
          <w:sz w:val="24"/>
        </w:rPr>
        <w:t>(</w:t>
      </w:r>
      <w:proofErr w:type="spellStart"/>
      <w:r w:rsidR="00423ABC" w:rsidRPr="00DF4D15">
        <w:rPr>
          <w:kern w:val="0"/>
          <w:sz w:val="24"/>
        </w:rPr>
        <w:t>Frésard</w:t>
      </w:r>
      <w:proofErr w:type="spellEnd"/>
      <w:r w:rsidR="00423ABC" w:rsidRPr="00DF4D15">
        <w:rPr>
          <w:kern w:val="0"/>
          <w:sz w:val="24"/>
        </w:rPr>
        <w:t xml:space="preserve">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423ABC">
        <w:rPr>
          <w:rFonts w:asciiTheme="minorHAnsi" w:hAnsiTheme="minorHAnsi" w:cstheme="minorHAnsi" w:hint="eastAsia"/>
          <w:sz w:val="24"/>
          <w:szCs w:val="24"/>
        </w:rPr>
        <w:instrText xml:space="preserve">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423ABC">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depression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(Jennings et al., 2022)</w:t>
      </w:r>
      <w:r w:rsidR="00423ABC" w:rsidRPr="00F0563B">
        <w:rPr>
          <w:rFonts w:asciiTheme="minorHAnsi" w:hAnsiTheme="minorHAnsi" w:cstheme="minorHAnsi"/>
          <w:sz w:val="24"/>
          <w:szCs w:val="24"/>
        </w:rPr>
        <w:fldChar w:fldCharType="end"/>
      </w:r>
      <w:r w:rsidR="00423ABC" w:rsidRPr="00F0563B">
        <w:rPr>
          <w:rFonts w:asciiTheme="minorHAnsi" w:hAnsiTheme="minorHAnsi" w:cstheme="minorHAnsi"/>
          <w:sz w:val="24"/>
          <w:szCs w:val="24"/>
        </w:rPr>
        <w:t xml:space="preserve"> </w:t>
      </w:r>
      <w:bookmarkStart w:id="4" w:name="_Hlk206859694"/>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423ABC">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423ABC">
        <w:rPr>
          <w:rFonts w:asciiTheme="minorHAnsi" w:hAnsiTheme="minorHAnsi" w:cstheme="minorHAnsi" w:hint="eastAsia"/>
          <w:sz w:val="24"/>
          <w:szCs w:val="24"/>
        </w:rPr>
        <w:instrText>≤</w:instrText>
      </w:r>
      <w:r w:rsidR="00423ABC">
        <w:rPr>
          <w:rFonts w:asciiTheme="minorHAnsi" w:hAnsiTheme="minorHAnsi" w:cstheme="minorHAnsi" w:hint="eastAsia"/>
          <w:sz w:val="24"/>
          <w:szCs w:val="24"/>
        </w:rPr>
        <w:instrText xml:space="preserve">35) in </w:instrText>
      </w:r>
      <w:r w:rsidR="00423ABC">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(Bonner-Jackson et al., 2024; Oh et al., 2024)</w:t>
      </w:r>
      <w:r w:rsidR="00423ABC" w:rsidRPr="00F0563B">
        <w:rPr>
          <w:rFonts w:asciiTheme="minorHAnsi" w:hAnsiTheme="minorHAnsi" w:cstheme="minorHAnsi"/>
          <w:sz w:val="24"/>
          <w:szCs w:val="24"/>
        </w:rPr>
        <w:fldChar w:fldCharType="end"/>
      </w:r>
      <w:bookmarkEnd w:id="4"/>
      <w:r w:rsidR="00423ABC" w:rsidRPr="00F0563B">
        <w:rPr>
          <w:rFonts w:asciiTheme="minorHAnsi" w:hAnsiTheme="minorHAnsi" w:cstheme="minorHAnsi"/>
          <w:sz w:val="24"/>
          <w:szCs w:val="24"/>
        </w:rPr>
        <w:t>, PT</w:t>
      </w:r>
      <w:r w:rsidR="00423ABC">
        <w:rPr>
          <w:rFonts w:asciiTheme="minorHAnsi" w:hAnsiTheme="minorHAnsi" w:cstheme="minorHAnsi"/>
          <w:sz w:val="24"/>
          <w:szCs w:val="24"/>
        </w:rPr>
        <w:t>S</w:t>
      </w:r>
      <w:r w:rsidR="00423ABC" w:rsidRPr="00F0563B">
        <w:rPr>
          <w:rFonts w:asciiTheme="minorHAnsi" w:hAnsiTheme="minorHAnsi" w:cstheme="minorHAnsi"/>
          <w:sz w:val="24"/>
          <w:szCs w:val="24"/>
        </w:rPr>
        <w:t xml:space="preserve">D </w:t>
      </w:r>
      <w:r w:rsidR="00423ABC" w:rsidRPr="00F0563B">
        <w:rPr>
          <w:rFonts w:asciiTheme="minorHAnsi" w:hAnsiTheme="minorHAnsi" w:cstheme="minorHAnsi"/>
          <w:sz w:val="24"/>
          <w:szCs w:val="24"/>
        </w:rPr>
        <w:fldChar w:fldCharType="begin"/>
      </w:r>
      <w:r w:rsidR="00423ABC">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423ABC" w:rsidRPr="00F0563B">
        <w:rPr>
          <w:rFonts w:asciiTheme="minorHAnsi" w:hAnsiTheme="minorHAnsi" w:cstheme="minorHAnsi"/>
          <w:sz w:val="24"/>
          <w:szCs w:val="24"/>
        </w:rPr>
        <w:fldChar w:fldCharType="separate"/>
      </w:r>
      <w:r w:rsidR="00423ABC" w:rsidRPr="00DF4D15">
        <w:rPr>
          <w:sz w:val="24"/>
        </w:rPr>
        <w:t>(</w:t>
      </w:r>
      <w:proofErr w:type="spellStart"/>
      <w:r w:rsidR="00423ABC" w:rsidRPr="00DF4D15">
        <w:rPr>
          <w:sz w:val="24"/>
        </w:rPr>
        <w:t>Harenwall</w:t>
      </w:r>
      <w:proofErr w:type="spellEnd"/>
      <w:r w:rsidR="00423ABC" w:rsidRPr="00DF4D15">
        <w:rPr>
          <w:sz w:val="24"/>
        </w:rPr>
        <w:t xml:space="preserve"> et al., 2022; Jennings et al., 2022)</w:t>
      </w:r>
      <w:r w:rsidR="00423ABC" w:rsidRPr="00F0563B">
        <w:rPr>
          <w:rFonts w:asciiTheme="minorHAnsi" w:hAnsiTheme="minorHAnsi" w:cstheme="minorHAnsi"/>
          <w:sz w:val="24"/>
          <w:szCs w:val="24"/>
        </w:rPr>
        <w:fldChar w:fldCharType="end"/>
      </w:r>
      <w:r w:rsidR="00423ABC">
        <w:rPr>
          <w:rFonts w:asciiTheme="minorHAnsi" w:hAnsiTheme="minorHAnsi" w:cstheme="minorHAnsi"/>
          <w:sz w:val="24"/>
          <w:szCs w:val="24"/>
        </w:rPr>
        <w:t>, and reduced</w:t>
      </w:r>
      <w:r w:rsidR="00DB663E">
        <w:rPr>
          <w:rFonts w:asciiTheme="minorHAnsi" w:hAnsiTheme="minorHAnsi" w:cstheme="minorHAnsi"/>
          <w:sz w:val="24"/>
          <w:szCs w:val="24"/>
        </w:rPr>
        <w:t xml:space="preserve"> </w:t>
      </w:r>
      <w:r w:rsidR="000659DE">
        <w:rPr>
          <w:rFonts w:asciiTheme="minorHAnsi" w:hAnsiTheme="minorHAnsi" w:cstheme="minorHAnsi"/>
          <w:sz w:val="24"/>
          <w:szCs w:val="24"/>
        </w:rPr>
        <w:t>quality of life</w:t>
      </w:r>
      <w:r w:rsidRPr="006203AE">
        <w:rPr>
          <w:rFonts w:asciiTheme="minorHAnsi" w:hAnsiTheme="minorHAnsi" w:cstheme="minorHAnsi"/>
          <w:sz w:val="24"/>
          <w:szCs w:val="24"/>
        </w:rPr>
        <w:t xml:space="preserve"> </w:t>
      </w:r>
      <w:r w:rsidRPr="006203AE">
        <w:rPr>
          <w:rFonts w:asciiTheme="minorHAnsi" w:hAnsiTheme="minorHAnsi" w:cstheme="minorHAnsi"/>
          <w:sz w:val="24"/>
          <w:szCs w:val="24"/>
        </w:rPr>
        <w:fldChar w:fldCharType="begin"/>
      </w:r>
      <w:r w:rsidRPr="006203AE">
        <w:rPr>
          <w:rFonts w:asciiTheme="minorHAnsi" w:hAnsiTheme="minorHAnsi" w:cstheme="minorHAnsi"/>
          <w:sz w:val="24"/>
          <w:szCs w:val="24"/>
        </w:rPr>
        <w:instrText xml:space="preserve"> ADDIN ZOTERO_ITEM CSL_CITATION {"citationID":"a5i4l05bne","properties":{"formattedCitation":"\\uldash{(Jennings et al., 2021)}","plainCitation":"(Jennings et al., 2021)","noteIndex":0},"citationItems":[{"id":8333,"uris":["http://zotero.org/users/12301744/items/LWQRAHNZ"],"itemData":{"id":8333,"type":"article-journal","abstract":"Objective: To compare the two phases of long COVID, namely ongoing symptomatic COVID-19 (OSC; signs and symptoms from 4 to 12 weeks from initial infection) and post-COVID-19 syndrome (PCS; signs and symptoms beyond 12 weeks) with respect to symptomatology, abnormal functioning, psychological burden, and quality of life. Design: Systematic review. Data Sources: Electronic search of EMBASE, MEDLINE, ProQuest Coronavirus Research Database, LitCOVID, and Google Scholar between January and April 2021, and manual search for relevant citations from review articles. Eligibility Criteria: Cross-sectional studies, cohort studies, randomised control trials, and case-control studies with participant data concerning long COVID symptomatology or abnormal functioning. Data Extraction: Studies were screened and assessed for risk of bias by two independent reviewers, with conflicts resolved with a third reviewer. The AXIS tool was utilised to appraise the quality of the evidence. Data were extracted and collated using a data extraction tool in Microsoft Excel. Results: Of the 1145 studies screened, 39 were included, all describing adult cohorts with long COVID and sample sizes ranging from 32 to 1733. Studies included data pertaining to symptomatology, pulmonary functioning, chest imaging, cognitive functioning, psychological disorder, and/or quality of life. Fatigue presented as the most prevalent symptom during both OSC and PCS at 43% and 44%, respectively. Sleep disorder (36%; 33%), dyspnoea (31%; 40%), and cough (26%; 22%) followed in prevalence. Abnormal spirometry (FEV1 &lt; 80% predicted) was observed in 15% and 11%, and abnormal chest imaging was observed in 34% and 28%, respectively. Cognitive impairments were also evident (20%; 15%), as well as anxiety (28%; 34%) and depression (25%; 32%). Decreased quality of life was reported by 40% in those with OSC and 57% with PCS. Conclusions: The prevalence of OSC and PCS were highly variable. Reported symptoms covered a wide range of body systems, with a general overlap in frequencies between the two phases. However, abnormalities in lung function and imaging seemed to be more common in OSC, whilst anxiety, depression, and poor quality of life seemed more frequent in PCS. In general, the quality of the evidence was moderate and further research is needed to understand longitudinal symptomatology trajectories in long COVID. Systematic Review Registration: Registered with PROSPERO with ID #CRD42021247846.","container-title":"Journal of Clinical Medicine","DOI":"10.3390/jcm10245913","ISSN":"2077-0383","issue":"24","journalAbbreviation":"J Clin Med","note":"PMID: 34945213\nPMCID: PMC8708187","page":"5913","source":"PubMed Central","title":"A Systematic Review of Persistent Symptoms and Residual Abnormal Functioning following Acute COVID-19: Ongoing Symptomatic Phase vs. Post-COVID-19 Syndrome","title-short":"A Systematic Review of Persistent Symptoms and Residual Abnormal Functioning following Acute COVID-19","volume":"10","author":[{"family":"Jennings","given":"Glenn"},{"family":"Monaghan","given":"Ann"},{"family":"Xue","given":"Feng"},{"family":"Mockler","given":"David"},{"family":"Romero-Ortuño","given":"Román"}],"issued":{"date-parts":[["2021",12,16]]},"citation-key":"Jennings2021SystematicReviewPersistent"}}],"schema":"https://github.com/citation-style-language/schema/raw/master/csl-citation.json"} </w:instrText>
      </w:r>
      <w:r w:rsidRPr="006203AE">
        <w:rPr>
          <w:rFonts w:asciiTheme="minorHAnsi" w:hAnsiTheme="minorHAnsi" w:cstheme="minorHAnsi"/>
          <w:sz w:val="24"/>
          <w:szCs w:val="24"/>
        </w:rPr>
        <w:fldChar w:fldCharType="separate"/>
      </w:r>
      <w:r w:rsidRPr="006203AE">
        <w:rPr>
          <w:rFonts w:asciiTheme="minorHAnsi" w:hAnsiTheme="minorHAnsi" w:cstheme="minorHAnsi"/>
          <w:kern w:val="0"/>
          <w:sz w:val="24"/>
          <w:szCs w:val="24"/>
          <w:u w:val="dash"/>
        </w:rPr>
        <w:t>(Jennings et al., 2021)</w:t>
      </w:r>
      <w:r w:rsidRPr="006203AE">
        <w:rPr>
          <w:rFonts w:asciiTheme="minorHAnsi" w:hAnsiTheme="minorHAnsi" w:cstheme="minorHAnsi"/>
          <w:sz w:val="24"/>
          <w:szCs w:val="24"/>
        </w:rPr>
        <w:fldChar w:fldCharType="end"/>
      </w:r>
      <w:r w:rsidR="000659DE" w:rsidRPr="006203AE">
        <w:rPr>
          <w:rFonts w:asciiTheme="minorHAnsi" w:hAnsiTheme="minorHAnsi" w:cstheme="minorHAnsi"/>
          <w:sz w:val="24"/>
          <w:szCs w:val="24"/>
        </w:rPr>
        <w:fldChar w:fldCharType="begin"/>
      </w:r>
      <w:r w:rsidR="000659DE" w:rsidRPr="006203AE">
        <w:rPr>
          <w:rFonts w:asciiTheme="minorHAnsi" w:hAnsiTheme="minorHAnsi" w:cstheme="minorHAnsi"/>
          <w:sz w:val="24"/>
          <w:szCs w:val="24"/>
        </w:rPr>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000659DE" w:rsidRPr="006203AE">
        <w:rPr>
          <w:rFonts w:asciiTheme="minorHAnsi" w:hAnsiTheme="minorHAnsi" w:cstheme="minorHAnsi"/>
          <w:sz w:val="24"/>
          <w:szCs w:val="24"/>
        </w:rPr>
        <w:fldChar w:fldCharType="separate"/>
      </w:r>
      <w:r w:rsidR="000659DE" w:rsidRPr="006203AE">
        <w:rPr>
          <w:rFonts w:asciiTheme="minorHAnsi" w:hAnsiTheme="minorHAnsi" w:cstheme="minorHAnsi"/>
          <w:sz w:val="24"/>
          <w:szCs w:val="24"/>
        </w:rPr>
        <w:t>(Oh et al., 2024)</w:t>
      </w:r>
      <w:r w:rsidR="000659DE" w:rsidRPr="006203AE">
        <w:rPr>
          <w:rFonts w:asciiTheme="minorHAnsi" w:hAnsiTheme="minorHAnsi" w:cstheme="minorHAnsi"/>
          <w:sz w:val="24"/>
          <w:szCs w:val="24"/>
        </w:rPr>
        <w:fldChar w:fldCharType="end"/>
      </w:r>
      <w:r w:rsidRPr="006203AE">
        <w:rPr>
          <w:rFonts w:asciiTheme="minorHAnsi" w:hAnsiTheme="minorHAnsi" w:cstheme="minorHAnsi"/>
          <w:sz w:val="24"/>
          <w:szCs w:val="24"/>
        </w:rPr>
        <w:t xml:space="preserve">. </w:t>
      </w:r>
    </w:p>
    <w:p w14:paraId="74F69617" w14:textId="77777777" w:rsidR="006203AE" w:rsidRDefault="006203AE" w:rsidP="005A3EE1">
      <w:pPr>
        <w:spacing w:line="480" w:lineRule="auto"/>
      </w:pPr>
    </w:p>
    <w:p w14:paraId="5A699085" w14:textId="64109D17" w:rsidR="00DE4265" w:rsidRDefault="00000000" w:rsidP="00DE4265">
      <w:pPr>
        <w:pStyle w:val="Heading2"/>
        <w:spacing w:line="480" w:lineRule="auto"/>
      </w:pPr>
      <w:r>
        <w:t>Pathophysiology</w:t>
      </w:r>
      <w:r w:rsidR="00524CFC">
        <w:t xml:space="preserve"> of PCS</w:t>
      </w:r>
    </w:p>
    <w:p w14:paraId="5424FCCB" w14:textId="4117BFD7" w:rsidR="008A1586" w:rsidRDefault="00000000" w:rsidP="00E8654A">
      <w:pPr>
        <w:pStyle w:val="Heading3"/>
        <w:spacing w:line="480" w:lineRule="auto"/>
      </w:pPr>
      <w:r>
        <w:t>Respiratory</w:t>
      </w:r>
    </w:p>
    <w:p w14:paraId="4B965D7D" w14:textId="0D8BC417" w:rsidR="008A1586" w:rsidRPr="00E8654A" w:rsidRDefault="00000000" w:rsidP="00387637">
      <w:pPr>
        <w:spacing w:line="480" w:lineRule="auto"/>
        <w:rPr>
          <w:sz w:val="24"/>
          <w:szCs w:val="24"/>
        </w:rPr>
      </w:pPr>
      <w:r w:rsidRPr="00E8654A">
        <w:rPr>
          <w:sz w:val="24"/>
          <w:szCs w:val="24"/>
        </w:rPr>
        <w:t xml:space="preserve">During the acute stage of infection, COVID-19 virus can induce myopathic changes by directly binding to ACE-2 receptors </w:t>
      </w:r>
      <w:r w:rsidR="003F3EE9" w:rsidRPr="00E8654A">
        <w:rPr>
          <w:sz w:val="24"/>
          <w:szCs w:val="24"/>
        </w:rPr>
        <w:t xml:space="preserve">localized at the myofiber membrane </w:t>
      </w:r>
      <w:r w:rsidR="003F3EE9" w:rsidRPr="00E8654A">
        <w:rPr>
          <w:sz w:val="24"/>
          <w:szCs w:val="24"/>
        </w:rPr>
        <w:fldChar w:fldCharType="begin"/>
      </w:r>
      <w:r w:rsidR="00E7051D" w:rsidRPr="00E8654A">
        <w:rPr>
          <w:sz w:val="24"/>
          <w:szCs w:val="24"/>
        </w:rPr>
        <w:instrText xml:space="preserve"> ADDIN ZOTERO_ITEM CSL_CITATION {"citationID":"ao5jbkrqph","properties":{"formattedCitation":"\\uldash{(Ferrandi et al., 2020; Shi et al., 2021)}","plainCitation":"(Ferrandi et al., 2020; Shi et al., 2021)","noteIndex":0},"citationItems":[{"id":8517,"uris":["http://zotero.org/users/12301744/items/67W2BY7M"],"itemData":{"id":8517,"type":"article-journal","container-title":"Journal of Applied Physiology","DOI":"10.1152/japplphysiol.00321.2020","ISSN":"8750-7587","issue":"4","journalAbbreviation":"J Appl Physiol (1985)","note":"PMID: 32673162\nPMCID: PMC7832004","page":"864-867","source":"PubMed Central","title":"The interaction between SARS-CoV-2 and ACE2 may have consequences for skeletal muscle viral susceptibility and myopathies","volume":"129","author":[{"family":"Ferrandi","given":"Peter J."},{"family":"Alway","given":"Stephen E."},{"family":"Mohamed","given":"Junaith S."}],"issued":{"date-parts":[["2020",10,1]]},"citation-key":"Ferrandi2020InteractionSARSCoV2ACE2"},"label":"page"},{"id":7592,"uris":["http://zotero.org/users/12301744/items/538G8VUE"],"itemData":{"id":7592,"type":"article-journal","abstract":"Extrapulmonary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Investigators"}],"issued":{"date-parts":[["2021",1,1]]},"citation-key":"Shi2021DiaphragmPathologyCritically"},"label":"page"}],"schema":"https://github.com/citation-style-language/schema/raw/master/csl-citation.json"} </w:instrText>
      </w:r>
      <w:r w:rsidR="003F3EE9" w:rsidRPr="00E8654A">
        <w:rPr>
          <w:sz w:val="24"/>
          <w:szCs w:val="24"/>
        </w:rPr>
        <w:fldChar w:fldCharType="separate"/>
      </w:r>
      <w:r w:rsidR="00E7051D" w:rsidRPr="00E8654A">
        <w:rPr>
          <w:kern w:val="0"/>
          <w:sz w:val="24"/>
          <w:szCs w:val="24"/>
          <w:u w:val="dash"/>
        </w:rPr>
        <w:t>(</w:t>
      </w:r>
      <w:proofErr w:type="spellStart"/>
      <w:r w:rsidR="00E7051D" w:rsidRPr="00E8654A">
        <w:rPr>
          <w:kern w:val="0"/>
          <w:sz w:val="24"/>
          <w:szCs w:val="24"/>
          <w:u w:val="dash"/>
        </w:rPr>
        <w:t>Ferrandi</w:t>
      </w:r>
      <w:proofErr w:type="spellEnd"/>
      <w:r w:rsidR="00E7051D" w:rsidRPr="00E8654A">
        <w:rPr>
          <w:kern w:val="0"/>
          <w:sz w:val="24"/>
          <w:szCs w:val="24"/>
          <w:u w:val="dash"/>
        </w:rPr>
        <w:t xml:space="preserve"> et al., 2020; Shi et al., </w:t>
      </w:r>
      <w:r w:rsidR="00E7051D" w:rsidRPr="00E8654A">
        <w:rPr>
          <w:kern w:val="0"/>
          <w:sz w:val="24"/>
          <w:szCs w:val="24"/>
          <w:u w:val="dash"/>
        </w:rPr>
        <w:lastRenderedPageBreak/>
        <w:t>2021)</w:t>
      </w:r>
      <w:r w:rsidR="003F3EE9" w:rsidRPr="00E8654A">
        <w:rPr>
          <w:sz w:val="24"/>
          <w:szCs w:val="24"/>
        </w:rPr>
        <w:fldChar w:fldCharType="end"/>
      </w:r>
      <w:r w:rsidR="004E3735">
        <w:rPr>
          <w:sz w:val="24"/>
          <w:szCs w:val="24"/>
        </w:rPr>
        <w:t>. Skeletal muscle throughout the entire body is susceptible to attack</w:t>
      </w:r>
      <w:r w:rsidR="00B434F6">
        <w:rPr>
          <w:sz w:val="24"/>
          <w:szCs w:val="24"/>
        </w:rPr>
        <w:t xml:space="preserve"> and may be responsible for commonly experienced </w:t>
      </w:r>
      <w:r w:rsidR="004E3735">
        <w:rPr>
          <w:sz w:val="24"/>
          <w:szCs w:val="24"/>
        </w:rPr>
        <w:t>symptoms of upper and lower extremity myalgia during acute COVID19 infection &lt;CITATION</w:t>
      </w:r>
      <w:r w:rsidR="00344D4B">
        <w:rPr>
          <w:sz w:val="24"/>
          <w:szCs w:val="24"/>
        </w:rPr>
        <w:t xml:space="preserve"> NEEDED</w:t>
      </w:r>
      <w:r w:rsidR="004E3735">
        <w:rPr>
          <w:sz w:val="24"/>
          <w:szCs w:val="24"/>
        </w:rPr>
        <w:t xml:space="preserve">&gt;. Unlike the skeletal muscles of the extremities, however, the diaphragm musculature appears uniquely vulnerable to physical atrophy.  For instance, an analysis by Bhattarai et al. found that </w:t>
      </w:r>
      <w:r w:rsidR="0057554A">
        <w:rPr>
          <w:sz w:val="24"/>
          <w:szCs w:val="24"/>
        </w:rPr>
        <w:t xml:space="preserve">after COVID-19 infection the quadriceps displayed no detectible </w:t>
      </w:r>
      <w:r w:rsidR="00061F25">
        <w:rPr>
          <w:sz w:val="24"/>
          <w:szCs w:val="24"/>
        </w:rPr>
        <w:t>loss of size</w:t>
      </w:r>
      <w:r w:rsidR="0057554A">
        <w:rPr>
          <w:sz w:val="24"/>
          <w:szCs w:val="24"/>
        </w:rPr>
        <w:t xml:space="preserve"> while the diaphragm myofiber cross-sectional area declined by </w:t>
      </w:r>
      <w:r w:rsidR="004E3735">
        <w:rPr>
          <w:sz w:val="24"/>
          <w:szCs w:val="24"/>
        </w:rPr>
        <w:t>48%</w:t>
      </w:r>
      <w:r w:rsidR="00B434F6">
        <w:rPr>
          <w:sz w:val="24"/>
          <w:szCs w:val="24"/>
        </w:rPr>
        <w:t>,</w:t>
      </w:r>
      <w:r w:rsidR="004E3735">
        <w:rPr>
          <w:sz w:val="24"/>
          <w:szCs w:val="24"/>
        </w:rPr>
        <w:t xml:space="preserve"> </w:t>
      </w:r>
      <w:r w:rsidR="0057554A">
        <w:rPr>
          <w:sz w:val="24"/>
          <w:szCs w:val="24"/>
        </w:rPr>
        <w:t xml:space="preserve">despite </w:t>
      </w:r>
      <w:r w:rsidR="00061F25">
        <w:rPr>
          <w:sz w:val="24"/>
          <w:szCs w:val="24"/>
        </w:rPr>
        <w:t>greater</w:t>
      </w:r>
      <w:r w:rsidR="0057554A">
        <w:rPr>
          <w:sz w:val="24"/>
          <w:szCs w:val="24"/>
        </w:rPr>
        <w:t xml:space="preserve"> viral infiltration</w:t>
      </w:r>
      <w:r w:rsidR="004E3735">
        <w:rPr>
          <w:sz w:val="24"/>
          <w:szCs w:val="24"/>
        </w:rPr>
        <w:t xml:space="preserve"> </w:t>
      </w:r>
      <w:r w:rsidR="00061F25">
        <w:rPr>
          <w:sz w:val="24"/>
          <w:szCs w:val="24"/>
        </w:rPr>
        <w:t xml:space="preserve">found in the quadriceps </w:t>
      </w:r>
      <w:r w:rsidR="004E3735">
        <w:rPr>
          <w:sz w:val="24"/>
          <w:szCs w:val="24"/>
        </w:rPr>
        <w:fldChar w:fldCharType="begin"/>
      </w:r>
      <w:r w:rsidR="004E3735">
        <w:rPr>
          <w:sz w:val="24"/>
          <w:szCs w:val="24"/>
        </w:rPr>
        <w:instrText xml:space="preserve"> ADDIN ZOTERO_ITEM CSL_CITATION {"citationID":"a1og7sr7m2n","properties":{"formattedCitation":"\\uldash{(Bhattarai et al., 2025)}","plainCitation":"(Bhattarai et al., 2025)","noteIndex":0},"citationItems":[{"id":8587,"uris":["http://zotero.org/users/12301744/items/25EG6BD3"],"itemData":{"id":8587,"type":"article-journal","abstract":"Background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J."}],"issued":{"date-parts":[["2025"]]},"citation-key":"Bhattarai2025CharacterizationSARSCoV2Entry"}}],"schema":"https://github.com/citation-style-language/schema/raw/master/csl-citation.json"} </w:instrText>
      </w:r>
      <w:r w:rsidR="004E3735">
        <w:rPr>
          <w:sz w:val="24"/>
          <w:szCs w:val="24"/>
        </w:rPr>
        <w:fldChar w:fldCharType="separate"/>
      </w:r>
      <w:r w:rsidR="004E3735" w:rsidRPr="004E3735">
        <w:rPr>
          <w:kern w:val="0"/>
          <w:sz w:val="24"/>
          <w:u w:val="dash"/>
        </w:rPr>
        <w:t>(Bhattarai et al., 2025)</w:t>
      </w:r>
      <w:r w:rsidR="004E3735">
        <w:rPr>
          <w:sz w:val="24"/>
          <w:szCs w:val="24"/>
        </w:rPr>
        <w:fldChar w:fldCharType="end"/>
      </w:r>
      <w:r w:rsidRPr="00E8654A">
        <w:rPr>
          <w:sz w:val="24"/>
          <w:szCs w:val="24"/>
        </w:rPr>
        <w:t xml:space="preserve">. </w:t>
      </w:r>
      <w:r w:rsidR="004E3735">
        <w:rPr>
          <w:sz w:val="24"/>
          <w:szCs w:val="24"/>
        </w:rPr>
        <w:t xml:space="preserve">The most likely explanation for </w:t>
      </w:r>
      <w:r w:rsidR="00061F25">
        <w:rPr>
          <w:sz w:val="24"/>
          <w:szCs w:val="24"/>
        </w:rPr>
        <w:t xml:space="preserve">this </w:t>
      </w:r>
      <w:r w:rsidR="004E3735">
        <w:rPr>
          <w:sz w:val="24"/>
          <w:szCs w:val="24"/>
        </w:rPr>
        <w:t xml:space="preserve">stark </w:t>
      </w:r>
      <w:r w:rsidR="00061F25">
        <w:rPr>
          <w:sz w:val="24"/>
          <w:szCs w:val="24"/>
        </w:rPr>
        <w:t xml:space="preserve">disparity </w:t>
      </w:r>
      <w:r w:rsidR="004E3735">
        <w:rPr>
          <w:sz w:val="24"/>
          <w:szCs w:val="24"/>
        </w:rPr>
        <w:t xml:space="preserve">is </w:t>
      </w:r>
      <w:r w:rsidR="00061F25">
        <w:rPr>
          <w:sz w:val="24"/>
          <w:szCs w:val="24"/>
        </w:rPr>
        <w:t xml:space="preserve">that compared to other skeletal muscles, the myofiber tissue of the diaphragm reacts with increased sensitivity to ACE-2 initiated inflammation and oxidative stress </w:t>
      </w:r>
      <w:r w:rsidR="00061F25">
        <w:rPr>
          <w:sz w:val="24"/>
          <w:szCs w:val="24"/>
        </w:rPr>
        <w:fldChar w:fldCharType="begin"/>
      </w:r>
      <w:r w:rsidR="00061F25">
        <w:rPr>
          <w:sz w:val="24"/>
          <w:szCs w:val="24"/>
        </w:rPr>
        <w:instrText xml:space="preserve"> ADDIN ZOTERO_ITEM CSL_CITATION {"citationID":"as4kjrf263","properties":{"formattedCitation":"\\uldash{(Bhattarai et al., 2025; Mittal et al., 2021)}","plainCitation":"(Bhattarai et al., 2025; Mittal et al., 2021)","noteIndex":0},"citationItems":[{"id":8587,"uris":["http://zotero.org/users/12301744/items/25EG6BD3"],"itemData":{"id":8587,"type":"article-journal","abstract":"Background COVID-19 has been associated with both respiratory (diaphragm) and non-respiratory (limb) muscle atrophy. It is unclear if SARS-CoV-2 infection of skeletal muscle plays a role in these changes. This study sought to: 1) determine if cells comprising skeletal muscle tissue, particularly myofibres, express the molecular components required for SARS-CoV-2 infection; 2) assess the capacity for direct SARS-CoV-2 infection and its impact on atrophy pathway genes in myogenic cells; and 3) in an animal model of COVID-19, examine the relationship between viral infection of skeletal muscle and myofibre atrophy within the diaphragm and limb muscles. Methods We used in silico bioinformatics analysis of published human single cell RNA-seq datasets, as well as direct qPCR examination of human myotubes and diaphragm biopsies, to assess expression of key genes involved in SARS-CoV-2 cellular entry. In Vitro, we determined the ability of SARS-CoV-2 to directly infect myogenic cells and employed qPCR to assess the impact on muscle atrophy pathway genes (ubiquitin-proteasome, autophagy). In vivo, the diaphragm and quadriceps of Roborovski hamsters with SARS-CoV-2 respiratory infection were examined at day 3 post-inoculation to evaluate the relationship between atrophy pathway and SARS-CoV-2 transcripts by qPCR, as well as histological measurements of myofibre morphology. Results Angiotensin converting enzyme 2 (ACE2), the primary receptor for SARS-CoV-2, as well as cooperating proteases (furin, cathepsins B and L), are expressed by myofibres. ACE2 expression was increased 5-fold (p = 0.01) in the diaphragms of mechanically ventilated human subjects compared to controls. In Vitro, a time-dependent increase of SARS-CoV-2 transcript levels was observed in myotubes directly exposed to the virus (p = 0.002). This was associated with downregulation of the ubiquitin ligase MuRF1 (by 64%, p = 0.002) and the autophagy gene LC3B (by 31%, p = 0.009). In contrast, in vivo infection led to upregulation of MuRF1 in quadriceps (23-fold, p = 0.0007) and autophagy genes in both quadriceps (5.2-fold for Gabarapl1, p = 0.03; 7-fold for p62, p = 0.0002) and diaphragm (2.2-fold for Gabarapl1, p = 0.03; 2.3-fold for p62, p = 0.057). In infected hamsters the diaphragm lacked viral transcripts but exhibited atrophy (48% decrease in myofibre area; p = 0.02), whereas the quadriceps lacked myofibre atrophy despite elevated viral transcripts in the muscle. Conclusions Although myogenic cells express the genes required for SARS-CoV-2 entry and can be directly infected, there was no evident relationship between viral transcript levels and manifestations of atrophy, either in vitro or in vivo. Our results do not support direct myofibre infection by SARS-CoV-2 as a likely cause of atrophy in COVID-19.","container-title":"Journal of Cachexia, Sarcopenia and Muscle","DOI":"10.1002/jcsm.13705","ISSN":"2190-6009","issue":"1","language":"en","license":"© 2025 The Author(s). Journal of Cachexia, Sarcopenia and Muscle published by Wiley Periodicals LLC.","note":"_eprint: https://onlinelibrary.wiley.com/doi/pdf/10.1002/jcsm.13705","page":"e13705","source":"Wiley Online Library","title":"Characterization of SARS-CoV-2 Entry Genes in Skeletal Muscle and Impacts of In Vitro Versus In Vivo Infection","volume":"16","author":[{"family":"Bhattarai","given":"Salyan"},{"family":"Kaufmann","given":"Eva"},{"family":"Liang","given":"Feng"},{"family":"Zheng","given":"Yumin"},{"family":"Gusev","given":"Ekaterina"},{"family":"Hamid","given":"Qutayba"},{"family":"Ding","given":"Jun"},{"family":"Divangahi","given":"Maziar"},{"family":"Petrof","given":"Basil J."}],"issued":{"date-parts":[["2025"]]},"citation-key":"Bhattarai2025CharacterizationSARSCoV2Entry"},"label":"page"},{"id":8582,"uris":["http://zotero.org/users/12301744/items/XW9TULQR"],"itemData":{"id":8582,"type":"article-journal","abstract":"Emerging research on severe acute respiratory syndrome coronavirus-2 (SARS-CoV-2) shows that it is spreading to multiple organs in addition to the respiratory system. Though the SARS-CoV2 enters the human body by binding to ACE2 receptors on pulmonary alveolar cells, recent studies indicate that it is spreading to the central nervous system, cardiac and skeletal muscles leading to various pathological conditions in these organs. In particular, the effects of SARS-CoV-2 on triggering the cytokine storm and its consequential effects on skeletal muscles has generated a lot of discussion. The effects of this virus on muscular function especially in susceptible elderly populations is still being explored. However, its effects on diaphragm, a respiratory muscle which plays an important role in determining lung capacity are not completely explored. Currently, as new evidence on using lung ultrasounds to confirm COVID-19 diagnosis is gaining traction, it is necessary to explore the role of diaphragm in treating COVID-19 patients. This article will review the effects of cytokine storm triggered by the SARS-CoV-2 and its resultant effects on skeletal muscle with a specific focus on the diaphragm in order to identify knowledge gaps in effectively treating COVID-19 patients, especially those who are on a mechanical ventilator.","container-title":"Current Research in Pharmacology and Drug Discovery","DOI":"10.1016/j.crphar.2021.100031","ISSN":"2590-2571","journalAbbreviation":"Current Research in Pharmacology and Drug Discovery","page":"100031","source":"ScienceDirect","title":"A research update: Significance of cytokine storm and diaphragm in COVID-19","title-short":"A research update","volume":"2","author":[{"family":"Mittal","given":"Ashwani"},{"family":"Dua","given":"Anita"},{"family":"Gupta","given":"Sanjeev"},{"family":"Injeti","given":"Elisha"}],"issued":{"date-parts":[["2021",1,1]]},"citation-key":"Mittal2021ResearchUpdateSignificance"},"label":"page"}],"schema":"https://github.com/citation-style-language/schema/raw/master/csl-citation.json"} </w:instrText>
      </w:r>
      <w:r w:rsidR="00061F25">
        <w:rPr>
          <w:sz w:val="24"/>
          <w:szCs w:val="24"/>
        </w:rPr>
        <w:fldChar w:fldCharType="separate"/>
      </w:r>
      <w:r w:rsidR="00061F25" w:rsidRPr="00061F25">
        <w:rPr>
          <w:kern w:val="0"/>
          <w:sz w:val="24"/>
          <w:u w:val="dash"/>
        </w:rPr>
        <w:t>(Bhattarai et al., 2025; Mittal et al., 2021)</w:t>
      </w:r>
      <w:r w:rsidR="00061F25">
        <w:rPr>
          <w:sz w:val="24"/>
          <w:szCs w:val="24"/>
        </w:rPr>
        <w:fldChar w:fldCharType="end"/>
      </w:r>
      <w:r w:rsidR="00061F25">
        <w:rPr>
          <w:sz w:val="24"/>
          <w:szCs w:val="24"/>
        </w:rPr>
        <w:t xml:space="preserve">.  </w:t>
      </w:r>
      <w:r w:rsidR="003F3EE9" w:rsidRPr="00E8654A">
        <w:rPr>
          <w:sz w:val="24"/>
          <w:szCs w:val="24"/>
        </w:rPr>
        <w:t xml:space="preserve">Consequently, </w:t>
      </w:r>
      <w:proofErr w:type="spellStart"/>
      <w:r w:rsidR="003F3EE9" w:rsidRPr="00E8654A">
        <w:rPr>
          <w:sz w:val="24"/>
          <w:szCs w:val="24"/>
        </w:rPr>
        <w:t>epimysial</w:t>
      </w:r>
      <w:proofErr w:type="spellEnd"/>
      <w:r w:rsidR="003F3EE9" w:rsidRPr="00E8654A">
        <w:rPr>
          <w:sz w:val="24"/>
          <w:szCs w:val="24"/>
        </w:rPr>
        <w:t xml:space="preserve"> and </w:t>
      </w:r>
      <w:proofErr w:type="spellStart"/>
      <w:r w:rsidR="003F3EE9" w:rsidRPr="00E8654A">
        <w:rPr>
          <w:sz w:val="24"/>
          <w:szCs w:val="24"/>
        </w:rPr>
        <w:t>perimysial</w:t>
      </w:r>
      <w:proofErr w:type="spellEnd"/>
      <w:r w:rsidR="003F3EE9" w:rsidRPr="00E8654A">
        <w:rPr>
          <w:sz w:val="24"/>
          <w:szCs w:val="24"/>
        </w:rPr>
        <w:t xml:space="preserve"> fibrosis of the diaphragm ensues</w:t>
      </w:r>
      <w:r w:rsidR="00344D4B">
        <w:rPr>
          <w:sz w:val="24"/>
          <w:szCs w:val="24"/>
        </w:rPr>
        <w:t xml:space="preserve"> (Image 1)</w:t>
      </w:r>
      <w:r w:rsidR="003F3EE9" w:rsidRPr="00E8654A">
        <w:rPr>
          <w:sz w:val="24"/>
          <w:szCs w:val="24"/>
        </w:rPr>
        <w:t xml:space="preserve"> </w:t>
      </w:r>
      <w:r w:rsidR="003F3EE9" w:rsidRPr="00E8654A">
        <w:rPr>
          <w:sz w:val="24"/>
          <w:szCs w:val="24"/>
        </w:rPr>
        <w:fldChar w:fldCharType="begin"/>
      </w:r>
      <w:r w:rsidR="00DF4D15" w:rsidRPr="00E8654A">
        <w:rPr>
          <w:sz w:val="24"/>
          <w:szCs w:val="24"/>
        </w:rPr>
        <w:instrText xml:space="preserve"> ADDIN ZOTERO_ITEM CSL_CITATION {"citationID":"rx1RDc4M","properties":{"formattedCitation":"(Shi et al., 2021)","plainCitation":"(Shi et al., 2021)","noteIndex":0},"citationItems":[{"id":7592,"uris":["http://zotero.org/users/12301744/items/538G8VUE"],"itemData":{"id":7592,"type":"article-journal","abstract":"Extrapulmonary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Investigators"}],"issued":{"date-parts":[["2021",1,1]]},"citation-key":"Shi2021DiaphragmPathologyCritically"}}],"schema":"https://github.com/citation-style-language/schema/raw/master/csl-citation.json"} </w:instrText>
      </w:r>
      <w:r w:rsidR="003F3EE9" w:rsidRPr="00E8654A">
        <w:rPr>
          <w:sz w:val="24"/>
          <w:szCs w:val="24"/>
        </w:rPr>
        <w:fldChar w:fldCharType="separate"/>
      </w:r>
      <w:r w:rsidR="00DF4D15" w:rsidRPr="00E8654A">
        <w:rPr>
          <w:sz w:val="24"/>
          <w:szCs w:val="24"/>
        </w:rPr>
        <w:t>(Shi et al., 2021)</w:t>
      </w:r>
      <w:r w:rsidR="003F3EE9" w:rsidRPr="00E8654A">
        <w:rPr>
          <w:sz w:val="24"/>
          <w:szCs w:val="24"/>
        </w:rPr>
        <w:fldChar w:fldCharType="end"/>
      </w:r>
      <w:r w:rsidR="00061F25">
        <w:rPr>
          <w:sz w:val="24"/>
          <w:szCs w:val="24"/>
        </w:rPr>
        <w:t xml:space="preserve"> and t</w:t>
      </w:r>
      <w:r w:rsidR="003F3EE9" w:rsidRPr="00E8654A">
        <w:rPr>
          <w:sz w:val="24"/>
          <w:szCs w:val="24"/>
        </w:rPr>
        <w:t xml:space="preserve">hese structural changes </w:t>
      </w:r>
      <w:r w:rsidR="00061F25">
        <w:rPr>
          <w:sz w:val="24"/>
          <w:szCs w:val="24"/>
        </w:rPr>
        <w:t>become</w:t>
      </w:r>
      <w:r w:rsidR="003F3EE9" w:rsidRPr="00E8654A">
        <w:rPr>
          <w:sz w:val="24"/>
          <w:szCs w:val="24"/>
        </w:rPr>
        <w:t xml:space="preserve"> evident via </w:t>
      </w:r>
      <w:r w:rsidR="007A3FAE" w:rsidRPr="00E8654A">
        <w:rPr>
          <w:sz w:val="24"/>
          <w:szCs w:val="24"/>
        </w:rPr>
        <w:t xml:space="preserve">ultrasound examination </w:t>
      </w:r>
      <w:r w:rsidR="003F3EE9" w:rsidRPr="00E8654A">
        <w:rPr>
          <w:sz w:val="24"/>
          <w:szCs w:val="24"/>
        </w:rPr>
        <w:t xml:space="preserve">in the form of </w:t>
      </w:r>
      <w:r w:rsidR="00953B4B" w:rsidRPr="00E8654A">
        <w:rPr>
          <w:sz w:val="24"/>
          <w:szCs w:val="24"/>
        </w:rPr>
        <w:t>reduced thickness</w:t>
      </w:r>
      <w:r w:rsidR="003F3EE9" w:rsidRPr="00E8654A">
        <w:rPr>
          <w:sz w:val="24"/>
          <w:szCs w:val="24"/>
        </w:rPr>
        <w:t xml:space="preserve"> and thickening ratios</w:t>
      </w:r>
      <w:r w:rsidR="00953B4B" w:rsidRPr="00E8654A">
        <w:rPr>
          <w:sz w:val="24"/>
          <w:szCs w:val="24"/>
        </w:rPr>
        <w:t xml:space="preserve"> </w:t>
      </w:r>
      <w:r w:rsidR="00496A2F" w:rsidRPr="00E8654A">
        <w:rPr>
          <w:sz w:val="24"/>
          <w:szCs w:val="24"/>
        </w:rPr>
        <w:fldChar w:fldCharType="begin"/>
      </w:r>
      <w:r w:rsidR="00DF4D15" w:rsidRPr="00E8654A">
        <w:rPr>
          <w:sz w:val="24"/>
          <w:szCs w:val="24"/>
        </w:rPr>
        <w:instrText xml:space="preserve"> ADDIN ZOTERO_ITEM CSL_CITATION {"citationID":"nEcxDFFY","properties":{"formattedCitation":"(Farr et al., 2021)","plainCitation":"(Farr et al., 2021)","noteIndex":0},"citationItems":[{"id":7588,"uris":["http://zotero.org/users/12301744/items/MR7D2VA6"],"itemData":{"id":7588,"type":"article-journal","abstract":"Abstract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K."}],"issued":{"date-parts":[["2021",8]]},"citation-key":"Farr2021DiaphragmDysfunctionSevere"}}],"schema":"https://github.com/citation-style-language/schema/raw/master/csl-citation.json"} </w:instrText>
      </w:r>
      <w:r w:rsidR="00496A2F" w:rsidRPr="00E8654A">
        <w:rPr>
          <w:sz w:val="24"/>
          <w:szCs w:val="24"/>
        </w:rPr>
        <w:fldChar w:fldCharType="separate"/>
      </w:r>
      <w:r w:rsidR="00DF4D15" w:rsidRPr="00E8654A">
        <w:rPr>
          <w:sz w:val="24"/>
          <w:szCs w:val="24"/>
        </w:rPr>
        <w:t>(Farr et al., 2021)</w:t>
      </w:r>
      <w:r w:rsidR="00496A2F" w:rsidRPr="00E8654A">
        <w:rPr>
          <w:sz w:val="24"/>
          <w:szCs w:val="24"/>
        </w:rPr>
        <w:fldChar w:fldCharType="end"/>
      </w:r>
      <w:r w:rsidR="00496A2F" w:rsidRPr="00E8654A">
        <w:rPr>
          <w:sz w:val="24"/>
          <w:szCs w:val="24"/>
        </w:rPr>
        <w:t>.</w:t>
      </w:r>
      <w:r w:rsidR="00953B4B" w:rsidRPr="00E8654A">
        <w:rPr>
          <w:sz w:val="24"/>
          <w:szCs w:val="24"/>
        </w:rPr>
        <w:t xml:space="preserve">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drawing>
          <wp:inline distT="0" distB="0" distL="0" distR="0" wp14:anchorId="01D3F2AD" wp14:editId="552312F6">
            <wp:extent cx="5183630" cy="31184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5066" cy="3119349"/>
                    </a:xfrm>
                    <a:prstGeom prst="rect">
                      <a:avLst/>
                    </a:prstGeom>
                    <a:noFill/>
                    <a:ln>
                      <a:noFill/>
                    </a:ln>
                  </pic:spPr>
                </pic:pic>
              </a:graphicData>
            </a:graphic>
          </wp:inline>
        </w:drawing>
      </w:r>
    </w:p>
    <w:p w14:paraId="64658EEC" w14:textId="6DB21CE6" w:rsidR="008A1586" w:rsidRPr="00061F25" w:rsidRDefault="00061F25" w:rsidP="00387637">
      <w:pPr>
        <w:spacing w:line="480" w:lineRule="auto"/>
        <w:rPr>
          <w:b/>
          <w:bCs/>
        </w:rPr>
      </w:pPr>
      <w:r>
        <w:rPr>
          <w:b/>
          <w:bCs/>
        </w:rPr>
        <w:lastRenderedPageBreak/>
        <w:t>Image 1</w:t>
      </w:r>
    </w:p>
    <w:p w14:paraId="4975AFF4" w14:textId="77777777" w:rsidR="00344D4B" w:rsidRDefault="00344D4B" w:rsidP="00387637">
      <w:pPr>
        <w:spacing w:line="480" w:lineRule="auto"/>
        <w:rPr>
          <w:sz w:val="24"/>
          <w:szCs w:val="24"/>
        </w:rPr>
      </w:pPr>
    </w:p>
    <w:p w14:paraId="74BF75FD" w14:textId="5EE2AF0D" w:rsidR="00DB0A8B" w:rsidRPr="00E8654A" w:rsidRDefault="00344D4B" w:rsidP="00387637">
      <w:pPr>
        <w:spacing w:line="480" w:lineRule="auto"/>
        <w:rPr>
          <w:rFonts w:asciiTheme="minorHAnsi" w:hAnsiTheme="minorHAnsi" w:cstheme="minorHAnsi"/>
          <w:sz w:val="24"/>
          <w:szCs w:val="24"/>
        </w:rPr>
      </w:pPr>
      <w:r>
        <w:rPr>
          <w:sz w:val="24"/>
          <w:szCs w:val="24"/>
        </w:rPr>
        <w:t>As the diaphragm becomes compromised</w:t>
      </w:r>
      <w:r w:rsidR="00061F25" w:rsidRPr="00E8654A">
        <w:rPr>
          <w:sz w:val="24"/>
          <w:szCs w:val="24"/>
        </w:rPr>
        <w:t xml:space="preserve">, indices </w:t>
      </w:r>
      <w:r>
        <w:rPr>
          <w:sz w:val="24"/>
          <w:szCs w:val="24"/>
        </w:rPr>
        <w:t xml:space="preserve">of respiratory strength </w:t>
      </w:r>
      <w:r w:rsidR="00B434F6">
        <w:rPr>
          <w:sz w:val="24"/>
          <w:szCs w:val="24"/>
        </w:rPr>
        <w:t xml:space="preserve">such as maximum inspiratory pressure (MIP), </w:t>
      </w:r>
      <w:r w:rsidR="001620BA">
        <w:rPr>
          <w:sz w:val="24"/>
          <w:szCs w:val="24"/>
        </w:rPr>
        <w:t xml:space="preserve">sustained MIP (SMIP), fatigue index test (FIT) </w:t>
      </w:r>
      <w:r w:rsidR="00061F25" w:rsidRPr="00E8654A">
        <w:rPr>
          <w:sz w:val="24"/>
          <w:szCs w:val="24"/>
        </w:rPr>
        <w:t xml:space="preserve">become </w:t>
      </w:r>
      <w:r>
        <w:rPr>
          <w:sz w:val="24"/>
          <w:szCs w:val="24"/>
        </w:rPr>
        <w:t>worsened</w:t>
      </w:r>
      <w:r w:rsidR="00061F25" w:rsidRPr="00E8654A">
        <w:rPr>
          <w:sz w:val="24"/>
          <w:szCs w:val="24"/>
        </w:rPr>
        <w:t xml:space="preserve"> </w:t>
      </w:r>
      <w:r w:rsidR="00061F25" w:rsidRPr="00E8654A">
        <w:rPr>
          <w:sz w:val="24"/>
          <w:szCs w:val="24"/>
        </w:rPr>
        <w:fldChar w:fldCharType="begin"/>
      </w:r>
      <w:r w:rsidR="00061F25" w:rsidRPr="00E8654A">
        <w:rPr>
          <w:sz w:val="24"/>
          <w:szCs w:val="24"/>
        </w:rPr>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061F25" w:rsidRPr="00E8654A">
        <w:rPr>
          <w:sz w:val="24"/>
          <w:szCs w:val="24"/>
        </w:rPr>
        <w:fldChar w:fldCharType="separate"/>
      </w:r>
      <w:r w:rsidR="00061F25" w:rsidRPr="00E8654A">
        <w:rPr>
          <w:sz w:val="24"/>
          <w:szCs w:val="24"/>
        </w:rPr>
        <w:t>(</w:t>
      </w:r>
      <w:proofErr w:type="spellStart"/>
      <w:r w:rsidR="00061F25" w:rsidRPr="00E8654A">
        <w:rPr>
          <w:sz w:val="24"/>
          <w:szCs w:val="24"/>
        </w:rPr>
        <w:t>Dosbaba</w:t>
      </w:r>
      <w:proofErr w:type="spellEnd"/>
      <w:r w:rsidR="00061F25" w:rsidRPr="00E8654A">
        <w:rPr>
          <w:sz w:val="24"/>
          <w:szCs w:val="24"/>
        </w:rPr>
        <w:t xml:space="preserve"> et al., 2023; Li et al., 2020)</w:t>
      </w:r>
      <w:r w:rsidR="00061F25" w:rsidRPr="00E8654A">
        <w:rPr>
          <w:sz w:val="24"/>
          <w:szCs w:val="24"/>
        </w:rPr>
        <w:fldChar w:fldCharType="end"/>
      </w:r>
      <w:r>
        <w:rPr>
          <w:sz w:val="24"/>
          <w:szCs w:val="24"/>
        </w:rPr>
        <w:t xml:space="preserve"> and persist into PCS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{"citationID":"00000001","properties":{"unsorted":false,"formattedCitation":"(McNarry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w:t>
      </w:r>
      <w:proofErr w:type="spellStart"/>
      <w:r w:rsidRPr="00E8654A">
        <w:rPr>
          <w:rFonts w:asciiTheme="minorHAnsi" w:hAnsiTheme="minorHAnsi" w:cstheme="minorHAnsi"/>
          <w:sz w:val="24"/>
          <w:szCs w:val="24"/>
        </w:rPr>
        <w:t>McNarry</w:t>
      </w:r>
      <w:proofErr w:type="spellEnd"/>
      <w:r w:rsidRPr="00E8654A">
        <w:rPr>
          <w:rFonts w:asciiTheme="minorHAnsi" w:hAnsiTheme="minorHAnsi" w:cstheme="minorHAnsi"/>
          <w:sz w:val="24"/>
          <w:szCs w:val="24"/>
        </w:rPr>
        <w:t xml:space="preserve"> et al., 2022)</w:t>
      </w:r>
      <w:r w:rsidRPr="00E8654A">
        <w:rPr>
          <w:rFonts w:asciiTheme="minorHAnsi" w:hAnsiTheme="minorHAnsi" w:cstheme="minorHAnsi"/>
          <w:sz w:val="24"/>
          <w:szCs w:val="24"/>
        </w:rPr>
        <w:fldChar w:fldCharType="end"/>
      </w:r>
      <w:r w:rsidR="00061F25" w:rsidRPr="00E8654A">
        <w:rPr>
          <w:sz w:val="24"/>
          <w:szCs w:val="24"/>
        </w:rPr>
        <w:t xml:space="preserve">. </w:t>
      </w:r>
      <w:r w:rsidR="00DB0A8B" w:rsidRPr="00E8654A">
        <w:rPr>
          <w:rFonts w:asciiTheme="minorHAnsi" w:hAnsiTheme="minorHAnsi" w:cstheme="minorHAnsi"/>
          <w:sz w:val="24"/>
          <w:szCs w:val="24"/>
        </w:rPr>
        <w:t>Importantly, the</w:t>
      </w:r>
      <w:r w:rsidR="00B434F6">
        <w:rPr>
          <w:rFonts w:asciiTheme="minorHAnsi" w:hAnsiTheme="minorHAnsi" w:cstheme="minorHAnsi"/>
          <w:sz w:val="24"/>
          <w:szCs w:val="24"/>
        </w:rPr>
        <w:t xml:space="preserve">se </w:t>
      </w:r>
      <w:r w:rsidR="00DB0A8B" w:rsidRPr="00E8654A">
        <w:rPr>
          <w:rFonts w:asciiTheme="minorHAnsi" w:hAnsiTheme="minorHAnsi" w:cstheme="minorHAnsi"/>
          <w:sz w:val="24"/>
          <w:szCs w:val="24"/>
        </w:rPr>
        <w:t xml:space="preserve">deficits identified do not spontaneously resolve over time. </w:t>
      </w:r>
      <w:r w:rsidR="001620BA">
        <w:rPr>
          <w:rFonts w:asciiTheme="minorHAnsi" w:hAnsiTheme="minorHAnsi" w:cstheme="minorHAnsi"/>
          <w:sz w:val="24"/>
          <w:szCs w:val="24"/>
        </w:rPr>
        <w:t>For instance, a</w:t>
      </w:r>
      <w:r w:rsidR="00DB0A8B" w:rsidRPr="00E8654A">
        <w:rPr>
          <w:rFonts w:asciiTheme="minorHAnsi" w:hAnsiTheme="minorHAnsi" w:cstheme="minorHAnsi"/>
          <w:sz w:val="24"/>
          <w:szCs w:val="24"/>
        </w:rPr>
        <w:t xml:space="preserve"> study using twitch transdiaphragmatic pressure found insignificant </w:t>
      </w:r>
      <w:r>
        <w:rPr>
          <w:rFonts w:asciiTheme="minorHAnsi" w:hAnsiTheme="minorHAnsi" w:cstheme="minorHAnsi"/>
          <w:sz w:val="24"/>
          <w:szCs w:val="24"/>
        </w:rPr>
        <w:t xml:space="preserve">of </w:t>
      </w:r>
      <w:r w:rsidR="00DB0A8B" w:rsidRPr="00E8654A">
        <w:rPr>
          <w:rFonts w:asciiTheme="minorHAnsi" w:hAnsiTheme="minorHAnsi" w:cstheme="minorHAnsi"/>
          <w:sz w:val="24"/>
          <w:szCs w:val="24"/>
        </w:rPr>
        <w:t xml:space="preserve">improvement </w:t>
      </w:r>
      <w:r>
        <w:rPr>
          <w:rFonts w:asciiTheme="minorHAnsi" w:hAnsiTheme="minorHAnsi" w:cstheme="minorHAnsi"/>
          <w:sz w:val="24"/>
          <w:szCs w:val="24"/>
        </w:rPr>
        <w:t xml:space="preserve">of diaphragm function </w:t>
      </w:r>
      <w:r w:rsidR="00DB0A8B" w:rsidRPr="00E8654A">
        <w:rPr>
          <w:rFonts w:asciiTheme="minorHAnsi" w:hAnsiTheme="minorHAnsi" w:cstheme="minorHAnsi"/>
          <w:sz w:val="24"/>
          <w:szCs w:val="24"/>
        </w:rPr>
        <w:t xml:space="preserve">between 14 months and 31 months post-infection </w:t>
      </w:r>
      <w:r w:rsidR="00DB0A8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B0A8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DB0A8B" w:rsidRPr="00E8654A">
        <w:rPr>
          <w:rFonts w:asciiTheme="minorHAnsi" w:hAnsiTheme="minorHAnsi" w:cstheme="minorHAnsi"/>
          <w:sz w:val="24"/>
          <w:szCs w:val="24"/>
        </w:rPr>
        <w:fldChar w:fldCharType="end"/>
      </w:r>
      <w:r w:rsidR="00DB0A8B" w:rsidRPr="00E8654A">
        <w:rPr>
          <w:rFonts w:asciiTheme="minorHAnsi" w:hAnsiTheme="minorHAnsi" w:cstheme="minorHAnsi"/>
          <w:sz w:val="24"/>
          <w:szCs w:val="24"/>
        </w:rPr>
        <w:t>. Interestingly, improvement was observed in Diaphragm Voluntary Activity Index (DVAI) and Sniff Pes-</w:t>
      </w:r>
      <w:proofErr w:type="spellStart"/>
      <w:r w:rsidR="00DB0A8B" w:rsidRPr="00E8654A">
        <w:rPr>
          <w:rFonts w:asciiTheme="minorHAnsi" w:hAnsiTheme="minorHAnsi" w:cstheme="minorHAnsi"/>
          <w:sz w:val="24"/>
          <w:szCs w:val="24"/>
        </w:rPr>
        <w:t>Pdi</w:t>
      </w:r>
      <w:proofErr w:type="spellEnd"/>
      <w:r w:rsidR="00DB0A8B" w:rsidRPr="00E8654A">
        <w:rPr>
          <w:rFonts w:asciiTheme="minorHAnsi" w:hAnsiTheme="minorHAnsi" w:cstheme="minorHAnsi"/>
          <w:sz w:val="24"/>
          <w:szCs w:val="24"/>
        </w:rPr>
        <w:t xml:space="preserve">, indicating that patients were gradually regaining voluntary control of the diaphragm during their recovery period </w:t>
      </w:r>
      <w:r w:rsidR="00061F25">
        <w:rPr>
          <w:rFonts w:asciiTheme="minorHAnsi" w:hAnsiTheme="minorHAnsi" w:cstheme="minorHAnsi"/>
          <w:sz w:val="24"/>
          <w:szCs w:val="24"/>
        </w:rPr>
        <w:t xml:space="preserve">through increased attempts at neural drive </w:t>
      </w:r>
      <w:r w:rsidR="00DB0A8B" w:rsidRPr="00E8654A">
        <w:rPr>
          <w:rFonts w:asciiTheme="minorHAnsi" w:hAnsiTheme="minorHAnsi" w:cstheme="minorHAnsi"/>
          <w:sz w:val="24"/>
          <w:szCs w:val="24"/>
        </w:rPr>
        <w:t>but were still limited in maximum force production capacity. These findings are consistent with an underlying pathology of viral-induced diaphragm myopathy.</w:t>
      </w:r>
    </w:p>
    <w:p w14:paraId="635212D9" w14:textId="77777777" w:rsidR="008A1586" w:rsidRDefault="008A1586" w:rsidP="00387637">
      <w:pPr>
        <w:spacing w:line="480" w:lineRule="auto"/>
      </w:pPr>
    </w:p>
    <w:p w14:paraId="3AF33641" w14:textId="34F5B7DC" w:rsidR="008A1586" w:rsidRDefault="00000000" w:rsidP="00E8654A">
      <w:pPr>
        <w:pStyle w:val="Heading3"/>
        <w:spacing w:line="480" w:lineRule="auto"/>
      </w:pPr>
      <w:r>
        <w:t>Vascular</w:t>
      </w:r>
    </w:p>
    <w:p w14:paraId="1F753C7F" w14:textId="77777777"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Along with the respiratory musculature, endothelial cells lining the vascular walls are rich in ACE-2 inhibitors and vulnerable to attack from COVID-19 virus &lt;CITATION&gt;. </w:t>
      </w:r>
    </w:p>
    <w:p w14:paraId="6F9EA8A7" w14:textId="77777777" w:rsidR="008A1586" w:rsidRPr="00E8654A" w:rsidRDefault="008A1586" w:rsidP="00387637">
      <w:pPr>
        <w:pStyle w:val="BodyText"/>
        <w:spacing w:line="480" w:lineRule="auto"/>
        <w:rPr>
          <w:rFonts w:asciiTheme="minorHAnsi" w:hAnsiTheme="minorHAnsi" w:cstheme="minorHAnsi"/>
          <w:sz w:val="24"/>
          <w:szCs w:val="24"/>
        </w:rPr>
      </w:pPr>
    </w:p>
    <w:p w14:paraId="305FF8DA" w14:textId="036A56D7" w:rsidR="00AD67DA"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These vascular deficits persist in PCS. Compared to healthy controls, PCS patients have been demonstrated to exhibit reduced markers of m</w:t>
      </w:r>
      <w:r w:rsidR="00342499" w:rsidRPr="00E8654A">
        <w:rPr>
          <w:rFonts w:asciiTheme="minorHAnsi" w:hAnsiTheme="minorHAnsi" w:cstheme="minorHAnsi"/>
          <w:sz w:val="24"/>
          <w:szCs w:val="24"/>
        </w:rPr>
        <w:t>acro</w:t>
      </w:r>
      <w:r w:rsidRPr="00E8654A">
        <w:rPr>
          <w:rFonts w:asciiTheme="minorHAnsi" w:hAnsiTheme="minorHAnsi" w:cstheme="minorHAnsi"/>
          <w:sz w:val="24"/>
          <w:szCs w:val="24"/>
        </w:rPr>
        <w:t>vascular health including flow-mediated dilation (FMD)</w:t>
      </w:r>
      <w:r w:rsidR="00110E11" w:rsidRPr="00E8654A">
        <w:rPr>
          <w:rFonts w:asciiTheme="minorHAnsi" w:hAnsiTheme="minorHAnsi" w:cstheme="minorHAnsi"/>
          <w:sz w:val="24"/>
          <w:szCs w:val="24"/>
        </w:rPr>
        <w:t xml:space="preserve"> </w:t>
      </w:r>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(Ambrosino, 2021; Ergül et al., 2022; Riou, 2021)</w:t>
      </w:r>
      <w:r w:rsidR="00ED2200"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endothelial quotient index </w:t>
      </w:r>
      <w:bookmarkStart w:id="5" w:name="_Hlk206863188"/>
      <w:r w:rsidR="00ED2200"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00ED2200" w:rsidRPr="00E8654A">
        <w:rPr>
          <w:rFonts w:asciiTheme="minorHAnsi" w:hAnsiTheme="minorHAnsi" w:cstheme="minorHAnsi"/>
          <w:sz w:val="24"/>
          <w:szCs w:val="24"/>
        </w:rPr>
        <w:fldChar w:fldCharType="end"/>
      </w:r>
      <w:bookmarkEnd w:id="5"/>
      <w:r w:rsidRPr="00E8654A">
        <w:rPr>
          <w:rFonts w:asciiTheme="minorHAnsi" w:hAnsiTheme="minorHAnsi" w:cstheme="minorHAnsi"/>
          <w:sz w:val="24"/>
          <w:szCs w:val="24"/>
        </w:rPr>
        <w:t xml:space="preserve">, and increased circulating endothelial cell (CEC) counts </w:t>
      </w:r>
      <w:r w:rsidR="00736AF2"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(Chioh et al., 2021)</w:t>
      </w:r>
      <w:r w:rsidR="00736AF2" w:rsidRPr="00E8654A">
        <w:rPr>
          <w:rFonts w:asciiTheme="minorHAnsi" w:hAnsiTheme="minorHAnsi" w:cstheme="minorHAnsi"/>
          <w:sz w:val="24"/>
          <w:szCs w:val="24"/>
        </w:rPr>
        <w:fldChar w:fldCharType="end"/>
      </w:r>
      <w:r w:rsidRPr="00E8654A">
        <w:rPr>
          <w:rFonts w:asciiTheme="minorHAnsi" w:hAnsiTheme="minorHAnsi" w:cstheme="minorHAnsi"/>
          <w:sz w:val="24"/>
          <w:szCs w:val="24"/>
        </w:rPr>
        <w:t>.  For instance, an analysis by &lt;EXAMPLE&gt;.</w:t>
      </w:r>
      <w:r w:rsidR="00C4717D" w:rsidRPr="00E8654A">
        <w:rPr>
          <w:rFonts w:asciiTheme="minorHAnsi" w:hAnsiTheme="minorHAnsi" w:cstheme="minorHAnsi"/>
          <w:sz w:val="24"/>
          <w:szCs w:val="24"/>
        </w:rPr>
        <w:t xml:space="preserve"> </w:t>
      </w:r>
    </w:p>
    <w:p w14:paraId="616201B0" w14:textId="77777777" w:rsidR="0073488F" w:rsidRPr="00E8654A" w:rsidRDefault="0073488F" w:rsidP="00387637">
      <w:pPr>
        <w:pStyle w:val="BodyText"/>
        <w:spacing w:line="480" w:lineRule="auto"/>
        <w:rPr>
          <w:rFonts w:asciiTheme="minorHAnsi" w:hAnsiTheme="minorHAnsi" w:cstheme="minorHAnsi"/>
          <w:sz w:val="24"/>
          <w:szCs w:val="24"/>
        </w:rPr>
      </w:pPr>
    </w:p>
    <w:p w14:paraId="5F27CD12" w14:textId="1BF9101E" w:rsidR="0073488F" w:rsidRPr="00E8654A" w:rsidRDefault="0073488F"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Ultimately, these endothelial deficits have been associated with a wide range of negative outcomes, During exercise, patients with low FMD are more likely to exhibit poor VO2max, reduced end-tidal CO2, and higher VE/VCO2 slope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When examining patient subjective symptoms, reduced FMD is associated with increased likelihood of fatigue or neurocognitive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(Charfeddine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5E1EFA2F" w14:textId="67D013B0" w:rsidR="00342499" w:rsidRPr="00E8654A" w:rsidRDefault="00342499"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Along with macrovascular deficits, long COVID has also been associated with damage to the capillaries</w:t>
      </w:r>
      <w:r w:rsidR="00DC6644" w:rsidRPr="00E8654A">
        <w:rPr>
          <w:rFonts w:asciiTheme="minorHAnsi" w:hAnsiTheme="minorHAnsi" w:cstheme="minorHAnsi"/>
          <w:sz w:val="24"/>
          <w:szCs w:val="24"/>
        </w:rPr>
        <w:t xml:space="preserve">. PCS patients demonstrated 41% less capillary recruitment compared to healthy controls, and capillary density was particularly reduced in subjects reporting symptoms of neurocognitive fatigue </w:t>
      </w:r>
      <w:r w:rsidR="00DC6644"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(Osiaevi et al., 2023)</w:t>
      </w:r>
      <w:r w:rsidR="00DC6644" w:rsidRPr="00E8654A">
        <w:rPr>
          <w:rFonts w:asciiTheme="minorHAnsi" w:hAnsiTheme="minorHAnsi" w:cstheme="minorHAnsi"/>
          <w:sz w:val="24"/>
          <w:szCs w:val="24"/>
        </w:rPr>
        <w:fldChar w:fldCharType="end"/>
      </w:r>
      <w:r w:rsidR="00DC6644" w:rsidRPr="00E8654A">
        <w:rPr>
          <w:rFonts w:asciiTheme="minorHAnsi" w:hAnsiTheme="minorHAnsi" w:cstheme="minorHAnsi"/>
          <w:sz w:val="24"/>
          <w:szCs w:val="24"/>
        </w:rPr>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04E55049" w:rsidR="008A1586" w:rsidRPr="00E8654A" w:rsidRDefault="00000000"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PCS has been associated with a wide range of impairments to exercise capacity. During tests of physical function, such as the 6 Minute Walk Test (6MWT), PCS patients score lower compared to healthy control participants</w:t>
      </w:r>
      <w:r w:rsidR="00C4717D" w:rsidRPr="00E8654A">
        <w:rPr>
          <w:rFonts w:asciiTheme="minorHAnsi" w:hAnsiTheme="minorHAnsi" w:cstheme="minorHAnsi"/>
          <w:sz w:val="24"/>
          <w:szCs w:val="24"/>
        </w:rPr>
        <w:t xml:space="preserve"> </w:t>
      </w:r>
      <w:r w:rsidR="00C4717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C4717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t xml:space="preserve">The lower the 6MWT scores, the more likely these subjects were to report symptoms of fatigue and dyspnea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(Paradowska-Nowakowska et al., 2023)</w:t>
      </w:r>
      <w:r w:rsidR="00B93BCB" w:rsidRPr="00E8654A">
        <w:rPr>
          <w:rFonts w:asciiTheme="minorHAnsi" w:hAnsiTheme="minorHAnsi" w:cstheme="minorHAnsi"/>
          <w:sz w:val="24"/>
          <w:szCs w:val="24"/>
        </w:rPr>
        <w:fldChar w:fldCharType="end"/>
      </w:r>
      <w:r w:rsidR="00B93BCB" w:rsidRPr="00E8654A">
        <w:rPr>
          <w:rFonts w:asciiTheme="minorHAnsi" w:hAnsiTheme="minorHAnsi" w:cstheme="minorHAnsi"/>
          <w:sz w:val="24"/>
          <w:szCs w:val="24"/>
        </w:rPr>
        <w:t xml:space="preserve">. </w:t>
      </w:r>
      <w:r w:rsidRPr="00E8654A">
        <w:rPr>
          <w:rFonts w:asciiTheme="minorHAnsi" w:hAnsiTheme="minorHAnsi" w:cstheme="minorHAnsi"/>
          <w:sz w:val="24"/>
          <w:szCs w:val="24"/>
        </w:rPr>
        <w:t>Cardiopulmonary exercise testing (CPET), which is considered to be the gold standard form of assessment of exercise capacity</w:t>
      </w:r>
      <w:r w:rsidR="00C4717D" w:rsidRPr="00E8654A">
        <w:rPr>
          <w:rFonts w:asciiTheme="minorHAnsi" w:hAnsiTheme="minorHAnsi" w:cstheme="minorHAnsi"/>
          <w:sz w:val="24"/>
          <w:szCs w:val="24"/>
        </w:rPr>
        <w:t xml:space="preserve"> </w:t>
      </w:r>
      <w:r w:rsidR="006F791E" w:rsidRPr="00E8654A">
        <w:rPr>
          <w:rFonts w:asciiTheme="minorHAnsi" w:hAnsiTheme="minorHAnsi" w:cstheme="minorHAnsi"/>
          <w:sz w:val="24"/>
          <w:szCs w:val="24"/>
        </w:rPr>
        <w:fldChar w:fldCharType="begin"/>
      </w:r>
      <w:r w:rsidR="006F791E" w:rsidRPr="00E8654A">
        <w:rPr>
          <w:rFonts w:asciiTheme="minorHAnsi" w:hAnsiTheme="minorHAnsi" w:cstheme="minorHAnsi"/>
          <w:sz w:val="24"/>
          <w:szCs w:val="24"/>
        </w:rPr>
        <w:instrText xml:space="preserve"> ADDIN ZOTERO_ITEM CSL_CITATION {"citationID":"a2c53fub5fq","properties":{"formattedCitation":"\\uldash{(Ross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6F791E" w:rsidRPr="00E8654A">
        <w:rPr>
          <w:rFonts w:asciiTheme="minorHAnsi" w:hAnsiTheme="minorHAnsi" w:cstheme="minorHAnsi"/>
          <w:sz w:val="24"/>
          <w:szCs w:val="24"/>
        </w:rPr>
        <w:fldChar w:fldCharType="separate"/>
      </w:r>
      <w:r w:rsidR="006F791E" w:rsidRPr="00E8654A">
        <w:rPr>
          <w:rFonts w:asciiTheme="minorHAnsi" w:hAnsiTheme="minorHAnsi" w:cstheme="minorHAnsi"/>
          <w:kern w:val="0"/>
          <w:sz w:val="24"/>
          <w:szCs w:val="24"/>
          <w:u w:val="dash"/>
        </w:rPr>
        <w:t>(Ross et al., 2016)</w:t>
      </w:r>
      <w:r w:rsidR="006F79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stark differences between PCS and healthy control subjects have been revealed. Particularly, vo2max – a marker of overall aerobic function that is associated with a wide range of health </w:t>
      </w:r>
      <w:r w:rsidRPr="00E8654A">
        <w:rPr>
          <w:rFonts w:asciiTheme="minorHAnsi" w:hAnsiTheme="minorHAnsi" w:cstheme="minorHAnsi"/>
          <w:sz w:val="24"/>
          <w:szCs w:val="24"/>
        </w:rPr>
        <w:lastRenderedPageBreak/>
        <w:t xml:space="preserve">metrics </w:t>
      </w:r>
      <w:r w:rsidR="00EC611E">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{"citationID":"alfm7tdq31","properties":{"formattedCitation":"\\uldash{(Ross et al., 2016)}","plainCitation":"(Ross et al., 2016)","noteIndex":0},"citationItems":[{"id":8528,"uris":["http://zotero.org/users/12301744/items/JVR59956"],"itemData":{"id":8528,"type":"article-journal","abstract":"Mounting evidence has firmly established that low levels of cardiorespiratory fitness (CRF) are associated with a high risk of cardiovascular disease, all-cause mortality, and mortality rates attributable to various cancers. A growing body of epidemiological and clinical evidence demonstrates not only that CRF is a potentially stronger predictor of mortality than established risk factors such as smoking, hypertension, high cholesterol, and type 2 diabetes mellitus, but that the addition of CRF to traditional risk factors significantly improves the reclassification of risk for adverse outcomes. The purpose of this statement is to review current knowledge related to the association between CRF and health outcomes, increase awareness of the added value of CRF to improve risk prediction, and suggest future directions in research. Although the statement is not intended to be a comprehensive review, critical references that address important advances in the field are highlighted. The underlying premise of this statement is that the addition of CRF for risk classification presents health professionals with unique opportunities to improve patient management and to encourage lifestyle-based strategies designed to reduce cardiovascular risk. These opportunities must be realized to optimize the prevention and treatment of cardiovascular disease and hence meet the American Heart Association’s 2020 goals.","container-title":"Circulation","DOI":"10.1161/CIR.0000000000000461","issue":"24","note":"publisher: American Heart Association","page":"e653-e699","source":"ahajournals.org (Atypon)","title":"Importance of Assessing Cardiorespiratory Fitness in Clinical Practice: A Case for Fitness as a Clinical Vital Sign: A Scientific Statement From the American Heart Association","title-short":"Importance of Assessing Cardiorespiratory Fitness in Clinical Practice","volume":"134","author":[{"family":"Ross","given":"Robert"},{"family":"Blair","given":"Steven N."},{"family":"Arena","given":"Ross"},{"family":"Church","given":"Timothy S."},{"family":"Després","given":"Jean-Pierre"},{"family":"Franklin","given":"Barry A."},{"family":"Haskell","given":"William L."},{"family":"Kaminsky","given":"Leonard A."},{"family":"Levine","given":"Benjamin D."},{"family":"Lavie","given":"Carl J."},{"family":"Myers","given":"Jonathan"},{"family":"Niebauer","given":"Josef"},{"family":"Sallis","given":"Robert"},{"family":"Sawada","given":"Susumu S."},{"family":"Sui","given":"Xuemei"},{"family":"Wisløff","given":"Ulrik"},{"literal":"On behalf of the American Heart Association Physical Activity Committee of the Council on Lifestyle and Cardiometabolic Health; Council on Clinical Cardiology; Council on Epidemiology and Prevention; Council on Cardiovascular and Stroke Nursing; Council on Functional Genomics and Translational Biology; and Stroke Council"}],"issued":{"date-parts":[["2016",12,13]]},"citation-key":"Ross2016ImportanceAssessingCardiorespiratory"}}],"schema":"https://github.com/citation-style-language/schema/raw/master/csl-citation.json"} </w:instrText>
      </w:r>
      <w:r w:rsidR="00EC611E">
        <w:rPr>
          <w:rFonts w:asciiTheme="minorHAnsi" w:hAnsiTheme="minorHAnsi" w:cstheme="minorHAnsi"/>
          <w:sz w:val="24"/>
          <w:szCs w:val="24"/>
        </w:rPr>
        <w:fldChar w:fldCharType="separate"/>
      </w:r>
      <w:r w:rsidR="00EC611E" w:rsidRPr="00EC611E">
        <w:rPr>
          <w:kern w:val="0"/>
          <w:sz w:val="24"/>
          <w:u w:val="dash"/>
        </w:rPr>
        <w:t>(Ross et al., 2016)</w:t>
      </w:r>
      <w:r w:rsidR="00EC611E">
        <w:rPr>
          <w:rFonts w:asciiTheme="minorHAnsi" w:hAnsiTheme="minorHAnsi" w:cstheme="minorHAnsi"/>
          <w:sz w:val="24"/>
          <w:szCs w:val="24"/>
        </w:rPr>
        <w:fldChar w:fldCharType="end"/>
      </w:r>
      <w:r w:rsidR="00EC611E">
        <w:rPr>
          <w:rFonts w:asciiTheme="minorHAnsi" w:hAnsiTheme="minorHAnsi" w:cstheme="minorHAnsi"/>
          <w:sz w:val="24"/>
          <w:szCs w:val="24"/>
        </w:rPr>
        <w:t xml:space="preserve"> </w:t>
      </w:r>
      <w:r w:rsidRPr="00E8654A">
        <w:rPr>
          <w:rFonts w:asciiTheme="minorHAnsi" w:hAnsiTheme="minorHAnsi" w:cstheme="minorHAnsi"/>
          <w:sz w:val="24"/>
          <w:szCs w:val="24"/>
        </w:rPr>
        <w:t>-- is disturbingly low in patients with PCS</w:t>
      </w:r>
      <w:r w:rsidR="00C4717D"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(Contreras et al., 2023)</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(Durstenfeld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r w:rsidR="009411C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(Ambrosino et al., 2022)</w:t>
      </w:r>
      <w:r w:rsidR="009411CA" w:rsidRPr="00E8654A">
        <w:rPr>
          <w:rFonts w:asciiTheme="minorHAnsi" w:hAnsiTheme="minorHAnsi" w:cstheme="minorHAnsi"/>
          <w:sz w:val="24"/>
          <w:szCs w:val="24"/>
        </w:rPr>
        <w:fldChar w:fldCharType="end"/>
      </w:r>
      <w:r w:rsidR="009411CA" w:rsidRPr="00E8654A">
        <w:rPr>
          <w:rFonts w:asciiTheme="minorHAnsi" w:hAnsiTheme="minorHAnsi" w:cstheme="minorHAnsi"/>
          <w:sz w:val="24"/>
          <w:szCs w:val="24"/>
        </w:rPr>
        <w:t xml:space="preserve"> </w:t>
      </w:r>
      <w:bookmarkStart w:id="6" w:name="_Hlk207398870"/>
      <w:r w:rsidR="009411CA"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411CA" w:rsidRPr="00E8654A">
        <w:rPr>
          <w:rFonts w:asciiTheme="minorHAnsi" w:hAnsiTheme="minorHAnsi" w:cstheme="minorHAnsi"/>
          <w:sz w:val="24"/>
          <w:szCs w:val="24"/>
        </w:rPr>
        <w:fldChar w:fldCharType="separate"/>
      </w:r>
      <w:r w:rsidR="00EC611E" w:rsidRPr="00EC611E">
        <w:rPr>
          <w:kern w:val="0"/>
          <w:sz w:val="24"/>
          <w:u w:val="dash"/>
        </w:rPr>
        <w:t>(</w:t>
      </w:r>
      <w:proofErr w:type="spellStart"/>
      <w:r w:rsidR="00EC611E" w:rsidRPr="00EC611E">
        <w:rPr>
          <w:kern w:val="0"/>
          <w:sz w:val="24"/>
          <w:u w:val="dash"/>
        </w:rPr>
        <w:t>Frizzelli</w:t>
      </w:r>
      <w:proofErr w:type="spellEnd"/>
      <w:r w:rsidR="00EC611E" w:rsidRPr="00EC611E">
        <w:rPr>
          <w:kern w:val="0"/>
          <w:sz w:val="24"/>
          <w:u w:val="dash"/>
        </w:rPr>
        <w:t xml:space="preserve"> et al., 2022)</w:t>
      </w:r>
      <w:r w:rsidR="009411CA" w:rsidRPr="00E8654A">
        <w:rPr>
          <w:rFonts w:asciiTheme="minorHAnsi" w:hAnsiTheme="minorHAnsi" w:cstheme="minorHAnsi"/>
          <w:sz w:val="24"/>
          <w:szCs w:val="24"/>
        </w:rPr>
        <w:fldChar w:fldCharType="end"/>
      </w:r>
      <w:bookmarkEnd w:id="6"/>
      <w:r w:rsidRPr="00E8654A">
        <w:rPr>
          <w:rFonts w:asciiTheme="minorHAnsi" w:hAnsiTheme="minorHAnsi" w:cstheme="minorHAnsi"/>
          <w:sz w:val="24"/>
          <w:szCs w:val="24"/>
        </w:rPr>
        <w:t xml:space="preserve">. In some estimates, </w:t>
      </w:r>
      <w:r w:rsidR="009411CA" w:rsidRPr="00E8654A">
        <w:rPr>
          <w:rFonts w:asciiTheme="minorHAnsi" w:hAnsiTheme="minorHAnsi" w:cstheme="minorHAnsi"/>
          <w:sz w:val="24"/>
          <w:szCs w:val="24"/>
        </w:rPr>
        <w:t xml:space="preserve">61% of PCS patients exhibit impaired cardiorespiratory fitness (&lt;70% of predicted) compared to 17% of healthy controls </w:t>
      </w:r>
      <w:bookmarkStart w:id="7" w:name="_Hlk206853048"/>
      <w:r w:rsidR="009411CA" w:rsidRPr="00E8654A">
        <w:rPr>
          <w:rFonts w:asciiTheme="minorHAnsi" w:hAnsiTheme="minorHAnsi" w:cstheme="minorHAnsi"/>
          <w:sz w:val="24"/>
          <w:szCs w:val="24"/>
          <w:highlight w:val="yellow"/>
        </w:rPr>
        <w:fldChar w:fldCharType="begin"/>
      </w:r>
      <w:r w:rsidR="00DF4D15" w:rsidRPr="00E8654A">
        <w:rPr>
          <w:rFonts w:asciiTheme="minorHAnsi" w:hAnsiTheme="minorHAnsi" w:cstheme="minorHAnsi"/>
          <w:sz w:val="24"/>
          <w:szCs w:val="24"/>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E8654A">
        <w:rPr>
          <w:rFonts w:asciiTheme="minorHAnsi" w:hAnsiTheme="minorHAnsi" w:cstheme="minorHAnsi"/>
          <w:sz w:val="24"/>
          <w:szCs w:val="24"/>
          <w:highlight w:val="yellow"/>
        </w:rPr>
        <w:fldChar w:fldCharType="separate"/>
      </w:r>
      <w:r w:rsidR="00DF4D15" w:rsidRPr="00E8654A">
        <w:rPr>
          <w:rFonts w:asciiTheme="minorHAnsi" w:hAnsiTheme="minorHAnsi" w:cstheme="minorHAnsi"/>
          <w:sz w:val="24"/>
          <w:szCs w:val="24"/>
        </w:rPr>
        <w:t>(Baratto et al., 2021)</w:t>
      </w:r>
      <w:r w:rsidR="009411CA" w:rsidRPr="00E8654A">
        <w:rPr>
          <w:rFonts w:asciiTheme="minorHAnsi" w:hAnsiTheme="minorHAnsi" w:cstheme="minorHAnsi"/>
          <w:sz w:val="24"/>
          <w:szCs w:val="24"/>
          <w:highlight w:val="yellow"/>
        </w:rPr>
        <w:fldChar w:fldCharType="end"/>
      </w:r>
      <w:bookmarkEnd w:id="7"/>
      <w:r w:rsidRPr="00E8654A">
        <w:rPr>
          <w:rFonts w:asciiTheme="minorHAnsi" w:hAnsiTheme="minorHAnsi" w:cstheme="minorHAnsi"/>
          <w:sz w:val="24"/>
          <w:szCs w:val="24"/>
        </w:rPr>
        <w:t>.</w:t>
      </w:r>
      <w:r w:rsidR="009411CA" w:rsidRPr="00E8654A">
        <w:rPr>
          <w:rFonts w:asciiTheme="minorHAnsi" w:hAnsiTheme="minorHAnsi" w:cstheme="minorHAnsi"/>
          <w:sz w:val="24"/>
          <w:szCs w:val="24"/>
        </w:rPr>
        <w:t xml:space="preserve"> According to a meta-analysis of 9 studies, PCS is associated with a mean reduction of 4.9 mL/min/kg in peak VO2.</w:t>
      </w:r>
      <w:r w:rsidRPr="00E8654A">
        <w:rPr>
          <w:rFonts w:asciiTheme="minorHAnsi" w:hAnsiTheme="minorHAnsi" w:cstheme="minorHAnsi"/>
          <w:sz w:val="24"/>
          <w:szCs w:val="24"/>
        </w:rPr>
        <w:t xml:space="preserve"> </w:t>
      </w:r>
      <w:r w:rsidR="00501003" w:rsidRPr="00E8654A">
        <w:rPr>
          <w:rFonts w:asciiTheme="minorHAnsi" w:hAnsiTheme="minorHAnsi" w:cstheme="minorHAnsi"/>
          <w:sz w:val="24"/>
          <w:szCs w:val="24"/>
        </w:rPr>
        <w:t>Furthermore, d</w:t>
      </w:r>
      <w:r w:rsidRPr="00E8654A">
        <w:rPr>
          <w:rFonts w:asciiTheme="minorHAnsi" w:hAnsiTheme="minorHAnsi" w:cstheme="minorHAnsi"/>
          <w:sz w:val="24"/>
          <w:szCs w:val="24"/>
        </w:rPr>
        <w:t>uring testing, overall workload and VO2 / work slope is reduced</w:t>
      </w:r>
      <w:r w:rsidR="00B93BCB" w:rsidRPr="00E8654A">
        <w:rPr>
          <w:rFonts w:asciiTheme="minorHAnsi" w:hAnsiTheme="minorHAnsi" w:cstheme="minorHAnsi"/>
          <w:sz w:val="24"/>
          <w:szCs w:val="24"/>
        </w:rPr>
        <w:t xml:space="preserve"> </w:t>
      </w:r>
      <w:r w:rsidR="00B93BC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(Baratto et al., 2021)</w:t>
      </w:r>
      <w:r w:rsidR="00B93BCB" w:rsidRPr="00E8654A">
        <w:rPr>
          <w:rFonts w:asciiTheme="minorHAnsi" w:hAnsiTheme="minorHAnsi" w:cstheme="minorHAnsi"/>
          <w:sz w:val="24"/>
          <w:szCs w:val="24"/>
        </w:rPr>
        <w:fldChar w:fldCharType="end"/>
      </w:r>
      <w:r w:rsidR="00EC611E" w:rsidRPr="00E8654A">
        <w:rPr>
          <w:rFonts w:asciiTheme="minorHAnsi" w:hAnsiTheme="minorHAnsi" w:cstheme="minorHAnsi"/>
          <w:sz w:val="24"/>
          <w:szCs w:val="24"/>
        </w:rPr>
        <w:fldChar w:fldCharType="begin"/>
      </w:r>
      <w:r w:rsidR="00EC611E">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sidR="00EC611E">
        <w:rPr>
          <w:rFonts w:asciiTheme="minorHAnsi" w:hAnsiTheme="minorHAnsi" w:cstheme="minorHAnsi" w:hint="eastAsia"/>
          <w:sz w:val="24"/>
          <w:szCs w:val="24"/>
        </w:rPr>
        <w:instrText xml:space="preserve">T </w:instrText>
      </w:r>
      <w:r w:rsidR="00EC611E">
        <w:rPr>
          <w:rFonts w:asciiTheme="minorHAnsi" w:hAnsiTheme="minorHAnsi" w:cstheme="minorHAnsi" w:hint="eastAsia"/>
          <w:sz w:val="24"/>
          <w:szCs w:val="24"/>
        </w:rPr>
        <w:instrText>≤</w:instrText>
      </w:r>
      <w:r w:rsidR="00EC611E">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sidR="00EC611E">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EC611E" w:rsidRPr="00E8654A">
        <w:rPr>
          <w:rFonts w:asciiTheme="minorHAnsi" w:hAnsiTheme="minorHAnsi" w:cstheme="minorHAnsi"/>
          <w:sz w:val="24"/>
          <w:szCs w:val="24"/>
        </w:rPr>
        <w:fldChar w:fldCharType="separate"/>
      </w:r>
      <w:r w:rsidR="00EC611E" w:rsidRPr="00EC611E">
        <w:rPr>
          <w:kern w:val="0"/>
          <w:sz w:val="24"/>
          <w:u w:val="dash"/>
        </w:rPr>
        <w:t>(</w:t>
      </w:r>
      <w:proofErr w:type="spellStart"/>
      <w:r w:rsidR="00EC611E" w:rsidRPr="00EC611E">
        <w:rPr>
          <w:kern w:val="0"/>
          <w:sz w:val="24"/>
          <w:u w:val="dash"/>
        </w:rPr>
        <w:t>Frizzelli</w:t>
      </w:r>
      <w:proofErr w:type="spellEnd"/>
      <w:r w:rsidR="00EC611E" w:rsidRPr="00EC611E">
        <w:rPr>
          <w:kern w:val="0"/>
          <w:sz w:val="24"/>
          <w:u w:val="dash"/>
        </w:rPr>
        <w:t xml:space="preserve"> et al., 2022)</w:t>
      </w:r>
      <w:r w:rsidR="00EC611E"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Pr="00E8654A" w:rsidRDefault="00B93BCB" w:rsidP="00387637">
      <w:pPr>
        <w:pStyle w:val="BodyText"/>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Subjectively, PCS patients report a greater degree of physical exertion during exercise testing as measured by the Berg &lt;CITATION&gt;. </w:t>
      </w:r>
      <w:r w:rsidR="00501003" w:rsidRPr="00E8654A">
        <w:rPr>
          <w:rFonts w:asciiTheme="minorHAnsi" w:hAnsiTheme="minorHAnsi" w:cstheme="minorHAnsi"/>
          <w:sz w:val="24"/>
          <w:szCs w:val="24"/>
        </w:rPr>
        <w:t xml:space="preserve">Consequently, a notably large portion of PCS patients are unable to tolerate activity to the point of reaching anaerobic threshold (AT). In a study by Barbagelata, only 50.9% of PCS patients reached AT compared to 72.7%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(Barbagelata et al., 2022)</w:t>
      </w:r>
      <w:r w:rsidR="00501003" w:rsidRPr="00E8654A">
        <w:rPr>
          <w:rFonts w:asciiTheme="minorHAnsi" w:hAnsiTheme="minorHAnsi" w:cstheme="minorHAnsi"/>
          <w:sz w:val="24"/>
          <w:szCs w:val="24"/>
        </w:rPr>
        <w:fldChar w:fldCharType="end"/>
      </w:r>
      <w:r w:rsidR="00501003" w:rsidRPr="00E8654A">
        <w:rPr>
          <w:rFonts w:asciiTheme="minorHAnsi" w:hAnsiTheme="minorHAnsi" w:cstheme="minorHAnsi"/>
          <w:sz w:val="24"/>
          <w:szCs w:val="24"/>
        </w:rPr>
        <w:t xml:space="preserve">. Similarly, an analysis by </w:t>
      </w:r>
      <w:proofErr w:type="spellStart"/>
      <w:r w:rsidR="00501003" w:rsidRPr="00E8654A">
        <w:rPr>
          <w:rFonts w:asciiTheme="minorHAnsi" w:hAnsiTheme="minorHAnsi" w:cstheme="minorHAnsi"/>
          <w:sz w:val="24"/>
          <w:szCs w:val="24"/>
        </w:rPr>
        <w:t>Cherneva</w:t>
      </w:r>
      <w:proofErr w:type="spellEnd"/>
      <w:r w:rsidR="00501003" w:rsidRPr="00E8654A">
        <w:rPr>
          <w:rFonts w:asciiTheme="minorHAnsi" w:hAnsiTheme="minorHAnsi" w:cstheme="minorHAnsi"/>
          <w:sz w:val="24"/>
          <w:szCs w:val="24"/>
        </w:rPr>
        <w:t xml:space="preserve"> et al. found only 48.2% of moderate-to-severe cases of PCS patients reached AT compared to 75% of mild cases and 87.% of healthy controls </w:t>
      </w:r>
      <w:r w:rsidR="00501003"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(Cherneva et al., 2025)</w:t>
      </w:r>
      <w:r w:rsidR="00501003" w:rsidRPr="00E8654A">
        <w:rPr>
          <w:rFonts w:asciiTheme="minorHAnsi" w:hAnsiTheme="minorHAnsi" w:cstheme="minorHAnsi"/>
          <w:sz w:val="24"/>
          <w:szCs w:val="24"/>
        </w:rPr>
        <w:fldChar w:fldCharType="end"/>
      </w:r>
    </w:p>
    <w:p w14:paraId="7648B1F6" w14:textId="77777777" w:rsidR="004A380C" w:rsidRDefault="004A380C" w:rsidP="00387637">
      <w:pPr>
        <w:pStyle w:val="BodyText"/>
        <w:spacing w:line="480" w:lineRule="auto"/>
      </w:pPr>
    </w:p>
    <w:p w14:paraId="4D39D7CC" w14:textId="2F959EA8" w:rsidR="00EC611E" w:rsidRDefault="00EC611E" w:rsidP="00EC611E">
      <w:pPr>
        <w:pStyle w:val="Heading4"/>
      </w:pPr>
      <w:r>
        <w:t>Cardiac Weakness</w:t>
      </w:r>
    </w:p>
    <w:p w14:paraId="4567999C" w14:textId="0D010445" w:rsidR="00EC611E" w:rsidRDefault="00D01991" w:rsidP="00EC611E">
      <w:pPr>
        <w:pStyle w:val="BodyText"/>
      </w:pPr>
      <w:r>
        <w:t xml:space="preserve">PCS patients exhibit reduced O2 pulse, indicating reduced force production of the cardiac muscle during systole </w:t>
      </w:r>
      <w:r w:rsidRPr="00E8654A">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Pr>
          <w:rFonts w:asciiTheme="minorHAnsi" w:hAnsiTheme="minorHAnsi" w:cstheme="minorHAnsi" w:hint="eastAsia"/>
          <w:sz w:val="24"/>
          <w:szCs w:val="24"/>
        </w:rPr>
        <w:instrText xml:space="preserve">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 Conclusions: Our findings show that LC patients with unexplained dyspnoea have resting and exertional BP more prone to diaphragmatic fatigue, and less effective than controls. Pulmonary rehabilitation might be useful to revert this un</w:instrText>
      </w:r>
      <w:r>
        <w:rPr>
          <w:rFonts w:asciiTheme="minorHAnsi" w:hAnsiTheme="minorHAnsi" w:cstheme="minorHAnsi"/>
          <w:sz w:val="24"/>
          <w:szCs w:val="24"/>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8654A">
        <w:rPr>
          <w:rFonts w:asciiTheme="minorHAnsi" w:hAnsiTheme="minorHAnsi" w:cstheme="minorHAnsi"/>
          <w:sz w:val="24"/>
          <w:szCs w:val="24"/>
        </w:rPr>
        <w:fldChar w:fldCharType="separate"/>
      </w:r>
      <w:r w:rsidRPr="00EC611E">
        <w:rPr>
          <w:kern w:val="0"/>
          <w:sz w:val="24"/>
          <w:u w:val="dash"/>
        </w:rPr>
        <w:t>(</w:t>
      </w:r>
      <w:proofErr w:type="spellStart"/>
      <w:r w:rsidRPr="00EC611E">
        <w:rPr>
          <w:kern w:val="0"/>
          <w:sz w:val="24"/>
          <w:u w:val="dash"/>
        </w:rPr>
        <w:t>Frizzelli</w:t>
      </w:r>
      <w:proofErr w:type="spellEnd"/>
      <w:r w:rsidRPr="00EC611E">
        <w:rPr>
          <w:kern w:val="0"/>
          <w:sz w:val="24"/>
          <w:u w:val="dash"/>
        </w:rPr>
        <w:t xml:space="preserve"> et al., 2022)</w:t>
      </w:r>
      <w:r w:rsidRPr="00E8654A">
        <w:rPr>
          <w:rFonts w:asciiTheme="minorHAnsi" w:hAnsiTheme="minorHAnsi" w:cstheme="minorHAnsi"/>
          <w:sz w:val="24"/>
          <w:szCs w:val="24"/>
        </w:rPr>
        <w:fldChar w:fldCharType="end"/>
      </w:r>
      <w:r w:rsidRPr="00D01991">
        <w:rPr>
          <w:highlight w:val="cyan"/>
        </w:rPr>
        <w:t xml:space="preserve"> </w:t>
      </w:r>
      <w:r>
        <w:rPr>
          <w:highlight w:val="cyan"/>
        </w:rPr>
        <w:fldChar w:fldCharType="begin"/>
      </w:r>
      <w:r>
        <w:rPr>
          <w:highlight w:val="cyan"/>
        </w:rPr>
        <w:instrText xml:space="preserve"> ADDIN ZOTERO_ITEM CSL_CITATION {"citationID":"wX2wN9EM","properties":{"formattedCitation":"(Kersten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Pr="003A0A47">
        <w:rPr>
          <w:rFonts w:ascii="Calibri" w:hAnsi="Calibri" w:cs="Calibri"/>
        </w:rPr>
        <w:t>(Kersten et al., 2022)</w:t>
      </w:r>
      <w:r>
        <w:rPr>
          <w:highlight w:val="cyan"/>
        </w:rPr>
        <w:fldChar w:fldCharType="end"/>
      </w:r>
      <w:r w:rsidRPr="00D01991">
        <w:rPr>
          <w:highlight w:val="cyan"/>
        </w:rPr>
        <w:t xml:space="preserve"> </w:t>
      </w:r>
      <w:r w:rsidRPr="00393417">
        <w:rPr>
          <w:highlight w:val="cyan"/>
        </w:rPr>
        <w:fldChar w:fldCharType="begin"/>
      </w:r>
      <w:r>
        <w:rPr>
          <w:highlight w:val="cyan"/>
        </w:rPr>
        <w:instrText xml:space="preserve"> ADDIN ZOTERO_ITEM CSL_CITATION {"citationID":"a2nilgsk313","properties":{"unsorted":false,"formattedCitation":"\\uldash{(de Boer et al., n.d.)}","plainCitation":"(de Boer et al., n.d.)","noteIndex":0},"citationItems":[{"id":77,"uris":["http://zotero.org/users/12301744/items/VAU87L4Y"],"itemData":{"id":77,"type":"article-journal","container-title":"American Journal of Respiratory and Critical Care Medicine","DOI":"10.1164/rccm.202108-1903LE","ISSN":"1073-449X","issue":"1","journalAbbreviation":"Am J Respir Crit Care Med","note":"PMID: 34665688\nPMCID: PMC8865580","page":"126-129","source":"PubMed Central","title":"Decreased Fatty Acid Oxidation and Altered Lactate Production during Exercise in Patients with Post-acute COVID-19 Syndrome","volume":"205","author":[{"family":"Boer","given":"Esther","non-dropping-particle":"de"},{"family":"Petrache","given":"Irina"},{"family":"Goldstein","given":"Nir M."},{"family":"Olin","given":"J. Tod"},{"family":"Keith","given":"Rebecca C."},{"family":"Modena","given":"Brian"},{"family":"Mohning","given":"Michael P."},{"family":"Yunt","given":"Zulma X."},{"family":"San-Millán","given":"Inigo"},{"family":"Swigris","given":"Jeffrey J."}],"citation-key":"deBoerDecreasedFattyAcid"}}],"schema":"https://github.com/citation-style-language/schema/raw/master/csl-citation.json"} </w:instrText>
      </w:r>
      <w:r w:rsidRPr="00393417">
        <w:rPr>
          <w:highlight w:val="cyan"/>
        </w:rPr>
        <w:fldChar w:fldCharType="separate"/>
      </w:r>
      <w:r w:rsidRPr="00D01991">
        <w:rPr>
          <w:rFonts w:ascii="Aptos" w:hAnsi="Aptos"/>
          <w:kern w:val="0"/>
          <w:u w:val="dash"/>
        </w:rPr>
        <w:t>(de Boer et al., n.d.)</w:t>
      </w:r>
      <w:r w:rsidRPr="00393417">
        <w:rPr>
          <w:highlight w:val="cyan"/>
        </w:rPr>
        <w:fldChar w:fldCharType="end"/>
      </w:r>
      <w:r>
        <w:t xml:space="preserve">. Interestingly, patients with a history of PEM appear to demonstrate significantly reduced O2 pulse in the 24 hours following physical activity, suggesting a possible connection </w:t>
      </w:r>
      <w:r w:rsidRPr="00E8654A">
        <w:rPr>
          <w:rFonts w:asciiTheme="minorHAnsi" w:hAnsiTheme="minorHAnsi" w:cstheme="minorHAnsi"/>
          <w:sz w:val="24"/>
          <w:szCs w:val="24"/>
          <w:highlight w:val="cyan"/>
        </w:rPr>
        <w:fldChar w:fldCharType="begin"/>
      </w:r>
      <w:r w:rsidRPr="00E8654A">
        <w:rPr>
          <w:rFonts w:asciiTheme="minorHAnsi" w:hAnsiTheme="minorHAnsi" w:cstheme="minorHAnsi"/>
          <w:sz w:val="24"/>
          <w:szCs w:val="24"/>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E8654A">
        <w:rPr>
          <w:rFonts w:asciiTheme="minorHAnsi" w:hAnsiTheme="minorHAnsi" w:cstheme="minorHAnsi"/>
          <w:sz w:val="24"/>
          <w:szCs w:val="24"/>
          <w:highlight w:val="cyan"/>
        </w:rPr>
        <w:fldChar w:fldCharType="separate"/>
      </w:r>
      <w:r w:rsidRPr="00E8654A">
        <w:rPr>
          <w:rFonts w:asciiTheme="minorHAnsi" w:hAnsiTheme="minorHAnsi" w:cstheme="minorHAnsi"/>
          <w:sz w:val="24"/>
          <w:szCs w:val="24"/>
        </w:rPr>
        <w:t>(Thomas et al., 2025)</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w:t>
      </w:r>
    </w:p>
    <w:p w14:paraId="77A1DEC4" w14:textId="77777777" w:rsidR="00EC611E" w:rsidRPr="00EC611E" w:rsidRDefault="00EC611E" w:rsidP="00EC611E">
      <w:pPr>
        <w:pStyle w:val="BodyText"/>
      </w:pPr>
    </w:p>
    <w:p w14:paraId="2A229390" w14:textId="08166D67" w:rsidR="004A380C" w:rsidRDefault="004A380C" w:rsidP="004A380C">
      <w:pPr>
        <w:pStyle w:val="Heading4"/>
      </w:pPr>
      <w:r>
        <w:t>Respiratory/Ventilatory Influence</w:t>
      </w:r>
    </w:p>
    <w:p w14:paraId="2C19FE97" w14:textId="70ED6518"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Respiratory dysfunction has the potential to serve as a major limiting factor of exercise capacity </w:t>
      </w:r>
      <w:r w:rsidRPr="00E8654A">
        <w:rPr>
          <w:rFonts w:asciiTheme="minorHAnsi" w:hAnsiTheme="minorHAnsi" w:cstheme="minorHAnsi"/>
          <w:sz w:val="24"/>
          <w:szCs w:val="24"/>
        </w:rPr>
        <w:lastRenderedPageBreak/>
        <w:t xml:space="preserve">in PCS patients. </w:t>
      </w:r>
      <w:r w:rsidR="00044C17">
        <w:rPr>
          <w:rFonts w:asciiTheme="minorHAnsi" w:hAnsiTheme="minorHAnsi" w:cstheme="minorHAnsi"/>
          <w:sz w:val="24"/>
          <w:szCs w:val="24"/>
        </w:rPr>
        <w:t xml:space="preserve">Following acute COVID infection, 95% of patients demonstrate </w:t>
      </w:r>
      <w:r w:rsidR="0036504D">
        <w:rPr>
          <w:rFonts w:asciiTheme="minorHAnsi" w:hAnsiTheme="minorHAnsi" w:cstheme="minorHAnsi"/>
          <w:sz w:val="24"/>
          <w:szCs w:val="24"/>
        </w:rPr>
        <w:t xml:space="preserve">breathing dysregulation during CPET </w:t>
      </w:r>
      <w:r w:rsidR="0036504D">
        <w:rPr>
          <w:rFonts w:asciiTheme="minorHAnsi" w:hAnsiTheme="minorHAnsi" w:cstheme="minorHAnsi"/>
          <w:sz w:val="24"/>
          <w:szCs w:val="24"/>
        </w:rPr>
        <w:fldChar w:fldCharType="begin"/>
      </w:r>
      <w:r w:rsidR="0036504D">
        <w:rPr>
          <w:rFonts w:asciiTheme="minorHAnsi" w:hAnsiTheme="minorHAnsi" w:cstheme="minorHAnsi"/>
          <w:sz w:val="24"/>
          <w:szCs w:val="24"/>
        </w:rPr>
        <w:instrText xml:space="preserve"> ADDIN ZOTERO_ITEM CSL_CITATION {"citationID":"a1a7fak75gh","properties":{"formattedCitation":"\\uldash{(van Voorthuizen et al., 2022)}","plainCitation":"(van Voorthuizen et al., 2022)","noteIndex":0},"citationItems":[{"id":8546,"uris":["http://zotero.org/users/12301744/items/3LBTWP6B"],"itemData":{"id":8546,"type":"article-journal","abstract":"Objective\nAfter mild COVID-19, a subgroup of patients reported post–acute-phase sequelae of COVID-19 (PASC) in which exertional dyspnea and perceived exercise intolerance were common. Underlying pathophysiological mechanisms remain incompletely understood. The purpose of this study was to examine outcomes from cardiopulmonary exercise testing (CPET) in these patients.\n\nMethods\nIn this observational study, participants were patients who were referred for the analysis of PASC after mild COVID-19 and in whom CPET was performed after standard clinical workup turned out unremarkable. Cardiocirculatory, ventilatory, and metabolic responses to and breathing patterns during exercise at physiological limits were analyzed.\n\nResults\nTwenty-one patients (76% women; mean age = 40 years) who reported severe disability in physical functioning underwent CPET at 32 weeks (interquartile range = 22–52) after COVID-19. Mean peak O2 uptake was 99% of predicted with normal anaerobic thresholds. No cardiovascular or gas exchange abnormalities were detected. Twenty of the 21 patients (95%) demonstrated breathing dysregulation (ventilatory inefficiency [29%], abnormal course of breathing frequency and tidal volume [57%], absent increase of end-tidal Pco2 [57%], and abnormal resting blood gases [67%]).\n\nConclusion\nBreathing dysregulation may explain exertional dyspnea and perceived exercise intolerance in patients with PASC after mild COVID-19 and can be present in the absence of deconditioning. This finding warrants further study on the levels of neural control of breathing and muscle function, and simultaneously provides a potential treatment opportunity.\n\nImpact\nThis study contributes to the understanding of persistent exertional dyspnea and perceived exercise intolerance following mild COVID-19, which is vital for the development of effective rehabilitation strategies.","container-title":"Physical Therapy","DOI":"10.1093/ptj/pzac105","ISSN":"0031-9023","issue":"10","journalAbbreviation":"Phys Ther","note":"PMID: 35900016\nPMCID: PMC9384552","page":"pzac105","source":"PubMed Central","title":"Persistent Exertional Dyspnea and Perceived Exercise Intolerance After Mild COVID-19: A Critical Role for Breathing Dysregulation?","title-short":"Persistent Exertional Dyspnea and Perceived Exercise Intolerance After Mild COVID-19","volume":"102","author":[{"family":"Voorthuizen","given":"Esther L","non-dropping-particle":"van"},{"family":"Helvoort","given":"Hanneke A C","non-dropping-particle":"van"},{"family":"Peters","given":"Jeanette B"},{"family":"Heuvel","given":"Michel M","non-dropping-particle":"van den"},{"family":"Borst","given":"Bram","non-dropping-particle":"van den"}],"issued":{"date-parts":[["2022",7,28]]},"citation-key":"vanVoorthuizen2022PersistentExertionalDyspnea"}}],"schema":"https://github.com/citation-style-language/schema/raw/master/csl-citation.json"} </w:instrText>
      </w:r>
      <w:r w:rsidR="0036504D">
        <w:rPr>
          <w:rFonts w:asciiTheme="minorHAnsi" w:hAnsiTheme="minorHAnsi" w:cstheme="minorHAnsi"/>
          <w:sz w:val="24"/>
          <w:szCs w:val="24"/>
        </w:rPr>
        <w:fldChar w:fldCharType="separate"/>
      </w:r>
      <w:r w:rsidR="0036504D" w:rsidRPr="0036504D">
        <w:rPr>
          <w:kern w:val="0"/>
          <w:sz w:val="24"/>
          <w:u w:val="dash"/>
        </w:rPr>
        <w:t xml:space="preserve">(van </w:t>
      </w:r>
      <w:proofErr w:type="spellStart"/>
      <w:r w:rsidR="0036504D" w:rsidRPr="0036504D">
        <w:rPr>
          <w:kern w:val="0"/>
          <w:sz w:val="24"/>
          <w:u w:val="dash"/>
        </w:rPr>
        <w:t>Voorthuizen</w:t>
      </w:r>
      <w:proofErr w:type="spellEnd"/>
      <w:r w:rsidR="0036504D" w:rsidRPr="0036504D">
        <w:rPr>
          <w:kern w:val="0"/>
          <w:sz w:val="24"/>
          <w:u w:val="dash"/>
        </w:rPr>
        <w:t xml:space="preserve"> et al., 2022)</w:t>
      </w:r>
      <w:r w:rsidR="0036504D">
        <w:rPr>
          <w:rFonts w:asciiTheme="minorHAnsi" w:hAnsiTheme="minorHAnsi" w:cstheme="minorHAnsi"/>
          <w:sz w:val="24"/>
          <w:szCs w:val="24"/>
        </w:rPr>
        <w:fldChar w:fldCharType="end"/>
      </w:r>
      <w:r w:rsidR="0036504D">
        <w:rPr>
          <w:rFonts w:asciiTheme="minorHAnsi" w:hAnsiTheme="minorHAnsi" w:cstheme="minorHAnsi"/>
          <w:sz w:val="24"/>
          <w:szCs w:val="24"/>
        </w:rPr>
        <w:t xml:space="preserve">. </w:t>
      </w:r>
      <w:r w:rsidR="00DB642C">
        <w:rPr>
          <w:rFonts w:asciiTheme="minorHAnsi" w:hAnsiTheme="minorHAnsi" w:cstheme="minorHAnsi"/>
          <w:sz w:val="24"/>
          <w:szCs w:val="24"/>
        </w:rPr>
        <w:t>In PCS, a</w:t>
      </w:r>
      <w:r w:rsidRPr="00E8654A">
        <w:rPr>
          <w:rFonts w:asciiTheme="minorHAnsi" w:hAnsiTheme="minorHAnsi" w:cstheme="minorHAnsi"/>
          <w:sz w:val="24"/>
          <w:szCs w:val="24"/>
        </w:rPr>
        <w:t xml:space="preserve">n analysis by </w:t>
      </w:r>
      <w:proofErr w:type="spellStart"/>
      <w:r w:rsidRPr="00E8654A">
        <w:rPr>
          <w:rFonts w:asciiTheme="minorHAnsi" w:hAnsiTheme="minorHAnsi" w:cstheme="minorHAnsi"/>
          <w:sz w:val="24"/>
          <w:szCs w:val="24"/>
        </w:rPr>
        <w:t>Frésard</w:t>
      </w:r>
      <w:proofErr w:type="spellEnd"/>
      <w:r w:rsidRPr="00E8654A">
        <w:rPr>
          <w:rFonts w:asciiTheme="minorHAnsi" w:hAnsiTheme="minorHAnsi" w:cstheme="minorHAnsi"/>
          <w:sz w:val="24"/>
          <w:szCs w:val="24"/>
        </w:rPr>
        <w:t xml:space="preserve"> et al. concluded that 84.3% were limited by dysfunctional breathing or respiratory limitation, compared to only 11.8% who were limited by oxygen delivery and utilization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kern w:val="0"/>
          <w:sz w:val="24"/>
          <w:szCs w:val="24"/>
        </w:rPr>
        <w:t>(Frésard et al., 2022)</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These findings are supported by additional studies that have observed abnormal ventilatory patterns in PCS, including lower tidal volume </w:t>
      </w:r>
      <w:bookmarkStart w:id="8" w:name="_Hlk206856913"/>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higher respiratory rates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lower peak minute ventilation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 Contreras et al., 2023)</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elevated VE/VCO2 ratio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(Ambrosino et al., 2022; Baratto et al., 2021)</w:t>
      </w:r>
      <w:r w:rsidRPr="00E8654A">
        <w:rPr>
          <w:rFonts w:asciiTheme="minorHAnsi" w:hAnsiTheme="minorHAnsi" w:cstheme="minorHAnsi"/>
          <w:sz w:val="24"/>
          <w:szCs w:val="24"/>
          <w:highlight w:val="cyan"/>
        </w:rPr>
        <w:fldChar w:fldCharType="end"/>
      </w:r>
      <w:r w:rsidR="009E4DDE">
        <w:rPr>
          <w:rFonts w:asciiTheme="minorHAnsi" w:hAnsiTheme="minorHAnsi" w:cstheme="minorHAnsi"/>
          <w:sz w:val="24"/>
          <w:szCs w:val="24"/>
        </w:rPr>
        <w:fldChar w:fldCharType="begin"/>
      </w:r>
      <w:r w:rsidR="009E4DDE">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9E4DDE">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9E4DDE">
        <w:rPr>
          <w:rFonts w:asciiTheme="minorHAnsi" w:hAnsiTheme="minorHAnsi" w:cstheme="minorHAnsi" w:hint="eastAsia"/>
          <w:sz w:val="24"/>
          <w:szCs w:val="24"/>
        </w:rPr>
        <w:instrText>≤</w:instrText>
      </w:r>
      <w:r w:rsidR="009E4DDE">
        <w:rPr>
          <w:rFonts w:asciiTheme="minorHAnsi" w:hAnsiTheme="minorHAnsi" w:cstheme="minorHAnsi" w:hint="eastAsia"/>
          <w:sz w:val="24"/>
          <w:szCs w:val="24"/>
        </w:rPr>
        <w:instrText xml:space="preserve"> 0.38 (p &lt; 0.05</w:instrText>
      </w:r>
      <w:r w:rsidR="009E4DDE">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9E4DDE">
        <w:rPr>
          <w:rFonts w:asciiTheme="minorHAnsi" w:hAnsiTheme="minorHAnsi" w:cstheme="minorHAnsi"/>
          <w:sz w:val="24"/>
          <w:szCs w:val="24"/>
        </w:rPr>
        <w:fldChar w:fldCharType="separate"/>
      </w:r>
      <w:r w:rsidR="009E4DDE" w:rsidRPr="009E4DDE">
        <w:rPr>
          <w:kern w:val="0"/>
          <w:sz w:val="24"/>
          <w:u w:val="dash"/>
        </w:rPr>
        <w:t>(</w:t>
      </w:r>
      <w:proofErr w:type="spellStart"/>
      <w:r w:rsidR="009E4DDE" w:rsidRPr="009E4DDE">
        <w:rPr>
          <w:kern w:val="0"/>
          <w:sz w:val="24"/>
          <w:u w:val="dash"/>
        </w:rPr>
        <w:t>Frizzelli</w:t>
      </w:r>
      <w:proofErr w:type="spellEnd"/>
      <w:r w:rsidR="009E4DDE" w:rsidRPr="009E4DDE">
        <w:rPr>
          <w:kern w:val="0"/>
          <w:sz w:val="24"/>
          <w:u w:val="dash"/>
        </w:rPr>
        <w:t xml:space="preserve"> et al., 2022)</w:t>
      </w:r>
      <w:r w:rsidR="009E4DDE">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roofErr w:type="spellStart"/>
      <w:r w:rsidR="00AD3EDA">
        <w:rPr>
          <w:rFonts w:asciiTheme="minorHAnsi" w:hAnsiTheme="minorHAnsi" w:cstheme="minorHAnsi"/>
          <w:sz w:val="24"/>
          <w:szCs w:val="24"/>
        </w:rPr>
        <w:t>Moreoever</w:t>
      </w:r>
      <w:proofErr w:type="spellEnd"/>
      <w:r w:rsidR="00AD3EDA">
        <w:rPr>
          <w:rFonts w:asciiTheme="minorHAnsi" w:hAnsiTheme="minorHAnsi" w:cstheme="minorHAnsi"/>
          <w:sz w:val="24"/>
          <w:szCs w:val="24"/>
        </w:rPr>
        <w:t xml:space="preserve">, TI/TOT is significantly lower both at rest and during activity, indicating that PCS patients experience greater diaphragm load and fatigue susceptibility at a given ventilation </w:t>
      </w:r>
      <w:r w:rsidR="00AD3EDA">
        <w:rPr>
          <w:rFonts w:asciiTheme="minorHAnsi" w:hAnsiTheme="minorHAnsi" w:cstheme="minorHAnsi"/>
          <w:sz w:val="24"/>
          <w:szCs w:val="24"/>
        </w:rPr>
        <w:fldChar w:fldCharType="begin"/>
      </w:r>
      <w:r w:rsidR="00AD3EDA">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sidR="00AD3EDA">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sidR="00AD3EDA">
        <w:rPr>
          <w:rFonts w:asciiTheme="minorHAnsi" w:hAnsiTheme="minorHAnsi" w:cstheme="minorHAnsi" w:hint="eastAsia"/>
          <w:sz w:val="24"/>
          <w:szCs w:val="24"/>
        </w:rPr>
        <w:instrText>≤</w:instrText>
      </w:r>
      <w:r w:rsidR="00AD3EDA">
        <w:rPr>
          <w:rFonts w:asciiTheme="minorHAnsi" w:hAnsiTheme="minorHAnsi" w:cstheme="minorHAnsi" w:hint="eastAsia"/>
          <w:sz w:val="24"/>
          <w:szCs w:val="24"/>
        </w:rPr>
        <w:instrText xml:space="preserve"> 0.38 (p &lt; 0.05</w:instrText>
      </w:r>
      <w:r w:rsidR="00AD3EDA">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AD3EDA">
        <w:rPr>
          <w:rFonts w:asciiTheme="minorHAnsi" w:hAnsiTheme="minorHAnsi" w:cstheme="minorHAnsi"/>
          <w:sz w:val="24"/>
          <w:szCs w:val="24"/>
        </w:rPr>
        <w:fldChar w:fldCharType="separate"/>
      </w:r>
      <w:r w:rsidR="00AD3EDA" w:rsidRPr="009E4DDE">
        <w:rPr>
          <w:kern w:val="0"/>
          <w:sz w:val="24"/>
          <w:u w:val="dash"/>
        </w:rPr>
        <w:t>(</w:t>
      </w:r>
      <w:proofErr w:type="spellStart"/>
      <w:r w:rsidR="00AD3EDA" w:rsidRPr="009E4DDE">
        <w:rPr>
          <w:kern w:val="0"/>
          <w:sz w:val="24"/>
          <w:u w:val="dash"/>
        </w:rPr>
        <w:t>Frizzelli</w:t>
      </w:r>
      <w:proofErr w:type="spellEnd"/>
      <w:r w:rsidR="00AD3EDA" w:rsidRPr="009E4DDE">
        <w:rPr>
          <w:kern w:val="0"/>
          <w:sz w:val="24"/>
          <w:u w:val="dash"/>
        </w:rPr>
        <w:t xml:space="preserve"> et al., 2022)</w:t>
      </w:r>
      <w:r w:rsidR="00AD3EDA">
        <w:rPr>
          <w:rFonts w:asciiTheme="minorHAnsi" w:hAnsiTheme="minorHAnsi" w:cstheme="minorHAnsi"/>
          <w:sz w:val="24"/>
          <w:szCs w:val="24"/>
        </w:rPr>
        <w:fldChar w:fldCharType="end"/>
      </w:r>
      <w:r w:rsidR="00AD3EDA">
        <w:rPr>
          <w:rFonts w:asciiTheme="minorHAnsi" w:hAnsiTheme="minorHAnsi" w:cstheme="minorHAnsi"/>
          <w:sz w:val="24"/>
          <w:szCs w:val="24"/>
        </w:rPr>
        <w:t xml:space="preserve">. </w:t>
      </w:r>
      <w:r w:rsidRPr="00E8654A">
        <w:rPr>
          <w:rFonts w:asciiTheme="minorHAnsi" w:hAnsiTheme="minorHAnsi" w:cstheme="minorHAnsi"/>
          <w:sz w:val="24"/>
          <w:szCs w:val="24"/>
        </w:rPr>
        <w:t>Collectively, these data suggest that ventilatory dysfunction may play a central role in limiting exercise tolerance among patients with PCS.</w:t>
      </w:r>
    </w:p>
    <w:bookmarkEnd w:id="8"/>
    <w:p w14:paraId="2BC23EA0" w14:textId="25EF3C14" w:rsidR="00B93BCB" w:rsidRDefault="00B93BCB" w:rsidP="00387637">
      <w:pPr>
        <w:pStyle w:val="BodyText"/>
        <w:spacing w:line="480" w:lineRule="auto"/>
      </w:pPr>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74539799" w14:textId="4FE1600A" w:rsidR="009E4DDE"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PCS patients have higher resting heart rate </w:t>
      </w:r>
      <w:bookmarkStart w:id="9" w:name="_Hlk207399797"/>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bookmarkEnd w:id="9"/>
      <w:r>
        <w:rPr>
          <w:rFonts w:asciiTheme="minorHAnsi" w:hAnsiTheme="minorHAnsi" w:cstheme="minorHAnsi"/>
          <w:sz w:val="24"/>
          <w:szCs w:val="24"/>
        </w:rPr>
        <w:t>.</w:t>
      </w:r>
    </w:p>
    <w:p w14:paraId="117FD768" w14:textId="5B0BF219" w:rsidR="00264966" w:rsidRDefault="00264966"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At rest, PCS patients demonstrate worsened metrics of heart rate variability (HRV) including SDNN, RMSSD, RR Tri, TINN, LF, LF/HF, SD1, </w:t>
      </w:r>
      <w:proofErr w:type="spellStart"/>
      <w:r w:rsidRPr="00E8654A">
        <w:rPr>
          <w:rFonts w:asciiTheme="minorHAnsi" w:hAnsiTheme="minorHAnsi" w:cstheme="minorHAnsi"/>
          <w:sz w:val="24"/>
          <w:szCs w:val="24"/>
        </w:rPr>
        <w:t>ApEN</w:t>
      </w:r>
      <w:proofErr w:type="spellEnd"/>
      <w:r w:rsidRPr="00E8654A">
        <w:rPr>
          <w:rFonts w:asciiTheme="minorHAnsi" w:hAnsiTheme="minorHAnsi" w:cstheme="minorHAnsi"/>
          <w:sz w:val="24"/>
          <w:szCs w:val="24"/>
        </w:rPr>
        <w:t xml:space="preserv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(Santos-de-Araújo, Bassi-Dibai,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4E3153AD" w14:textId="77777777" w:rsidR="009E4DDE" w:rsidRDefault="009E4DDE" w:rsidP="00387637">
      <w:pPr>
        <w:spacing w:line="480" w:lineRule="auto"/>
        <w:rPr>
          <w:rFonts w:asciiTheme="minorHAnsi" w:hAnsiTheme="minorHAnsi" w:cstheme="minorHAnsi"/>
          <w:sz w:val="24"/>
          <w:szCs w:val="24"/>
        </w:rPr>
      </w:pPr>
    </w:p>
    <w:p w14:paraId="7900A3CF" w14:textId="40CBE2A2" w:rsidR="009E4DDE" w:rsidRPr="00E8654A" w:rsidRDefault="009E4DDE"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Heart rate recovery is worse in PCS patients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In the first minute following </w:t>
      </w:r>
      <w:r>
        <w:rPr>
          <w:rFonts w:asciiTheme="minorHAnsi" w:hAnsiTheme="minorHAnsi" w:cstheme="minorHAnsi"/>
          <w:sz w:val="24"/>
          <w:szCs w:val="24"/>
        </w:rPr>
        <w:lastRenderedPageBreak/>
        <w:t xml:space="preserve">exercise, healthy controls dropped an average of 25 BPM whereas PCS patients dropped by 20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asciiTheme="minorHAnsi" w:hAnsiTheme="minorHAnsi" w:cstheme="minorHAnsi" w:hint="eastAsia"/>
          <w:sz w:val="24"/>
          <w:szCs w:val="24"/>
        </w:rPr>
        <w:instrText xml:space="preserve"> patients were categorized by the TI/TTOT 0.38 cut-off value, patients with TI/TTOT &gt; 0.38 showed lower values in VO2peak and maximal workload, and greater values in the ventilation/CO2 linear relationship slope than patients with TI/TTOT </w:instrText>
      </w:r>
      <w:r>
        <w:rPr>
          <w:rFonts w:asciiTheme="minorHAnsi" w:hAnsiTheme="minorHAnsi" w:cstheme="minorHAnsi" w:hint="eastAsia"/>
          <w:sz w:val="24"/>
          <w:szCs w:val="24"/>
        </w:rPr>
        <w:instrText>≤</w:instrText>
      </w:r>
      <w:r>
        <w:rPr>
          <w:rFonts w:asciiTheme="minorHAnsi" w:hAnsiTheme="minorHAnsi" w:cstheme="minorHAnsi" w:hint="eastAsia"/>
          <w:sz w:val="24"/>
          <w:szCs w:val="24"/>
        </w:rPr>
        <w:instrText xml:space="preserve"> 0.38 (p &lt; 0.05</w:instrText>
      </w:r>
      <w:r>
        <w:rPr>
          <w:rFonts w:asciiTheme="minorHAnsi" w:hAnsiTheme="minorHAnsi" w:cstheme="minorHAnsi"/>
          <w:sz w:val="24"/>
          <w:szCs w:val="24"/>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asciiTheme="minorHAnsi" w:hAnsiTheme="minorHAnsi" w:cstheme="minorHAnsi"/>
          <w:sz w:val="24"/>
          <w:szCs w:val="24"/>
        </w:rPr>
        <w:fldChar w:fldCharType="separate"/>
      </w:r>
      <w:r w:rsidRPr="009E4DDE">
        <w:rPr>
          <w:kern w:val="0"/>
          <w:sz w:val="24"/>
          <w:u w:val="dash"/>
        </w:rPr>
        <w:t>(</w:t>
      </w:r>
      <w:proofErr w:type="spellStart"/>
      <w:r w:rsidRPr="009E4DDE">
        <w:rPr>
          <w:kern w:val="0"/>
          <w:sz w:val="24"/>
          <w:u w:val="dash"/>
        </w:rPr>
        <w:t>Frizzelli</w:t>
      </w:r>
      <w:proofErr w:type="spellEnd"/>
      <w:r w:rsidRPr="009E4DDE">
        <w:rPr>
          <w:kern w:val="0"/>
          <w:sz w:val="24"/>
          <w:u w:val="dash"/>
        </w:rPr>
        <w:t xml:space="preserve">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FA165E6" w14:textId="77777777" w:rsidR="00264966" w:rsidRPr="00E8654A" w:rsidRDefault="00264966" w:rsidP="00387637">
      <w:pPr>
        <w:spacing w:line="480" w:lineRule="auto"/>
        <w:rPr>
          <w:rFonts w:asciiTheme="minorHAnsi" w:hAnsiTheme="minorHAnsi" w:cstheme="minorHAnsi"/>
          <w:sz w:val="24"/>
          <w:szCs w:val="24"/>
        </w:rPr>
      </w:pPr>
    </w:p>
    <w:p w14:paraId="754D7A24" w14:textId="1879456B" w:rsidR="00D240AA" w:rsidRPr="00E8654A" w:rsidRDefault="00D240AA"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exercise, chronotropic incompetence has been identified among PCS patients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highlight w:val="cyan"/>
        </w:rPr>
        <w:t xml:space="preserve">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(Baratto et al., 2021)</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For instance, an analysis by Contreras et al. indicated that 44% of PCS patients exhibited chronotropic incompetence during CPET compared to only 34% of healthy control subjects </w:t>
      </w:r>
      <w:r w:rsidRPr="00E8654A">
        <w:rPr>
          <w:rFonts w:asciiTheme="minorHAnsi" w:hAnsiTheme="minorHAnsi" w:cstheme="minorHAnsi"/>
          <w:sz w:val="24"/>
          <w:szCs w:val="24"/>
          <w:highlight w:val="cyan"/>
        </w:rPr>
        <w:fldChar w:fldCharType="begin"/>
      </w:r>
      <w:r w:rsidR="00DF4D15" w:rsidRPr="00E8654A">
        <w:rPr>
          <w:rFonts w:asciiTheme="minorHAnsi" w:hAnsiTheme="minorHAnsi" w:cstheme="minorHAnsi"/>
          <w:sz w:val="24"/>
          <w:szCs w:val="24"/>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E8654A">
        <w:rPr>
          <w:rFonts w:asciiTheme="minorHAnsi" w:hAnsiTheme="minorHAnsi" w:cstheme="minorHAnsi"/>
          <w:sz w:val="24"/>
          <w:szCs w:val="24"/>
          <w:highlight w:val="cyan"/>
        </w:rPr>
        <w:fldChar w:fldCharType="separate"/>
      </w:r>
      <w:r w:rsidR="00DF4D15" w:rsidRPr="00E8654A">
        <w:rPr>
          <w:rFonts w:asciiTheme="minorHAnsi" w:hAnsiTheme="minorHAnsi" w:cstheme="minorHAnsi"/>
          <w:sz w:val="24"/>
          <w:szCs w:val="24"/>
        </w:rPr>
        <w:t>(Contreras et al., 2023)</w:t>
      </w:r>
      <w:r w:rsidRPr="00E8654A">
        <w:rPr>
          <w:rFonts w:asciiTheme="minorHAnsi" w:hAnsiTheme="minorHAnsi" w:cstheme="minorHAnsi"/>
          <w:sz w:val="24"/>
          <w:szCs w:val="24"/>
          <w:highlight w:val="cyan"/>
        </w:rPr>
        <w:fldChar w:fldCharType="end"/>
      </w:r>
      <w:r w:rsidRPr="00E8654A">
        <w:rPr>
          <w:rFonts w:asciiTheme="minorHAnsi" w:hAnsiTheme="minorHAnsi" w:cstheme="minorHAnsi"/>
          <w:sz w:val="24"/>
          <w:szCs w:val="24"/>
        </w:rPr>
        <w:t xml:space="preserve">. </w:t>
      </w:r>
    </w:p>
    <w:p w14:paraId="3AB2CAF2" w14:textId="77777777" w:rsidR="00070081" w:rsidRPr="00E8654A" w:rsidRDefault="00070081" w:rsidP="00070081">
      <w:pPr>
        <w:spacing w:line="480" w:lineRule="auto"/>
        <w:rPr>
          <w:rFonts w:asciiTheme="minorHAnsi" w:hAnsiTheme="minorHAnsi" w:cstheme="minorHAnsi"/>
          <w:sz w:val="24"/>
          <w:szCs w:val="24"/>
        </w:rPr>
      </w:pPr>
    </w:p>
    <w:p w14:paraId="03180079" w14:textId="17372C7F" w:rsidR="00070081" w:rsidRPr="00E8654A" w:rsidRDefault="00070081" w:rsidP="00070081">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healthy controls, PCS patients reporting fatigue as their primary symptoms demonstrated elevated resting heart rate </w:t>
      </w:r>
      <w:bookmarkStart w:id="10" w:name="_Hlk207298105"/>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bookmarkEnd w:id="10"/>
      <w:r w:rsidRPr="00E8654A">
        <w:rPr>
          <w:rFonts w:asciiTheme="minorHAnsi" w:hAnsiTheme="minorHAnsi" w:cstheme="minorHAnsi"/>
          <w:sz w:val="24"/>
          <w:szCs w:val="24"/>
        </w:rPr>
        <w:t xml:space="preserve">, reduced HRV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impaired </w:t>
      </w:r>
      <w:proofErr w:type="spellStart"/>
      <w:r w:rsidRPr="00E8654A">
        <w:rPr>
          <w:rFonts w:asciiTheme="minorHAnsi" w:hAnsiTheme="minorHAnsi" w:cstheme="minorHAnsi"/>
          <w:sz w:val="24"/>
          <w:szCs w:val="24"/>
        </w:rPr>
        <w:t>galvic</w:t>
      </w:r>
      <w:proofErr w:type="spellEnd"/>
      <w:r w:rsidRPr="00E8654A">
        <w:rPr>
          <w:rFonts w:asciiTheme="minorHAnsi" w:hAnsiTheme="minorHAnsi" w:cstheme="minorHAnsi"/>
          <w:sz w:val="24"/>
          <w:szCs w:val="24"/>
        </w:rPr>
        <w:t xml:space="preserve"> skin response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elevated core body temperature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(Baker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6A57272" w14:textId="77777777" w:rsidR="005A3EE1" w:rsidRPr="00E8654A" w:rsidRDefault="005A3EE1" w:rsidP="00387637">
      <w:pPr>
        <w:spacing w:line="480" w:lineRule="auto"/>
        <w:rPr>
          <w:rFonts w:asciiTheme="minorHAnsi" w:hAnsiTheme="minorHAnsi" w:cstheme="minorHAnsi"/>
          <w:sz w:val="24"/>
          <w:szCs w:val="24"/>
        </w:rPr>
      </w:pPr>
    </w:p>
    <w:p w14:paraId="43584F27" w14:textId="50D8E1ED"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Compared to PCS patients without dysautonomia, patients with dysautonomia present with lower VO2 peak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7EDC234E" w14:textId="77777777" w:rsidR="008A1586" w:rsidRPr="00E8654A" w:rsidRDefault="008A1586" w:rsidP="00387637">
      <w:pPr>
        <w:spacing w:line="480" w:lineRule="auto"/>
        <w:rPr>
          <w:rFonts w:asciiTheme="minorHAnsi" w:hAnsiTheme="minorHAnsi" w:cstheme="minorHAnsi"/>
          <w:sz w:val="24"/>
          <w:szCs w:val="24"/>
        </w:rPr>
      </w:pPr>
    </w:p>
    <w:p w14:paraId="548ABDB6" w14:textId="6632D2DB" w:rsidR="005A3EE1" w:rsidRPr="00E8654A" w:rsidRDefault="005A3EE1"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Autonomic dysfunction may contribute so symptoms of PCS. Compared to PCS patients without autonomic dysfunction, autonomic dysfunction patients are more likely to report, headache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low mood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some forms of neurocognitive dysfunction such as poor attention </w:t>
      </w:r>
      <w:bookmarkStart w:id="11" w:name="_Hlk207300096"/>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(Ladlow et al., 2022)</w:t>
      </w:r>
      <w:r w:rsidRPr="00E8654A">
        <w:rPr>
          <w:rFonts w:asciiTheme="minorHAnsi" w:hAnsiTheme="minorHAnsi" w:cstheme="minorHAnsi"/>
          <w:sz w:val="24"/>
          <w:szCs w:val="24"/>
        </w:rPr>
        <w:fldChar w:fldCharType="end"/>
      </w:r>
      <w:bookmarkEnd w:id="11"/>
      <w:r w:rsidRPr="00E8654A">
        <w:rPr>
          <w:rFonts w:asciiTheme="minorHAnsi" w:hAnsiTheme="minorHAnsi" w:cstheme="minorHAnsi"/>
          <w:sz w:val="24"/>
          <w:szCs w:val="24"/>
        </w:rPr>
        <w:t>.</w:t>
      </w:r>
      <w:r w:rsidR="00077C0F">
        <w:rPr>
          <w:rFonts w:asciiTheme="minorHAnsi" w:hAnsiTheme="minorHAnsi" w:cstheme="minorHAnsi"/>
          <w:sz w:val="24"/>
          <w:szCs w:val="24"/>
        </w:rPr>
        <w:t xml:space="preserve"> Markers of HPA dysfunction are linked with higher likelihood of sleep disturbance </w:t>
      </w:r>
      <w:r w:rsidR="00077C0F">
        <w:rPr>
          <w:rFonts w:asciiTheme="minorHAnsi" w:hAnsiTheme="minorHAnsi" w:cstheme="minorHAnsi"/>
          <w:sz w:val="24"/>
          <w:szCs w:val="24"/>
        </w:rPr>
        <w:fldChar w:fldCharType="begin"/>
      </w:r>
      <w:r w:rsidR="00077C0F">
        <w:rPr>
          <w:rFonts w:asciiTheme="minorHAnsi" w:hAnsiTheme="minorHAnsi" w:cstheme="minorHAnsi"/>
          <w:sz w:val="24"/>
          <w:szCs w:val="24"/>
        </w:rPr>
        <w:instrText xml:space="preserve"> ADDIN ZOTERO_ITEM CSL_CITATION {"citationID":"a12tht65vjg","properties":{"formattedCitation":"\\uldash{(Sunada et al., 2022)}","plainCitation":"(Sunada et al., 2022)","noteIndex":0},"citationItems":[{"id":8565,"uris":["http://zotero.org/users/12301744/items/WVXVB95R"],"itemData":{"id":8565,"type":"article-journal","abstract":"Objectives: The objective of this study was to determine the clinical and endocrinological features of sleep disturbance in patients with long COVID. Methods: This study was a single-center retrospective observational study for patients who visited the COVID-19 aftercare outpatient clinic (CAC) established in Okayama University Hospital in Japan during the period from 15 February 2021 to 29 July 2022. The long COVID patients were divided into two groups based on the presence or absence of sleep disturbance, and the clinical and laboratory characteristics of the patients were analyzed. Results: Out of 363 patients with long COVID, after excluding 6 patients, 60 patients (16.5%) (55% males, median age of 38 years) complaining of sleep disturbance were compared with 303 patients (83.5%) (43% males, median age of 40 years) without sleep-related symptoms. Although there were no significant differences in clinical backgrounds and severities of COVID-19 between the two groups by the multivariate analysis, the percentage of long COVID patients with sleep disturbance was significantly increased among patients infected in the Omicron-dominant phase. In addition, the prevalence rate of sleep disturbance in patients when infected in the Omicron phase (24.8%) was two-times higher than that in patients infected in the Delta phase (12.8%). Of note, the percentages of patients with sleep disturbance who also complained of general fatigue, headache, concentration loss, anxiety, low-grade fever, and brain fog symptoms were higher than the percentages of patients without sleep disturbance who had the same complaints. Among the types of sleep disturbance, the percentage of patients who complained of loss of sleep induction (75%) was much higher than the percentage of patients with early-awakening sleep disturbance (6.7%), and many of the patients with mid-awakening types of insomnia had brain fog symptoms. Endocrine examinations revealed that long COVID patients with sleep disturbance had significantly higher levels of plasma adrenocorticotropin and lower levels of serum growth hormone, suggesting the presence of hypothalamic–pituitary stress. Conclusion: The prevalence of sleep disturbance has been increasing in long COVID patients infected in the Omicron phase with a certain clinical and endocrine trend.","container-title":"Journal of Clinical Medicine","DOI":"10.3390/jcm11247332","ISSN":"2077-0383","issue":"24","journalAbbreviation":"J Clin Med","note":"PMID: 36555948\nPMCID: PMC9783729","page":"7332","source":"PubMed Central","title":"Characteristics of Sleep Disturbance in Patients with Long COVID: A Retrospective Observational Study in Japan","title-short":"Characteristics of Sleep Disturbance in Patients with Long COVID","volume":"11","author":[{"family":"Sunada","given":"Naruhiko"},{"family":"Nakano","given":"Yasuhiro"},{"family":"Otsuka","given":"Yuki"},{"family":"Tokumasu","given":"Kazuki"},{"family":"Honda","given":"Hiroyuki"},{"family":"Sakurada","given":"Yasue"},{"family":"Matsuda","given":"Yui"},{"family":"Hasegawa","given":"Toru"},{"family":"Omura","given":"Daisuke"},{"family":"Ochi","given":"Kanako"},{"family":"Hagiya","given":"Hideharu"},{"family":"Ueda","given":"Keigo"},{"family":"Kataoka","given":"Hitomi"},{"family":"Otsuka","given":"Fumio"}],"issued":{"date-parts":[["2022",12,9]]},"citation-key":"Sunada2022CharacteristicsSleepDisturbance"}}],"schema":"https://github.com/citation-style-language/schema/raw/master/csl-citation.json"} </w:instrText>
      </w:r>
      <w:r w:rsidR="00077C0F">
        <w:rPr>
          <w:rFonts w:asciiTheme="minorHAnsi" w:hAnsiTheme="minorHAnsi" w:cstheme="minorHAnsi"/>
          <w:sz w:val="24"/>
          <w:szCs w:val="24"/>
        </w:rPr>
        <w:fldChar w:fldCharType="separate"/>
      </w:r>
      <w:r w:rsidR="00077C0F" w:rsidRPr="00077C0F">
        <w:rPr>
          <w:kern w:val="0"/>
          <w:sz w:val="24"/>
          <w:u w:val="dash"/>
        </w:rPr>
        <w:t>(Sunada et al., 2022)</w:t>
      </w:r>
      <w:r w:rsidR="00077C0F">
        <w:rPr>
          <w:rFonts w:asciiTheme="minorHAnsi" w:hAnsiTheme="minorHAnsi" w:cstheme="minorHAnsi"/>
          <w:sz w:val="24"/>
          <w:szCs w:val="24"/>
        </w:rPr>
        <w:fldChar w:fldCharType="end"/>
      </w:r>
      <w:r w:rsidR="00077C0F">
        <w:rPr>
          <w:rFonts w:asciiTheme="minorHAnsi" w:hAnsiTheme="minorHAnsi" w:cstheme="minorHAnsi"/>
          <w:sz w:val="24"/>
          <w:szCs w:val="24"/>
        </w:rPr>
        <w:t xml:space="preserve">. </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lastRenderedPageBreak/>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E8654A">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appears to involve distinct signaling cascades including redox balance, mechanosensitive pathways (kLF2, Nrf2), and endothelial glycocalyx remodeling &lt;CITATION&gt;.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proofErr w:type="spellStart"/>
      <w:r>
        <w:t>Metaboreflex</w:t>
      </w:r>
      <w:proofErr w:type="spellEnd"/>
    </w:p>
    <w:p w14:paraId="384B744D" w14:textId="77777777" w:rsidR="00766B63" w:rsidRPr="00E8654A" w:rsidRDefault="00766B63" w:rsidP="00E8654A">
      <w:pPr>
        <w:spacing w:line="480" w:lineRule="auto"/>
        <w:rPr>
          <w:sz w:val="24"/>
          <w:szCs w:val="24"/>
        </w:rPr>
      </w:pPr>
      <w:r w:rsidRPr="00E8654A">
        <w:rPr>
          <w:sz w:val="24"/>
          <w:szCs w:val="24"/>
        </w:rPr>
        <w:t xml:space="preserve">Another mechanism by which IMT can influence blood flow is through the </w:t>
      </w:r>
      <w:proofErr w:type="spellStart"/>
      <w:r w:rsidRPr="00E8654A">
        <w:rPr>
          <w:sz w:val="24"/>
          <w:szCs w:val="24"/>
        </w:rPr>
        <w:t>metaboreflex</w:t>
      </w:r>
      <w:proofErr w:type="spellEnd"/>
      <w:r w:rsidRPr="00E8654A">
        <w:rPr>
          <w:sz w:val="24"/>
          <w:szCs w:val="24"/>
        </w:rPr>
        <w:t xml:space="preserve">.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w:t>
      </w:r>
      <w:r w:rsidRPr="00E8654A">
        <w:rPr>
          <w:sz w:val="24"/>
          <w:szCs w:val="24"/>
        </w:rPr>
        <w:lastRenderedPageBreak/>
        <w:t>nitric oxide could also contribute to group III/IV phrenic afferent 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Pr="00E8654A" w:rsidRDefault="00766B63" w:rsidP="00E8654A">
      <w:pPr>
        <w:spacing w:line="480" w:lineRule="auto"/>
        <w:rPr>
          <w:sz w:val="24"/>
          <w:szCs w:val="24"/>
        </w:rPr>
      </w:pPr>
      <w:r w:rsidRPr="00E8654A">
        <w:rPr>
          <w:sz w:val="24"/>
          <w:szCs w:val="24"/>
        </w:rPr>
        <w:t xml:space="preserve">Multiple adaptations to IMT can decrease the magnitude of this </w:t>
      </w:r>
      <w:proofErr w:type="spellStart"/>
      <w:r w:rsidRPr="00E8654A">
        <w:rPr>
          <w:sz w:val="24"/>
          <w:szCs w:val="24"/>
        </w:rPr>
        <w:t>metaboreflex</w:t>
      </w:r>
      <w:proofErr w:type="spellEnd"/>
      <w:r w:rsidRPr="00E8654A">
        <w:rPr>
          <w:sz w:val="24"/>
          <w:szCs w:val="24"/>
        </w:rPr>
        <w:t xml:space="preserve">,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w:t>
      </w:r>
      <w:proofErr w:type="spellStart"/>
      <w:r w:rsidRPr="00E8654A">
        <w:rPr>
          <w:sz w:val="24"/>
          <w:szCs w:val="24"/>
        </w:rPr>
        <w:t>metaboreflex</w:t>
      </w:r>
      <w:proofErr w:type="spellEnd"/>
      <w:r w:rsidRPr="00E8654A">
        <w:rPr>
          <w:sz w:val="24"/>
          <w:szCs w:val="24"/>
        </w:rPr>
        <w:t xml:space="preserve"> could still induce benefits in physical capacity by enhancing oxygenation status and blood volume of the locomotor muscles (Borghi-Silva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Tidal Volume</w:t>
      </w:r>
    </w:p>
    <w:p w14:paraId="5D983656" w14:textId="3449254A" w:rsidR="00766B63"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 xml:space="preserve">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w:t>
      </w:r>
      <w:r w:rsidRPr="00E8654A">
        <w:rPr>
          <w:rFonts w:asciiTheme="minorHAnsi" w:hAnsiTheme="minorHAnsi" w:cstheme="minorHAnsi"/>
          <w:i/>
          <w:iCs/>
          <w:sz w:val="24"/>
          <w:szCs w:val="24"/>
        </w:rPr>
        <w:lastRenderedPageBreak/>
        <w:t>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w:t>
      </w:r>
      <w:r w:rsidR="00AD3EDA">
        <w:rPr>
          <w:rFonts w:asciiTheme="minorHAnsi" w:hAnsiTheme="minorHAnsi" w:cstheme="minorHAnsi"/>
          <w:i/>
          <w:iCs/>
          <w:sz w:val="24"/>
          <w:szCs w:val="24"/>
        </w:rPr>
        <w:t xml:space="preserve"> </w:t>
      </w:r>
      <w:r w:rsidR="00AD3EDA">
        <w:rPr>
          <w:rFonts w:asciiTheme="minorHAnsi" w:hAnsiTheme="minorHAnsi" w:cstheme="minorHAnsi"/>
          <w:i/>
          <w:iCs/>
          <w:sz w:val="24"/>
          <w:szCs w:val="24"/>
        </w:rPr>
        <w:fldChar w:fldCharType="begin"/>
      </w:r>
      <w:r w:rsidR="00AD3EDA">
        <w:rPr>
          <w:rFonts w:asciiTheme="minorHAnsi" w:hAnsiTheme="minorHAnsi" w:cstheme="minorHAnsi"/>
          <w:i/>
          <w:iCs/>
          <w:sz w:val="24"/>
          <w:szCs w:val="24"/>
        </w:rPr>
        <w:instrText xml:space="preserve"> ADDIN ZOTERO_ITEM CSL_CITATION {"citationID":"ap77kj03hf","properties":{"formattedCitation":"\\uldash{(Sheel, 2002)}","plainCitation":"(Sheel, 2002)","noteIndex":0},"citationItems":[{"id":190,"uris":["http://zotero.org/users/12301744/items/88C8Q9EG"],"itemData":{"id":190,"type":"article-journal","abstract":"The respiratory system has traditionally been viewed to be capable of meeting the substantial demands for ventilation and gas exchange and the cardiopulmonary interactions imposed by short-term maximum exercise or long-term endurance exercise. Recent studies suggest that specific respiratory muscle (RM) training can improve the endurance and strength of the respiratory muscles in healthy humans. The effects of RM training on exercise performance remains controversial. When whole-body exercise performance is evaluated using submaximal fixed work-rate tests, significant improvements are seen and smaller, but significant improvements have also been reported in placebo-trained individuals. When performance is measured using time-trial type performance measures versus fixed workload tests, performance is increased to a much lesser extent with RM training. It appears that RM training influences relevant measures of physical performance to a limited extent at most. Interpretation of the collective literature is difficult because most studies have utilised relatively small sample sizes and very few studies have used appropriate control or placebo groups. Mechanisms to explain the purported improvements in exercise performance remain largely unknown. However, possible candidates include improved ratings of breathing perception, delay of respiratory muscle fatigue, ventilatory efficiency, or blood-flow competition between respiratory and locomotor muscles. This review summarises the current literature on the physiology of RM training in healthy individuals and critically evaluates the possible implications for exercise performance.","container-title":"Sports Medicine (Auckland, N.Z.)","DOI":"10.2165/00007256-200232090-00003","ISSN":"0112-1642","issue":"9","journalAbbreviation":"Sports Med","language":"eng","note":"PMID: 12096930","page":"567-581","source":"PubMed","title":"Respiratory muscle training in healthy individuals: physiological rationale and implications for exercise performance","title-short":"Respiratory muscle training in healthy individuals","volume":"32","author":[{"family":"Sheel","given":"A. William"}],"issued":{"date-parts":[["2002"]]},"citation-key":"Sheel2002RespiratoryMuscleTraining"}}],"schema":"https://github.com/citation-style-language/schema/raw/master/csl-citation.json"} </w:instrText>
      </w:r>
      <w:r w:rsidR="00AD3EDA">
        <w:rPr>
          <w:rFonts w:asciiTheme="minorHAnsi" w:hAnsiTheme="minorHAnsi" w:cstheme="minorHAnsi"/>
          <w:i/>
          <w:iCs/>
          <w:sz w:val="24"/>
          <w:szCs w:val="24"/>
        </w:rPr>
        <w:fldChar w:fldCharType="separate"/>
      </w:r>
      <w:r w:rsidR="00AD3EDA" w:rsidRPr="00AD3EDA">
        <w:rPr>
          <w:kern w:val="0"/>
          <w:sz w:val="24"/>
          <w:u w:val="dash"/>
        </w:rPr>
        <w:t>(Sheel, 2002)</w:t>
      </w:r>
      <w:r w:rsidR="00AD3EDA">
        <w:rPr>
          <w:rFonts w:asciiTheme="minorHAnsi" w:hAnsiTheme="minorHAnsi" w:cstheme="minorHAnsi"/>
          <w:i/>
          <w:iCs/>
          <w:sz w:val="24"/>
          <w:szCs w:val="24"/>
        </w:rPr>
        <w:fldChar w:fldCharType="end"/>
      </w:r>
      <w:r w:rsidR="00766B63" w:rsidRPr="00E8654A">
        <w:rPr>
          <w:rFonts w:asciiTheme="minorHAnsi" w:hAnsiTheme="minorHAnsi" w:cstheme="minorHAnsi"/>
          <w:i/>
          <w:iCs/>
          <w:sz w:val="24"/>
          <w:szCs w:val="24"/>
        </w:rPr>
        <w:t xml:space="preserve">. </w:t>
      </w:r>
      <w:r w:rsidR="00766B63" w:rsidRPr="00E8654A">
        <w:rPr>
          <w:rFonts w:asciiTheme="minorHAnsi" w:hAnsiTheme="minorHAnsi" w:cstheme="minorHAnsi"/>
          <w:sz w:val="24"/>
          <w:szCs w:val="24"/>
        </w:rPr>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r w:rsidR="00531F10">
        <w:rPr>
          <w:rFonts w:asciiTheme="minorHAnsi" w:hAnsiTheme="minorHAnsi" w:cstheme="minorHAnsi"/>
          <w:sz w:val="24"/>
          <w:szCs w:val="24"/>
        </w:rPr>
        <w:t xml:space="preserve"> To support this possibility, an analysis by </w:t>
      </w:r>
      <w:proofErr w:type="spellStart"/>
      <w:r w:rsidR="00531F10">
        <w:rPr>
          <w:rFonts w:asciiTheme="minorHAnsi" w:hAnsiTheme="minorHAnsi" w:cstheme="minorHAnsi"/>
          <w:sz w:val="24"/>
          <w:szCs w:val="24"/>
        </w:rPr>
        <w:t>Frizzelli</w:t>
      </w:r>
      <w:proofErr w:type="spellEnd"/>
      <w:r w:rsidR="00531F10">
        <w:rPr>
          <w:rFonts w:asciiTheme="minorHAnsi" w:hAnsiTheme="minorHAnsi" w:cstheme="minorHAnsi"/>
          <w:sz w:val="24"/>
          <w:szCs w:val="24"/>
        </w:rPr>
        <w:t xml:space="preserve"> et al. identified that PCS patients with a TI/TOT below 0.38 had significantly worsened VO2max and workload during activity, suggesting inspiratory load may be a rate-limiting factor </w:t>
      </w:r>
      <w:r w:rsidR="00531F10">
        <w:rPr>
          <w:rFonts w:asciiTheme="minorHAnsi" w:hAnsiTheme="minorHAnsi" w:cstheme="minorHAnsi"/>
          <w:sz w:val="24"/>
          <w:szCs w:val="24"/>
        </w:rPr>
        <w:fldChar w:fldCharType="begin"/>
      </w:r>
      <w:r w:rsidR="00531F10">
        <w:rPr>
          <w:rFonts w:asciiTheme="minorHAnsi" w:hAnsiTheme="minorHAnsi" w:cstheme="minorHAnsi"/>
          <w:sz w:val="24"/>
          <w:szCs w:val="24"/>
        </w:rPr>
        <w:instrText xml:space="preserve"> ADDIN ZOTERO_ITEM CSL_CITATION {"citationID":"a2knlggvuqu","properties":{"formattedCitation":"\\uldash{(Frizzelli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w:instrText>
      </w:r>
      <w:r w:rsidR="00531F10">
        <w:rPr>
          <w:rFonts w:asciiTheme="minorHAnsi" w:hAnsiTheme="minorHAnsi" w:cstheme="minorHAnsi" w:hint="eastAsia"/>
          <w:sz w:val="24"/>
          <w:szCs w:val="24"/>
        </w:rPr>
        <w:instrText xml:space="preserve">C patients were categorized by the TI/TTOT 0.38 cut-off value, patients with TI/TTOT &gt; 0.38 showed lower values in VO2peak and maximal workload, and greater values in the ventilation/CO2 linear relationship slope than patients with TI/TTOT </w:instrText>
      </w:r>
      <w:r w:rsidR="00531F10">
        <w:rPr>
          <w:rFonts w:asciiTheme="minorHAnsi" w:hAnsiTheme="minorHAnsi" w:cstheme="minorHAnsi" w:hint="eastAsia"/>
          <w:sz w:val="24"/>
          <w:szCs w:val="24"/>
        </w:rPr>
        <w:instrText>≤</w:instrText>
      </w:r>
      <w:r w:rsidR="00531F10">
        <w:rPr>
          <w:rFonts w:asciiTheme="minorHAnsi" w:hAnsiTheme="minorHAnsi" w:cstheme="minorHAnsi" w:hint="eastAsia"/>
          <w:sz w:val="24"/>
          <w:szCs w:val="24"/>
        </w:rPr>
        <w:instrText xml:space="preserve"> 0.38 (p &lt; 0.0</w:instrText>
      </w:r>
      <w:r w:rsidR="00531F10">
        <w:rPr>
          <w:rFonts w:asciiTheme="minorHAnsi" w:hAnsiTheme="minorHAnsi" w:cstheme="minorHAnsi"/>
          <w:sz w:val="24"/>
          <w:szCs w:val="24"/>
        </w:rPr>
        <w:instrText xml:space="preserve">5).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00531F10">
        <w:rPr>
          <w:rFonts w:asciiTheme="minorHAnsi" w:hAnsiTheme="minorHAnsi" w:cstheme="minorHAnsi"/>
          <w:sz w:val="24"/>
          <w:szCs w:val="24"/>
        </w:rPr>
        <w:fldChar w:fldCharType="separate"/>
      </w:r>
      <w:r w:rsidR="00531F10" w:rsidRPr="00531F10">
        <w:rPr>
          <w:kern w:val="0"/>
          <w:sz w:val="24"/>
          <w:u w:val="dash"/>
        </w:rPr>
        <w:t>(</w:t>
      </w:r>
      <w:proofErr w:type="spellStart"/>
      <w:r w:rsidR="00531F10" w:rsidRPr="00531F10">
        <w:rPr>
          <w:kern w:val="0"/>
          <w:sz w:val="24"/>
          <w:u w:val="dash"/>
        </w:rPr>
        <w:t>Frizzelli</w:t>
      </w:r>
      <w:proofErr w:type="spellEnd"/>
      <w:r w:rsidR="00531F10" w:rsidRPr="00531F10">
        <w:rPr>
          <w:kern w:val="0"/>
          <w:sz w:val="24"/>
          <w:u w:val="dash"/>
        </w:rPr>
        <w:t xml:space="preserve"> et al., 2022)</w:t>
      </w:r>
      <w:r w:rsidR="00531F10">
        <w:rPr>
          <w:rFonts w:asciiTheme="minorHAnsi" w:hAnsiTheme="minorHAnsi" w:cstheme="minorHAnsi"/>
          <w:sz w:val="24"/>
          <w:szCs w:val="24"/>
        </w:rPr>
        <w:fldChar w:fldCharType="end"/>
      </w:r>
      <w:r w:rsidR="00531F10">
        <w:rPr>
          <w:rFonts w:asciiTheme="minorHAnsi" w:hAnsiTheme="minorHAnsi" w:cstheme="minorHAnsi"/>
          <w:sz w:val="24"/>
          <w:szCs w:val="24"/>
        </w:rPr>
        <w:t>.</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t>Stroke Volume</w:t>
      </w:r>
    </w:p>
    <w:p w14:paraId="3E700F29"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t>Respiratory Pump</w:t>
      </w:r>
    </w:p>
    <w:p w14:paraId="6C026525" w14:textId="77777777" w:rsidR="004A380C" w:rsidRPr="00E8654A" w:rsidRDefault="004A380C" w:rsidP="004A380C">
      <w:pPr>
        <w:spacing w:line="480" w:lineRule="auto"/>
        <w:rPr>
          <w:rFonts w:asciiTheme="minorHAnsi" w:hAnsiTheme="minorHAnsi" w:cstheme="minorHAnsi"/>
          <w:sz w:val="24"/>
          <w:szCs w:val="24"/>
        </w:rPr>
      </w:pPr>
    </w:p>
    <w:p w14:paraId="3EF971F3" w14:textId="439C5CCD" w:rsidR="004A380C" w:rsidRPr="00E8654A" w:rsidRDefault="004A380C"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Another mechanism by which IMT could enhance VO2 is by increasing stroke volume via the “respiratory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E8654A" w:rsidRDefault="004A380C" w:rsidP="004A380C">
      <w:pPr>
        <w:pStyle w:val="BodyText"/>
        <w:rPr>
          <w:rFonts w:asciiTheme="minorHAnsi" w:hAnsiTheme="minorHAnsi" w:cstheme="minorHAnsi"/>
          <w:sz w:val="24"/>
          <w:szCs w:val="24"/>
        </w:rPr>
      </w:pPr>
    </w:p>
    <w:p w14:paraId="346A082D" w14:textId="77777777" w:rsidR="004A380C" w:rsidRPr="00E8654A" w:rsidRDefault="004A380C" w:rsidP="00766B63">
      <w:pPr>
        <w:pStyle w:val="Heading5"/>
        <w:rPr>
          <w:rFonts w:asciiTheme="minorHAnsi" w:hAnsiTheme="minorHAnsi" w:cstheme="minorHAnsi"/>
          <w:sz w:val="24"/>
          <w:szCs w:val="24"/>
        </w:rPr>
      </w:pPr>
      <w:r w:rsidRPr="00E8654A">
        <w:rPr>
          <w:rFonts w:asciiTheme="minorHAnsi" w:hAnsiTheme="minorHAnsi" w:cstheme="minorHAnsi"/>
          <w:sz w:val="24"/>
          <w:szCs w:val="24"/>
        </w:rPr>
        <w:lastRenderedPageBreak/>
        <w:t>Vascular Compliance</w:t>
      </w:r>
    </w:p>
    <w:p w14:paraId="62C87865" w14:textId="546DFAED" w:rsidR="004A380C" w:rsidRPr="00E8654A" w:rsidRDefault="004A380C" w:rsidP="004A380C">
      <w:pPr>
        <w:spacing w:line="480" w:lineRule="auto"/>
        <w:rPr>
          <w:rFonts w:asciiTheme="minorHAnsi" w:hAnsiTheme="minorHAnsi" w:cstheme="minorHAnsi"/>
          <w:sz w:val="24"/>
          <w:szCs w:val="24"/>
        </w:rPr>
      </w:pPr>
      <w:r w:rsidRPr="00E8654A">
        <w:rPr>
          <w:rFonts w:asciiTheme="minorHAnsi" w:hAnsiTheme="minorHAnsi" w:cstheme="minorHAnsi"/>
          <w:i/>
          <w:iCs/>
          <w:sz w:val="24"/>
          <w:szCs w:val="24"/>
        </w:rPr>
        <w:t>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 Also, reduced vascular resistance resulting from chronic endurance training could also improve ventriculoarterial coupling, reducing ESV because the heart does not need to produce as much energy to overcome the vascular resistance. Furthermore, contractility, could be higher due to increased venous return causing an increase in the Frank-Startling mechanism.</w:t>
      </w:r>
    </w:p>
    <w:p w14:paraId="1D4B6F18" w14:textId="77777777" w:rsidR="00D240AA" w:rsidRPr="00E8654A" w:rsidRDefault="00D240AA" w:rsidP="00387637">
      <w:pPr>
        <w:spacing w:line="480" w:lineRule="auto"/>
        <w:rPr>
          <w:rFonts w:asciiTheme="minorHAnsi" w:hAnsiTheme="minorHAnsi" w:cstheme="minorHAnsi"/>
          <w:sz w:val="24"/>
          <w:szCs w:val="24"/>
        </w:rPr>
      </w:pPr>
    </w:p>
    <w:p w14:paraId="7DBE3B33" w14:textId="77777777" w:rsidR="00747FC0" w:rsidRPr="00E8654A" w:rsidRDefault="00747FC0" w:rsidP="00387637">
      <w:pPr>
        <w:spacing w:line="480" w:lineRule="auto"/>
        <w:rPr>
          <w:rFonts w:asciiTheme="minorHAnsi" w:hAnsiTheme="minorHAnsi" w:cstheme="minorHAnsi"/>
          <w:sz w:val="24"/>
          <w:szCs w:val="24"/>
        </w:rPr>
      </w:pPr>
    </w:p>
    <w:p w14:paraId="0AEDC571" w14:textId="34EE089C" w:rsidR="004A380C" w:rsidRPr="00E8654A" w:rsidRDefault="00747FC0" w:rsidP="00387637">
      <w:pPr>
        <w:spacing w:line="480" w:lineRule="auto"/>
        <w:rPr>
          <w:rFonts w:asciiTheme="minorHAnsi" w:hAnsiTheme="minorHAnsi" w:cstheme="minorHAnsi"/>
          <w:sz w:val="24"/>
          <w:szCs w:val="24"/>
        </w:rPr>
      </w:pPr>
      <w:r w:rsidRPr="00E8654A">
        <w:rPr>
          <w:rFonts w:asciiTheme="minorHAnsi" w:hAnsiTheme="minorHAnsi" w:cstheme="minorHAnsi"/>
          <w:sz w:val="24"/>
          <w:szCs w:val="24"/>
        </w:rPr>
        <w:t>In PCS,</w:t>
      </w:r>
      <w:r w:rsidR="00006D95">
        <w:rPr>
          <w:rFonts w:asciiTheme="minorHAnsi" w:hAnsiTheme="minorHAnsi" w:cstheme="minorHAnsi"/>
          <w:sz w:val="24"/>
          <w:szCs w:val="24"/>
        </w:rPr>
        <w:t xml:space="preserve"> respiratory dysfunction is associated with worse performance on</w:t>
      </w:r>
      <w:r w:rsidRPr="00E8654A">
        <w:rPr>
          <w:rFonts w:asciiTheme="minorHAnsi" w:hAnsiTheme="minorHAnsi" w:cstheme="minorHAnsi"/>
          <w:sz w:val="24"/>
          <w:szCs w:val="24"/>
        </w:rPr>
        <w:t xml:space="preserve"> 6MWT</w:t>
      </w:r>
      <w:r w:rsidR="00006D95">
        <w:rPr>
          <w:rFonts w:asciiTheme="minorHAnsi" w:hAnsiTheme="minorHAnsi" w:cstheme="minorHAnsi"/>
          <w:sz w:val="24"/>
          <w:szCs w:val="24"/>
        </w:rPr>
        <w:t xml:space="preserve"> and greater reports of dyspnea </w:t>
      </w:r>
      <w:r w:rsidR="00006D95" w:rsidRPr="00E8654A">
        <w:rPr>
          <w:rFonts w:asciiTheme="minorHAnsi" w:hAnsiTheme="minorHAnsi" w:cstheme="minorHAnsi"/>
          <w:sz w:val="24"/>
          <w:szCs w:val="24"/>
        </w:rPr>
        <w:fldChar w:fldCharType="begin"/>
      </w:r>
      <w:r w:rsidR="00006D95" w:rsidRPr="00E8654A">
        <w:rPr>
          <w:rFonts w:asciiTheme="minorHAnsi" w:hAnsiTheme="minorHAnsi" w:cstheme="minorHAnsi"/>
          <w:sz w:val="24"/>
          <w:szCs w:val="24"/>
        </w:rPr>
        <w:instrText xml:space="preserve"> ADDIN ZOTERO_ITEM CSL_CITATION {"citationID":"ar4gafqd9h","properties":{"formattedCitation":"\\uldash{(Cort\\uc0\\u233{}s-Telles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006D95" w:rsidRPr="00E8654A">
        <w:rPr>
          <w:rFonts w:asciiTheme="minorHAnsi" w:hAnsiTheme="minorHAnsi" w:cstheme="minorHAnsi"/>
          <w:sz w:val="24"/>
          <w:szCs w:val="24"/>
        </w:rPr>
        <w:fldChar w:fldCharType="separate"/>
      </w:r>
      <w:r w:rsidR="00006D95" w:rsidRPr="00E8654A">
        <w:rPr>
          <w:rFonts w:asciiTheme="minorHAnsi" w:hAnsiTheme="minorHAnsi" w:cstheme="minorHAnsi"/>
          <w:kern w:val="0"/>
          <w:sz w:val="24"/>
          <w:szCs w:val="24"/>
          <w:u w:val="dash"/>
        </w:rPr>
        <w:t>(Cortés-Telles et al., 2021)</w:t>
      </w:r>
      <w:r w:rsidR="00006D95" w:rsidRPr="00E8654A">
        <w:rPr>
          <w:rFonts w:asciiTheme="minorHAnsi" w:hAnsiTheme="minorHAnsi" w:cstheme="minorHAnsi"/>
          <w:sz w:val="24"/>
          <w:szCs w:val="24"/>
        </w:rPr>
        <w:fldChar w:fldCharType="end"/>
      </w:r>
      <w:r w:rsidR="00006D95">
        <w:rPr>
          <w:rFonts w:asciiTheme="minorHAnsi" w:hAnsiTheme="minorHAnsi" w:cstheme="minorHAnsi"/>
          <w:sz w:val="24"/>
          <w:szCs w:val="24"/>
        </w:rPr>
        <w:t xml:space="preserve"> </w:t>
      </w:r>
      <w:r w:rsidR="00006D95">
        <w:rPr>
          <w:rFonts w:asciiTheme="minorHAnsi" w:hAnsiTheme="minorHAnsi" w:cstheme="minorHAnsi"/>
          <w:sz w:val="24"/>
          <w:szCs w:val="24"/>
        </w:rPr>
        <w:fldChar w:fldCharType="begin"/>
      </w:r>
      <w:r w:rsidR="00006D95">
        <w:rPr>
          <w:rFonts w:asciiTheme="minorHAnsi" w:hAnsiTheme="minorHAnsi" w:cstheme="minorHAnsi"/>
          <w:sz w:val="24"/>
          <w:szCs w:val="24"/>
        </w:rPr>
        <w:instrText xml:space="preserve"> ADDIN ZOTERO_ITEM CSL_CITATION {"citationID":"a1sct8gf5k","properties":{"formattedCitation":"\\uldash{(Hennigs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sidR="00006D95">
        <w:rPr>
          <w:rFonts w:asciiTheme="minorHAnsi" w:hAnsiTheme="minorHAnsi" w:cstheme="minorHAnsi"/>
          <w:sz w:val="24"/>
          <w:szCs w:val="24"/>
        </w:rPr>
        <w:fldChar w:fldCharType="separate"/>
      </w:r>
      <w:r w:rsidR="00006D95" w:rsidRPr="00006D95">
        <w:rPr>
          <w:kern w:val="0"/>
          <w:sz w:val="24"/>
          <w:u w:val="dash"/>
        </w:rPr>
        <w:t>(</w:t>
      </w:r>
      <w:proofErr w:type="spellStart"/>
      <w:r w:rsidR="00006D95" w:rsidRPr="00006D95">
        <w:rPr>
          <w:kern w:val="0"/>
          <w:sz w:val="24"/>
          <w:u w:val="dash"/>
        </w:rPr>
        <w:t>Hennigs</w:t>
      </w:r>
      <w:proofErr w:type="spellEnd"/>
      <w:r w:rsidR="00006D95" w:rsidRPr="00006D95">
        <w:rPr>
          <w:kern w:val="0"/>
          <w:sz w:val="24"/>
          <w:u w:val="dash"/>
        </w:rPr>
        <w:t xml:space="preserve"> et al., 2022)</w:t>
      </w:r>
      <w:r w:rsidR="00006D95">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lastRenderedPageBreak/>
        <w:t>Respiratory Effects on Autonomic Nervous System</w:t>
      </w:r>
    </w:p>
    <w:p w14:paraId="3DCE9828" w14:textId="77777777" w:rsidR="00D53967" w:rsidRPr="00E8654A" w:rsidRDefault="00D53967" w:rsidP="00D53967">
      <w:pPr>
        <w:spacing w:line="480" w:lineRule="auto"/>
        <w:rPr>
          <w:sz w:val="24"/>
          <w:szCs w:val="24"/>
        </w:rPr>
      </w:pPr>
      <w:r w:rsidRPr="00E8654A">
        <w:rPr>
          <w:sz w:val="24"/>
          <w:szCs w:val="24"/>
        </w:rP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high prevalence of ANS dysfunction. In fact, a secondary analysis of IMT for long COVID patients determined that the long COVID patients that were most likely to exhibit improvements in VO2 peak from IMT were those who had signs of autonomic dysfunction at baseline (Palau 2024). </w:t>
      </w:r>
    </w:p>
    <w:p w14:paraId="3AD0223E" w14:textId="77777777" w:rsidR="008A1586" w:rsidRPr="00E8654A" w:rsidRDefault="008A1586" w:rsidP="00387637">
      <w:pPr>
        <w:spacing w:line="480" w:lineRule="auto"/>
        <w:rPr>
          <w:sz w:val="24"/>
          <w:szCs w:val="24"/>
        </w:rPr>
      </w:pPr>
    </w:p>
    <w:p w14:paraId="7C7A385E" w14:textId="77777777" w:rsidR="00C03C3F" w:rsidRPr="00E8654A" w:rsidRDefault="00C03C3F" w:rsidP="00C03C3F">
      <w:pPr>
        <w:spacing w:line="480" w:lineRule="auto"/>
        <w:rPr>
          <w:sz w:val="24"/>
          <w:szCs w:val="24"/>
        </w:rPr>
      </w:pPr>
      <w:r w:rsidRPr="00E8654A">
        <w:rPr>
          <w:sz w:val="24"/>
          <w:szCs w:val="24"/>
        </w:rPr>
        <w:t xml:space="preserve">Compared to healthy controls, PCS patients reporting fatigue as their primary symptoms demonstrated elevated resting heart rate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reduced HRV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impaired </w:t>
      </w:r>
      <w:proofErr w:type="spellStart"/>
      <w:r w:rsidRPr="00E8654A">
        <w:rPr>
          <w:sz w:val="24"/>
          <w:szCs w:val="24"/>
        </w:rPr>
        <w:t>galvic</w:t>
      </w:r>
      <w:proofErr w:type="spellEnd"/>
      <w:r w:rsidRPr="00E8654A">
        <w:rPr>
          <w:sz w:val="24"/>
          <w:szCs w:val="24"/>
        </w:rPr>
        <w:t xml:space="preserve"> skin response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(Baker et al., 2023)</w:t>
      </w:r>
      <w:r w:rsidRPr="00E8654A">
        <w:rPr>
          <w:sz w:val="24"/>
          <w:szCs w:val="24"/>
        </w:rPr>
        <w:fldChar w:fldCharType="end"/>
      </w:r>
      <w:r w:rsidRPr="00E8654A">
        <w:rPr>
          <w:sz w:val="24"/>
          <w:szCs w:val="24"/>
        </w:rPr>
        <w:t xml:space="preserve">, elevated core body temperature </w:t>
      </w:r>
      <w:r w:rsidRPr="00E8654A">
        <w:rPr>
          <w:sz w:val="24"/>
          <w:szCs w:val="24"/>
        </w:rPr>
        <w:fldChar w:fldCharType="begin"/>
      </w:r>
      <w:r w:rsidRPr="00E8654A">
        <w:rPr>
          <w:sz w:val="24"/>
          <w:szCs w:val="24"/>
        </w:rP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rsidRPr="00E8654A">
        <w:rPr>
          <w:sz w:val="24"/>
          <w:szCs w:val="24"/>
        </w:rPr>
        <w:fldChar w:fldCharType="separate"/>
      </w:r>
      <w:r w:rsidRPr="00E8654A">
        <w:rPr>
          <w:kern w:val="0"/>
          <w:sz w:val="24"/>
          <w:szCs w:val="24"/>
          <w:u w:val="dash"/>
        </w:rPr>
        <w:t xml:space="preserve">(Baker et al., </w:t>
      </w:r>
      <w:r w:rsidRPr="00E8654A">
        <w:rPr>
          <w:kern w:val="0"/>
          <w:sz w:val="24"/>
          <w:szCs w:val="24"/>
          <w:u w:val="dash"/>
        </w:rPr>
        <w:lastRenderedPageBreak/>
        <w:t>2023)</w:t>
      </w:r>
      <w:r w:rsidRPr="00E8654A">
        <w:rPr>
          <w:sz w:val="24"/>
          <w:szCs w:val="24"/>
        </w:rPr>
        <w:fldChar w:fldCharType="end"/>
      </w:r>
      <w:r w:rsidRPr="00E8654A">
        <w:rPr>
          <w:sz w:val="24"/>
          <w:szCs w:val="24"/>
        </w:rPr>
        <w:t xml:space="preserve">, </w:t>
      </w:r>
    </w:p>
    <w:p w14:paraId="7AD040B8" w14:textId="77777777" w:rsidR="0056365E" w:rsidRPr="00E8654A" w:rsidRDefault="0056365E" w:rsidP="00387637">
      <w:pPr>
        <w:spacing w:line="480" w:lineRule="auto"/>
        <w:rPr>
          <w:sz w:val="24"/>
          <w:szCs w:val="24"/>
        </w:rPr>
      </w:pPr>
    </w:p>
    <w:p w14:paraId="5890B97E" w14:textId="77777777" w:rsidR="00070081" w:rsidRPr="00E8654A" w:rsidRDefault="00070081" w:rsidP="00387637">
      <w:pPr>
        <w:spacing w:line="480" w:lineRule="auto"/>
        <w:rPr>
          <w:sz w:val="24"/>
          <w:szCs w:val="24"/>
        </w:rPr>
      </w:pPr>
    </w:p>
    <w:p w14:paraId="57BF5BAF" w14:textId="328ECD80" w:rsidR="00F203F7" w:rsidRDefault="00C03C3F" w:rsidP="00F86969">
      <w:pPr>
        <w:spacing w:line="480" w:lineRule="auto"/>
        <w:rPr>
          <w:sz w:val="24"/>
          <w:szCs w:val="24"/>
        </w:rPr>
      </w:pPr>
      <w:r w:rsidRPr="00E8654A">
        <w:rPr>
          <w:sz w:val="24"/>
          <w:szCs w:val="24"/>
        </w:rPr>
        <w:t xml:space="preserve">Dysautonomia is more common among PCS patients with signs of respiratory dysfunction including higher respiratory rate at rest </w:t>
      </w:r>
      <w:r w:rsidR="00070081" w:rsidRPr="00E8654A">
        <w:rPr>
          <w:sz w:val="24"/>
          <w:szCs w:val="24"/>
        </w:rPr>
        <w:fldChar w:fldCharType="begin"/>
      </w:r>
      <w:r w:rsidR="00070081"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070081" w:rsidRPr="00E8654A">
        <w:rPr>
          <w:sz w:val="24"/>
          <w:szCs w:val="24"/>
        </w:rPr>
        <w:fldChar w:fldCharType="separate"/>
      </w:r>
      <w:r w:rsidR="00070081" w:rsidRPr="00E8654A">
        <w:rPr>
          <w:kern w:val="0"/>
          <w:sz w:val="24"/>
          <w:szCs w:val="24"/>
          <w:u w:val="dash"/>
        </w:rPr>
        <w:t>(Ladlow et al., 2022)</w:t>
      </w:r>
      <w:r w:rsidR="00070081" w:rsidRPr="00E8654A">
        <w:rPr>
          <w:sz w:val="24"/>
          <w:szCs w:val="24"/>
        </w:rPr>
        <w:fldChar w:fldCharType="end"/>
      </w:r>
      <w:r w:rsidR="00205D7B" w:rsidRPr="00E8654A">
        <w:rPr>
          <w:sz w:val="24"/>
          <w:szCs w:val="24"/>
        </w:rPr>
        <w:t xml:space="preserve"> </w:t>
      </w:r>
      <w:r w:rsidR="00205D7B" w:rsidRPr="00E8654A">
        <w:rPr>
          <w:sz w:val="24"/>
          <w:szCs w:val="24"/>
        </w:rPr>
        <w:t>or elevated VE/VCO2</w:t>
      </w:r>
      <w:r w:rsidR="00205D7B" w:rsidRPr="00E8654A">
        <w:rPr>
          <w:sz w:val="24"/>
          <w:szCs w:val="24"/>
        </w:rPr>
        <w:t xml:space="preserve"> </w:t>
      </w:r>
      <w:r w:rsidR="00205D7B" w:rsidRPr="00E8654A">
        <w:rPr>
          <w:sz w:val="24"/>
          <w:szCs w:val="24"/>
        </w:rPr>
        <w:fldChar w:fldCharType="begin"/>
      </w:r>
      <w:r w:rsidR="00205D7B" w:rsidRPr="00E8654A">
        <w:rPr>
          <w:sz w:val="24"/>
          <w:szCs w:val="24"/>
        </w:rP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rsidR="00205D7B" w:rsidRPr="00E8654A">
        <w:rPr>
          <w:sz w:val="24"/>
          <w:szCs w:val="24"/>
        </w:rPr>
        <w:fldChar w:fldCharType="separate"/>
      </w:r>
      <w:r w:rsidR="00205D7B" w:rsidRPr="00E8654A">
        <w:rPr>
          <w:kern w:val="0"/>
          <w:sz w:val="24"/>
          <w:szCs w:val="24"/>
          <w:u w:val="dash"/>
        </w:rPr>
        <w:t>(Ladlow et al., 2022)</w:t>
      </w:r>
      <w:r w:rsidR="00205D7B" w:rsidRPr="00E8654A">
        <w:rPr>
          <w:sz w:val="24"/>
          <w:szCs w:val="24"/>
        </w:rPr>
        <w:fldChar w:fldCharType="end"/>
      </w:r>
      <w:r w:rsidR="00205D7B" w:rsidRPr="00E8654A">
        <w:rPr>
          <w:sz w:val="24"/>
          <w:szCs w:val="24"/>
        </w:rPr>
        <w:t>.</w:t>
      </w:r>
    </w:p>
    <w:p w14:paraId="45656651" w14:textId="77777777" w:rsidR="00F86969" w:rsidRPr="00F86969" w:rsidRDefault="00F86969" w:rsidP="00F86969">
      <w:pPr>
        <w:spacing w:line="480" w:lineRule="auto"/>
        <w:rPr>
          <w:sz w:val="24"/>
          <w:szCs w:val="24"/>
        </w:rPr>
      </w:pPr>
    </w:p>
    <w:p w14:paraId="5DBE7153" w14:textId="61716F15" w:rsidR="008A1586" w:rsidRDefault="00000000" w:rsidP="00387637">
      <w:pPr>
        <w:pStyle w:val="Heading3"/>
        <w:spacing w:line="480" w:lineRule="auto"/>
      </w:pPr>
      <w:r>
        <w:t>Respiratory Effects on Dyspnea</w:t>
      </w:r>
    </w:p>
    <w:p w14:paraId="30DD35C9" w14:textId="23C5D3F9" w:rsidR="00D96169" w:rsidRDefault="0056392E" w:rsidP="00811107">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subjective sensation of dyspnea appears directly </w:t>
      </w:r>
      <w:r w:rsidR="00F405D6" w:rsidRPr="00E8654A">
        <w:rPr>
          <w:rFonts w:asciiTheme="minorHAnsi" w:hAnsiTheme="minorHAnsi" w:cstheme="minorHAnsi"/>
          <w:sz w:val="24"/>
          <w:szCs w:val="24"/>
        </w:rPr>
        <w:t>related to</w:t>
      </w:r>
      <w:r w:rsidRPr="00E8654A">
        <w:rPr>
          <w:rFonts w:asciiTheme="minorHAnsi" w:hAnsiTheme="minorHAnsi" w:cstheme="minorHAnsi"/>
          <w:sz w:val="24"/>
          <w:szCs w:val="24"/>
        </w:rPr>
        <w:t xml:space="preserve"> the proportion of inspiratory force produced at any given time </w:t>
      </w:r>
      <w:r w:rsidR="00F405D6" w:rsidRPr="00E8654A">
        <w:rPr>
          <w:rFonts w:asciiTheme="minorHAnsi" w:hAnsiTheme="minorHAnsi" w:cstheme="minorHAnsi"/>
          <w:sz w:val="24"/>
          <w:szCs w:val="24"/>
        </w:rPr>
        <w:t>relative</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 xml:space="preserve">to </w:t>
      </w:r>
      <w:r w:rsidRPr="00E8654A">
        <w:rPr>
          <w:rFonts w:asciiTheme="minorHAnsi" w:hAnsiTheme="minorHAnsi" w:cstheme="minorHAnsi"/>
          <w:sz w:val="24"/>
          <w:szCs w:val="24"/>
        </w:rPr>
        <w:t xml:space="preserve">an individual’s maximum inspiratory force generating capacity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{"citationID":"aaseqc06a","properties":{"formattedCitation":"\\uldash{(O\\uc0\\u8217{}Donnell et al., 1997)}","plainCitation":"(O’Donnell et al., 1997)","noteIndex":0},"citationItems":[{"id":8050,"uris":["http://zotero.org/users/12301744/items/6F9HJ3VM"],"itemData":{"id":8050,"type":"article-journal","abstract":"We compared qualitative aspects of the sensory experience of exertional breathlessness in normal subjects and in patients with chronic airflow limitation (CAL) and sought a physiologic rationale for these. Twelve patients (66 +/- 2 yr of age, mean +/- SEM) with severe CAL (FEV1 = 37 +/- 5% predicted) and 12 age-matched normal subjects (FEV1 = 103 +/- 5% predicted) were studied. Perceived inspiratory difficulty (BorgIN), inspiratory effort (esophageal pressure expressed as a fraction of maximal esophageal pressure at isovolume [Pes/PImax]), breathing pattern, and operational lung volumes (end-expiratory/inspiratory lung volumes [EELV/EILV]) were measured during symptom-limited incremental cycle exercise testing and compared at a standard VO2 of 50% predicted maximum in normal subjects and in patients with CAL. Qualitative descriptors of breathlessness were selected immediately after exercise. Breathlessness was qualitatively different between normal subjects and patients with CAL. Both normal subjects and patients with CAL chose descriptors of increased \"work/effort\" and \"heaviness\" of breathing; however, only patients with CAL consistently chose descriptors denoting \"increased inspiratory difficulty\" (75%), \"unsatisfied inspiratory effort\" (75%), and \"shallow breathing\" (50%). Stepwise regression analysis identified the ratio of Pes/PImax to VT/predicted VC as the strongest correlate of standardized BorgIN (n = 24, r = 0.86, p &lt; 0.001). This latter measurement, which reflects the relationship between effort and ventilatory output, correlated strongly with dynamic EELV/TLC at isotime (r = 0.78, p &lt; 0.001). In conclusion, the qualitatively discrete respiratory sensations of exertional inspiratory difficulty peculiar to patients with CAL may have their origins in thoracic hyperinflation and the resultant disparity between inspiratory effort and ventilatory output.","container-title":"American Journal of Respiratory and Critical Care Medicine","DOI":"10.1164/ajrccm.155.1.9001298","ISSN":"1073-449X","issue":"1","journalAbbreviation":"Am J Respir Crit Care Med","language":"eng","note":"PMID: 9001298","page":"109-115","source":"PubMed","title":"Qualitative aspects of exertional breathlessness in chronic airflow limitation: pathophysiologic mechanisms","title-short":"Qualitative aspects of exertional breathlessness in chronic airflow limitation","volume":"155","author":[{"family":"O'Donnell","given":"D. E."},{"family":"Bertley","given":"J. C."},{"family":"Chau","given":"L. K."},{"family":"Webb","given":"K. A."}],"issued":{"date-parts":[["1997",1]]},"citation-key":"ODonnell1997QualitativeAspectsExertional"}}],"schema":"https://github.com/citation-style-language/schema/raw/master/csl-citation.json"}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(O’Donnell et al., 1997)</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I</w:t>
      </w:r>
      <w:r w:rsidRPr="00E8654A">
        <w:rPr>
          <w:rFonts w:asciiTheme="minorHAnsi" w:hAnsiTheme="minorHAnsi" w:cstheme="minorHAnsi"/>
          <w:sz w:val="24"/>
          <w:szCs w:val="24"/>
        </w:rPr>
        <w:t xml:space="preserve">ndividuals with low </w:t>
      </w:r>
      <w:r w:rsidR="00AB036B" w:rsidRPr="00E8654A">
        <w:rPr>
          <w:rFonts w:asciiTheme="minorHAnsi" w:hAnsiTheme="minorHAnsi" w:cstheme="minorHAnsi"/>
          <w:sz w:val="24"/>
          <w:szCs w:val="24"/>
        </w:rPr>
        <w:t>respiratory</w:t>
      </w:r>
      <w:r w:rsidRPr="00E8654A">
        <w:rPr>
          <w:rFonts w:asciiTheme="minorHAnsi" w:hAnsiTheme="minorHAnsi" w:cstheme="minorHAnsi"/>
          <w:sz w:val="24"/>
          <w:szCs w:val="24"/>
        </w:rPr>
        <w:t xml:space="preserve"> strength</w:t>
      </w:r>
      <w:r w:rsidR="00AB036B" w:rsidRPr="00E8654A">
        <w:rPr>
          <w:rFonts w:asciiTheme="minorHAnsi" w:hAnsiTheme="minorHAnsi" w:cstheme="minorHAnsi"/>
          <w:sz w:val="24"/>
          <w:szCs w:val="24"/>
        </w:rPr>
        <w:t xml:space="preserve"> </w:t>
      </w:r>
      <w:r w:rsidR="00F405D6" w:rsidRPr="00E8654A">
        <w:rPr>
          <w:rFonts w:asciiTheme="minorHAnsi" w:hAnsiTheme="minorHAnsi" w:cstheme="minorHAnsi"/>
          <w:sz w:val="24"/>
          <w:szCs w:val="24"/>
        </w:rPr>
        <w:t xml:space="preserve">are therefore more vulnerable </w:t>
      </w:r>
      <w:r w:rsidR="00AB036B" w:rsidRPr="00E8654A">
        <w:rPr>
          <w:rFonts w:asciiTheme="minorHAnsi" w:hAnsiTheme="minorHAnsi" w:cstheme="minorHAnsi"/>
          <w:sz w:val="24"/>
          <w:szCs w:val="24"/>
        </w:rPr>
        <w:t xml:space="preserve">to </w:t>
      </w:r>
      <w:r w:rsidRPr="00E8654A">
        <w:rPr>
          <w:rFonts w:asciiTheme="minorHAnsi" w:hAnsiTheme="minorHAnsi" w:cstheme="minorHAnsi"/>
          <w:sz w:val="24"/>
          <w:szCs w:val="24"/>
        </w:rPr>
        <w:t xml:space="preserve">sensations of breathlessness when </w:t>
      </w:r>
      <w:r w:rsidR="00D96169">
        <w:rPr>
          <w:rFonts w:asciiTheme="minorHAnsi" w:hAnsiTheme="minorHAnsi" w:cstheme="minorHAnsi"/>
          <w:sz w:val="24"/>
          <w:szCs w:val="24"/>
        </w:rPr>
        <w:t xml:space="preserve">the force requirements for </w:t>
      </w:r>
      <w:r w:rsidRPr="00E8654A">
        <w:rPr>
          <w:rFonts w:asciiTheme="minorHAnsi" w:hAnsiTheme="minorHAnsi" w:cstheme="minorHAnsi"/>
          <w:sz w:val="24"/>
          <w:szCs w:val="24"/>
        </w:rPr>
        <w:t>relatively light activit</w:t>
      </w:r>
      <w:r w:rsidR="00D96169">
        <w:rPr>
          <w:rFonts w:asciiTheme="minorHAnsi" w:hAnsiTheme="minorHAnsi" w:cstheme="minorHAnsi"/>
          <w:sz w:val="24"/>
          <w:szCs w:val="24"/>
        </w:rPr>
        <w:t>y</w:t>
      </w:r>
      <w:r w:rsidRPr="00E8654A">
        <w:rPr>
          <w:rFonts w:asciiTheme="minorHAnsi" w:hAnsiTheme="minorHAnsi" w:cstheme="minorHAnsi"/>
          <w:sz w:val="24"/>
          <w:szCs w:val="24"/>
        </w:rPr>
        <w:t xml:space="preserve"> </w:t>
      </w:r>
      <w:r w:rsidR="00D96169">
        <w:rPr>
          <w:rFonts w:asciiTheme="minorHAnsi" w:hAnsiTheme="minorHAnsi" w:cstheme="minorHAnsi"/>
          <w:sz w:val="24"/>
          <w:szCs w:val="24"/>
        </w:rPr>
        <w:t>approximates</w:t>
      </w:r>
      <w:r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near </w:t>
      </w:r>
      <w:r w:rsidR="00D96169">
        <w:rPr>
          <w:rFonts w:asciiTheme="minorHAnsi" w:hAnsiTheme="minorHAnsi" w:cstheme="minorHAnsi"/>
          <w:sz w:val="24"/>
          <w:szCs w:val="24"/>
        </w:rPr>
        <w:t xml:space="preserve">their </w:t>
      </w:r>
      <w:r w:rsidRPr="00E8654A">
        <w:rPr>
          <w:rFonts w:asciiTheme="minorHAnsi" w:hAnsiTheme="minorHAnsi" w:cstheme="minorHAnsi"/>
          <w:sz w:val="24"/>
          <w:szCs w:val="24"/>
        </w:rPr>
        <w:t>maximal inspiratory capacity.</w:t>
      </w:r>
      <w:r w:rsidR="001279C8" w:rsidRPr="00E8654A">
        <w:rPr>
          <w:rFonts w:asciiTheme="minorHAnsi" w:hAnsiTheme="minorHAnsi" w:cstheme="minorHAnsi"/>
          <w:sz w:val="24"/>
          <w:szCs w:val="24"/>
        </w:rPr>
        <w:t xml:space="preserve"> </w:t>
      </w:r>
    </w:p>
    <w:p w14:paraId="11A912C6" w14:textId="77777777" w:rsidR="00D96169" w:rsidRDefault="00D96169" w:rsidP="00811107">
      <w:pPr>
        <w:spacing w:line="480" w:lineRule="auto"/>
        <w:rPr>
          <w:rFonts w:asciiTheme="minorHAnsi" w:hAnsiTheme="minorHAnsi" w:cstheme="minorHAnsi"/>
          <w:sz w:val="24"/>
          <w:szCs w:val="24"/>
        </w:rPr>
      </w:pPr>
    </w:p>
    <w:p w14:paraId="395F3855" w14:textId="3CF149A4" w:rsidR="00D240AA" w:rsidRPr="00F203F7" w:rsidRDefault="00D96169" w:rsidP="00387637">
      <w:pPr>
        <w:spacing w:line="480" w:lineRule="auto"/>
        <w:rPr>
          <w:rFonts w:asciiTheme="minorHAnsi" w:hAnsiTheme="minorHAnsi" w:cstheme="minorHAnsi"/>
          <w:sz w:val="24"/>
          <w:szCs w:val="24"/>
        </w:rPr>
      </w:pPr>
      <w:r>
        <w:rPr>
          <w:rFonts w:asciiTheme="minorHAnsi" w:hAnsiTheme="minorHAnsi" w:cstheme="minorHAnsi"/>
          <w:sz w:val="24"/>
          <w:szCs w:val="24"/>
        </w:rPr>
        <w:t xml:space="preserve">This weakness is likely the key driver of dyspneic sensations in PCS. </w:t>
      </w:r>
      <w:r w:rsidR="000B4BA9">
        <w:rPr>
          <w:rFonts w:asciiTheme="minorHAnsi" w:hAnsiTheme="minorHAnsi" w:cstheme="minorHAnsi"/>
          <w:sz w:val="24"/>
          <w:szCs w:val="24"/>
        </w:rPr>
        <w:t>Following</w:t>
      </w:r>
      <w:r>
        <w:rPr>
          <w:rFonts w:asciiTheme="minorHAnsi" w:hAnsiTheme="minorHAnsi" w:cstheme="minorHAnsi"/>
          <w:sz w:val="24"/>
          <w:szCs w:val="24"/>
        </w:rPr>
        <w:t xml:space="preserve"> acute COVID infection, inspiratory strength measures </w:t>
      </w:r>
      <w:r w:rsidR="000B4BA9">
        <w:rPr>
          <w:rFonts w:asciiTheme="minorHAnsi" w:hAnsiTheme="minorHAnsi" w:cstheme="minorHAnsi"/>
          <w:sz w:val="24"/>
          <w:szCs w:val="24"/>
        </w:rPr>
        <w:t>appear relatively</w:t>
      </w:r>
      <w:r>
        <w:rPr>
          <w:rFonts w:asciiTheme="minorHAnsi" w:hAnsiTheme="minorHAnsi" w:cstheme="minorHAnsi"/>
          <w:sz w:val="24"/>
          <w:szCs w:val="24"/>
        </w:rPr>
        <w:t xml:space="preserve"> low and directly correlated with dyspnea </w:t>
      </w:r>
      <w:r w:rsidR="001279C8" w:rsidRPr="00E8654A">
        <w:rPr>
          <w:rFonts w:asciiTheme="minorHAnsi" w:hAnsiTheme="minorHAnsi" w:cstheme="minorHAnsi"/>
          <w:sz w:val="24"/>
          <w:szCs w:val="24"/>
        </w:rPr>
        <w:fldChar w:fldCharType="begin"/>
      </w:r>
      <w:r w:rsidR="001279C8" w:rsidRPr="00E8654A">
        <w:rPr>
          <w:rFonts w:asciiTheme="minorHAnsi" w:hAnsiTheme="minorHAnsi" w:cstheme="minorHAnsi"/>
          <w:sz w:val="24"/>
          <w:szCs w:val="24"/>
        </w:rPr>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1279C8" w:rsidRPr="00E8654A">
        <w:rPr>
          <w:rFonts w:asciiTheme="minorHAnsi" w:hAnsiTheme="minorHAnsi" w:cstheme="minorHAnsi"/>
          <w:sz w:val="24"/>
          <w:szCs w:val="24"/>
        </w:rPr>
        <w:fldChar w:fldCharType="separate"/>
      </w:r>
      <w:r w:rsidR="001279C8" w:rsidRPr="00E8654A">
        <w:rPr>
          <w:rFonts w:asciiTheme="minorHAnsi" w:hAnsiTheme="minorHAnsi" w:cstheme="minorHAnsi"/>
          <w:sz w:val="24"/>
          <w:szCs w:val="24"/>
        </w:rPr>
        <w:t>(</w:t>
      </w:r>
      <w:proofErr w:type="spellStart"/>
      <w:r w:rsidR="001279C8" w:rsidRPr="00E8654A">
        <w:rPr>
          <w:rFonts w:asciiTheme="minorHAnsi" w:hAnsiTheme="minorHAnsi" w:cstheme="minorHAnsi"/>
          <w:sz w:val="24"/>
          <w:szCs w:val="24"/>
        </w:rPr>
        <w:t>Dosbaba</w:t>
      </w:r>
      <w:proofErr w:type="spellEnd"/>
      <w:r w:rsidR="001279C8" w:rsidRPr="00E8654A">
        <w:rPr>
          <w:rFonts w:asciiTheme="minorHAnsi" w:hAnsiTheme="minorHAnsi" w:cstheme="minorHAnsi"/>
          <w:sz w:val="24"/>
          <w:szCs w:val="24"/>
        </w:rPr>
        <w:t xml:space="preserve"> et al., 2023)</w:t>
      </w:r>
      <w:r w:rsidR="001279C8" w:rsidRPr="00E8654A">
        <w:rPr>
          <w:rFonts w:asciiTheme="minorHAnsi" w:hAnsiTheme="minorHAnsi" w:cstheme="minorHAnsi"/>
          <w:sz w:val="24"/>
          <w:szCs w:val="24"/>
        </w:rPr>
        <w:fldChar w:fldCharType="end"/>
      </w:r>
      <w:r w:rsidR="001279C8" w:rsidRPr="00E8654A">
        <w:rPr>
          <w:rFonts w:asciiTheme="minorHAnsi" w:hAnsiTheme="minorHAnsi" w:cstheme="minorHAnsi"/>
          <w:sz w:val="24"/>
          <w:szCs w:val="24"/>
        </w:rPr>
        <w:t>.</w:t>
      </w:r>
      <w:r w:rsidR="001279C8" w:rsidRPr="00E8654A">
        <w:rPr>
          <w:rFonts w:asciiTheme="minorHAnsi" w:hAnsiTheme="minorHAnsi" w:cstheme="minorHAnsi"/>
          <w:sz w:val="24"/>
          <w:szCs w:val="24"/>
        </w:rPr>
        <w:t xml:space="preserve"> </w:t>
      </w:r>
      <w:r w:rsidR="00A572EB">
        <w:rPr>
          <w:rFonts w:asciiTheme="minorHAnsi" w:hAnsiTheme="minorHAnsi" w:cstheme="minorHAnsi"/>
          <w:sz w:val="24"/>
          <w:szCs w:val="24"/>
        </w:rPr>
        <w:t>These dyspneic changes typically occur in the absence of identifiable cardiopulmonary pathology</w:t>
      </w:r>
      <w:r w:rsidR="00A572EB">
        <w:rPr>
          <w:rFonts w:asciiTheme="minorHAnsi" w:hAnsiTheme="minorHAnsi" w:cstheme="minorHAnsi"/>
          <w:sz w:val="24"/>
          <w:szCs w:val="24"/>
        </w:rPr>
        <w:t xml:space="preserve"> </w:t>
      </w:r>
      <w:r w:rsidR="00A572EB">
        <w:rPr>
          <w:rFonts w:asciiTheme="minorHAnsi" w:hAnsiTheme="minorHAnsi" w:cstheme="minorHAnsi"/>
          <w:sz w:val="24"/>
          <w:szCs w:val="24"/>
        </w:rPr>
        <w:fldChar w:fldCharType="begin"/>
      </w:r>
      <w:r w:rsidR="00A572EB">
        <w:rPr>
          <w:rFonts w:asciiTheme="minorHAnsi" w:hAnsiTheme="minorHAnsi" w:cstheme="minorHAnsi"/>
          <w:sz w:val="24"/>
          <w:szCs w:val="24"/>
        </w:rPr>
        <w:instrText xml:space="preserve"> ADDIN ZOTERO_ITEM CSL_CITATION {"citationID":"a1hdkvvvg4l","properties":{"formattedCitation":"\\uldash{(Kaye et al., 2022; von Werder et al., 2025)}","plainCitation":"(Kaye et al., 2022; von Werder et al., 2025)","noteIndex":0},"citationItems":[{"id":8539,"uris":["http://zotero.org/users/12301744/items/RCAX4MYP"],"itemData":{"id":8539,"type":"article-journal","container-title":"Circulation. Heart Failure","DOI":"10.1161/CIRCHEARTFAILURE.121.009346","ISSN":"1941-3289","issue":"6","journalAbbreviation":"Circ Heart Fail","note":"PMID: 35440166\nPMCID: PMC9202960","page":"e009346","source":"PubMed Central","title":"Physiologic Insights Into Long COVID Breathlessness","volume":"15","author":[{"family":"Kaye","given":"David M."},{"family":"Vizi","given":"Donna"},{"family":"Graham","given":"Sandra"},{"family":"Wang","given":"Bing"},{"family":"Shihata","given":"Waled"},{"family":"Nanayakkara","given":"Shane"},{"family":"Mariani","given":"Justin"},{"family":"Premaratne","given":"Manuja"}],"issued":{"date-parts":[["2022",4,20]]},"citation-key":"Kaye2022PhysiologicInsightsLong"},"label":"page"},{"id":8537,"uris":["http://zotero.org/users/12301744/items/SKXDGQDW"],"itemData":{"id":8537,"type":"article-journal","abstract":"Severe symptoms in the absence of measurable body pathology are a frequent hallmark of post-COVID syndrome. From a Bayesian Brain perspective, such symptoms can be explained by incorrect internal models that the brain uses to interpret sensory signals. In this pre-registered study, we investigate whether induced breathlessness perception during a controlled CO2rebreathing challenge is reflected by altered respiratory measures (physiology and breathing patterns), and propose different computational mechanisms that could explain our findings in a Bayesian Brain framework. We analysed data from 40 patients with post-COVID syndrome and 40 healthy participants. Results from lung function, neurological and neurocognitive examination of all participants were within normal limits on the day of the experiment. Using a Bayesian repeated-measures ANOVA, we found that patients’ breathlessness was strongly increased (BF10,baseline=8.029, BF10,rebreathing=11636, BF10,recovery=43662) compared to controls. When excluding patients who hyperventilated (N = 8, 20%) during the experiment from the analysis, differences in breathlessness remained (BF10,baseline=1.283, BF10,rebreathing=126.812, BF10,recovery=751.282). For physiology and breathing patterns, all evidence pointed towards no difference between the two groups (0.307 &gt; BF10 &lt; 0.704). In summary, we found intact breathing patterns and physiology but increased symptom perception in patients with post-COVID syndrome.","container-title":"Scientific Reports","DOI":"10.1038/s41598-025-11728-x","ISSN":"2045-2322","issue":"1","journalAbbreviation":"Sci Rep","language":"en","license":"2025 The Author(s)","note":"publisher: Nature Publishing Group","page":"27666","source":"www.nature.com","title":"Increased breathlessness in post-COVID syndrome despite normal breathing patterns in a rebreathing challenge","volume":"15","author":[{"family":"Werder","given":"Dina","non-dropping-particle":"von"},{"family":"Aubele","given":"Maria"},{"family":"Regnath","given":"Franziska"},{"family":"Tebbe","given":"Elisabeth"},{"family":"Mladenov","given":"Dejan"},{"family":"Rheinbaben","given":"Victoria","non-dropping-particle":"von"},{"family":"Hahn","given":"Elisabeth"},{"family":"Schäfer","given":"Daniel"},{"family":"Biersack","given":"Katharina"},{"family":"Adorjan","given":"Kristina"},{"family":"Stubbe","given":"Hans C."},{"family":"Bogaerts","given":"Katleen"},{"family":"Jörres","given":"Rudolf A."},{"family":"Nowak","given":"Dennis"},{"family":"Van den Bergh","given":"Omer"},{"family":"Glasauer","given":"Stefan"},{"family":"Lehnen","given":"Nadine"}],"issued":{"date-parts":[["2025",7,29]]},"citation-key":"vonWerder2025IncreasedBreathlessnessPostCOVID"},"label":"page"}],"schema":"https://github.com/citation-style-language/schema/raw/master/csl-citation.json"} </w:instrText>
      </w:r>
      <w:r w:rsidR="00A572EB">
        <w:rPr>
          <w:rFonts w:asciiTheme="minorHAnsi" w:hAnsiTheme="minorHAnsi" w:cstheme="minorHAnsi"/>
          <w:sz w:val="24"/>
          <w:szCs w:val="24"/>
        </w:rPr>
        <w:fldChar w:fldCharType="separate"/>
      </w:r>
      <w:r w:rsidR="00A572EB" w:rsidRPr="00A14935">
        <w:rPr>
          <w:kern w:val="0"/>
          <w:sz w:val="24"/>
          <w:u w:val="dash"/>
        </w:rPr>
        <w:t>(Kaye et al., 2022; von Werder et al., 2025)</w:t>
      </w:r>
      <w:r w:rsidR="00A572EB">
        <w:rPr>
          <w:rFonts w:asciiTheme="minorHAnsi" w:hAnsiTheme="minorHAnsi" w:cstheme="minorHAnsi"/>
          <w:sz w:val="24"/>
          <w:szCs w:val="24"/>
        </w:rPr>
        <w:fldChar w:fldCharType="end"/>
      </w:r>
      <w:r w:rsidR="00A572EB">
        <w:rPr>
          <w:rFonts w:asciiTheme="minorHAnsi" w:hAnsiTheme="minorHAnsi" w:cstheme="minorHAnsi"/>
          <w:sz w:val="24"/>
          <w:szCs w:val="24"/>
        </w:rPr>
        <w:t xml:space="preserve">. </w:t>
      </w:r>
      <w:r w:rsidR="000B4BA9">
        <w:rPr>
          <w:rFonts w:asciiTheme="minorHAnsi" w:hAnsiTheme="minorHAnsi" w:cstheme="minorHAnsi"/>
          <w:sz w:val="24"/>
          <w:szCs w:val="24"/>
        </w:rPr>
        <w:t>The explanation behind these counterintuitive findings was discovered</w:t>
      </w:r>
      <w:r>
        <w:rPr>
          <w:rFonts w:asciiTheme="minorHAnsi" w:hAnsiTheme="minorHAnsi" w:cstheme="minorHAnsi"/>
          <w:sz w:val="24"/>
          <w:szCs w:val="24"/>
        </w:rPr>
        <w:t xml:space="preserve"> </w:t>
      </w:r>
      <w:r w:rsidR="000B4BA9">
        <w:rPr>
          <w:rFonts w:asciiTheme="minorHAnsi" w:hAnsiTheme="minorHAnsi" w:cstheme="minorHAnsi"/>
          <w:sz w:val="24"/>
          <w:szCs w:val="24"/>
        </w:rPr>
        <w:t xml:space="preserve">in </w:t>
      </w:r>
      <w:r>
        <w:rPr>
          <w:rFonts w:asciiTheme="minorHAnsi" w:hAnsiTheme="minorHAnsi" w:cstheme="minorHAnsi"/>
          <w:sz w:val="24"/>
          <w:szCs w:val="24"/>
        </w:rPr>
        <w:t>an analysis by Nagel et al. which found that FEV1, FVC, DLCO</w:t>
      </w:r>
      <w:r w:rsidR="001279C8" w:rsidRPr="00E8654A">
        <w:rPr>
          <w:rFonts w:asciiTheme="minorHAnsi" w:hAnsiTheme="minorHAnsi" w:cstheme="minorHAnsi"/>
          <w:sz w:val="24"/>
          <w:szCs w:val="24"/>
        </w:rPr>
        <w:t xml:space="preserve">, </w:t>
      </w:r>
      <w:r>
        <w:rPr>
          <w:rFonts w:asciiTheme="minorHAnsi" w:hAnsiTheme="minorHAnsi" w:cstheme="minorHAnsi"/>
          <w:sz w:val="24"/>
          <w:szCs w:val="24"/>
        </w:rPr>
        <w:t>and radiological findings</w:t>
      </w:r>
      <w:r w:rsidR="00F405D6" w:rsidRPr="00E8654A">
        <w:rPr>
          <w:rFonts w:asciiTheme="minorHAnsi" w:hAnsiTheme="minorHAnsi" w:cstheme="minorHAnsi"/>
          <w:sz w:val="24"/>
          <w:szCs w:val="24"/>
        </w:rPr>
        <w:t xml:space="preserve"> </w:t>
      </w:r>
      <w:r w:rsidR="00A572EB">
        <w:rPr>
          <w:rFonts w:asciiTheme="minorHAnsi" w:hAnsiTheme="minorHAnsi" w:cstheme="minorHAnsi"/>
          <w:sz w:val="24"/>
          <w:szCs w:val="24"/>
        </w:rPr>
        <w:t xml:space="preserve">in patients with PCS </w:t>
      </w:r>
      <w:r>
        <w:rPr>
          <w:rFonts w:asciiTheme="minorHAnsi" w:hAnsiTheme="minorHAnsi" w:cstheme="minorHAnsi"/>
          <w:sz w:val="24"/>
          <w:szCs w:val="24"/>
        </w:rPr>
        <w:t>were unable to explain dy</w:t>
      </w:r>
      <w:r w:rsidR="00F203F7">
        <w:rPr>
          <w:rFonts w:asciiTheme="minorHAnsi" w:hAnsiTheme="minorHAnsi" w:cstheme="minorHAnsi"/>
          <w:sz w:val="24"/>
          <w:szCs w:val="24"/>
        </w:rPr>
        <w:t xml:space="preserve">spnea </w:t>
      </w:r>
      <w:r w:rsidR="00A572EB">
        <w:rPr>
          <w:rFonts w:asciiTheme="minorHAnsi" w:hAnsiTheme="minorHAnsi" w:cstheme="minorHAnsi"/>
          <w:sz w:val="24"/>
          <w:szCs w:val="24"/>
        </w:rPr>
        <w:t>symptoms</w:t>
      </w:r>
      <w:r w:rsidR="00F203F7">
        <w:rPr>
          <w:rFonts w:asciiTheme="minorHAnsi" w:hAnsiTheme="minorHAnsi" w:cstheme="minorHAnsi"/>
          <w:sz w:val="24"/>
          <w:szCs w:val="24"/>
        </w:rPr>
        <w:t xml:space="preserve">. Instead, the only metric that associated strongly with dyspnea was MIP </w:t>
      </w:r>
      <w:r w:rsidR="00F203F7">
        <w:rPr>
          <w:rFonts w:asciiTheme="minorHAnsi" w:hAnsiTheme="minorHAnsi" w:cstheme="minorHAnsi"/>
          <w:sz w:val="24"/>
          <w:szCs w:val="24"/>
        </w:rPr>
        <w:fldChar w:fldCharType="begin"/>
      </w:r>
      <w:r w:rsidR="00F203F7">
        <w:rPr>
          <w:rFonts w:asciiTheme="minorHAnsi" w:hAnsiTheme="minorHAnsi" w:cstheme="minorHAnsi"/>
          <w:sz w:val="24"/>
          <w:szCs w:val="24"/>
        </w:rPr>
        <w:instrText xml:space="preserve"> ADDIN ZOTERO_ITEM CSL_CITATION {"citationID":"a2qtd6nkvol","properties":{"formattedCitation":"\\uldash{(Nagel et al., 2022)}","plainCitation":"(Nagel et al., 2022)","noteIndex":0},"citationItems":[{"id":8572,"uris":["http://zotero.org/users/12301744/items/DFUW2VYP"],"itemData":{"id":8572,"type":"article-journal","abstract":"&lt;b&gt;&lt;i&gt;Background:&lt;/i&gt;&lt;/b&gt; Persistent symptoms after acute coronavirus-disease-2019 (COVID-19) are common, and there is no significant correlation with the severity of the acute disease. In long-COVID (persistent symptoms &amp;#x3e;4 weeks after acute COVID-19), respiratory symptoms are frequent, but lung function testing shows only mild changes that do not explain the symptoms. Although COVID-19 may lead to an impairment of the peripheral nervous system and skeletal muscles, respiratory muscle function has not been examined in this setting. &lt;b&gt;&lt;i&gt;Methods:&lt;/i&gt;&lt;/b&gt; In this study, we assessed the severity of dyspnea (NYHA-function class) in long-COVID patients and analyzed its association with body mass index (BMI), FEV1, forced vital capacity, other parameters of body plethysmography, diffusing capacity for carbon monoxide (DLCO), arterial blood gases, and inspiratory muscle function, assessed by airway occlusion pressure (P0.1) and maximal inspiratory pressure (PImax) in two respiratory clinics in Germany between Oct 2020 and Aug 2021. &lt;b&gt;&lt;i&gt;Results:&lt;/i&gt;&lt;/b&gt; A total of 116 patients were included in the study. The mean age was 50.2 ± 14.5 years; BMI, 26.7 ± 5.87 kg/m&lt;sup&gt;2&lt;/sup&gt;; NYHA class I, 19%; II, 27%; III, 41%; and IV, 14%. While lung function values and computed tomography or conventional X-ray of the chest were in the normal range, inspiratory muscle function was markedly impaired. P01 was elevated to 154 ± 83%predicted and PImax was reduced to 41 ± 25%predicted. PImax reduction was strongly associated with the severity of dyspnea but independent of BMI, time after acute COVID-19 and most of the other parameters. &lt;b&gt;&lt;i&gt;Conclusions:&lt;/i&gt;&lt;/b&gt; This study shows that in long-COVID patients, respiratory symptoms may be mainly caused by reduced inspiratory muscle strength. Assessment of PImax and P0.1 might better explain dyspnea than classical lung function tests and DLCO. A prospective study is needed to confirm these results.","container-title":"Respiration","DOI":"10.1159/000527361","ISSN":"0025-7931, 1423-0356","issue":"11","journalAbbreviation":"Respiration","language":"en","license":"https://www.karger.com/Services/SiteLicenses","page":"981-989","source":"DOI.org (Crossref)","title":"Impairment of Inspiratory Muscle Function after COVID-19","volume":"101","author":[{"family":"Nagel","given":"Christian"},{"family":"Olschewski","given":"Horst"},{"family":"Sorichter","given":"Stephan"},{"family":"Uezgoer","given":"Gordana"},{"family":"Diehm","given":"Curt"},{"family":"Huppert","given":"Peter"},{"family":"Iber","given":"Thomas"},{"family":"Herth","given":"Felix"},{"family":"Harutyunova","given":"Satenik"},{"family":"Marra","given":"Alberto M."},{"family":"Benjamin","given":"Nicola"},{"family":"Salkić","given":"Amina"},{"family":"Grünig","given":"Ekkehard"},{"family":"Egenlauf","given":"Benjamin"}],"issued":{"date-parts":[["2022"]]},"citation-key":"Nagel2022ImpairmentInspiratoryMuscle"}}],"schema":"https://github.com/citation-style-language/schema/raw/master/csl-citation.json"} </w:instrText>
      </w:r>
      <w:r w:rsidR="00F203F7">
        <w:rPr>
          <w:rFonts w:asciiTheme="minorHAnsi" w:hAnsiTheme="minorHAnsi" w:cstheme="minorHAnsi"/>
          <w:sz w:val="24"/>
          <w:szCs w:val="24"/>
        </w:rPr>
        <w:fldChar w:fldCharType="separate"/>
      </w:r>
      <w:r w:rsidR="00F203F7" w:rsidRPr="00F203F7">
        <w:rPr>
          <w:kern w:val="0"/>
          <w:sz w:val="24"/>
          <w:u w:val="dash"/>
        </w:rPr>
        <w:t>(Nagel et al., 2022)</w:t>
      </w:r>
      <w:r w:rsidR="00F203F7">
        <w:rPr>
          <w:rFonts w:asciiTheme="minorHAnsi" w:hAnsiTheme="minorHAnsi" w:cstheme="minorHAnsi"/>
          <w:sz w:val="24"/>
          <w:szCs w:val="24"/>
        </w:rPr>
        <w:fldChar w:fldCharType="end"/>
      </w:r>
      <w:r w:rsidR="00F203F7">
        <w:rPr>
          <w:rFonts w:asciiTheme="minorHAnsi" w:hAnsiTheme="minorHAnsi" w:cstheme="minorHAnsi"/>
          <w:sz w:val="24"/>
          <w:szCs w:val="24"/>
        </w:rPr>
        <w:t xml:space="preserve">. </w:t>
      </w:r>
      <w:r w:rsidR="000B4BA9">
        <w:rPr>
          <w:rFonts w:asciiTheme="minorHAnsi" w:hAnsiTheme="minorHAnsi" w:cstheme="minorHAnsi"/>
          <w:sz w:val="24"/>
          <w:szCs w:val="24"/>
        </w:rPr>
        <w:t xml:space="preserve">Further corroborating these findings is a </w:t>
      </w:r>
      <w:r w:rsidR="00F203F7">
        <w:rPr>
          <w:rFonts w:asciiTheme="minorHAnsi" w:hAnsiTheme="minorHAnsi" w:cstheme="minorHAnsi"/>
          <w:sz w:val="24"/>
          <w:szCs w:val="24"/>
        </w:rPr>
        <w:t xml:space="preserve">longitudinal analysis </w:t>
      </w:r>
      <w:r w:rsidR="000B4BA9">
        <w:rPr>
          <w:rFonts w:asciiTheme="minorHAnsi" w:hAnsiTheme="minorHAnsi" w:cstheme="minorHAnsi"/>
          <w:sz w:val="24"/>
          <w:szCs w:val="24"/>
        </w:rPr>
        <w:t>b</w:t>
      </w:r>
      <w:r w:rsidR="00006D95">
        <w:rPr>
          <w:rFonts w:asciiTheme="minorHAnsi" w:hAnsiTheme="minorHAnsi" w:cstheme="minorHAnsi"/>
          <w:sz w:val="24"/>
          <w:szCs w:val="24"/>
        </w:rPr>
        <w:t>y</w:t>
      </w:r>
      <w:r w:rsidR="000B4BA9">
        <w:rPr>
          <w:rFonts w:asciiTheme="minorHAnsi" w:hAnsiTheme="minorHAnsi" w:cstheme="minorHAnsi"/>
          <w:sz w:val="24"/>
          <w:szCs w:val="24"/>
        </w:rPr>
        <w:t xml:space="preserve"> </w:t>
      </w:r>
      <w:proofErr w:type="spellStart"/>
      <w:r w:rsidR="000B4BA9">
        <w:rPr>
          <w:rFonts w:asciiTheme="minorHAnsi" w:hAnsiTheme="minorHAnsi" w:cstheme="minorHAnsi"/>
          <w:sz w:val="24"/>
          <w:szCs w:val="24"/>
        </w:rPr>
        <w:t>Spiesshoefer</w:t>
      </w:r>
      <w:proofErr w:type="spellEnd"/>
      <w:r w:rsidR="000B4BA9">
        <w:rPr>
          <w:rFonts w:asciiTheme="minorHAnsi" w:hAnsiTheme="minorHAnsi" w:cstheme="minorHAnsi"/>
          <w:sz w:val="24"/>
          <w:szCs w:val="24"/>
        </w:rPr>
        <w:t xml:space="preserve"> et al. </w:t>
      </w:r>
      <w:r w:rsidR="00F203F7">
        <w:rPr>
          <w:rFonts w:asciiTheme="minorHAnsi" w:hAnsiTheme="minorHAnsi" w:cstheme="minorHAnsi"/>
          <w:sz w:val="24"/>
          <w:szCs w:val="24"/>
        </w:rPr>
        <w:t>indicat</w:t>
      </w:r>
      <w:r w:rsidR="000B4BA9">
        <w:rPr>
          <w:rFonts w:asciiTheme="minorHAnsi" w:hAnsiTheme="minorHAnsi" w:cstheme="minorHAnsi"/>
          <w:sz w:val="24"/>
          <w:szCs w:val="24"/>
        </w:rPr>
        <w:t>ing</w:t>
      </w:r>
      <w:r w:rsidR="00F203F7">
        <w:rPr>
          <w:rFonts w:asciiTheme="minorHAnsi" w:hAnsiTheme="minorHAnsi" w:cstheme="minorHAnsi"/>
          <w:sz w:val="24"/>
          <w:szCs w:val="24"/>
        </w:rPr>
        <w:t xml:space="preserve"> that changes </w:t>
      </w:r>
      <w:r w:rsidR="00F405D6" w:rsidRPr="00E8654A">
        <w:rPr>
          <w:rFonts w:asciiTheme="minorHAnsi" w:hAnsiTheme="minorHAnsi" w:cstheme="minorHAnsi"/>
          <w:sz w:val="24"/>
          <w:szCs w:val="24"/>
        </w:rPr>
        <w:t xml:space="preserve">in diaphragm strength </w:t>
      </w:r>
      <w:r w:rsidR="000B4BA9">
        <w:rPr>
          <w:rFonts w:asciiTheme="minorHAnsi" w:hAnsiTheme="minorHAnsi" w:cstheme="minorHAnsi"/>
          <w:sz w:val="24"/>
          <w:szCs w:val="24"/>
        </w:rPr>
        <w:t xml:space="preserve">over time </w:t>
      </w:r>
      <w:r w:rsidR="00F203F7">
        <w:rPr>
          <w:rFonts w:asciiTheme="minorHAnsi" w:hAnsiTheme="minorHAnsi" w:cstheme="minorHAnsi"/>
          <w:sz w:val="24"/>
          <w:szCs w:val="24"/>
        </w:rPr>
        <w:t xml:space="preserve">are </w:t>
      </w:r>
      <w:r w:rsidR="00F203F7">
        <w:rPr>
          <w:rFonts w:asciiTheme="minorHAnsi" w:hAnsiTheme="minorHAnsi" w:cstheme="minorHAnsi"/>
          <w:sz w:val="24"/>
          <w:szCs w:val="24"/>
        </w:rPr>
        <w:lastRenderedPageBreak/>
        <w:t xml:space="preserve">strongly and </w:t>
      </w:r>
      <w:r w:rsidR="00F405D6" w:rsidRPr="00E8654A">
        <w:rPr>
          <w:rFonts w:asciiTheme="minorHAnsi" w:hAnsiTheme="minorHAnsi" w:cstheme="minorHAnsi"/>
          <w:sz w:val="24"/>
          <w:szCs w:val="24"/>
        </w:rPr>
        <w:t xml:space="preserve">directly </w:t>
      </w:r>
      <w:r w:rsidR="00F203F7">
        <w:rPr>
          <w:rFonts w:asciiTheme="minorHAnsi" w:hAnsiTheme="minorHAnsi" w:cstheme="minorHAnsi"/>
          <w:sz w:val="24"/>
          <w:szCs w:val="24"/>
        </w:rPr>
        <w:t xml:space="preserve">correlated with </w:t>
      </w:r>
      <w:r w:rsidR="000B4BA9">
        <w:rPr>
          <w:rFonts w:asciiTheme="minorHAnsi" w:hAnsiTheme="minorHAnsi" w:cstheme="minorHAnsi"/>
          <w:sz w:val="24"/>
          <w:szCs w:val="24"/>
        </w:rPr>
        <w:t xml:space="preserve">corresponding </w:t>
      </w:r>
      <w:r w:rsidR="00F203F7">
        <w:rPr>
          <w:rFonts w:asciiTheme="minorHAnsi" w:hAnsiTheme="minorHAnsi" w:cstheme="minorHAnsi"/>
          <w:sz w:val="24"/>
          <w:szCs w:val="24"/>
        </w:rPr>
        <w:t>changes in dyspneic symptomology</w:t>
      </w:r>
      <w:r w:rsidR="00F405D6" w:rsidRPr="00E8654A">
        <w:rPr>
          <w:rFonts w:asciiTheme="minorHAnsi" w:hAnsiTheme="minorHAnsi" w:cstheme="minorHAnsi"/>
          <w:sz w:val="24"/>
          <w:szCs w:val="24"/>
        </w:rPr>
        <w:t xml:space="preserve"> </w:t>
      </w:r>
      <w:r w:rsidR="0093758E" w:rsidRPr="00E8654A">
        <w:rPr>
          <w:rFonts w:asciiTheme="minorHAnsi" w:hAnsiTheme="minorHAnsi" w:cstheme="minorHAnsi"/>
          <w:sz w:val="24"/>
          <w:szCs w:val="24"/>
        </w:rPr>
        <w:fldChar w:fldCharType="begin"/>
      </w:r>
      <w:r w:rsidR="0093758E" w:rsidRPr="00E8654A">
        <w:rPr>
          <w:rFonts w:asciiTheme="minorHAnsi" w:hAnsiTheme="minorHAnsi" w:cstheme="minorHAnsi"/>
          <w:sz w:val="24"/>
          <w:szCs w:val="24"/>
        </w:rPr>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93758E" w:rsidRPr="00E8654A">
        <w:rPr>
          <w:rFonts w:asciiTheme="minorHAnsi" w:hAnsiTheme="minorHAnsi" w:cstheme="minorHAnsi"/>
          <w:sz w:val="24"/>
          <w:szCs w:val="24"/>
        </w:rPr>
        <w:fldChar w:fldCharType="separate"/>
      </w:r>
      <w:r w:rsidR="0093758E" w:rsidRPr="00E8654A">
        <w:rPr>
          <w:rFonts w:asciiTheme="minorHAnsi" w:hAnsiTheme="minorHAnsi" w:cstheme="minorHAnsi"/>
          <w:sz w:val="24"/>
          <w:szCs w:val="24"/>
        </w:rPr>
        <w:t>(</w:t>
      </w:r>
      <w:proofErr w:type="spellStart"/>
      <w:r w:rsidR="0093758E" w:rsidRPr="00E8654A">
        <w:rPr>
          <w:rFonts w:asciiTheme="minorHAnsi" w:hAnsiTheme="minorHAnsi" w:cstheme="minorHAnsi"/>
          <w:sz w:val="24"/>
          <w:szCs w:val="24"/>
        </w:rPr>
        <w:t>Spiesshoefer</w:t>
      </w:r>
      <w:proofErr w:type="spellEnd"/>
      <w:r w:rsidR="0093758E" w:rsidRPr="00E8654A">
        <w:rPr>
          <w:rFonts w:asciiTheme="minorHAnsi" w:hAnsiTheme="minorHAnsi" w:cstheme="minorHAnsi"/>
          <w:sz w:val="24"/>
          <w:szCs w:val="24"/>
        </w:rPr>
        <w:t xml:space="preserve"> et al., 2024)</w:t>
      </w:r>
      <w:r w:rsidR="0093758E" w:rsidRPr="00E8654A">
        <w:rPr>
          <w:rFonts w:asciiTheme="minorHAnsi" w:hAnsiTheme="minorHAnsi" w:cstheme="minorHAnsi"/>
          <w:sz w:val="24"/>
          <w:szCs w:val="24"/>
        </w:rPr>
        <w:fldChar w:fldCharType="end"/>
      </w:r>
      <w:r w:rsidR="0093758E" w:rsidRPr="00E8654A">
        <w:rPr>
          <w:rFonts w:asciiTheme="minorHAnsi" w:hAnsiTheme="minorHAnsi" w:cstheme="minorHAnsi"/>
          <w:sz w:val="24"/>
          <w:szCs w:val="24"/>
        </w:rPr>
        <w:t>.</w:t>
      </w:r>
      <w:r w:rsidR="00A14935">
        <w:rPr>
          <w:rFonts w:asciiTheme="minorHAnsi" w:hAnsiTheme="minorHAnsi" w:cstheme="minorHAnsi"/>
          <w:sz w:val="24"/>
          <w:szCs w:val="24"/>
        </w:rPr>
        <w:t xml:space="preserve"> </w:t>
      </w:r>
    </w:p>
    <w:p w14:paraId="48D794A7" w14:textId="34C4586E" w:rsidR="00A56571" w:rsidRPr="00A56571" w:rsidRDefault="00A56571" w:rsidP="00A56571"/>
    <w:p w14:paraId="383773EB" w14:textId="2995364F" w:rsidR="008A1586" w:rsidRDefault="00000000" w:rsidP="00387637">
      <w:pPr>
        <w:pStyle w:val="Heading3"/>
        <w:spacing w:line="480" w:lineRule="auto"/>
      </w:pPr>
      <w:r>
        <w:t>Respiratory Effects on Fatigue</w:t>
      </w:r>
    </w:p>
    <w:p w14:paraId="35759EDC" w14:textId="4DBA36F6" w:rsidR="00811107" w:rsidRDefault="00F47592" w:rsidP="00811107">
      <w:pPr>
        <w:spacing w:line="480" w:lineRule="auto"/>
        <w:rPr>
          <w:sz w:val="24"/>
          <w:szCs w:val="24"/>
        </w:rPr>
      </w:pPr>
      <w:r w:rsidRPr="00E8654A">
        <w:rPr>
          <w:sz w:val="24"/>
          <w:szCs w:val="24"/>
        </w:rPr>
        <w:t xml:space="preserve">Chronic fatigue prevalence is disproportionately represented among patients with respiratory conditions </w:t>
      </w:r>
      <w:r w:rsidRPr="00E8654A">
        <w:rPr>
          <w:sz w:val="24"/>
          <w:szCs w:val="24"/>
        </w:rPr>
        <w:fldChar w:fldCharType="begin"/>
      </w:r>
      <w:r w:rsidRPr="00E8654A">
        <w:rPr>
          <w:sz w:val="24"/>
          <w:szCs w:val="24"/>
        </w:rPr>
        <w:instrText xml:space="preserve"> ADDIN ZOTERO_ITEM CSL_CITATION {"citationID":"aqbdpqr746","properties":{"formattedCitation":"\\uldash{(Gruet, 2018)}","plainCitation":"(Gruet, 2018)","noteIndex":0},"citationItems":[{"id":8063,"uris":["http://zotero.org/users/12301744/items/49RSUB6C"],"itemData":{"id":8063,"type":"article-journal","abstract":"Fatigue is a primary disabling symptom in chronic respiratory diseases (CRD) with major clinical implications. However, fatigue is not yet sufﬁciently explored and is still poorly understood in CRD, making this symptom underdiagnosed and undertreated in these populations. Fatigue is a dynamic phenomenon, particularly in such evolving diseases punctuated by acute events which can, alone or in combination, modulate the degree of fatigue experienced by the patients. This review supports a comprehensive inter-disciplinary approach of CRD-related fatigue and emphasizes the need to consider both its performance and perceived components. Most studies in CRD evaluated perceived fatigue as a trait characteristic using multidimensional scales, providing precious information about its prevalence and clinical impact. However, these scales are not adapted to understand the complex dynamics of fatigue in real-life settings and should be augmented with ecological assessment of fatigue. The state level of fatigue must also be considered during physical tasks as severe fatigue can emerge rapidly during exercise. CRD patients exhibit alterations in both peripheral and central nervous systems and these abnormalities can be exacerbated during exercise. Laboratory tests are necessary to provide mechanistic insights into how and why fatigue develops during exercise in CRD. A better knowledge of the neurophysiological mechanisms underlying perceived and performance fatigability and their inﬂuence on real-life performance will enable the development of new individualized countermeasures. This review aims ﬁrst to shed light on the terminology of fatigue and then critically considers the contemporary models of fatigue and their relevance in the particular context of CRD. This article then brieﬂy reports the prevalence and clinical consequences of fatigue in CRD and discusses the strengths and weaknesses of various fatigue scales. This review also provides several arguments to select the ideal test of performance fatigability in CRD and to translate the mechanistic laboratory ﬁndings into the clinical practice and real-world performance. Finally, this article discusses the dose-response relationship to training and the feasibility and validity of using the fatigue produced during exercise training sessions in CRD to optimize exercise training efﬁciency. Methodological concerns, examples of applications in selected diseases and avenues for future research are also provided.","container-title":"Frontiers in Physiology","DOI":"10.3389/fphys.2018.01285","ISSN":"1664-042X","journalAbbreviation":"Front. Physiol.","language":"en","page":"1285","source":"DOI.org (Crossref)","title":"Fatigue in Chronic Respiratory Diseases: Theoretical Framework and Implications For Real-Life Performance and Rehabilitation","title-short":"Fatigue in Chronic Respiratory Diseases","volume":"9","author":[{"family":"Gruet","given":"Mathieu"}],"issued":{"date-parts":[["2018",9,19]]},"citation-key":"Gruet2018FatigueChronicRespiratory"}}],"schema":"https://github.com/citation-style-language/schema/raw/master/csl-citation.json"} </w:instrText>
      </w:r>
      <w:r w:rsidRPr="00E8654A">
        <w:rPr>
          <w:sz w:val="24"/>
          <w:szCs w:val="24"/>
        </w:rPr>
        <w:fldChar w:fldCharType="separate"/>
      </w:r>
      <w:r w:rsidRPr="00E8654A">
        <w:rPr>
          <w:kern w:val="0"/>
          <w:sz w:val="24"/>
          <w:szCs w:val="24"/>
          <w:u w:val="dash"/>
        </w:rPr>
        <w:t>(Gruet, 2018)</w:t>
      </w:r>
      <w:r w:rsidRPr="00E8654A">
        <w:rPr>
          <w:sz w:val="24"/>
          <w:szCs w:val="24"/>
        </w:rPr>
        <w:fldChar w:fldCharType="end"/>
      </w:r>
      <w:r w:rsidR="002250EA" w:rsidRPr="00E8654A">
        <w:rPr>
          <w:sz w:val="24"/>
          <w:szCs w:val="24"/>
        </w:rPr>
        <w:t xml:space="preserve">, and the magnitude of fatigue is </w:t>
      </w:r>
      <w:r w:rsidR="00811107" w:rsidRPr="00E8654A">
        <w:rPr>
          <w:sz w:val="24"/>
          <w:szCs w:val="24"/>
        </w:rPr>
        <w:t xml:space="preserve">proportional to the severity of dyspnea </w:t>
      </w:r>
      <w:r w:rsidR="00811107" w:rsidRPr="00E8654A">
        <w:rPr>
          <w:sz w:val="24"/>
          <w:szCs w:val="24"/>
        </w:rPr>
        <w:fldChar w:fldCharType="begin"/>
      </w:r>
      <w:r w:rsidR="00811107" w:rsidRPr="00E8654A">
        <w:rPr>
          <w:sz w:val="24"/>
          <w:szCs w:val="24"/>
        </w:rPr>
        <w:instrText xml:space="preserve"> ADDIN ZOTERO_ITEM CSL_CITATION {"citationID":"a13scdld3o8","properties":{"formattedCitation":"\\uldash{(Kapella et al., 2006)}","plainCitation":"(Kapella et al., 2006)","noteIndex":0},"citationItems":[{"id":8074,"uris":["http://zotero.org/users/12301744/items/S3MKYEZW"],"itemData":{"id":8074,"type":"article-journal","abstract":"Background: \n          Fatigue is a common symptom of chronic obstructive pulmonary disease (COPD), but little is known about the specific nature of COPD-related fatigue and its impact on daily life.\n          Objectives: \n          To (a) describe characteristics of fatigue in people with COPD and (b) test a theoretically and empirically supported model of the relationships among subjective fatigue, dyspnea, functional performance, anxious and depressed moods, and sleep quality in people with COPD.\n          Methods: \n          A cross-sectional descriptive study was conducted with 130 people with moderate to severe COPD. Measures included the following: a Numerical Rating Scale (NRS) for frequency, intensity, and distress of fatigue and dyspnea; Fatigue Assessment Instrument (FAI); Chronic Respiratory Disease Questionnaire (CRQ); Profile of Mood States (POMS); Pittsburgh Sleep Quality Index (PSQI); Functional Performance Inventory (FPI); and spirometry. Path analysis was used to examine the relationships among variables.\n          Results: \n          Participants reported moderate amounts of fatigue, which was described as situation-specific, had considerable consequences, and was responsive to rest and sleep. Dyspnea was slightly greater than fatigue, as measured by the NRSs (p &lt;.001), and there was a strong relationship between fatigue and dyspnea (r =.74, p &lt; .001). Dyspnea, depressed mood, and sleep quality accounted for 42% of the variance in subjective fatigue. Fatigue, dyspnea, airflow obstruction, and anxious mood accounted for 36% of the variance in functional performance.\n          Conclusions: \n          Fatigue is an important problem that affects performance of daily activities in people with COPD. The relationships or interactions that exist among fatigue and other symptoms are complex.","container-title":"Nursing Research","ISSN":"0029-6562","issue":"1","language":"en-US","page":"10","source":"journals.lww.com","title":"Subjective Fatigue, Influencing Variables, and Consequences in Chronic Obstructive Pulmonary Disease","volume":"55","author":[{"family":"Kapella","given":"Mary C."},{"family":"Larson","given":"Janet L."},{"family":"Patel","given":"Minu K."},{"family":"Covey","given":"Margaret K."},{"family":"Berry","given":"Jean K."}],"issued":{"date-parts":[["2006",2]]},"citation-key":"Kapella2006SubjectiveFatigueInfluencing"}}],"schema":"https://github.com/citation-style-language/schema/raw/master/csl-citation.json"} </w:instrText>
      </w:r>
      <w:r w:rsidR="00811107" w:rsidRPr="00E8654A">
        <w:rPr>
          <w:sz w:val="24"/>
          <w:szCs w:val="24"/>
        </w:rPr>
        <w:fldChar w:fldCharType="separate"/>
      </w:r>
      <w:r w:rsidR="00811107" w:rsidRPr="00E8654A">
        <w:rPr>
          <w:kern w:val="0"/>
          <w:sz w:val="24"/>
          <w:szCs w:val="24"/>
          <w:u w:val="dash"/>
        </w:rPr>
        <w:t>(Kapella et al., 2006)</w:t>
      </w:r>
      <w:r w:rsidR="00811107" w:rsidRPr="00E8654A">
        <w:rPr>
          <w:sz w:val="24"/>
          <w:szCs w:val="24"/>
        </w:rPr>
        <w:fldChar w:fldCharType="end"/>
      </w:r>
      <w:r w:rsidR="00811107" w:rsidRPr="00E8654A">
        <w:rPr>
          <w:sz w:val="24"/>
          <w:szCs w:val="24"/>
        </w:rPr>
        <w:t>.</w:t>
      </w:r>
      <w:r w:rsidR="0047402E" w:rsidRPr="00E8654A">
        <w:rPr>
          <w:sz w:val="24"/>
          <w:szCs w:val="24"/>
        </w:rPr>
        <w:t xml:space="preserve"> Following acute COVID infection, fatigue problems are more common in patients with dyspnea compared to patients with normal breathing </w:t>
      </w:r>
      <w:r w:rsidR="0047402E" w:rsidRPr="00E8654A">
        <w:rPr>
          <w:sz w:val="24"/>
          <w:szCs w:val="24"/>
        </w:rPr>
        <w:fldChar w:fldCharType="begin"/>
      </w:r>
      <w:r w:rsidR="0047402E" w:rsidRPr="00E8654A">
        <w:rPr>
          <w:sz w:val="24"/>
          <w:szCs w:val="24"/>
        </w:rPr>
        <w:instrText xml:space="preserve"> ADDIN ZOTERO_ITEM CSL_CITATION {"citationID":"amm8be9gu7","properties":{"formattedCitation":"\\uldash{(Cort\\uc0\\u233{}s-Telles et al., 2021)}","plainCitation":"(Cortés-Telles et al., 2021)","noteIndex":0},"citationItems":[{"id":8116,"uris":["http://zotero.org/users/12301744/items/PNGNIUXG"],"itemData":{"id":8116,"type":"article-journal","abstract":"The purpose of this study was to examine the physiological mechanisms of persistent dyspnoea in COVID-19 survivors. Non-critical patients (n = 186) with varying degrees of COVID-19 severity reported persistent symptoms using a standardized questionnaire and underwent pulmonary function and 6-minute walk testing between 30 and 90 days following the onset of acute COVID-19 symptoms. Patients were divided into those with (n = 70) and without (n = 116) persistent dyspnoea. Patients with persistent dyspnoea had significantly lower FVC (p = 0.03), FEV1 (p = 0.04), DLCO (p = 0.01), 6-minute walk distance (% predicted, p = 0.03), and end-exercise oxygen saturation (p &lt; 0.001), and higher Borg 0-10 ratings of dyspnoea and fatigue (both p &lt; 0.001) compared to patients without persistent dyspnoea. We have shown that dyspnoea is a common persistent symptom across varying degrees of initial COVID-19 severity. Patients with persistent dyspnoea had greater restriction on spirometry, lower DLCO, reduced functional capacity, and increased exertional desaturation and symptoms. This suggests that there is a true physiological mechanism that may explain persistent dyspnoea after COVID-19.","container-title":"Respiratory Physiology &amp; Neurobiology","DOI":"10.1016/j.resp.2021.103644","ISSN":"15699048","journalAbbreviation":"Respiratory Physiology &amp; Neurobiology","language":"en","page":"103644","source":"DOI.org (Crossref)","title":"Pulmonary function and functional capacity in COVID-19 survivors with persistent dyspnoea","volume":"288","author":[{"family":"Cortés-Telles","given":"Arturo"},{"family":"López-Romero","given":"Stephanie"},{"family":"Figueroa-Hurtado","given":"Esperanza"},{"family":"Pou-Aguilar","given":"Yuri Noemi"},{"family":"Wong","given":"Alyson W."},{"family":"Milne","given":"Kathryn M."},{"family":"Ryerson","given":"Christopher J."},{"family":"Guenette","given":"Jordan A."}],"issued":{"date-parts":[["2021",6]]},"citation-key":"Cortes-Telles2021PulmonaryFunctionFunctional"}}],"schema":"https://github.com/citation-style-language/schema/raw/master/csl-citation.json"} </w:instrText>
      </w:r>
      <w:r w:rsidR="0047402E" w:rsidRPr="00E8654A">
        <w:rPr>
          <w:sz w:val="24"/>
          <w:szCs w:val="24"/>
        </w:rPr>
        <w:fldChar w:fldCharType="separate"/>
      </w:r>
      <w:r w:rsidR="0047402E" w:rsidRPr="00E8654A">
        <w:rPr>
          <w:kern w:val="0"/>
          <w:sz w:val="24"/>
          <w:szCs w:val="24"/>
          <w:u w:val="dash"/>
        </w:rPr>
        <w:t>(Cortés-Telles et al., 2021)</w:t>
      </w:r>
      <w:r w:rsidR="0047402E" w:rsidRPr="00E8654A">
        <w:rPr>
          <w:sz w:val="24"/>
          <w:szCs w:val="24"/>
        </w:rPr>
        <w:fldChar w:fldCharType="end"/>
      </w:r>
      <w:r w:rsidR="0047402E" w:rsidRPr="00E8654A">
        <w:rPr>
          <w:sz w:val="24"/>
          <w:szCs w:val="24"/>
        </w:rPr>
        <w:t xml:space="preserve">. </w:t>
      </w:r>
      <w:r w:rsidR="00DE4265" w:rsidRPr="00E8654A">
        <w:rPr>
          <w:sz w:val="24"/>
          <w:szCs w:val="24"/>
        </w:rPr>
        <w:t xml:space="preserve">In PCS, a significant correlation persists between breathing difficulty and self-reported fatigue </w:t>
      </w:r>
      <w:r w:rsidR="00DE4265" w:rsidRPr="00E8654A">
        <w:rPr>
          <w:sz w:val="24"/>
          <w:szCs w:val="24"/>
        </w:rPr>
        <w:fldChar w:fldCharType="begin"/>
      </w:r>
      <w:r w:rsidR="00DE4265" w:rsidRPr="00E8654A">
        <w:rPr>
          <w:sz w:val="24"/>
          <w:szCs w:val="24"/>
        </w:rPr>
        <w:instrText xml:space="preserve"> ADDIN ZOTERO_ITEM CSL_CITATION {"citationID":"a42ppb22kb","properties":{"formattedCitation":"\\uldash{(Twomey et al., 2022)}","plainCitation":"(Twomey et al., 2022)","noteIndex":0},"citationItems":[{"id":8505,"uris":["http://zotero.org/groups/5146138/items/LGACK2E2"],"itemData":{"id":8505,"type":"article-journal","abstract":"Objective. People living with long COVID describe a high symptom burden, and a more detailed assessment is needed to inform rehabilitation recommendations. The objectives were to use validated questionnaires to measure the severity of fatigue and compare this with normative data and thresholds for clinical relevance in other diseases; measure and describe the impact of postexertional malaise (PEM); and assess symptoms of dysfunctional breathing, self-reported physical activity, and health-related quality of life.\nMethods. This was an observational study with a cross-sectional survey design (data collection from February 2021 to April 2021). Eligible participants were adults experiencing persistent symptoms due to COVID-19 that did not predate the conﬁrmed or suspected infection. Questionnaires included the Functional Assessment of Chronic Illness Therapy–Fatigue Scale and the DePaul Symptom Questionnaire–Post-Exertional Malaise.\nResults. After data cleaning, 213 participants were included in the analysis. The total Functional Assessment of Chronic Illness Therapy–Fatigue Scale score was 18 (SD = 10) (where the score can range from 0 to 52, and a lower score indicates more severe fatigue), and 71.4% were experiencing chronic fatigue. Postexertional symptom exacerbation affected most participants, and 58.7% met the PEM scoring thresholds used in people living with myalgic encephalomyelitis/chronic fatigue syndrome.\nConclusion. Long COVID is characterized by chronic fatigue that is clinically relevant and at least as severe as fatigue in several other clinical conditions. PEM is a signiﬁcant challenge for this patient group. Because of the potential for setbacks and deteriorated function following overexertion, fatigue and postexertional symptom exacerbation must be monitored and reported in clinical practice and in studies involving interventions for people with long COVID.","container-title":"Physical Therapy","DOI":"10.1093/ptj/pzac005","ISSN":"0031-9023, 1538-6724","issue":"4","language":"en","license":"https://academic.oup.com/journals/pages/open_access/funder_policies/chorus/standard_publication_model","page":"pzac005","source":"DOI.org (Crossref)","title":"Chronic Fatigue and Postexertional Malaise in People Living With Long COVID: An Observational Study","title-short":"Chronic Fatigue and Postexertional Malaise in People Living With Long COVID","volume":"102","author":[{"family":"Twomey","given":"Rosie"},{"family":"DeMars","given":"Jessica"},{"family":"Franklin","given":"Kelli"},{"family":"Culos-Reed","given":"S Nicole"},{"family":"Weatherald","given":"Jason"},{"family":"Wrightson","given":"James G"}],"issued":{"date-parts":[["2022",4,1]]},"citation-key":"Twomey2022ChronicFatiguePostexertional"}}],"schema":"https://github.com/citation-style-language/schema/raw/master/csl-citation.json"} </w:instrText>
      </w:r>
      <w:r w:rsidR="00DE4265" w:rsidRPr="00E8654A">
        <w:rPr>
          <w:sz w:val="24"/>
          <w:szCs w:val="24"/>
        </w:rPr>
        <w:fldChar w:fldCharType="separate"/>
      </w:r>
      <w:r w:rsidR="00DE4265" w:rsidRPr="00E8654A">
        <w:rPr>
          <w:kern w:val="0"/>
          <w:sz w:val="24"/>
          <w:szCs w:val="24"/>
          <w:u w:val="dash"/>
        </w:rPr>
        <w:t>(Twomey et al., 2022)</w:t>
      </w:r>
      <w:r w:rsidR="00DE4265" w:rsidRPr="00E8654A">
        <w:rPr>
          <w:sz w:val="24"/>
          <w:szCs w:val="24"/>
        </w:rPr>
        <w:fldChar w:fldCharType="end"/>
      </w:r>
      <w:r w:rsidR="00DE4265" w:rsidRPr="00E8654A">
        <w:rPr>
          <w:sz w:val="24"/>
          <w:szCs w:val="24"/>
        </w:rPr>
        <w:t xml:space="preserve">. </w:t>
      </w:r>
    </w:p>
    <w:p w14:paraId="742F1D23" w14:textId="77777777" w:rsidR="00E8654A" w:rsidRPr="00E8654A" w:rsidRDefault="00E8654A" w:rsidP="00811107">
      <w:pPr>
        <w:spacing w:line="480" w:lineRule="auto"/>
        <w:rPr>
          <w:sz w:val="24"/>
          <w:szCs w:val="24"/>
        </w:rPr>
      </w:pPr>
    </w:p>
    <w:p w14:paraId="13D27459" w14:textId="5C51494B" w:rsidR="00811107" w:rsidRDefault="00811107" w:rsidP="00811107">
      <w:pPr>
        <w:pStyle w:val="Heading3"/>
        <w:spacing w:line="480" w:lineRule="auto"/>
      </w:pPr>
      <w:r>
        <w:t>Respiratory Effects on Neurocognitive Dysfunction</w:t>
      </w:r>
    </w:p>
    <w:p w14:paraId="52816CA9" w14:textId="520B3DBB" w:rsidR="007B7887"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Despite the severe and debilitating neurocognitive symptoms reported by patients with PCS, MRI of the cerebrum has identified abnormalities in only a small percentage of subjects reporting cognitive dysfunction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(Davis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Similarly, no cerebral pathology has been identified that has associated with chronic and debilitating fatigue.</w:t>
      </w:r>
    </w:p>
    <w:p w14:paraId="71A49AFF" w14:textId="77777777" w:rsidR="00DB0DF6" w:rsidRPr="00E8654A" w:rsidRDefault="00DB0DF6" w:rsidP="00E8654A">
      <w:pPr>
        <w:spacing w:line="480" w:lineRule="auto"/>
        <w:rPr>
          <w:rFonts w:asciiTheme="minorHAnsi" w:hAnsiTheme="minorHAnsi" w:cstheme="minorHAnsi"/>
          <w:sz w:val="24"/>
          <w:szCs w:val="24"/>
        </w:rPr>
      </w:pPr>
    </w:p>
    <w:p w14:paraId="389E8130" w14:textId="26F6761A" w:rsidR="00DB0DF6" w:rsidRPr="00E8654A" w:rsidRDefault="00DB0DF6"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Rather than cerebral damage, one potential pathophysiological explanation may be weakness to the diaphragm. </w:t>
      </w:r>
    </w:p>
    <w:p w14:paraId="2F59B3B2" w14:textId="77777777" w:rsidR="00DB0DF6" w:rsidRPr="00E8654A" w:rsidRDefault="00DB0DF6" w:rsidP="00E8654A">
      <w:pPr>
        <w:spacing w:line="480" w:lineRule="auto"/>
        <w:rPr>
          <w:rFonts w:asciiTheme="minorHAnsi" w:hAnsiTheme="minorHAnsi" w:cstheme="minorHAnsi"/>
          <w:sz w:val="24"/>
          <w:szCs w:val="24"/>
        </w:rPr>
      </w:pPr>
    </w:p>
    <w:p w14:paraId="1B6C981E" w14:textId="641EA145" w:rsidR="00C262FF" w:rsidRPr="00E8654A" w:rsidRDefault="00C262F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In a study of 1680 PCS patients, the number one predictor of neurocognitive dysfunction was respiratory dysfunction. Subjects with</w:t>
      </w:r>
      <w:r w:rsidR="0074340C" w:rsidRPr="00E8654A">
        <w:rPr>
          <w:rFonts w:asciiTheme="minorHAnsi" w:hAnsiTheme="minorHAnsi" w:cstheme="minorHAnsi"/>
          <w:sz w:val="24"/>
          <w:szCs w:val="24"/>
        </w:rPr>
        <w:t xml:space="preserve"> </w:t>
      </w:r>
      <w:r w:rsidRPr="00E8654A">
        <w:rPr>
          <w:rFonts w:asciiTheme="minorHAnsi" w:hAnsiTheme="minorHAnsi" w:cstheme="minorHAnsi"/>
          <w:sz w:val="24"/>
          <w:szCs w:val="24"/>
        </w:rPr>
        <w:t xml:space="preserve"> respiratory dysfunction were 1.95 times more likely to develop brain fog compared to subjects without respiratory dysfunction, whereas no other </w:t>
      </w:r>
      <w:r w:rsidRPr="00E8654A">
        <w:rPr>
          <w:rFonts w:asciiTheme="minorHAnsi" w:hAnsiTheme="minorHAnsi" w:cstheme="minorHAnsi"/>
          <w:sz w:val="24"/>
          <w:szCs w:val="24"/>
        </w:rPr>
        <w:lastRenderedPageBreak/>
        <w:t xml:space="preserve">medical pathologies demonstrated any relationship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{"citationID":"a16ge4tea1u","properties":{"formattedCitation":"\\uldash{(Asadi\\uc0\\u8208{}Pooya et al., 2022)}","plainCitation":"(Asadi‐Pooya et al., 2022)","noteIndex":0},"citationItems":[{"id":8146,"uris":["http://zotero.org/users/12301744/items/FTAMZDSP"],"itemData":{"id":8146,"type":"article-journal","abstract":"We investigated the frequency of brain fog in a large cohort of patients with documented coronavirus disease‐2019 (COVID‐19) who have survived the illness. We also scrutinized the potential risk factors associated with the development of brain fog. Adult patients (18–55 years of age), who were referred to the healthcare facilities anywhere in Fars province from February 19, 2020 to November 20, 2020 were included. All patients had a confirmed COVID‐19 diagnosis. In a phone call, at least 3 months after their discharge from the hospital, we obtained their current information. A questionnaire was specifically designed for data collection. In total, 2696 patients had the inclusion criteria; 1680 (62.3%) people reported long COVID syndrome (LCS). LCS‐associated brain fog was reported by 194 (7.2%) patients. Female sex (odds ratio [OR]: 1.4), respiratory problems at the onset (OR: 1.9), and intensive care unit (ICU) admission (OR: 1.7) were significantly associated with reporting chronic post‐COVID “brain fog” by the patients. In this large population‐based study, we report that chronic post‐COVID “brain fog” has significant associations with sex (female), respiratory symptoms at the onset, and the severity of the illness (ICU admission).","container-title":"Journal of Medical Virology","DOI":"10.1002/jmv.27404","ISSN":"0146-6615, 1096-9071","issue":"3","journalAbbreviation":"Journal of Medical Virology","language":"en","page":"979-984","source":"DOI.org (Crossref)","title":"Long COVID syndrome‐associated brain fog","volume":"94","author":[{"family":"Asadi‐Pooya","given":"Ali A."},{"family":"Akbari","given":"Ali"},{"family":"Emami","given":"Amir"},{"family":"Lotfi","given":"Mehrzad"},{"family":"Rostamihosseinkhani","given":"Mahtab"},{"family":"Nemati","given":"Hamid"},{"family":"Barzegar","given":"Zohreh"},{"family":"Kabiri","given":"Maryam"},{"family":"Zeraatpisheh","given":"Zahra"},{"family":"Farjoud‐Kouhanjani","given":"Mohsen"},{"family":"Jafari","given":"Anahita"},{"family":"Sasannia","given":"Sarvin"},{"family":"Ashrafi","given":"Shayan"},{"family":"Nazeri","given":"Masoume"},{"family":"Nasiri","given":"Sara"},{"family":"Shahisavandi","given":"Mina"}],"issued":{"date-parts":[["2022",3]]},"citation-key":"Asadi-Pooya2022LongCOVIDSyndromeassociated"}}],"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(Asadi‐Pooya et al.,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195A25" w:rsidRPr="00E8654A">
        <w:rPr>
          <w:rFonts w:asciiTheme="minorHAnsi" w:hAnsiTheme="minorHAnsi" w:cstheme="minorHAnsi"/>
          <w:sz w:val="24"/>
          <w:szCs w:val="24"/>
        </w:rPr>
        <w:t xml:space="preserve"> Similarly, a study of 29 PCS patients </w:t>
      </w:r>
      <w:r w:rsidR="0074340C" w:rsidRPr="00E8654A">
        <w:rPr>
          <w:rFonts w:asciiTheme="minorHAnsi" w:hAnsiTheme="minorHAnsi" w:cstheme="minorHAnsi"/>
          <w:sz w:val="24"/>
          <w:szCs w:val="24"/>
        </w:rPr>
        <w:t xml:space="preserve">concluded that worsened </w:t>
      </w:r>
      <w:r w:rsidR="00195A25" w:rsidRPr="00E8654A">
        <w:rPr>
          <w:rFonts w:asciiTheme="minorHAnsi" w:hAnsiTheme="minorHAnsi" w:cstheme="minorHAnsi"/>
          <w:sz w:val="24"/>
          <w:szCs w:val="24"/>
        </w:rPr>
        <w:t xml:space="preserve">respiratory symptoms </w:t>
      </w:r>
      <w:r w:rsidR="0074340C" w:rsidRPr="00E8654A">
        <w:rPr>
          <w:rFonts w:asciiTheme="minorHAnsi" w:hAnsiTheme="minorHAnsi" w:cstheme="minorHAnsi"/>
          <w:sz w:val="24"/>
          <w:szCs w:val="24"/>
        </w:rPr>
        <w:t xml:space="preserve">were associated with worsened </w:t>
      </w:r>
      <w:r w:rsidR="00195A25" w:rsidRPr="00E8654A">
        <w:rPr>
          <w:rFonts w:asciiTheme="minorHAnsi" w:hAnsiTheme="minorHAnsi" w:cstheme="minorHAnsi"/>
          <w:sz w:val="24"/>
          <w:szCs w:val="24"/>
        </w:rPr>
        <w:t xml:space="preserve">global cognitive impairment and executive function </w:t>
      </w:r>
      <w:r w:rsidR="00195A25" w:rsidRPr="00E8654A">
        <w:rPr>
          <w:rFonts w:asciiTheme="minorHAnsi" w:hAnsiTheme="minorHAnsi" w:cstheme="minorHAnsi"/>
          <w:sz w:val="24"/>
          <w:szCs w:val="24"/>
        </w:rPr>
        <w:fldChar w:fldCharType="begin"/>
      </w:r>
      <w:r w:rsidR="0074340C" w:rsidRPr="00E8654A">
        <w:rPr>
          <w:rFonts w:asciiTheme="minorHAnsi" w:hAnsiTheme="minorHAnsi" w:cstheme="minorHAnsi"/>
          <w:sz w:val="24"/>
          <w:szCs w:val="24"/>
        </w:rPr>
        <w:instrText xml:space="preserve"> ADDIN ZOTERO_ITEM CSL_CITATION {"citationID":"a1dkmb79soj","properties":{"formattedCitation":"\\uldash{(Miskowiak et al., 2021)}","plainCitation":"(Miskowiak et al., 2021)","noteIndex":0},"citationItems":[{"id":8290,"uris":["http://zotero.org/users/12301744/items/LE6MWDCU"],"itemData":{"id":8290,"type":"article-journal","abstract":"The ongoing Coronavirus Disease 2019 (COVID-19) pandemic has affected more than 100 million people and clinics are being established for diagnosing and treating lingering symptoms, so called long-COVID. A key concern are neurological and long-term cognitive complications. At the same time, the prevalence and nature of the cognitive sequalae of COVID-19 are unclear. The present study aimed to investigate the frequency, pattern and severity of cognitive impairments 3–4 months after COVID-19 hospital discharge, their relation to subjective cognitive complaints, quality of life and illness variables. We recruited patients at their follow-up visit at the respiratory outpatient clinic, Copenhagen University Hospital, Bispebjerg, approximately four months after hospitalisation with COVID-19. Patients underwent pulmonary, functional and cognitive assessments. Twenty-nine patients were included. The percentage of patients with clinically significant cognitive impairment ranged from 59% to 65% depending on the applied cut-off for clinical relevance of cognitive impairment, with verbal learning and executive functions being most affected. Objective cognitive impairment scaled with subjective cognitive complaints, lower work function and poorer quality of life. Cognitive impairments were associated with d-dimer levels during acute illness and residual pulmonary dysfunction. In conclusion, these findings provide new evidence for frequent cognitive sequelae of COVID-19 and indicate an association with the severity of the lung affection and potentially restricted cerebral oxygen delivery. Further, the associations with quality of life and functioning call for systematic cognitive screening of patients after recovery from severe COVID-19 illness and implementation of targeted treatments for patients with persistent cognitive impairments.","container-title":"European Neuropsychopharmacology","DOI":"10.1016/j.euroneuro.2021.03.019","ISSN":"0924-977X","journalAbbreviation":"European Neuropsychopharmacology","page":"39-48","source":"ScienceDirect","title":"Cognitive impairments four months after COVID-19 hospital discharge: Pattern, severity and association with illness variables","title-short":"Cognitive impairments four months after COVID-19 hospital discharge","volume":"46","author":[{"family":"Miskowiak","given":"KW"},{"family":"Johnsen","given":"S"},{"family":"Sattler","given":"SM"},{"family":"Nielsen","given":"S"},{"family":"Kunalan","given":"K"},{"family":"Rungby","given":"J"},{"family":"Lapperre","given":"T"},{"family":"Porsberg","given":"CM"}],"issued":{"date-parts":[["2021",5,1]]},"citation-key":"Miskowiak2021CognitiveImpairmentsFour"}}],"schema":"https://github.com/citation-style-language/schema/raw/master/csl-citation.json"} </w:instrText>
      </w:r>
      <w:r w:rsidR="00195A25" w:rsidRPr="00E8654A">
        <w:rPr>
          <w:rFonts w:asciiTheme="minorHAnsi" w:hAnsiTheme="minorHAnsi" w:cstheme="minorHAnsi"/>
          <w:sz w:val="24"/>
          <w:szCs w:val="24"/>
        </w:rPr>
        <w:fldChar w:fldCharType="separate"/>
      </w:r>
      <w:r w:rsidR="0074340C" w:rsidRPr="00E8654A">
        <w:rPr>
          <w:rFonts w:asciiTheme="minorHAnsi" w:hAnsiTheme="minorHAnsi" w:cstheme="minorHAnsi"/>
          <w:kern w:val="0"/>
          <w:sz w:val="24"/>
          <w:szCs w:val="24"/>
          <w:u w:val="dash"/>
        </w:rPr>
        <w:t>(</w:t>
      </w:r>
      <w:proofErr w:type="spellStart"/>
      <w:r w:rsidR="0074340C" w:rsidRPr="00E8654A">
        <w:rPr>
          <w:rFonts w:asciiTheme="minorHAnsi" w:hAnsiTheme="minorHAnsi" w:cstheme="minorHAnsi"/>
          <w:kern w:val="0"/>
          <w:sz w:val="24"/>
          <w:szCs w:val="24"/>
          <w:u w:val="dash"/>
        </w:rPr>
        <w:t>Miskowiak</w:t>
      </w:r>
      <w:proofErr w:type="spellEnd"/>
      <w:r w:rsidR="0074340C" w:rsidRPr="00E8654A">
        <w:rPr>
          <w:rFonts w:asciiTheme="minorHAnsi" w:hAnsiTheme="minorHAnsi" w:cstheme="minorHAnsi"/>
          <w:kern w:val="0"/>
          <w:sz w:val="24"/>
          <w:szCs w:val="24"/>
          <w:u w:val="dash"/>
        </w:rPr>
        <w:t xml:space="preserve"> et al., 2021)</w:t>
      </w:r>
      <w:r w:rsidR="00195A25" w:rsidRPr="00E8654A">
        <w:rPr>
          <w:rFonts w:asciiTheme="minorHAnsi" w:hAnsiTheme="minorHAnsi" w:cstheme="minorHAnsi"/>
          <w:sz w:val="24"/>
          <w:szCs w:val="24"/>
        </w:rPr>
        <w:fldChar w:fldCharType="end"/>
      </w:r>
      <w:r w:rsidR="0074340C" w:rsidRPr="00E8654A">
        <w:rPr>
          <w:rFonts w:asciiTheme="minorHAnsi" w:hAnsiTheme="minorHAnsi" w:cstheme="minorHAnsi"/>
          <w:sz w:val="24"/>
          <w:szCs w:val="24"/>
        </w:rPr>
        <w:t>.</w:t>
      </w:r>
    </w:p>
    <w:p w14:paraId="133B2749" w14:textId="77777777" w:rsidR="00C262FF" w:rsidRPr="00E8654A" w:rsidRDefault="00C262FF" w:rsidP="00E8654A">
      <w:pPr>
        <w:spacing w:line="480" w:lineRule="auto"/>
        <w:rPr>
          <w:rFonts w:asciiTheme="minorHAnsi" w:hAnsiTheme="minorHAnsi" w:cstheme="minorHAnsi"/>
          <w:sz w:val="24"/>
          <w:szCs w:val="24"/>
        </w:rPr>
      </w:pPr>
    </w:p>
    <w:p w14:paraId="0CAB2113" w14:textId="010AEE82" w:rsidR="007B7887" w:rsidRPr="00E8654A" w:rsidRDefault="007B788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12" w:name="_Hlk206863273"/>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(Bulla et al., 2023)</w:t>
      </w:r>
      <w:r w:rsidRPr="00E8654A">
        <w:rPr>
          <w:rFonts w:asciiTheme="minorHAnsi" w:hAnsiTheme="minorHAnsi" w:cstheme="minorHAnsi"/>
          <w:sz w:val="24"/>
          <w:szCs w:val="24"/>
        </w:rPr>
        <w:fldChar w:fldCharType="end"/>
      </w:r>
      <w:bookmarkEnd w:id="12"/>
      <w:r w:rsidRPr="00E8654A">
        <w:rPr>
          <w:rFonts w:asciiTheme="minorHAnsi" w:hAnsiTheme="minorHAnsi" w:cstheme="minorHAnsi"/>
          <w:sz w:val="24"/>
          <w:szCs w:val="24"/>
        </w:rPr>
        <w:t xml:space="preserve">. Similarly, </w:t>
      </w:r>
      <w:r w:rsidR="00F30D1B" w:rsidRPr="00E8654A">
        <w:rPr>
          <w:rFonts w:asciiTheme="minorHAnsi" w:hAnsiTheme="minorHAnsi" w:cstheme="minorHAnsi"/>
          <w:sz w:val="24"/>
          <w:szCs w:val="24"/>
        </w:rPr>
        <w:t xml:space="preserve">Nordvig et al. found that 48% of patients with neurocognitive dysfunction reported dyspnea compared to 18% without </w:t>
      </w:r>
      <w:r w:rsidR="00F30D1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(Nordvig et al., 2023)</w:t>
      </w:r>
      <w:r w:rsidR="00F30D1B" w:rsidRPr="00E8654A">
        <w:rPr>
          <w:rFonts w:asciiTheme="minorHAnsi" w:hAnsiTheme="minorHAnsi" w:cstheme="minorHAnsi"/>
          <w:sz w:val="24"/>
          <w:szCs w:val="24"/>
        </w:rPr>
        <w:fldChar w:fldCharType="end"/>
      </w:r>
      <w:r w:rsidR="00F30D1B" w:rsidRPr="00E8654A">
        <w:rPr>
          <w:rFonts w:asciiTheme="minorHAnsi" w:hAnsiTheme="minorHAnsi" w:cstheme="minorHAnsi"/>
          <w:sz w:val="24"/>
          <w:szCs w:val="24"/>
        </w:rPr>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78B96546" w:rsidR="00185F82" w:rsidRPr="00E8654A" w:rsidRDefault="00185F82" w:rsidP="00E8654A">
      <w:pPr>
        <w:spacing w:line="480" w:lineRule="auto"/>
        <w:rPr>
          <w:sz w:val="24"/>
          <w:szCs w:val="24"/>
        </w:rPr>
      </w:pPr>
      <w:r w:rsidRPr="00E8654A">
        <w:rPr>
          <w:sz w:val="24"/>
          <w:szCs w:val="24"/>
        </w:rPr>
        <w:t>During sleep, upper airway narrowing and increased airflow resistance</w:t>
      </w:r>
      <w:r w:rsidR="00356BC1" w:rsidRPr="00E8654A">
        <w:rPr>
          <w:sz w:val="24"/>
          <w:szCs w:val="24"/>
        </w:rPr>
        <w:t xml:space="preserve"> coupled with reduced contribution from the intercostals  </w:t>
      </w:r>
      <w:r w:rsidRPr="00E8654A">
        <w:rPr>
          <w:sz w:val="24"/>
          <w:szCs w:val="24"/>
        </w:rPr>
        <w:t xml:space="preserve">instill increased </w:t>
      </w:r>
      <w:r w:rsidR="00F629ED" w:rsidRPr="00E8654A">
        <w:rPr>
          <w:sz w:val="24"/>
          <w:szCs w:val="24"/>
        </w:rPr>
        <w:t xml:space="preserve">force production </w:t>
      </w:r>
      <w:r w:rsidRPr="00E8654A">
        <w:rPr>
          <w:sz w:val="24"/>
          <w:szCs w:val="24"/>
        </w:rPr>
        <w:t>demands o</w:t>
      </w:r>
      <w:r w:rsidR="00F629ED" w:rsidRPr="00E8654A">
        <w:rPr>
          <w:sz w:val="24"/>
          <w:szCs w:val="24"/>
        </w:rPr>
        <w:t>f</w:t>
      </w:r>
      <w:r w:rsidRPr="00E8654A">
        <w:rPr>
          <w:sz w:val="24"/>
          <w:szCs w:val="24"/>
        </w:rPr>
        <w:t xml:space="preserve"> the </w:t>
      </w:r>
      <w:r w:rsidR="00F629ED" w:rsidRPr="00E8654A">
        <w:rPr>
          <w:sz w:val="24"/>
          <w:szCs w:val="24"/>
        </w:rPr>
        <w:t xml:space="preserve">diaphragm </w:t>
      </w:r>
      <w:r w:rsidR="00F629ED" w:rsidRPr="00E8654A">
        <w:rPr>
          <w:sz w:val="24"/>
          <w:szCs w:val="24"/>
        </w:rPr>
        <w:fldChar w:fldCharType="begin"/>
      </w:r>
      <w:r w:rsidR="00E23ABA" w:rsidRPr="00E8654A">
        <w:rPr>
          <w:sz w:val="24"/>
          <w:szCs w:val="24"/>
        </w:rPr>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rsidRPr="00E8654A">
        <w:rPr>
          <w:sz w:val="24"/>
          <w:szCs w:val="24"/>
        </w:rPr>
        <w:fldChar w:fldCharType="separate"/>
      </w:r>
      <w:r w:rsidR="00E23ABA" w:rsidRPr="00E8654A">
        <w:rPr>
          <w:kern w:val="0"/>
          <w:sz w:val="24"/>
          <w:szCs w:val="24"/>
        </w:rPr>
        <w:t>(Severin, 2022; Yokoba et al., 2016)</w:t>
      </w:r>
      <w:r w:rsidR="00F629ED" w:rsidRPr="00E8654A">
        <w:rPr>
          <w:sz w:val="24"/>
          <w:szCs w:val="24"/>
        </w:rPr>
        <w:fldChar w:fldCharType="end"/>
      </w:r>
      <w:r w:rsidRPr="00E8654A">
        <w:rPr>
          <w:sz w:val="24"/>
          <w:szCs w:val="24"/>
        </w:rPr>
        <w:t>. In healthy individuals, the diaphragm can</w:t>
      </w:r>
      <w:r w:rsidR="00F629ED" w:rsidRPr="00E8654A">
        <w:rPr>
          <w:sz w:val="24"/>
          <w:szCs w:val="24"/>
        </w:rPr>
        <w:t xml:space="preserve"> easily</w:t>
      </w:r>
      <w:r w:rsidRPr="00E8654A">
        <w:rPr>
          <w:sz w:val="24"/>
          <w:szCs w:val="24"/>
        </w:rPr>
        <w:t xml:space="preserve"> generate these forces with relatively low neural drive, allowing stable ventilation </w:t>
      </w:r>
      <w:r w:rsidR="00F629ED" w:rsidRPr="00E8654A">
        <w:rPr>
          <w:sz w:val="24"/>
          <w:szCs w:val="24"/>
        </w:rPr>
        <w:t>without cortical arousal</w:t>
      </w:r>
      <w:r w:rsidRPr="00E8654A">
        <w:rPr>
          <w:sz w:val="24"/>
          <w:szCs w:val="24"/>
        </w:rPr>
        <w:t xml:space="preserve"> </w:t>
      </w:r>
      <w:r w:rsidR="00F629ED" w:rsidRPr="00E8654A">
        <w:rPr>
          <w:sz w:val="24"/>
          <w:szCs w:val="24"/>
        </w:rPr>
        <w:t xml:space="preserve">disrupting </w:t>
      </w:r>
      <w:r w:rsidRPr="00E8654A">
        <w:rPr>
          <w:sz w:val="24"/>
          <w:szCs w:val="24"/>
        </w:rPr>
        <w:t xml:space="preserve">deep sleep. However, when diaphragm force-generating capacity is compromised, greater neural respiratory drive is required to sustain tidal volume. Evidence </w:t>
      </w:r>
      <w:r w:rsidR="009B732D" w:rsidRPr="00E8654A">
        <w:rPr>
          <w:sz w:val="24"/>
          <w:szCs w:val="24"/>
        </w:rPr>
        <w:t xml:space="preserve">from </w:t>
      </w:r>
      <w:proofErr w:type="spellStart"/>
      <w:r w:rsidR="009B732D" w:rsidRPr="00E8654A">
        <w:rPr>
          <w:sz w:val="24"/>
          <w:szCs w:val="24"/>
        </w:rPr>
        <w:t>Lueo</w:t>
      </w:r>
      <w:proofErr w:type="spellEnd"/>
      <w:r w:rsidR="009B732D" w:rsidRPr="00E8654A">
        <w:rPr>
          <w:sz w:val="24"/>
          <w:szCs w:val="24"/>
        </w:rPr>
        <w:t xml:space="preserve"> et al. </w:t>
      </w:r>
      <w:r w:rsidRPr="00E8654A">
        <w:rPr>
          <w:sz w:val="24"/>
          <w:szCs w:val="24"/>
        </w:rPr>
        <w:t xml:space="preserve"> demonstrates that elevated neural drive </w:t>
      </w:r>
      <w:r w:rsidR="00F629ED" w:rsidRPr="00E8654A">
        <w:rPr>
          <w:sz w:val="24"/>
          <w:szCs w:val="24"/>
        </w:rPr>
        <w:t xml:space="preserve">to the diaphragm </w:t>
      </w:r>
      <w:r w:rsidRPr="00E8654A">
        <w:rPr>
          <w:sz w:val="24"/>
          <w:szCs w:val="24"/>
        </w:rPr>
        <w:t>—</w:t>
      </w:r>
      <w:r w:rsidR="00F629ED" w:rsidRPr="00E8654A">
        <w:rPr>
          <w:sz w:val="24"/>
          <w:szCs w:val="24"/>
        </w:rPr>
        <w:t xml:space="preserve"> </w:t>
      </w:r>
      <w:r w:rsidRPr="00E8654A">
        <w:rPr>
          <w:sz w:val="24"/>
          <w:szCs w:val="24"/>
        </w:rPr>
        <w:t>rather than the apnea event</w:t>
      </w:r>
      <w:r w:rsidR="00F629ED" w:rsidRPr="00E8654A">
        <w:rPr>
          <w:sz w:val="24"/>
          <w:szCs w:val="24"/>
        </w:rPr>
        <w:t xml:space="preserve"> itself </w:t>
      </w:r>
      <w:r w:rsidRPr="00E8654A">
        <w:rPr>
          <w:sz w:val="24"/>
          <w:szCs w:val="24"/>
        </w:rPr>
        <w:t>—</w:t>
      </w:r>
      <w:r w:rsidR="00F629ED" w:rsidRPr="00E8654A">
        <w:rPr>
          <w:sz w:val="24"/>
          <w:szCs w:val="24"/>
        </w:rPr>
        <w:t xml:space="preserve"> </w:t>
      </w:r>
      <w:r w:rsidRPr="00E8654A">
        <w:rPr>
          <w:sz w:val="24"/>
          <w:szCs w:val="24"/>
        </w:rPr>
        <w:t xml:space="preserve">is a primary </w:t>
      </w:r>
      <w:r w:rsidR="00F629ED" w:rsidRPr="00E8654A">
        <w:rPr>
          <w:sz w:val="24"/>
          <w:szCs w:val="24"/>
        </w:rPr>
        <w:t>generator of excessive</w:t>
      </w:r>
      <w:r w:rsidRPr="00E8654A">
        <w:rPr>
          <w:sz w:val="24"/>
          <w:szCs w:val="24"/>
        </w:rPr>
        <w:t xml:space="preserve"> cortical arousal </w:t>
      </w:r>
      <w:r w:rsidRPr="00E8654A">
        <w:rPr>
          <w:sz w:val="24"/>
          <w:szCs w:val="24"/>
        </w:rPr>
        <w:fldChar w:fldCharType="begin"/>
      </w:r>
      <w:r w:rsidR="00DF4D15" w:rsidRPr="00E8654A">
        <w:rPr>
          <w:sz w:val="24"/>
          <w:szCs w:val="24"/>
        </w:rPr>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rsidRPr="00E8654A">
        <w:rPr>
          <w:sz w:val="24"/>
          <w:szCs w:val="24"/>
        </w:rPr>
        <w:fldChar w:fldCharType="separate"/>
      </w:r>
      <w:r w:rsidR="00DF4D15" w:rsidRPr="00E8654A">
        <w:rPr>
          <w:sz w:val="24"/>
          <w:szCs w:val="24"/>
        </w:rPr>
        <w:t>(Luo et al., 2008)</w:t>
      </w:r>
      <w:r w:rsidRPr="00E8654A">
        <w:rPr>
          <w:sz w:val="24"/>
          <w:szCs w:val="24"/>
        </w:rPr>
        <w:fldChar w:fldCharType="end"/>
      </w:r>
      <w:r w:rsidRPr="00E8654A">
        <w:rPr>
          <w:sz w:val="24"/>
          <w:szCs w:val="24"/>
        </w:rPr>
        <w:t xml:space="preserve">. Consequently, in individuals with weakened inspiratory muscles, </w:t>
      </w:r>
      <w:r w:rsidR="00F629ED" w:rsidRPr="00E8654A">
        <w:rPr>
          <w:sz w:val="24"/>
          <w:szCs w:val="24"/>
        </w:rPr>
        <w:t xml:space="preserve">repeated </w:t>
      </w:r>
      <w:r w:rsidR="009B732D" w:rsidRPr="00E8654A">
        <w:rPr>
          <w:sz w:val="24"/>
          <w:szCs w:val="24"/>
        </w:rPr>
        <w:t xml:space="preserve">drive-induced </w:t>
      </w:r>
      <w:r w:rsidR="00F629ED" w:rsidRPr="00E8654A">
        <w:rPr>
          <w:sz w:val="24"/>
          <w:szCs w:val="24"/>
        </w:rPr>
        <w:t xml:space="preserve">cortical arousal </w:t>
      </w:r>
      <w:r w:rsidRPr="00E8654A">
        <w:rPr>
          <w:sz w:val="24"/>
          <w:szCs w:val="24"/>
        </w:rPr>
        <w:t xml:space="preserve">during </w:t>
      </w:r>
      <w:r w:rsidRPr="00E8654A">
        <w:rPr>
          <w:sz w:val="24"/>
          <w:szCs w:val="24"/>
        </w:rPr>
        <w:lastRenderedPageBreak/>
        <w:t xml:space="preserve">sleep may fragment REM and non-REM sleep </w:t>
      </w:r>
      <w:r w:rsidR="00F629ED" w:rsidRPr="00E8654A">
        <w:rPr>
          <w:sz w:val="24"/>
          <w:szCs w:val="24"/>
        </w:rPr>
        <w:t xml:space="preserve">to the </w:t>
      </w:r>
      <w:r w:rsidR="009B732D" w:rsidRPr="00E8654A">
        <w:rPr>
          <w:sz w:val="24"/>
          <w:szCs w:val="24"/>
        </w:rPr>
        <w:t>extent to</w:t>
      </w:r>
      <w:r w:rsidR="00F629ED" w:rsidRPr="00E8654A">
        <w:rPr>
          <w:sz w:val="24"/>
          <w:szCs w:val="24"/>
        </w:rPr>
        <w:t xml:space="preserve"> which restorative functions become compromised</w:t>
      </w:r>
      <w:r w:rsidRPr="00E8654A">
        <w:rPr>
          <w:sz w:val="24"/>
          <w:szCs w:val="24"/>
        </w:rPr>
        <w:t>.</w:t>
      </w:r>
    </w:p>
    <w:p w14:paraId="71ABE50D" w14:textId="77777777" w:rsidR="00185F82" w:rsidRPr="00E8654A" w:rsidRDefault="00185F82" w:rsidP="00E8654A">
      <w:pPr>
        <w:spacing w:line="480" w:lineRule="auto"/>
        <w:rPr>
          <w:sz w:val="24"/>
          <w:szCs w:val="24"/>
        </w:rPr>
      </w:pPr>
    </w:p>
    <w:p w14:paraId="711A7783" w14:textId="77777777" w:rsidR="00185F82" w:rsidRPr="00E8654A" w:rsidRDefault="00185F82" w:rsidP="00E8654A">
      <w:pPr>
        <w:spacing w:line="480" w:lineRule="auto"/>
        <w:rPr>
          <w:sz w:val="24"/>
          <w:szCs w:val="24"/>
        </w:rPr>
      </w:pPr>
    </w:p>
    <w:p w14:paraId="6E8EFD29" w14:textId="2B880C0F" w:rsidR="00B40157" w:rsidRDefault="00B40157" w:rsidP="00E8654A">
      <w:pPr>
        <w:spacing w:line="480" w:lineRule="auto"/>
        <w:rPr>
          <w:sz w:val="24"/>
          <w:szCs w:val="24"/>
        </w:rPr>
      </w:pPr>
      <w:r w:rsidRPr="00E8654A">
        <w:rPr>
          <w:sz w:val="24"/>
          <w:szCs w:val="24"/>
        </w:rPr>
        <w:t xml:space="preserve">Indicators of respiratory endurance such as SMIP slope have been associated with sleep quality </w:t>
      </w:r>
      <w:r w:rsidRPr="00E8654A">
        <w:rPr>
          <w:sz w:val="24"/>
          <w:szCs w:val="24"/>
        </w:rPr>
        <w:fldChar w:fldCharType="begin"/>
      </w:r>
      <w:r w:rsidR="00DF4D15" w:rsidRPr="00E8654A">
        <w:rPr>
          <w:sz w:val="24"/>
          <w:szCs w:val="24"/>
        </w:rPr>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sz w:val="24"/>
          <w:szCs w:val="24"/>
        </w:rPr>
        <w:fldChar w:fldCharType="separate"/>
      </w:r>
      <w:r w:rsidR="00DF4D15" w:rsidRPr="00E8654A">
        <w:rPr>
          <w:sz w:val="24"/>
          <w:szCs w:val="24"/>
        </w:rPr>
        <w:t>(Severin, 2022)</w:t>
      </w:r>
      <w:r w:rsidRPr="00E8654A">
        <w:rPr>
          <w:sz w:val="24"/>
          <w:szCs w:val="24"/>
        </w:rPr>
        <w:fldChar w:fldCharType="end"/>
      </w:r>
      <w:r w:rsidRPr="00E8654A">
        <w:rPr>
          <w:sz w:val="24"/>
          <w:szCs w:val="24"/>
        </w:rPr>
        <w:t>.</w:t>
      </w:r>
    </w:p>
    <w:p w14:paraId="61268FC2" w14:textId="77777777" w:rsidR="002431A8" w:rsidRDefault="002431A8" w:rsidP="00E8654A">
      <w:pPr>
        <w:spacing w:line="480" w:lineRule="auto"/>
        <w:rPr>
          <w:sz w:val="24"/>
          <w:szCs w:val="24"/>
        </w:rPr>
      </w:pPr>
    </w:p>
    <w:p w14:paraId="7BF1613C" w14:textId="77777777" w:rsidR="002431A8" w:rsidRDefault="002431A8" w:rsidP="002431A8">
      <w:pPr>
        <w:pStyle w:val="Heading3"/>
      </w:pPr>
      <w:r>
        <w:t>Respiratory Effects on Quality of Life</w:t>
      </w:r>
    </w:p>
    <w:p w14:paraId="762C37C6" w14:textId="77777777" w:rsidR="002431A8" w:rsidRDefault="002431A8" w:rsidP="002431A8"/>
    <w:p w14:paraId="1964A63C" w14:textId="77777777" w:rsidR="002431A8" w:rsidRDefault="002431A8" w:rsidP="002431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Indicators of respiratory endurance such as ID have been associated with self-reported physical activity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sz w:val="24"/>
          <w:szCs w:val="24"/>
        </w:rPr>
        <w:t>(Severin, 2022)</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215C49A5" w14:textId="77777777" w:rsidR="00D72FB7" w:rsidRDefault="00D72FB7" w:rsidP="002431A8">
      <w:pPr>
        <w:spacing w:line="480" w:lineRule="auto"/>
        <w:rPr>
          <w:rFonts w:asciiTheme="minorHAnsi" w:hAnsiTheme="minorHAnsi" w:cstheme="minorHAnsi"/>
          <w:sz w:val="24"/>
          <w:szCs w:val="24"/>
        </w:rPr>
      </w:pPr>
    </w:p>
    <w:p w14:paraId="513D9908" w14:textId="4BD9071C" w:rsidR="00D72FB7" w:rsidRPr="00E8654A" w:rsidRDefault="00D72FB7" w:rsidP="002431A8">
      <w:pPr>
        <w:spacing w:line="480" w:lineRule="auto"/>
        <w:rPr>
          <w:rFonts w:asciiTheme="minorHAnsi" w:hAnsiTheme="minorHAnsi" w:cstheme="minorHAnsi"/>
          <w:sz w:val="24"/>
          <w:szCs w:val="24"/>
        </w:rPr>
      </w:pPr>
      <w:r>
        <w:rPr>
          <w:rFonts w:asciiTheme="minorHAnsi" w:hAnsiTheme="minorHAnsi" w:cstheme="minorHAnsi"/>
          <w:sz w:val="24"/>
          <w:szCs w:val="24"/>
        </w:rPr>
        <w:t xml:space="preserve">Greater degree of respiratory dysfunction is associated with worsened ability to participate in occupational activities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ADDIN ZOTERO_ITEM CSL_CITATION {"citationID":"avfvi4ki44","properties":{"formattedCitation":"\\uldash{(Hennigs et al., 2022)}","plainCitation":"(Hennigs et al., 2022)","noteIndex":0},"citationItems":[{"id":8592,"uris":["http://zotero.org/users/12301744/items/ENSZAMNH"],"itemData":{"id":8592,"type":"article-journal","abstract":"Purpose Symptoms often persistent for more than 4 weeks after COVID-19—now commonly referred to as ‘Long COVID’. Independent of initial disease severity or pathological pulmonary functions tests, fatigue, exertional intolerance and dyspnea are among the most common COVID-19 sequelae. We hypothesized that respiratory muscle dysfunction might be prevalent in persistently symptomatic patients after COVID-19 with self-reported exercise intolerance.\nMethods In a small cross-sectional pilot study (n = 67) of mild-to-moderate (nonhospitalized) and moderate-to-critical convalescent (formerly hospitalized) patients presenting to our outpatient clinic approx. 5 months after acute infection, we measured neuroventilatory activity P0.1, inspiratory muscle strength (PImax) and total respiratory muscle strain (P0.1/PImax) in addition to standard pulmonary functions tests, capillary blood gas analysis, 6 min walking tests and functional questionnaires.\nResults Pathological P0.1/PImax was found in 88% of symptomatic patients. Mean PImax was reduced in hospitalized patients, but reduced PImax was also found in 65% of nonhospitalized patients. Mean P0.1 was pathologically increased in both groups. Increased P0.1 was associated with exercise-induced deoxygenation, impaired exercise tolerance, decreased activity and productivity and worse Post-COVID-19 functional status scale. Pathological changes in P0.1, PImax or P0.1/PImax were not associated with pre-existing conditions.\nConclusions Our findings point towards respiratory muscle dysfunction as a novel aspect of COVID-19 sequelae. Thus, we strongly advocate for systematic respiratory muscle testing during the diagnostic workup of persistently symptomatic, convalescent COVID-19 patients.","container-title":"Infection","DOI":"10.1007/s15010-022-01840-9","ISSN":"0300-8126, 1439-0973","issue":"5","journalAbbreviation":"Infection","language":"en","page":"1391-1397","source":"DOI.org (Crossref)","title":"Respiratory muscle dysfunction in long-COVID patients","volume":"50","author":[{"family":"Hennigs","given":"Jan K."},{"family":"Huwe","given":"Marie"},{"family":"Hennigs","given":"Annette"},{"family":"Oqueka","given":"Tim"},{"family":"Simon","given":"Marcel"},{"family":"Harbaum","given":"Lars"},{"family":"Körbelin","given":"Jakob"},{"family":"Schmiedel","given":"Stefan"},{"family":"Schulze Zur Wiesch","given":"Julian"},{"family":"Addo","given":"Marylyn M."},{"family":"Kluge","given":"Stefan"},{"family":"Klose","given":"Hans"}],"issued":{"date-parts":[["2022",10]]},"citation-key":"Hennigs2022RespiratoryMuscleDysfunctiona"}}],"schema":"https://github.com/citation-style-language/schema/raw/master/csl-citation.json"} </w:instrText>
      </w:r>
      <w:r>
        <w:rPr>
          <w:rFonts w:asciiTheme="minorHAnsi" w:hAnsiTheme="minorHAnsi" w:cstheme="minorHAnsi"/>
          <w:sz w:val="24"/>
          <w:szCs w:val="24"/>
        </w:rPr>
        <w:fldChar w:fldCharType="separate"/>
      </w:r>
      <w:r w:rsidRPr="00D72FB7">
        <w:rPr>
          <w:kern w:val="0"/>
          <w:sz w:val="24"/>
          <w:u w:val="dash"/>
        </w:rPr>
        <w:t>(</w:t>
      </w:r>
      <w:proofErr w:type="spellStart"/>
      <w:r w:rsidRPr="00D72FB7">
        <w:rPr>
          <w:kern w:val="0"/>
          <w:sz w:val="24"/>
          <w:u w:val="dash"/>
        </w:rPr>
        <w:t>Hennigs</w:t>
      </w:r>
      <w:proofErr w:type="spellEnd"/>
      <w:r w:rsidRPr="00D72FB7">
        <w:rPr>
          <w:kern w:val="0"/>
          <w:sz w:val="24"/>
          <w:u w:val="dash"/>
        </w:rPr>
        <w:t xml:space="preserve"> et al., 2022)</w:t>
      </w:r>
      <w:r>
        <w:rPr>
          <w:rFonts w:asciiTheme="minorHAnsi" w:hAnsiTheme="minorHAnsi" w:cstheme="minorHAnsi"/>
          <w:sz w:val="24"/>
          <w:szCs w:val="24"/>
        </w:rPr>
        <w:fldChar w:fldCharType="end"/>
      </w:r>
      <w:r>
        <w:rPr>
          <w:rFonts w:asciiTheme="minorHAnsi" w:hAnsiTheme="minorHAnsi" w:cstheme="minorHAnsi"/>
          <w:sz w:val="24"/>
          <w:szCs w:val="24"/>
        </w:rPr>
        <w:t xml:space="preserve">. </w:t>
      </w:r>
    </w:p>
    <w:p w14:paraId="270EC03B" w14:textId="77777777" w:rsidR="002431A8" w:rsidRPr="00E8654A" w:rsidRDefault="002431A8" w:rsidP="00E8654A">
      <w:pPr>
        <w:spacing w:line="480" w:lineRule="auto"/>
        <w:rPr>
          <w:sz w:val="24"/>
          <w:szCs w:val="24"/>
        </w:rPr>
      </w:pP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855D1D4"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has been shown to improve mechanical properties of the diaphragm including contraction velocity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excursion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(Benli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thickness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These structural adaptations translate into improvements in clinical metrics such as </w:t>
      </w:r>
      <w:r w:rsidR="00AB75BD" w:rsidRPr="00E8654A">
        <w:rPr>
          <w:rFonts w:asciiTheme="minorHAnsi" w:hAnsiTheme="minorHAnsi" w:cstheme="minorHAnsi"/>
          <w:sz w:val="24"/>
          <w:szCs w:val="24"/>
        </w:rPr>
        <w:t xml:space="preserve">MIP </w:t>
      </w:r>
      <w:r w:rsidR="00AB75BD" w:rsidRPr="00E8654A">
        <w:rPr>
          <w:rFonts w:asciiTheme="minorHAnsi" w:hAnsiTheme="minorHAnsi" w:cstheme="minorHAnsi"/>
          <w:sz w:val="24"/>
          <w:szCs w:val="24"/>
        </w:rPr>
        <w:lastRenderedPageBreak/>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Most importantly</w:t>
      </w:r>
      <w:r w:rsidR="00C70BC6" w:rsidRPr="00E8654A">
        <w:rPr>
          <w:rFonts w:asciiTheme="minorHAnsi" w:hAnsiTheme="minorHAnsi" w:cstheme="minorHAnsi"/>
          <w:sz w:val="24"/>
          <w:szCs w:val="24"/>
        </w:rPr>
        <w:t xml:space="preserve">, IMT improves </w:t>
      </w:r>
      <w:proofErr w:type="spellStart"/>
      <w:r w:rsidR="00C70BC6" w:rsidRPr="00E8654A">
        <w:rPr>
          <w:rFonts w:asciiTheme="minorHAnsi" w:hAnsiTheme="minorHAnsi" w:cstheme="minorHAnsi"/>
          <w:sz w:val="24"/>
          <w:szCs w:val="24"/>
        </w:rPr>
        <w:t>PDIsniff</w:t>
      </w:r>
      <w:proofErr w:type="spellEnd"/>
      <w:r w:rsidR="00C70BC6" w:rsidRPr="00E8654A">
        <w:rPr>
          <w:rFonts w:asciiTheme="minorHAnsi" w:hAnsiTheme="minorHAnsi" w:cstheme="minorHAnsi"/>
          <w:sz w:val="24"/>
          <w:szCs w:val="24"/>
        </w:rPr>
        <w:t xml:space="preserve"> and </w:t>
      </w:r>
      <w:proofErr w:type="spellStart"/>
      <w:r w:rsidR="00C70BC6" w:rsidRPr="00E8654A">
        <w:rPr>
          <w:rFonts w:asciiTheme="minorHAnsi" w:hAnsiTheme="minorHAnsi" w:cstheme="minorHAnsi"/>
          <w:sz w:val="24"/>
          <w:szCs w:val="24"/>
        </w:rPr>
        <w:t>PESsniff</w:t>
      </w:r>
      <w:proofErr w:type="spellEnd"/>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(Langer et al., 2018)</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t>
      </w:r>
      <w:r w:rsidR="00C70BC6"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00C70BC6" w:rsidRPr="00E8654A">
        <w:rPr>
          <w:rFonts w:asciiTheme="minorHAnsi" w:hAnsiTheme="minorHAnsi" w:cstheme="minorHAnsi"/>
          <w:sz w:val="24"/>
          <w:szCs w:val="24"/>
        </w:rPr>
        <w:fldChar w:fldCharType="end"/>
      </w:r>
      <w:r w:rsidR="00C70BC6" w:rsidRPr="00E8654A">
        <w:rPr>
          <w:rFonts w:asciiTheme="minorHAnsi" w:hAnsiTheme="minorHAnsi" w:cstheme="minorHAnsi"/>
          <w:sz w:val="24"/>
          <w:szCs w:val="24"/>
        </w:rPr>
        <w:t xml:space="preserve">, which is the gold standard of diaphragm strength testing &lt;CITATION&gt;. </w:t>
      </w:r>
    </w:p>
    <w:p w14:paraId="264390BA" w14:textId="1C85ED3F" w:rsidR="00D56C2D" w:rsidRPr="00E8654A" w:rsidRDefault="00D56C2D" w:rsidP="00E8654A">
      <w:pPr>
        <w:pStyle w:val="Heading"/>
        <w:spacing w:line="480" w:lineRule="auto"/>
        <w:rPr>
          <w:rFonts w:asciiTheme="minorHAnsi" w:hAnsiTheme="minorHAnsi" w:cstheme="minorHAnsi"/>
          <w:sz w:val="24"/>
          <w:szCs w:val="24"/>
        </w:rPr>
      </w:pPr>
      <w:r w:rsidRPr="00E8654A">
        <w:rPr>
          <w:rFonts w:asciiTheme="minorHAnsi" w:hAnsiTheme="minorHAnsi" w:cstheme="minorHAnsi"/>
          <w:sz w:val="24"/>
          <w:szCs w:val="24"/>
        </w:rPr>
        <w:t>By improving diaphragm function, IMT has a direct beneficial effect on symptoms of dyspnea</w:t>
      </w:r>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sz w:val="24"/>
          <w:szCs w:val="24"/>
        </w:rPr>
        <w:t>(</w:t>
      </w:r>
      <w:proofErr w:type="spellStart"/>
      <w:r w:rsidR="00AB75BD" w:rsidRPr="00E8654A">
        <w:rPr>
          <w:rFonts w:asciiTheme="minorHAnsi" w:hAnsiTheme="minorHAnsi" w:cstheme="minorHAnsi"/>
          <w:sz w:val="24"/>
          <w:szCs w:val="24"/>
        </w:rPr>
        <w:t>Spiesshoefer</w:t>
      </w:r>
      <w:proofErr w:type="spellEnd"/>
      <w:r w:rsidR="00AB75BD" w:rsidRPr="00E8654A">
        <w:rPr>
          <w:rFonts w:asciiTheme="minorHAnsi" w:hAnsiTheme="minorHAnsi" w:cstheme="minorHAnsi"/>
          <w:sz w:val="24"/>
          <w:szCs w:val="24"/>
        </w:rPr>
        <w:t xml:space="preserve"> et al., 2024)</w:t>
      </w:r>
      <w:r w:rsidR="00AB75BD"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and the degree of dyspnea reduction appears directly correlated with the magnitude of enhanced diaphragm functioning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(Spiesshoefer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t xml:space="preserve">These benefits carryover to reduced dyspnea during physical activity </w:t>
      </w:r>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(Campos et al., 2018; Langer et al., 2018; Spiesshoefer et al., 2024)</w:t>
      </w:r>
      <w:r w:rsidR="00321E51" w:rsidRPr="00E8654A">
        <w:rPr>
          <w:rFonts w:asciiTheme="minorHAnsi" w:hAnsiTheme="minorHAnsi" w:cstheme="minorHAnsi"/>
          <w:sz w:val="24"/>
          <w:szCs w:val="24"/>
        </w:rPr>
        <w:fldChar w:fldCharType="end"/>
      </w:r>
      <w:r w:rsidR="0071164C" w:rsidRPr="00E8654A">
        <w:rPr>
          <w:rFonts w:asciiTheme="minorHAnsi" w:hAnsiTheme="minorHAnsi" w:cstheme="minorHAnsi"/>
          <w:sz w:val="24"/>
          <w:szCs w:val="24"/>
        </w:rPr>
        <w:t>.</w:t>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Pr="00E8654A" w:rsidRDefault="002A174F"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acutely </w:t>
      </w:r>
      <w:r w:rsidR="00353B5B" w:rsidRPr="00E8654A">
        <w:rPr>
          <w:rFonts w:asciiTheme="minorHAnsi" w:hAnsiTheme="minorHAnsi" w:cstheme="minorHAnsi"/>
          <w:sz w:val="24"/>
          <w:szCs w:val="24"/>
        </w:rPr>
        <w:t>alters shear stress patterns, which is believed to be the proximal stimulus for improvements in</w:t>
      </w:r>
      <w:r w:rsidRPr="00E8654A">
        <w:rPr>
          <w:rFonts w:asciiTheme="minorHAnsi" w:hAnsiTheme="minorHAnsi" w:cstheme="minorHAnsi"/>
          <w:sz w:val="24"/>
          <w:szCs w:val="24"/>
        </w:rPr>
        <w:t xml:space="preserve"> FMD</w:t>
      </w:r>
      <w:r w:rsidR="00353B5B" w:rsidRPr="00E8654A">
        <w:rPr>
          <w:rFonts w:asciiTheme="minorHAnsi" w:hAnsiTheme="minorHAnsi" w:cstheme="minorHAnsi"/>
          <w:sz w:val="24"/>
          <w:szCs w:val="24"/>
        </w:rPr>
        <w:t xml:space="preserve">. For 1-2 heart beats per </w:t>
      </w:r>
      <w:r w:rsidR="001619A7" w:rsidRPr="00E8654A">
        <w:rPr>
          <w:rFonts w:asciiTheme="minorHAnsi" w:hAnsiTheme="minorHAnsi" w:cstheme="minorHAnsi"/>
          <w:sz w:val="24"/>
          <w:szCs w:val="24"/>
        </w:rPr>
        <w:t xml:space="preserve">load-resisted </w:t>
      </w:r>
      <w:r w:rsidR="00353B5B" w:rsidRPr="00E8654A">
        <w:rPr>
          <w:rFonts w:asciiTheme="minorHAnsi" w:hAnsiTheme="minorHAnsi" w:cstheme="minorHAnsi"/>
          <w:sz w:val="24"/>
          <w:szCs w:val="24"/>
        </w:rPr>
        <w:t>breath, retrograde shear rate</w:t>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effectively doubles during inspiration and subsequently returns to normal during expiration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(Tavoian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Over time, this pulsatile shear stimulus can positively stimulate adaptations for vascular remodeling. </w:t>
      </w:r>
      <w:r w:rsidR="001619A7" w:rsidRPr="00E8654A">
        <w:rPr>
          <w:rFonts w:asciiTheme="minorHAnsi" w:hAnsiTheme="minorHAnsi" w:cstheme="minorHAnsi"/>
          <w:sz w:val="24"/>
          <w:szCs w:val="24"/>
        </w:rPr>
        <w:t>C</w:t>
      </w:r>
      <w:r w:rsidR="00353B5B" w:rsidRPr="00E8654A">
        <w:rPr>
          <w:rFonts w:asciiTheme="minorHAnsi" w:hAnsiTheme="minorHAnsi" w:cstheme="minorHAnsi"/>
          <w:sz w:val="24"/>
          <w:szCs w:val="24"/>
        </w:rPr>
        <w:t>hemical changes indicating improved endothelial function includ</w:t>
      </w:r>
      <w:r w:rsidR="001619A7" w:rsidRPr="00E8654A">
        <w:rPr>
          <w:rFonts w:asciiTheme="minorHAnsi" w:hAnsiTheme="minorHAnsi" w:cstheme="minorHAnsi"/>
          <w:sz w:val="24"/>
          <w:szCs w:val="24"/>
        </w:rPr>
        <w:t>e</w:t>
      </w:r>
      <w:r w:rsidR="00353B5B" w:rsidRPr="00E8654A">
        <w:rPr>
          <w:rFonts w:asciiTheme="minorHAnsi" w:hAnsiTheme="minorHAnsi" w:cstheme="minorHAnsi"/>
          <w:sz w:val="24"/>
          <w:szCs w:val="24"/>
        </w:rPr>
        <w:t xml:space="preserve"> reduced syndecan-1, angiopoietin-2, and endothelin-1 </w:t>
      </w:r>
      <w:r w:rsidR="00353B5B"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(Campos et al., 2018)</w:t>
      </w:r>
      <w:r w:rsidR="00353B5B" w:rsidRPr="00E8654A">
        <w:rPr>
          <w:rFonts w:asciiTheme="minorHAnsi" w:hAnsiTheme="minorHAnsi" w:cstheme="minorHAnsi"/>
          <w:sz w:val="24"/>
          <w:szCs w:val="24"/>
        </w:rPr>
        <w:fldChar w:fldCharType="end"/>
      </w:r>
      <w:r w:rsidR="00353B5B" w:rsidRPr="00E8654A">
        <w:rPr>
          <w:rFonts w:asciiTheme="minorHAnsi" w:hAnsiTheme="minorHAnsi" w:cstheme="minorHAnsi"/>
          <w:sz w:val="24"/>
          <w:szCs w:val="24"/>
        </w:rPr>
        <w:t xml:space="preserve">. </w:t>
      </w:r>
    </w:p>
    <w:p w14:paraId="172B5D4B" w14:textId="77777777" w:rsidR="00287250" w:rsidRPr="00E8654A" w:rsidRDefault="00287250" w:rsidP="00E8654A">
      <w:pPr>
        <w:spacing w:line="480" w:lineRule="auto"/>
        <w:rPr>
          <w:rFonts w:asciiTheme="minorHAnsi" w:hAnsiTheme="minorHAnsi" w:cstheme="minorHAnsi"/>
          <w:sz w:val="24"/>
          <w:szCs w:val="24"/>
        </w:rPr>
      </w:pPr>
    </w:p>
    <w:p w14:paraId="1985D07E" w14:textId="53CDF207" w:rsidR="00287250" w:rsidRPr="00E8654A" w:rsidRDefault="0028725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w:t>
      </w:r>
      <w:r w:rsidR="0001441D" w:rsidRPr="00E8654A">
        <w:rPr>
          <w:rFonts w:asciiTheme="minorHAnsi" w:hAnsiTheme="minorHAnsi" w:cstheme="minorHAnsi"/>
          <w:sz w:val="24"/>
          <w:szCs w:val="24"/>
        </w:rPr>
        <w:t>attenuates the respiratory</w:t>
      </w:r>
      <w:r w:rsidRPr="00E8654A">
        <w:rPr>
          <w:rFonts w:asciiTheme="minorHAnsi" w:hAnsiTheme="minorHAnsi" w:cstheme="minorHAnsi"/>
          <w:sz w:val="24"/>
          <w:szCs w:val="24"/>
        </w:rPr>
        <w:t xml:space="preserve"> </w:t>
      </w:r>
      <w:proofErr w:type="spellStart"/>
      <w:r w:rsidRPr="00E8654A">
        <w:rPr>
          <w:rFonts w:asciiTheme="minorHAnsi" w:hAnsiTheme="minorHAnsi" w:cstheme="minorHAnsi"/>
          <w:sz w:val="24"/>
          <w:szCs w:val="24"/>
        </w:rPr>
        <w:t>metaboreflex</w:t>
      </w:r>
      <w:proofErr w:type="spellEnd"/>
      <w:r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t>thereby permitting increased blood flow distribution to the locomotor muscles</w:t>
      </w:r>
      <w:r w:rsidRPr="00E8654A">
        <w:rPr>
          <w:rFonts w:asciiTheme="minorHAnsi" w:hAnsiTheme="minorHAnsi" w:cstheme="minorHAnsi"/>
          <w:sz w:val="24"/>
          <w:szCs w:val="24"/>
        </w:rPr>
        <w:t xml:space="preserve">. For instance, an analysis by </w:t>
      </w:r>
      <w:r w:rsidR="00A724A8" w:rsidRPr="00E8654A">
        <w:rPr>
          <w:rFonts w:asciiTheme="minorHAnsi" w:hAnsiTheme="minorHAnsi" w:cstheme="minorHAnsi"/>
          <w:sz w:val="24"/>
          <w:szCs w:val="24"/>
        </w:rPr>
        <w:t xml:space="preserve">Yanez-Sepulveda identified tissue saturation index (TSI) of the quadricep muscles changed significantly in response to IMT, indicating enhanced extraction </w:t>
      </w:r>
      <w:r w:rsidR="0001441D" w:rsidRPr="00E8654A">
        <w:rPr>
          <w:rFonts w:asciiTheme="minorHAnsi" w:hAnsiTheme="minorHAnsi" w:cstheme="minorHAnsi"/>
          <w:sz w:val="24"/>
          <w:szCs w:val="24"/>
        </w:rPr>
        <w:t>secondary to improved perfusion</w:t>
      </w:r>
      <w:r w:rsidR="00A724A8" w:rsidRPr="00E8654A">
        <w:rPr>
          <w:rFonts w:asciiTheme="minorHAnsi" w:hAnsiTheme="minorHAnsi" w:cstheme="minorHAnsi"/>
          <w:sz w:val="24"/>
          <w:szCs w:val="24"/>
        </w:rPr>
        <w:t xml:space="preserve"> </w:t>
      </w:r>
      <w:r w:rsidR="00A724A8"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A724A8"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This </w:t>
      </w:r>
      <w:r w:rsidR="0001441D" w:rsidRPr="00E8654A">
        <w:rPr>
          <w:rFonts w:asciiTheme="minorHAnsi" w:hAnsiTheme="minorHAnsi" w:cstheme="minorHAnsi"/>
          <w:sz w:val="24"/>
          <w:szCs w:val="24"/>
        </w:rPr>
        <w:t>hemodynamic redistribution may partly</w:t>
      </w:r>
      <w:r w:rsidR="00A724A8" w:rsidRPr="00E8654A">
        <w:rPr>
          <w:rFonts w:asciiTheme="minorHAnsi" w:hAnsiTheme="minorHAnsi" w:cstheme="minorHAnsi"/>
          <w:sz w:val="24"/>
          <w:szCs w:val="24"/>
        </w:rPr>
        <w:t xml:space="preserve"> explain some studies finding </w:t>
      </w:r>
      <w:r w:rsidR="0001441D" w:rsidRPr="00E8654A">
        <w:rPr>
          <w:rFonts w:asciiTheme="minorHAnsi" w:hAnsiTheme="minorHAnsi" w:cstheme="minorHAnsi"/>
          <w:sz w:val="24"/>
          <w:szCs w:val="24"/>
        </w:rPr>
        <w:t>improved</w:t>
      </w:r>
      <w:r w:rsidR="00A724A8" w:rsidRPr="00E8654A">
        <w:rPr>
          <w:rFonts w:asciiTheme="minorHAnsi" w:hAnsiTheme="minorHAnsi" w:cstheme="minorHAnsi"/>
          <w:sz w:val="24"/>
          <w:szCs w:val="24"/>
        </w:rPr>
        <w:t xml:space="preserve"> lower </w:t>
      </w:r>
      <w:r w:rsidR="00A724A8" w:rsidRPr="00E8654A">
        <w:rPr>
          <w:rFonts w:asciiTheme="minorHAnsi" w:hAnsiTheme="minorHAnsi" w:cstheme="minorHAnsi"/>
          <w:sz w:val="24"/>
          <w:szCs w:val="24"/>
        </w:rPr>
        <w:lastRenderedPageBreak/>
        <w:t xml:space="preserve">extremity </w:t>
      </w:r>
      <w:r w:rsidR="0001441D" w:rsidRPr="00E8654A">
        <w:rPr>
          <w:rFonts w:asciiTheme="minorHAnsi" w:hAnsiTheme="minorHAnsi" w:cstheme="minorHAnsi"/>
          <w:sz w:val="24"/>
          <w:szCs w:val="24"/>
        </w:rPr>
        <w:t xml:space="preserve">strength in response to IMT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(Tanriverdi et al., 2023)</w:t>
      </w:r>
      <w:r w:rsidR="0001441D" w:rsidRPr="00E8654A">
        <w:rPr>
          <w:rFonts w:asciiTheme="minorHAnsi" w:hAnsiTheme="minorHAnsi" w:cstheme="minorHAnsi"/>
          <w:sz w:val="24"/>
          <w:szCs w:val="24"/>
        </w:rPr>
        <w:fldChar w:fldCharType="end"/>
      </w:r>
      <w:r w:rsidR="0001441D" w:rsidRPr="00E8654A">
        <w:rPr>
          <w:rFonts w:asciiTheme="minorHAnsi" w:hAnsiTheme="minorHAnsi" w:cstheme="minorHAnsi"/>
          <w:sz w:val="24"/>
          <w:szCs w:val="24"/>
        </w:rPr>
        <w:t xml:space="preserve"> </w:t>
      </w:r>
      <w:r w:rsidR="0001441D"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(Katayıfçı et al., 2022)</w:t>
      </w:r>
      <w:r w:rsidR="0001441D" w:rsidRPr="00E8654A">
        <w:rPr>
          <w:rFonts w:asciiTheme="minorHAnsi" w:hAnsiTheme="minorHAnsi" w:cstheme="minorHAnsi"/>
          <w:sz w:val="24"/>
          <w:szCs w:val="24"/>
        </w:rPr>
        <w:fldChar w:fldCharType="end"/>
      </w:r>
      <w:r w:rsidR="00A724A8" w:rsidRPr="00E8654A">
        <w:rPr>
          <w:rFonts w:asciiTheme="minorHAnsi" w:hAnsiTheme="minorHAnsi" w:cstheme="minorHAnsi"/>
          <w:sz w:val="24"/>
          <w:szCs w:val="24"/>
        </w:rPr>
        <w:t xml:space="preserve">. </w:t>
      </w:r>
    </w:p>
    <w:p w14:paraId="4BA12163" w14:textId="7083958A" w:rsidR="00353B5B" w:rsidRPr="00E8654A" w:rsidRDefault="00353B5B" w:rsidP="00E8654A">
      <w:pPr>
        <w:spacing w:line="480" w:lineRule="auto"/>
        <w:rPr>
          <w:rFonts w:asciiTheme="minorHAnsi" w:hAnsiTheme="minorHAnsi" w:cstheme="minorHAnsi"/>
          <w:sz w:val="24"/>
          <w:szCs w:val="24"/>
        </w:rPr>
      </w:pPr>
    </w:p>
    <w:p w14:paraId="27332D90" w14:textId="7194ECB8" w:rsidR="002A174F" w:rsidRPr="00E8654A" w:rsidRDefault="001619A7"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Consequently</w:t>
      </w:r>
      <w:r w:rsidR="002A174F" w:rsidRPr="00E8654A">
        <w:rPr>
          <w:rFonts w:asciiTheme="minorHAnsi" w:hAnsiTheme="minorHAnsi" w:cstheme="minorHAnsi"/>
          <w:sz w:val="24"/>
          <w:szCs w:val="24"/>
        </w:rPr>
        <w:t xml:space="preserve">, prolonged </w:t>
      </w:r>
      <w:r w:rsidR="00353B5B" w:rsidRPr="00E8654A">
        <w:rPr>
          <w:rFonts w:asciiTheme="minorHAnsi" w:hAnsiTheme="minorHAnsi" w:cstheme="minorHAnsi"/>
          <w:sz w:val="24"/>
          <w:szCs w:val="24"/>
        </w:rPr>
        <w:t xml:space="preserve">IMT has been demonstrated to have long-term effects on FMD </w:t>
      </w:r>
      <w:bookmarkStart w:id="13" w:name="_Hlk207093925"/>
      <w:r w:rsidR="002A17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2A174F" w:rsidRPr="00E8654A">
        <w:rPr>
          <w:rFonts w:asciiTheme="minorHAnsi" w:hAnsiTheme="minorHAnsi" w:cstheme="minorHAnsi"/>
          <w:sz w:val="24"/>
          <w:szCs w:val="24"/>
        </w:rPr>
        <w:fldChar w:fldCharType="end"/>
      </w:r>
      <w:bookmarkEnd w:id="13"/>
      <w:r w:rsidR="00D3336C" w:rsidRPr="00E8654A">
        <w:rPr>
          <w:rFonts w:asciiTheme="minorHAnsi" w:hAnsiTheme="minorHAnsi" w:cstheme="minorHAnsi"/>
          <w:sz w:val="24"/>
          <w:szCs w:val="24"/>
        </w:rPr>
        <w:t xml:space="preserve">. </w:t>
      </w:r>
      <w:r w:rsidR="00353B5B" w:rsidRPr="00E8654A">
        <w:rPr>
          <w:rFonts w:asciiTheme="minorHAnsi" w:hAnsiTheme="minorHAnsi" w:cstheme="minorHAnsi"/>
          <w:sz w:val="24"/>
          <w:szCs w:val="24"/>
        </w:rPr>
        <w:t xml:space="preserve">For instance, &lt;EXAMPLE&gt;. </w:t>
      </w:r>
      <w:r w:rsidR="00A80C4F" w:rsidRPr="00E8654A">
        <w:rPr>
          <w:rFonts w:asciiTheme="minorHAnsi" w:hAnsiTheme="minorHAnsi" w:cstheme="minorHAnsi"/>
          <w:sz w:val="24"/>
          <w:szCs w:val="24"/>
        </w:rPr>
        <w:t xml:space="preserve">In some instances this can reduce systolic blood pressure </w:t>
      </w:r>
      <w:r w:rsidR="00A80C4F"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cardiovascular diseases and related disorders of aging. SBP increases markedly with aging in women such that the prevalence of above-normal SBP (i.e., ≥120 mmHg) in postmenopausal women exceeds rates in age-matched men. This increase in SBP is associated with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rsidRPr="00E8654A">
        <w:rPr>
          <w:rFonts w:asciiTheme="minorHAnsi" w:hAnsiTheme="minorHAnsi" w:cstheme="minorHAnsi"/>
          <w:sz w:val="24"/>
          <w:szCs w:val="24"/>
        </w:rPr>
        <w:fldChar w:fldCharType="separate"/>
      </w:r>
      <w:r w:rsidR="00E23ABA" w:rsidRPr="00E8654A">
        <w:rPr>
          <w:rFonts w:asciiTheme="minorHAnsi" w:hAnsiTheme="minorHAnsi" w:cstheme="minorHAnsi"/>
          <w:sz w:val="24"/>
          <w:szCs w:val="24"/>
        </w:rPr>
        <w:t>(Craighead et al., 2022; Freeberg et al., 2023)</w:t>
      </w:r>
      <w:r w:rsidR="00A80C4F" w:rsidRPr="00E8654A">
        <w:rPr>
          <w:rFonts w:asciiTheme="minorHAnsi" w:hAnsiTheme="minorHAnsi" w:cstheme="minorHAnsi"/>
          <w:sz w:val="24"/>
          <w:szCs w:val="24"/>
        </w:rPr>
        <w:fldChar w:fldCharType="end"/>
      </w:r>
      <w:r w:rsidR="00A80C4F" w:rsidRPr="00E8654A">
        <w:rPr>
          <w:rFonts w:asciiTheme="minorHAnsi" w:hAnsiTheme="minorHAnsi" w:cstheme="minorHAnsi"/>
          <w:sz w:val="24"/>
          <w:szCs w:val="24"/>
        </w:rPr>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0B7B97B1" w:rsidR="00A80C4F"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can improve </w:t>
      </w:r>
      <w:r w:rsidR="00AB75BD" w:rsidRPr="00E8654A">
        <w:rPr>
          <w:rFonts w:asciiTheme="minorHAnsi" w:hAnsiTheme="minorHAnsi" w:cstheme="minorHAnsi"/>
          <w:sz w:val="24"/>
          <w:szCs w:val="24"/>
        </w:rPr>
        <w:t xml:space="preserve">functional </w:t>
      </w:r>
      <w:r w:rsidRPr="00E8654A">
        <w:rPr>
          <w:rFonts w:asciiTheme="minorHAnsi" w:hAnsiTheme="minorHAnsi" w:cstheme="minorHAnsi"/>
          <w:sz w:val="24"/>
          <w:szCs w:val="24"/>
        </w:rPr>
        <w:t xml:space="preserve">exercise capacity in tests such as 6MWT </w:t>
      </w:r>
      <w:bookmarkStart w:id="14" w:name="_Hlk207094043"/>
      <w:r w:rsidR="00321E51"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E8654A">
        <w:rPr>
          <w:rFonts w:asciiTheme="minorHAnsi" w:hAnsiTheme="minorHAnsi" w:cstheme="minorHAnsi"/>
          <w:sz w:val="24"/>
          <w:szCs w:val="24"/>
        </w:rPr>
        <w:fldChar w:fldCharType="separate"/>
      </w:r>
      <w:r w:rsidR="00E23ABA" w:rsidRPr="00E8654A">
        <w:rPr>
          <w:rFonts w:asciiTheme="minorHAnsi" w:hAnsiTheme="minorHAnsi" w:cstheme="minorHAnsi"/>
          <w:kern w:val="0"/>
          <w:sz w:val="24"/>
          <w:szCs w:val="24"/>
        </w:rPr>
        <w:t>(Abodonya et al., 2021; Ammous et al., 2023; Chen et al., 2023; Katayıfçı et al., 2022; Tanriverdi et al., 2023)</w:t>
      </w:r>
      <w:r w:rsidR="00321E51" w:rsidRPr="00E8654A">
        <w:rPr>
          <w:rFonts w:asciiTheme="minorHAnsi" w:hAnsiTheme="minorHAnsi" w:cstheme="minorHAnsi"/>
          <w:sz w:val="24"/>
          <w:szCs w:val="24"/>
        </w:rPr>
        <w:fldChar w:fldCharType="end"/>
      </w:r>
      <w:bookmarkEnd w:id="14"/>
      <w:r w:rsidR="00AB75BD" w:rsidRPr="00E8654A">
        <w:rPr>
          <w:rFonts w:asciiTheme="minorHAnsi" w:hAnsiTheme="minorHAnsi" w:cstheme="minorHAnsi"/>
          <w:sz w:val="24"/>
          <w:szCs w:val="24"/>
        </w:rPr>
        <w:t xml:space="preserve"> </w:t>
      </w:r>
      <w:r w:rsidR="00AB75BD" w:rsidRPr="00E8654A">
        <w:rPr>
          <w:rFonts w:asciiTheme="minorHAnsi" w:hAnsiTheme="minorHAnsi" w:cstheme="minorHAnsi"/>
          <w:sz w:val="24"/>
          <w:szCs w:val="24"/>
        </w:rPr>
        <w:fldChar w:fldCharType="begin"/>
      </w:r>
      <w:r w:rsidR="00AB75BD" w:rsidRPr="00E8654A">
        <w:rPr>
          <w:rFonts w:asciiTheme="minorHAnsi" w:hAnsiTheme="minorHAnsi" w:cstheme="minorHAnsi"/>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00AB75BD" w:rsidRPr="00E8654A">
        <w:rPr>
          <w:rFonts w:asciiTheme="minorHAnsi" w:hAnsiTheme="minorHAnsi" w:cstheme="minorHAnsi"/>
          <w:sz w:val="24"/>
          <w:szCs w:val="24"/>
        </w:rPr>
        <w:fldChar w:fldCharType="separate"/>
      </w:r>
      <w:r w:rsidR="00AB75BD" w:rsidRPr="00E8654A">
        <w:rPr>
          <w:rFonts w:asciiTheme="minorHAnsi" w:hAnsiTheme="minorHAnsi" w:cstheme="minorHAnsi"/>
          <w:kern w:val="0"/>
          <w:sz w:val="24"/>
          <w:szCs w:val="24"/>
          <w:u w:val="dash"/>
        </w:rPr>
        <w:t>(Gosselink et al., 2011)</w:t>
      </w:r>
      <w:r w:rsidR="00AB75BD"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w:t>
      </w:r>
    </w:p>
    <w:p w14:paraId="36857C1F" w14:textId="77777777" w:rsidR="00A80C4F" w:rsidRPr="00E8654A" w:rsidRDefault="00A80C4F" w:rsidP="00287250">
      <w:pPr>
        <w:spacing w:line="480" w:lineRule="auto"/>
        <w:rPr>
          <w:rFonts w:asciiTheme="minorHAnsi" w:hAnsiTheme="minorHAnsi" w:cstheme="minorHAnsi"/>
          <w:sz w:val="24"/>
          <w:szCs w:val="24"/>
        </w:rPr>
      </w:pPr>
    </w:p>
    <w:p w14:paraId="4E6C57EF" w14:textId="7863ECB4" w:rsidR="00321E51" w:rsidRPr="00E8654A" w:rsidRDefault="00A80C4F"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During CPET testing, </w:t>
      </w:r>
      <w:r w:rsidR="00321E51" w:rsidRPr="00E8654A">
        <w:rPr>
          <w:rFonts w:asciiTheme="minorHAnsi" w:hAnsiTheme="minorHAnsi" w:cstheme="minorHAnsi"/>
          <w:sz w:val="24"/>
          <w:szCs w:val="24"/>
        </w:rPr>
        <w:t xml:space="preserve">IMT has been shown to improve VO2 peak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(Yáñez-Sepúlveda et al., 2022)</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kern w:val="0"/>
          <w:sz w:val="24"/>
          <w:szCs w:val="24"/>
        </w:rPr>
        <w:t>(Jimeno-Almazán et al., 2023)</w:t>
      </w:r>
      <w:r w:rsidR="00321E51" w:rsidRPr="00E8654A">
        <w:rPr>
          <w:rFonts w:asciiTheme="minorHAnsi" w:hAnsiTheme="minorHAnsi" w:cstheme="minorHAnsi"/>
          <w:sz w:val="24"/>
          <w:szCs w:val="24"/>
        </w:rPr>
        <w:fldChar w:fldCharType="end"/>
      </w:r>
      <w:r w:rsidR="00321E51" w:rsidRPr="00E8654A">
        <w:rPr>
          <w:rFonts w:asciiTheme="minorHAnsi" w:hAnsiTheme="minorHAnsi" w:cstheme="minorHAnsi"/>
          <w:sz w:val="24"/>
          <w:szCs w:val="24"/>
        </w:rPr>
        <w:t xml:space="preserve"> </w:t>
      </w:r>
      <w:r w:rsidR="00321E5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{"citationID":"qDZsMql0","properties":{"unsorted":false,"formattedCitation":"(Chen et al., 2023)","plainCitation":"(Chen et al., 2023)","noteIndex":0},"citationItems":[{"id":134,"uris":["http://zotero.org/users/12301744/items/8FUS7FWJ"],"itemData":{"id":134,"type":"article-journal","abstract":"The possible benefits of inspiratory muscle training (IMT) on mechanical and clinical outcomes in patients with Coronavirus disease‐2019 (COVID‐19) remain controversial. We conducted a meta‐analysis to evaluate the effect of IMT in the rehabilitation strategy of patients with COVID‐19. The Pubmed, Embase, Web of Science (WOS), and Cochrane Central Register of Controlled Trials (CENTRAL) were searched to identify trials evaluating the efficacy of IMT in the treatment of patients with COVID‐19. The primary outcome included change from baseline of VO2max, maximal inspiratory pressure (PImax), 6‐min walk test(6MWT), forced expiratory volume in the first second predicted (FEV1%pred), and quality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application of IMT might elicit mechanical and clinical improvement in patients with COVID‐19. IMT could be recommended as an effective strategy of pulmonary rehabilitation for COVID‐19. However, the proper timing, optimal duration, as well as appropriate frequency and intensity of IMT remain uncertain and further studies are needed.","container-title":"Journal of Medical Virology","DOI":"10.1002/jmv.28956","ISSN":"0146-6615, 1096-9071","issue":"8","journalAbbreviation":"Journal of Medical Virology","language":"en","note":"number: 8","page":"e28956","source":"DOI.org (Crossref)","title":"Can inspiratory muscle training benefit patients with COVID‐19? A systematic review and meta‐analysis","title-short":"Can inspiratory muscle training benefit patients with COVID‐19?","volume":"95","author":[{"family":"Chen","given":"Yusha"},{"family":"Liu","given":"Xuefeng"},{"family":"Tong","given":"Zhaohui"}],"issued":{"date-parts":[["2023",8]]},"citation-key":"Chen2023CanInspiratoryMuscle"}}],"schema":"https://github.com/citation-style-language/schema/raw/master/csl-citation.json"} </w:instrText>
      </w:r>
      <w:r w:rsidR="00321E5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(Chen et al., 2023)</w:t>
      </w:r>
      <w:r w:rsidR="00321E51" w:rsidRPr="00E8654A">
        <w:rPr>
          <w:rFonts w:asciiTheme="minorHAnsi" w:hAnsiTheme="minorHAnsi" w:cstheme="minorHAnsi"/>
          <w:sz w:val="24"/>
          <w:szCs w:val="24"/>
        </w:rPr>
        <w:fldChar w:fldCharType="end"/>
      </w:r>
    </w:p>
    <w:p w14:paraId="2CE8619B" w14:textId="77777777" w:rsidR="00321E51" w:rsidRPr="00E8654A" w:rsidRDefault="00321E51" w:rsidP="00287250">
      <w:pPr>
        <w:spacing w:line="480" w:lineRule="auto"/>
        <w:rPr>
          <w:rFonts w:asciiTheme="minorHAnsi" w:hAnsiTheme="minorHAnsi" w:cstheme="minorHAnsi"/>
          <w:sz w:val="24"/>
          <w:szCs w:val="24"/>
        </w:rPr>
      </w:pPr>
    </w:p>
    <w:p w14:paraId="2CD24397" w14:textId="53588547" w:rsidR="00F8069A" w:rsidRPr="00E8654A" w:rsidRDefault="00321E51" w:rsidP="00287250">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The effect of IMT on VO2 appears influenced by degree of respiratory weakness. For instance, an analysis by </w:t>
      </w:r>
      <w:proofErr w:type="spellStart"/>
      <w:r w:rsidRPr="00E8654A">
        <w:rPr>
          <w:rFonts w:asciiTheme="minorHAnsi" w:hAnsiTheme="minorHAnsi" w:cstheme="minorHAnsi"/>
          <w:sz w:val="24"/>
          <w:szCs w:val="24"/>
        </w:rPr>
        <w:t>Trevizan</w:t>
      </w:r>
      <w:proofErr w:type="spellEnd"/>
      <w:r w:rsidRPr="00E8654A">
        <w:rPr>
          <w:rFonts w:asciiTheme="minorHAnsi" w:hAnsiTheme="minorHAnsi" w:cstheme="minorHAnsi"/>
          <w:sz w:val="24"/>
          <w:szCs w:val="24"/>
        </w:rPr>
        <w:t xml:space="preserve"> et al. found that </w:t>
      </w:r>
      <w:r w:rsidR="00F8069A" w:rsidRPr="00E8654A">
        <w:rPr>
          <w:rFonts w:asciiTheme="minorHAnsi" w:hAnsiTheme="minorHAnsi" w:cstheme="minorHAnsi"/>
          <w:sz w:val="24"/>
          <w:szCs w:val="24"/>
        </w:rPr>
        <w:t xml:space="preserve">IMT improved VO2 peak by 20% in patients with baseline inspiratory muscle weakness compared to only 8% with normal inspiratory strength </w:t>
      </w:r>
      <w:r w:rsidR="00F8069A"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E8654A">
        <w:rPr>
          <w:rFonts w:asciiTheme="minorHAnsi" w:hAnsiTheme="minorHAnsi" w:cstheme="minorHAnsi"/>
          <w:sz w:val="24"/>
          <w:szCs w:val="24"/>
        </w:rPr>
        <w:fldChar w:fldCharType="separate"/>
      </w:r>
      <w:r w:rsidR="00DF4D15" w:rsidRPr="00E8654A">
        <w:rPr>
          <w:rFonts w:asciiTheme="minorHAnsi" w:hAnsiTheme="minorHAnsi" w:cstheme="minorHAnsi"/>
          <w:sz w:val="24"/>
          <w:szCs w:val="24"/>
        </w:rPr>
        <w:t>(Trevizan et al., 2021)</w:t>
      </w:r>
      <w:r w:rsidR="00F8069A" w:rsidRPr="00E8654A">
        <w:rPr>
          <w:rFonts w:asciiTheme="minorHAnsi" w:hAnsiTheme="minorHAnsi" w:cstheme="minorHAnsi"/>
          <w:sz w:val="24"/>
          <w:szCs w:val="24"/>
        </w:rPr>
        <w:fldChar w:fldCharType="end"/>
      </w:r>
      <w:r w:rsidR="00BA2198" w:rsidRPr="00E8654A">
        <w:rPr>
          <w:rFonts w:asciiTheme="minorHAnsi" w:hAnsiTheme="minorHAnsi" w:cstheme="minorHAnsi"/>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E8654A" w:rsidRDefault="00321E51"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resting heart rate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(Campos et al., 2018)</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6D58D102" w14:textId="77777777" w:rsidR="00321E51" w:rsidRPr="00E8654A" w:rsidRDefault="00321E51" w:rsidP="00A724A8">
      <w:pPr>
        <w:spacing w:line="480" w:lineRule="auto"/>
        <w:rPr>
          <w:rFonts w:asciiTheme="minorHAnsi" w:hAnsiTheme="minorHAnsi" w:cstheme="minorHAnsi"/>
          <w:sz w:val="24"/>
          <w:szCs w:val="24"/>
        </w:rPr>
      </w:pPr>
    </w:p>
    <w:p w14:paraId="6286CCF7" w14:textId="36DB601A" w:rsidR="002A174F" w:rsidRPr="00E8654A" w:rsidRDefault="002A174F"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reduced muscle sympathetic nerve activity (MSNA) by 26% in patients with inspiratory </w:t>
      </w:r>
      <w:r w:rsidRPr="00E8654A">
        <w:rPr>
          <w:rFonts w:asciiTheme="minorHAnsi" w:hAnsiTheme="minorHAnsi" w:cstheme="minorHAnsi"/>
          <w:sz w:val="24"/>
          <w:szCs w:val="24"/>
        </w:rPr>
        <w:lastRenderedPageBreak/>
        <w:t xml:space="preserve">muscle weakness compared to 10% in patients with normal inspiratory strength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(Trevizan et al., 2021)</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p>
    <w:p w14:paraId="76F95BCB" w14:textId="77777777" w:rsidR="00D56C2D" w:rsidRPr="00E8654A" w:rsidRDefault="00D56C2D" w:rsidP="00A724A8">
      <w:pPr>
        <w:spacing w:line="480" w:lineRule="auto"/>
        <w:rPr>
          <w:rFonts w:asciiTheme="minorHAnsi" w:hAnsiTheme="minorHAnsi" w:cstheme="minorHAnsi"/>
          <w:sz w:val="24"/>
          <w:szCs w:val="24"/>
        </w:rPr>
      </w:pPr>
    </w:p>
    <w:p w14:paraId="06378F9D" w14:textId="72DE5449" w:rsidR="00D56C2D" w:rsidRPr="00E8654A" w:rsidRDefault="00D56C2D" w:rsidP="00A724A8">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improves multiple metrics of HRV including RMSSD </w:t>
      </w:r>
      <w:r w:rsidRPr="00E8654A">
        <w:rPr>
          <w:rFonts w:asciiTheme="minorHAnsi" w:hAnsiTheme="minorHAnsi" w:cstheme="minorHAnsi"/>
          <w:sz w:val="24"/>
          <w:szCs w:val="24"/>
        </w:rPr>
        <w:fldChar w:fldCharType="begin"/>
      </w:r>
      <w:r w:rsidR="00E23ABA" w:rsidRPr="00E8654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rFonts w:asciiTheme="minorHAnsi" w:hAnsiTheme="minorHAnsi" w:cstheme="minorHAnsi"/>
          <w:sz w:val="24"/>
          <w:szCs w:val="24"/>
        </w:rPr>
        <w:fldChar w:fldCharType="separate"/>
      </w:r>
      <w:r w:rsidR="00E23ABA" w:rsidRPr="00E8654A">
        <w:rPr>
          <w:rFonts w:asciiTheme="minorHAnsi" w:hAnsiTheme="minorHAnsi" w:cstheme="minorHAnsi"/>
          <w:sz w:val="24"/>
        </w:rPr>
        <w:t>(Edgell et al., 2025; Tanriverdi et al., 2023)</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LF/HF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pRR50 </w:t>
      </w:r>
      <w:r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(Edgell et al., 2025)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w:t>
      </w:r>
      <w:r w:rsidR="000F48C1" w:rsidRPr="00E8654A">
        <w:rPr>
          <w:rFonts w:asciiTheme="minorHAnsi" w:hAnsiTheme="minorHAnsi" w:cstheme="minorHAnsi"/>
          <w:sz w:val="24"/>
          <w:szCs w:val="24"/>
        </w:rPr>
        <w:t xml:space="preserve"> During exercise, chronotropic exercise improves significantly following an intervention of IMT </w:t>
      </w:r>
      <w:r w:rsidR="000F48C1" w:rsidRPr="00E8654A">
        <w:rPr>
          <w:rFonts w:asciiTheme="minorHAnsi" w:hAnsiTheme="minorHAnsi" w:cstheme="minorHAnsi"/>
          <w:sz w:val="24"/>
          <w:szCs w:val="24"/>
        </w:rPr>
        <w:fldChar w:fldCharType="begin"/>
      </w:r>
      <w:r w:rsidR="00DF4D15" w:rsidRPr="00E8654A">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E8654A">
        <w:rPr>
          <w:rFonts w:asciiTheme="minorHAnsi" w:hAnsiTheme="minorHAnsi" w:cstheme="minorHAnsi"/>
          <w:sz w:val="24"/>
          <w:szCs w:val="24"/>
        </w:rPr>
        <w:fldChar w:fldCharType="separate"/>
      </w:r>
      <w:r w:rsidR="00DF4D15" w:rsidRPr="00E8654A">
        <w:rPr>
          <w:rFonts w:asciiTheme="minorHAnsi" w:hAnsiTheme="minorHAnsi" w:cstheme="minorHAnsi"/>
          <w:sz w:val="24"/>
        </w:rPr>
        <w:t>(Palau et al., 2022)</w:t>
      </w:r>
      <w:r w:rsidR="000F48C1" w:rsidRPr="00E8654A">
        <w:rPr>
          <w:rFonts w:asciiTheme="minorHAnsi" w:hAnsiTheme="minorHAnsi" w:cstheme="minorHAnsi"/>
          <w:sz w:val="24"/>
          <w:szCs w:val="24"/>
        </w:rPr>
        <w:fldChar w:fldCharType="end"/>
      </w:r>
      <w:r w:rsidR="000F48C1" w:rsidRPr="00E8654A">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E8654A" w:rsidRDefault="00362AC0" w:rsidP="00E8654A">
      <w:pPr>
        <w:spacing w:line="480" w:lineRule="auto"/>
        <w:rPr>
          <w:rFonts w:asciiTheme="minorHAnsi" w:hAnsiTheme="minorHAnsi" w:cstheme="minorHAnsi"/>
          <w:sz w:val="24"/>
          <w:szCs w:val="24"/>
        </w:rPr>
      </w:pPr>
      <w:r w:rsidRPr="00E8654A">
        <w:rPr>
          <w:rFonts w:asciiTheme="minorHAnsi" w:hAnsiTheme="minorHAnsi" w:cstheme="minorHAnsi"/>
          <w:sz w:val="24"/>
          <w:szCs w:val="24"/>
        </w:rPr>
        <w:t xml:space="preserve">IMT reduces dyspnea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rPr>
        <w:t>(Saglam et al., 2015)</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w:t>
      </w:r>
    </w:p>
    <w:p w14:paraId="125B4EA7" w14:textId="77777777" w:rsidR="00AD1625" w:rsidRDefault="00AD1625" w:rsidP="00AD1625"/>
    <w:p w14:paraId="50B96B5B" w14:textId="77777777" w:rsidR="008A1586" w:rsidRDefault="00000000" w:rsidP="00387637">
      <w:pPr>
        <w:pStyle w:val="Heading3"/>
        <w:spacing w:line="480" w:lineRule="auto"/>
      </w:pPr>
      <w:r>
        <w:t>IMT on Sleep</w:t>
      </w:r>
    </w:p>
    <w:p w14:paraId="74585108" w14:textId="233BC656" w:rsidR="008A1586" w:rsidRPr="00E8654A" w:rsidRDefault="00AD1625" w:rsidP="00E8654A">
      <w:pPr>
        <w:spacing w:line="480" w:lineRule="auto"/>
        <w:rPr>
          <w:sz w:val="24"/>
          <w:szCs w:val="24"/>
        </w:rPr>
      </w:pPr>
      <w:r w:rsidRPr="00E8654A">
        <w:rPr>
          <w:sz w:val="24"/>
          <w:szCs w:val="24"/>
        </w:rPr>
        <w:t xml:space="preserve">IMT improves objective markers of sleep quality such as apnea hypopnea index (AHI) </w:t>
      </w:r>
      <w:r w:rsidRPr="00E8654A">
        <w:rPr>
          <w:sz w:val="24"/>
          <w:szCs w:val="24"/>
        </w:rPr>
        <w:fldChar w:fldCharType="begin"/>
      </w:r>
      <w:r w:rsidR="00DF4D15" w:rsidRPr="00E8654A">
        <w:rPr>
          <w:sz w:val="24"/>
          <w:szCs w:val="24"/>
        </w:rPr>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Pr="00E8654A">
        <w:rPr>
          <w:sz w:val="24"/>
          <w:szCs w:val="24"/>
        </w:rPr>
        <w:t xml:space="preserve">, leading to improvements in subjective reports of sleep quality </w:t>
      </w:r>
      <w:r w:rsidRPr="00E8654A">
        <w:rPr>
          <w:sz w:val="24"/>
          <w:szCs w:val="24"/>
        </w:rPr>
        <w:fldChar w:fldCharType="begin"/>
      </w:r>
      <w:r w:rsidR="00DF4D15" w:rsidRPr="00E8654A">
        <w:rPr>
          <w:sz w:val="24"/>
          <w:szCs w:val="24"/>
        </w:rPr>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(Edgell et al., 2025)</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p>
    <w:p w14:paraId="64D3797A" w14:textId="77777777" w:rsidR="00185F82" w:rsidRPr="00E8654A" w:rsidRDefault="00185F82" w:rsidP="00E8654A">
      <w:pPr>
        <w:spacing w:line="480" w:lineRule="auto"/>
        <w:rPr>
          <w:sz w:val="24"/>
          <w:szCs w:val="24"/>
        </w:rPr>
      </w:pPr>
    </w:p>
    <w:p w14:paraId="2D0D9AA2" w14:textId="77777777" w:rsidR="00185F82" w:rsidRPr="00E8654A" w:rsidRDefault="00185F82" w:rsidP="00E8654A">
      <w:pPr>
        <w:spacing w:line="480" w:lineRule="auto"/>
        <w:rPr>
          <w:sz w:val="24"/>
          <w:szCs w:val="24"/>
        </w:rPr>
      </w:pPr>
      <w:r w:rsidRPr="00E8654A">
        <w:rPr>
          <w:sz w:val="24"/>
          <w:szCs w:val="24"/>
        </w:rPr>
        <w:t xml:space="preserve">Another benefit of repeated IMT is improved tone of the upper airway musculature. In particular, strengthening of the pharyngeal dilator muscles such as stylopharyngeus and </w:t>
      </w:r>
      <w:proofErr w:type="spellStart"/>
      <w:r w:rsidRPr="00E8654A">
        <w:rPr>
          <w:sz w:val="24"/>
          <w:szCs w:val="24"/>
        </w:rPr>
        <w:t>palatopharyngeus</w:t>
      </w:r>
      <w:proofErr w:type="spellEnd"/>
      <w:r w:rsidRPr="00E8654A">
        <w:rPr>
          <w:sz w:val="24"/>
          <w:szCs w:val="24"/>
        </w:rPr>
        <w:t xml:space="preserve"> 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245658C0" w:rsidR="008A1586" w:rsidRDefault="00000000" w:rsidP="00387637">
      <w:pPr>
        <w:pStyle w:val="Heading3"/>
        <w:spacing w:line="480" w:lineRule="auto"/>
      </w:pPr>
      <w:r>
        <w:lastRenderedPageBreak/>
        <w:t>IMT on Fatigue</w:t>
      </w:r>
    </w:p>
    <w:p w14:paraId="03C58864" w14:textId="3EFB02CF" w:rsidR="008A1586" w:rsidRPr="00E8654A" w:rsidRDefault="007873AC" w:rsidP="00E8654A">
      <w:pPr>
        <w:spacing w:line="480" w:lineRule="auto"/>
        <w:rPr>
          <w:sz w:val="24"/>
          <w:szCs w:val="24"/>
        </w:rPr>
      </w:pPr>
      <w:r w:rsidRPr="00E8654A">
        <w:rPr>
          <w:sz w:val="24"/>
          <w:szCs w:val="24"/>
        </w:rPr>
        <w:t xml:space="preserve">IMT reduces fatigue for patients with CHF </w:t>
      </w:r>
      <w:r w:rsidRPr="00E8654A">
        <w:rPr>
          <w:sz w:val="24"/>
          <w:szCs w:val="24"/>
        </w:rPr>
        <w:fldChar w:fldCharType="begin"/>
      </w:r>
      <w:r w:rsidR="00DF4D15" w:rsidRPr="00E8654A">
        <w:rPr>
          <w:sz w:val="24"/>
          <w:szCs w:val="24"/>
        </w:rPr>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(Tanriverdi et al., 2023)</w:t>
      </w:r>
      <w:r w:rsidRPr="00E8654A">
        <w:rPr>
          <w:sz w:val="24"/>
          <w:szCs w:val="24"/>
        </w:rPr>
        <w:fldChar w:fldCharType="end"/>
      </w:r>
      <w:r w:rsidRPr="00E8654A">
        <w:rPr>
          <w:sz w:val="24"/>
          <w:szCs w:val="24"/>
        </w:rPr>
        <w:t xml:space="preserve"> </w:t>
      </w:r>
      <w:r w:rsidRPr="00E8654A">
        <w:rPr>
          <w:sz w:val="24"/>
          <w:szCs w:val="24"/>
        </w:rPr>
        <w:fldChar w:fldCharType="begin"/>
      </w:r>
      <w:r w:rsidR="00DF4D15" w:rsidRPr="00E8654A">
        <w:rPr>
          <w:sz w:val="24"/>
          <w:szCs w:val="24"/>
        </w:rPr>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00DF4D15" w:rsidRPr="00E8654A">
        <w:rPr>
          <w:rFonts w:ascii="Aptos" w:hAnsi="Aptos"/>
          <w:kern w:val="0"/>
          <w:sz w:val="24"/>
          <w:szCs w:val="24"/>
        </w:rPr>
        <w:t>(Katayıfçı et al., 2022)</w:t>
      </w:r>
      <w:r w:rsidRPr="00E8654A">
        <w:rPr>
          <w:sz w:val="24"/>
          <w:szCs w:val="24"/>
        </w:rPr>
        <w:fldChar w:fldCharType="end"/>
      </w:r>
      <w:r w:rsidRPr="00E8654A">
        <w:rPr>
          <w:sz w:val="24"/>
          <w:szCs w:val="24"/>
        </w:rPr>
        <w:t xml:space="preserve">, OSA </w:t>
      </w:r>
      <w:r w:rsidRPr="00E8654A">
        <w:rPr>
          <w:sz w:val="24"/>
          <w:szCs w:val="24"/>
        </w:rPr>
        <w:fldChar w:fldCharType="begin"/>
      </w:r>
      <w:r w:rsidR="00DF4D15" w:rsidRPr="00E8654A">
        <w:rPr>
          <w:sz w:val="24"/>
          <w:szCs w:val="24"/>
        </w:rPr>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rsidRPr="00E8654A">
        <w:rPr>
          <w:sz w:val="24"/>
          <w:szCs w:val="24"/>
        </w:rPr>
        <w:fldChar w:fldCharType="separate"/>
      </w:r>
      <w:r w:rsidR="00DF4D15" w:rsidRPr="00E8654A">
        <w:rPr>
          <w:sz w:val="24"/>
          <w:szCs w:val="24"/>
        </w:rPr>
        <w:t>(Azeredo et al., 2022)</w:t>
      </w:r>
      <w:r w:rsidRPr="00E8654A">
        <w:rPr>
          <w:sz w:val="24"/>
          <w:szCs w:val="24"/>
        </w:rPr>
        <w:fldChar w:fldCharType="end"/>
      </w:r>
      <w:r w:rsidR="00362AC0" w:rsidRPr="00E8654A">
        <w:rPr>
          <w:sz w:val="24"/>
          <w:szCs w:val="24"/>
        </w:rPr>
        <w:t xml:space="preserve">, PHA </w:t>
      </w:r>
      <w:r w:rsidR="00362AC0" w:rsidRPr="00E8654A">
        <w:rPr>
          <w:sz w:val="24"/>
          <w:szCs w:val="24"/>
        </w:rPr>
        <w:fldChar w:fldCharType="begin"/>
      </w:r>
      <w:r w:rsidR="00362AC0" w:rsidRPr="00E8654A">
        <w:rPr>
          <w:sz w:val="24"/>
          <w:szCs w:val="24"/>
        </w:rP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rsidRPr="00E8654A">
        <w:rPr>
          <w:sz w:val="24"/>
          <w:szCs w:val="24"/>
        </w:rPr>
        <w:fldChar w:fldCharType="separate"/>
      </w:r>
      <w:r w:rsidR="00362AC0" w:rsidRPr="00E8654A">
        <w:rPr>
          <w:rFonts w:ascii="Calibri" w:hAnsi="Calibri" w:cs="Calibri"/>
          <w:kern w:val="0"/>
          <w:sz w:val="24"/>
          <w:szCs w:val="24"/>
        </w:rPr>
        <w:t>(Saglam et al., 2015)</w:t>
      </w:r>
      <w:r w:rsidR="00362AC0" w:rsidRPr="00E8654A">
        <w:rPr>
          <w:sz w:val="24"/>
          <w:szCs w:val="24"/>
        </w:rPr>
        <w:fldChar w:fldCharType="end"/>
      </w:r>
      <w:r w:rsidR="00362AC0" w:rsidRPr="00E8654A">
        <w:rPr>
          <w:sz w:val="24"/>
          <w:szCs w:val="24"/>
        </w:rPr>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Pr="00E8654A" w:rsidRDefault="006A5234" w:rsidP="00E8654A">
      <w:pPr>
        <w:spacing w:line="480" w:lineRule="auto"/>
        <w:rPr>
          <w:sz w:val="24"/>
          <w:szCs w:val="24"/>
        </w:rPr>
      </w:pPr>
      <w:r w:rsidRPr="00E8654A">
        <w:rPr>
          <w:sz w:val="24"/>
          <w:szCs w:val="24"/>
        </w:rPr>
        <w:t xml:space="preserve">Cranial blood vessels </w:t>
      </w:r>
      <w:r w:rsidR="00266708" w:rsidRPr="00E8654A">
        <w:rPr>
          <w:sz w:val="24"/>
          <w:szCs w:val="24"/>
        </w:rPr>
        <w:t>respond to</w:t>
      </w:r>
      <w:r w:rsidRPr="00E8654A">
        <w:rPr>
          <w:sz w:val="24"/>
          <w:szCs w:val="24"/>
        </w:rPr>
        <w:t xml:space="preserve"> repeated bouts of shear stress </w:t>
      </w:r>
      <w:r w:rsidR="00266708" w:rsidRPr="00E8654A">
        <w:rPr>
          <w:sz w:val="24"/>
          <w:szCs w:val="24"/>
        </w:rPr>
        <w:t xml:space="preserve">to stimulate dilation </w:t>
      </w:r>
      <w:r w:rsidRPr="00E8654A">
        <w:rPr>
          <w:sz w:val="24"/>
          <w:szCs w:val="24"/>
        </w:rPr>
        <w:t xml:space="preserve">(Smith 2017). During </w:t>
      </w:r>
      <w:r w:rsidR="00BD1C91" w:rsidRPr="00E8654A">
        <w:rPr>
          <w:sz w:val="24"/>
          <w:szCs w:val="24"/>
        </w:rPr>
        <w:t>IMT</w:t>
      </w:r>
      <w:r w:rsidRPr="00E8654A">
        <w:rPr>
          <w:sz w:val="24"/>
          <w:szCs w:val="24"/>
        </w:rPr>
        <w:t>, large retrograde shear forces induced by loaded inspiration</w:t>
      </w:r>
      <w:r w:rsidR="00BD1C91" w:rsidRPr="00E8654A">
        <w:rPr>
          <w:sz w:val="24"/>
          <w:szCs w:val="24"/>
        </w:rPr>
        <w:t xml:space="preserve"> </w:t>
      </w:r>
      <w:r w:rsidRPr="00E8654A">
        <w:rPr>
          <w:sz w:val="24"/>
          <w:szCs w:val="24"/>
        </w:rPr>
        <w:t xml:space="preserve">repeatedly </w:t>
      </w:r>
      <w:r w:rsidR="005C3DA8" w:rsidRPr="00E8654A">
        <w:rPr>
          <w:sz w:val="24"/>
          <w:szCs w:val="24"/>
        </w:rPr>
        <w:t>expose the cerebrum to transient</w:t>
      </w:r>
      <w:r w:rsidR="00266708" w:rsidRPr="00E8654A">
        <w:rPr>
          <w:sz w:val="24"/>
          <w:szCs w:val="24"/>
        </w:rPr>
        <w:t>ly</w:t>
      </w:r>
      <w:r w:rsidR="005C3DA8" w:rsidRPr="00E8654A">
        <w:rPr>
          <w:sz w:val="24"/>
          <w:szCs w:val="24"/>
        </w:rPr>
        <w:t xml:space="preserve"> elevated arterial CO2</w:t>
      </w:r>
      <w:r w:rsidR="00BD1C91" w:rsidRPr="00E8654A">
        <w:rPr>
          <w:sz w:val="24"/>
          <w:szCs w:val="24"/>
        </w:rPr>
        <w:t xml:space="preserve">. Over time, the blood vessels adapt by increasing their capacity for dilation in response to </w:t>
      </w:r>
      <w:r w:rsidR="00266708" w:rsidRPr="00E8654A">
        <w:rPr>
          <w:sz w:val="24"/>
          <w:szCs w:val="24"/>
        </w:rPr>
        <w:t>hypercapnic stimuli</w:t>
      </w:r>
      <w:r w:rsidR="00BD1C91" w:rsidRPr="00E8654A">
        <w:rPr>
          <w:sz w:val="24"/>
          <w:szCs w:val="24"/>
        </w:rPr>
        <w:t xml:space="preserve">. </w:t>
      </w:r>
      <w:r w:rsidR="00266708" w:rsidRPr="00E8654A">
        <w:rPr>
          <w:sz w:val="24"/>
          <w:szCs w:val="24"/>
        </w:rPr>
        <w:t>Supporting this possibility</w:t>
      </w:r>
      <w:r w:rsidR="00BD1C91" w:rsidRPr="00E8654A">
        <w:rPr>
          <w:sz w:val="24"/>
          <w:szCs w:val="24"/>
        </w:rPr>
        <w:t xml:space="preserve">, an analysis by Freeberg et al. </w:t>
      </w:r>
      <w:r w:rsidR="00266708" w:rsidRPr="00E8654A">
        <w:rPr>
          <w:sz w:val="24"/>
          <w:szCs w:val="24"/>
        </w:rPr>
        <w:t>reported</w:t>
      </w:r>
      <w:r w:rsidR="005C3DA8" w:rsidRPr="00E8654A">
        <w:rPr>
          <w:sz w:val="24"/>
          <w:szCs w:val="24"/>
        </w:rPr>
        <w:t xml:space="preserve"> a 120% improvement in cerebrovascular reactivity to hypercapnia</w:t>
      </w:r>
      <w:r w:rsidR="00266708" w:rsidRPr="00E8654A">
        <w:rPr>
          <w:sz w:val="24"/>
          <w:szCs w:val="24"/>
        </w:rPr>
        <w:t xml:space="preserve"> following 6 weeks of IMT, consistent with enhanced endothelial function in the cerebral circulation</w:t>
      </w:r>
      <w:r w:rsidR="005C3DA8" w:rsidRPr="00E8654A">
        <w:rPr>
          <w:sz w:val="24"/>
          <w:szCs w:val="24"/>
        </w:rPr>
        <w:t xml:space="preserve"> </w:t>
      </w:r>
      <w:r w:rsidR="005C3DA8" w:rsidRPr="00E8654A">
        <w:rPr>
          <w:sz w:val="24"/>
          <w:szCs w:val="24"/>
        </w:rPr>
        <w:fldChar w:fldCharType="begin"/>
      </w:r>
      <w:r w:rsidR="00DF4D15" w:rsidRPr="00E8654A">
        <w:rPr>
          <w:sz w:val="24"/>
          <w:szCs w:val="24"/>
        </w:rPr>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rsidRPr="00E8654A">
        <w:rPr>
          <w:sz w:val="24"/>
          <w:szCs w:val="24"/>
        </w:rPr>
        <w:fldChar w:fldCharType="separate"/>
      </w:r>
      <w:r w:rsidR="00DF4D15" w:rsidRPr="00E8654A">
        <w:rPr>
          <w:rFonts w:ascii="Aptos" w:hAnsi="Aptos"/>
          <w:sz w:val="24"/>
          <w:szCs w:val="24"/>
        </w:rPr>
        <w:t>(Freeberg et al., 2023)</w:t>
      </w:r>
      <w:r w:rsidR="005C3DA8" w:rsidRPr="00E8654A">
        <w:rPr>
          <w:sz w:val="24"/>
          <w:szCs w:val="24"/>
        </w:rPr>
        <w:fldChar w:fldCharType="end"/>
      </w:r>
      <w:r w:rsidR="005C3DA8" w:rsidRPr="00E8654A">
        <w:rPr>
          <w:sz w:val="24"/>
          <w:szCs w:val="24"/>
        </w:rPr>
        <w:t>.</w:t>
      </w:r>
    </w:p>
    <w:p w14:paraId="355F62A2" w14:textId="77777777" w:rsidR="005C3DA8" w:rsidRPr="00E8654A" w:rsidRDefault="005C3DA8" w:rsidP="00E8654A">
      <w:pPr>
        <w:spacing w:line="480" w:lineRule="auto"/>
        <w:rPr>
          <w:sz w:val="24"/>
          <w:szCs w:val="24"/>
        </w:rPr>
      </w:pPr>
    </w:p>
    <w:p w14:paraId="683AF128" w14:textId="616FD67E" w:rsidR="005C3DA8" w:rsidRPr="00E8654A" w:rsidRDefault="005E77A2" w:rsidP="00E8654A">
      <w:pPr>
        <w:spacing w:line="480" w:lineRule="auto"/>
        <w:rPr>
          <w:sz w:val="24"/>
          <w:szCs w:val="24"/>
        </w:rPr>
      </w:pPr>
      <w:r w:rsidRPr="00E8654A">
        <w:rPr>
          <w:sz w:val="24"/>
          <w:szCs w:val="24"/>
        </w:rPr>
        <w:t>T</w:t>
      </w:r>
      <w:r w:rsidR="005C3DA8" w:rsidRPr="00E8654A">
        <w:rPr>
          <w:sz w:val="24"/>
          <w:szCs w:val="24"/>
        </w:rPr>
        <w:t>hese cerebral changes have the potential to translate into enhanced cognitive function.</w:t>
      </w:r>
      <w:r w:rsidRPr="00E8654A">
        <w:rPr>
          <w:sz w:val="24"/>
          <w:szCs w:val="24"/>
        </w:rPr>
        <w:t xml:space="preserve"> For instance, following a course of IMT, Freeberg et al. found considerable improvements in episodic memory </w:t>
      </w:r>
      <w:r w:rsidRPr="00E8654A">
        <w:rPr>
          <w:sz w:val="24"/>
          <w:szCs w:val="24"/>
        </w:rPr>
        <w:fldChar w:fldCharType="begin"/>
      </w:r>
      <w:r w:rsidR="00DF4D15" w:rsidRPr="00E8654A">
        <w:rPr>
          <w:sz w:val="24"/>
          <w:szCs w:val="24"/>
        </w:rPr>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E8654A">
        <w:rPr>
          <w:sz w:val="24"/>
          <w:szCs w:val="24"/>
        </w:rPr>
        <w:fldChar w:fldCharType="separate"/>
      </w:r>
      <w:r w:rsidR="00DF4D15" w:rsidRPr="00E8654A">
        <w:rPr>
          <w:rFonts w:ascii="Aptos" w:hAnsi="Aptos"/>
          <w:sz w:val="24"/>
          <w:szCs w:val="24"/>
        </w:rPr>
        <w:t>(Freeberg et al., 2023)</w:t>
      </w:r>
      <w:r w:rsidRPr="00E8654A">
        <w:rPr>
          <w:sz w:val="24"/>
          <w:szCs w:val="24"/>
        </w:rPr>
        <w:fldChar w:fldCharType="end"/>
      </w:r>
      <w:r w:rsidRPr="00E8654A">
        <w:rPr>
          <w:sz w:val="24"/>
          <w:szCs w:val="24"/>
        </w:rPr>
        <w:t>.</w:t>
      </w:r>
    </w:p>
    <w:p w14:paraId="091C23FC" w14:textId="77777777" w:rsidR="00423ABC" w:rsidRDefault="00423ABC" w:rsidP="00BD1C91"/>
    <w:p w14:paraId="0943058F" w14:textId="77777777" w:rsidR="00423ABC" w:rsidRDefault="00423ABC" w:rsidP="00423ABC">
      <w:pPr>
        <w:pStyle w:val="Heading3"/>
      </w:pPr>
      <w:r>
        <w:t xml:space="preserve">IMT on Quality of </w:t>
      </w:r>
      <w:proofErr w:type="spellStart"/>
      <w:r>
        <w:t>LIfe</w:t>
      </w:r>
      <w:proofErr w:type="spellEnd"/>
    </w:p>
    <w:p w14:paraId="6B38E873" w14:textId="77777777" w:rsidR="00423ABC" w:rsidRDefault="00423ABC" w:rsidP="00423ABC"/>
    <w:p w14:paraId="253A9789" w14:textId="0B40B6BC" w:rsidR="00423ABC" w:rsidRPr="00E8654A" w:rsidRDefault="00423ABC" w:rsidP="00E8654A">
      <w:pPr>
        <w:spacing w:line="480" w:lineRule="auto"/>
        <w:rPr>
          <w:sz w:val="24"/>
          <w:szCs w:val="24"/>
        </w:rPr>
      </w:pPr>
      <w:r w:rsidRPr="00E8654A">
        <w:rPr>
          <w:sz w:val="24"/>
          <w:szCs w:val="24"/>
        </w:rPr>
        <w:t xml:space="preserve">IMT improves self-reported functional status </w:t>
      </w:r>
      <w:r w:rsidRPr="00E8654A">
        <w:rPr>
          <w:sz w:val="24"/>
          <w:szCs w:val="24"/>
        </w:rPr>
        <w:fldChar w:fldCharType="begin"/>
      </w:r>
      <w:r w:rsidRPr="00E8654A">
        <w:rPr>
          <w:sz w:val="24"/>
          <w:szCs w:val="24"/>
        </w:rPr>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E8654A">
        <w:rPr>
          <w:sz w:val="24"/>
          <w:szCs w:val="24"/>
        </w:rPr>
        <w:fldChar w:fldCharType="separate"/>
      </w:r>
      <w:r w:rsidRPr="00E8654A">
        <w:rPr>
          <w:rFonts w:ascii="Aptos" w:hAnsi="Aptos"/>
          <w:sz w:val="24"/>
          <w:szCs w:val="24"/>
        </w:rPr>
        <w:t>(Palau et al., 2022; Tanriverdi et al., 2023)</w:t>
      </w:r>
      <w:r w:rsidRPr="00E8654A">
        <w:rPr>
          <w:sz w:val="24"/>
          <w:szCs w:val="24"/>
        </w:rPr>
        <w:fldChar w:fldCharType="end"/>
      </w:r>
      <w:r w:rsidRPr="00E8654A">
        <w:rPr>
          <w:sz w:val="24"/>
          <w:szCs w:val="24"/>
        </w:rPr>
        <w:t xml:space="preserve"> and physical activity </w:t>
      </w:r>
      <w:r w:rsidRPr="00E8654A">
        <w:rPr>
          <w:sz w:val="24"/>
          <w:szCs w:val="24"/>
        </w:rPr>
        <w:fldChar w:fldCharType="begin"/>
      </w:r>
      <w:r w:rsidRPr="00E8654A">
        <w:rPr>
          <w:sz w:val="24"/>
          <w:szCs w:val="24"/>
        </w:rPr>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E8654A">
        <w:rPr>
          <w:sz w:val="24"/>
          <w:szCs w:val="24"/>
        </w:rPr>
        <w:fldChar w:fldCharType="separate"/>
      </w:r>
      <w:r w:rsidRPr="00E8654A">
        <w:rPr>
          <w:rFonts w:ascii="Aptos" w:hAnsi="Aptos"/>
          <w:kern w:val="0"/>
          <w:sz w:val="24"/>
          <w:szCs w:val="24"/>
        </w:rPr>
        <w:t>(</w:t>
      </w:r>
      <w:proofErr w:type="spellStart"/>
      <w:r w:rsidRPr="00E8654A">
        <w:rPr>
          <w:rFonts w:ascii="Aptos" w:hAnsi="Aptos"/>
          <w:kern w:val="0"/>
          <w:sz w:val="24"/>
          <w:szCs w:val="24"/>
        </w:rPr>
        <w:t>Katayıfçı</w:t>
      </w:r>
      <w:proofErr w:type="spellEnd"/>
      <w:r w:rsidRPr="00E8654A">
        <w:rPr>
          <w:rFonts w:ascii="Aptos" w:hAnsi="Aptos"/>
          <w:kern w:val="0"/>
          <w:sz w:val="24"/>
          <w:szCs w:val="24"/>
        </w:rPr>
        <w:t xml:space="preserve"> et al., 2022)</w:t>
      </w:r>
      <w:r w:rsidRPr="00E8654A">
        <w:rPr>
          <w:sz w:val="24"/>
          <w:szCs w:val="24"/>
        </w:rPr>
        <w:fldChar w:fldCharType="end"/>
      </w:r>
      <w:r w:rsidRPr="00E8654A">
        <w:rPr>
          <w:sz w:val="24"/>
          <w:szCs w:val="24"/>
        </w:rPr>
        <w:t xml:space="preserve"> </w:t>
      </w:r>
      <w:r w:rsidRPr="00E8654A">
        <w:rPr>
          <w:sz w:val="24"/>
          <w:szCs w:val="24"/>
        </w:rPr>
        <w:fldChar w:fldCharType="begin"/>
      </w:r>
      <w:r w:rsidRPr="00E8654A">
        <w:rPr>
          <w:sz w:val="24"/>
          <w:szCs w:val="24"/>
        </w:rPr>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E8654A">
        <w:rPr>
          <w:sz w:val="24"/>
          <w:szCs w:val="24"/>
        </w:rPr>
        <w:fldChar w:fldCharType="separate"/>
      </w:r>
      <w:r w:rsidRPr="00E8654A">
        <w:rPr>
          <w:rFonts w:ascii="Aptos" w:hAnsi="Aptos"/>
          <w:kern w:val="0"/>
          <w:sz w:val="24"/>
          <w:szCs w:val="24"/>
        </w:rPr>
        <w:t>(Jimeno-Almazán et al., 2023)</w:t>
      </w:r>
      <w:r w:rsidRPr="00E8654A">
        <w:rPr>
          <w:sz w:val="24"/>
          <w:szCs w:val="24"/>
        </w:rPr>
        <w:fldChar w:fldCharType="end"/>
      </w:r>
      <w:r w:rsidRPr="00E8654A">
        <w:rPr>
          <w:sz w:val="24"/>
          <w:szCs w:val="24"/>
        </w:rPr>
        <w:t xml:space="preserve">. Ultimately, these gains translate to self-reported improvements in quality of life </w:t>
      </w:r>
      <w:r w:rsidRPr="00E8654A">
        <w:rPr>
          <w:sz w:val="24"/>
          <w:szCs w:val="24"/>
        </w:rPr>
        <w:fldChar w:fldCharType="begin"/>
      </w:r>
      <w:r w:rsidRPr="00E8654A">
        <w:rPr>
          <w:sz w:val="24"/>
          <w:szCs w:val="24"/>
        </w:rPr>
        <w:instrText xml:space="preserve"> ADDIN ZOTERO_ITEM CSL_CITATION {"citationID":"a16k843e85n","properties":{"formattedCitation":"\\uldash{(Gosselink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kern w:val="0"/>
          <w:sz w:val="24"/>
          <w:szCs w:val="24"/>
          <w:u w:val="dash"/>
        </w:rPr>
        <w:t>(Gosselink et al., 2011)</w:t>
      </w:r>
      <w:r w:rsidRPr="00E8654A">
        <w:rPr>
          <w:sz w:val="24"/>
          <w:szCs w:val="24"/>
        </w:rPr>
        <w:fldChar w:fldCharType="end"/>
      </w:r>
      <w:r w:rsidRPr="00E8654A">
        <w:rPr>
          <w:sz w:val="24"/>
          <w:szCs w:val="24"/>
        </w:rPr>
        <w:t>.</w:t>
      </w:r>
    </w:p>
    <w:p w14:paraId="56602CBA" w14:textId="53D41BF0" w:rsidR="008A1586" w:rsidRDefault="00000000" w:rsidP="00423ABC">
      <w:pPr>
        <w:pStyle w:val="Heading2"/>
        <w:spacing w:line="480" w:lineRule="auto"/>
      </w:pPr>
      <w:r>
        <w:lastRenderedPageBreak/>
        <w:t>Research Questions and Hypotheses</w:t>
      </w:r>
    </w:p>
    <w:p w14:paraId="42A0C598" w14:textId="77777777" w:rsidR="008A1586" w:rsidRDefault="00000000" w:rsidP="00387637">
      <w:pPr>
        <w:pStyle w:val="Heading3"/>
        <w:spacing w:line="480" w:lineRule="auto"/>
      </w:pPr>
      <w:r>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77777777" w:rsidR="008A1586" w:rsidRDefault="008A1586" w:rsidP="00387637">
      <w:pPr>
        <w:spacing w:line="480" w:lineRule="auto"/>
      </w:pPr>
    </w:p>
    <w:p w14:paraId="7FDB601F" w14:textId="77777777" w:rsidR="008A1586" w:rsidRDefault="00000000" w:rsidP="00387637">
      <w:pPr>
        <w:pStyle w:val="Heading1"/>
        <w:spacing w:line="480" w:lineRule="auto"/>
      </w:pPr>
      <w:r>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4D62EA">
      <w:pPr>
        <w:pStyle w:val="Heading4"/>
      </w:pPr>
      <w:r w:rsidRPr="004D62EA">
        <w:t xml:space="preserve">Informed Consent  </w:t>
      </w:r>
    </w:p>
    <w:p w14:paraId="632AF5C0" w14:textId="77777777" w:rsidR="004D62EA" w:rsidRDefault="004D62EA" w:rsidP="004D62EA"/>
    <w:p w14:paraId="6A286F7E" w14:textId="06B84DD2" w:rsidR="004D62EA" w:rsidRPr="00E8654A" w:rsidRDefault="006A5234" w:rsidP="00E8654A">
      <w:pPr>
        <w:spacing w:line="480" w:lineRule="auto"/>
        <w:rPr>
          <w:sz w:val="24"/>
          <w:szCs w:val="24"/>
        </w:rPr>
      </w:pPr>
      <w:r w:rsidRPr="00E8654A">
        <w:rPr>
          <w:sz w:val="24"/>
          <w:szCs w:val="24"/>
        </w:rPr>
        <w:t>Prior to enrollment in the study, participants were provided with written informed consent procedures</w:t>
      </w:r>
      <w:r w:rsidR="004D62EA" w:rsidRPr="00E8654A">
        <w:rPr>
          <w:sz w:val="24"/>
          <w:szCs w:val="24"/>
        </w:rPr>
        <w:t xml:space="preserve"> describ</w:t>
      </w:r>
      <w:r w:rsidRPr="00E8654A">
        <w:rPr>
          <w:sz w:val="24"/>
          <w:szCs w:val="24"/>
        </w:rPr>
        <w:t>ing</w:t>
      </w:r>
      <w:r w:rsidR="004D62EA" w:rsidRPr="00E8654A">
        <w:rPr>
          <w:sz w:val="24"/>
          <w:szCs w:val="24"/>
        </w:rPr>
        <w:t xml:space="preserve"> the protocols of the study, the intended risks, and the </w:t>
      </w:r>
      <w:r w:rsidRPr="00E8654A">
        <w:rPr>
          <w:sz w:val="24"/>
          <w:szCs w:val="24"/>
        </w:rPr>
        <w:t>expected</w:t>
      </w:r>
      <w:r w:rsidR="004D62EA" w:rsidRPr="00E8654A">
        <w:rPr>
          <w:sz w:val="24"/>
          <w:szCs w:val="24"/>
        </w:rPr>
        <w:t xml:space="preserve"> benefits of </w:t>
      </w:r>
      <w:r w:rsidRPr="00E8654A">
        <w:rPr>
          <w:sz w:val="24"/>
          <w:szCs w:val="24"/>
        </w:rPr>
        <w:t>participation</w:t>
      </w:r>
      <w:r w:rsidR="004D62EA" w:rsidRPr="00E8654A">
        <w:rPr>
          <w:sz w:val="24"/>
          <w:szCs w:val="24"/>
        </w:rPr>
        <w:t xml:space="preserve">. After reviewing the </w:t>
      </w:r>
      <w:r w:rsidR="00362AC0" w:rsidRPr="00E8654A">
        <w:rPr>
          <w:sz w:val="24"/>
          <w:szCs w:val="24"/>
        </w:rPr>
        <w:t xml:space="preserve">written </w:t>
      </w:r>
      <w:r w:rsidR="004D62EA" w:rsidRPr="00E8654A">
        <w:rPr>
          <w:sz w:val="24"/>
          <w:szCs w:val="24"/>
        </w:rPr>
        <w:t>information in the informed consen</w:t>
      </w:r>
      <w:r w:rsidR="00362AC0" w:rsidRPr="00E8654A">
        <w:rPr>
          <w:sz w:val="24"/>
          <w:szCs w:val="24"/>
        </w:rPr>
        <w:t>t and discussing verbally with research personnel</w:t>
      </w:r>
      <w:r w:rsidR="004D62EA" w:rsidRPr="00E8654A">
        <w:rPr>
          <w:sz w:val="24"/>
          <w:szCs w:val="24"/>
        </w:rPr>
        <w:t xml:space="preserve">, individuals </w:t>
      </w:r>
      <w:r w:rsidRPr="00E8654A">
        <w:rPr>
          <w:sz w:val="24"/>
          <w:szCs w:val="24"/>
        </w:rPr>
        <w:t>were offered the option to decline</w:t>
      </w:r>
      <w:r w:rsidR="004D62EA" w:rsidRPr="00E8654A">
        <w:rPr>
          <w:sz w:val="24"/>
          <w:szCs w:val="24"/>
        </w:rPr>
        <w:t xml:space="preserve"> to participate. </w:t>
      </w:r>
    </w:p>
    <w:p w14:paraId="04472B92" w14:textId="77777777" w:rsidR="004D62EA" w:rsidRDefault="004D62EA" w:rsidP="004D62EA"/>
    <w:p w14:paraId="16AC6515" w14:textId="77777777" w:rsidR="004D62EA" w:rsidRPr="004D62EA" w:rsidRDefault="004D62EA" w:rsidP="004D62EA"/>
    <w:p w14:paraId="1E037715" w14:textId="7EB8D282" w:rsidR="008A1586" w:rsidRDefault="00000000" w:rsidP="00C629EE">
      <w:pPr>
        <w:pStyle w:val="Heading2"/>
      </w:pPr>
      <w:r>
        <w:t>Study Design</w:t>
      </w:r>
    </w:p>
    <w:p w14:paraId="05FC10D0" w14:textId="77777777" w:rsidR="008A1586" w:rsidRDefault="00000000" w:rsidP="00C629EE">
      <w:pPr>
        <w:pStyle w:val="Heading2"/>
      </w:pPr>
      <w:r>
        <w:t>Population</w:t>
      </w:r>
    </w:p>
    <w:p w14:paraId="321DA72C" w14:textId="77777777" w:rsidR="008A1586" w:rsidRDefault="008A1586" w:rsidP="00387637">
      <w:pPr>
        <w:spacing w:line="480" w:lineRule="auto"/>
      </w:pPr>
    </w:p>
    <w:p w14:paraId="0960435F" w14:textId="03090064" w:rsidR="00077C34" w:rsidRDefault="00077C34" w:rsidP="00C629EE">
      <w:pPr>
        <w:pStyle w:val="Heading2"/>
      </w:pPr>
      <w:r>
        <w:t>Sample Size</w:t>
      </w:r>
    </w:p>
    <w:p w14:paraId="45C066B7" w14:textId="77777777" w:rsidR="002A174F" w:rsidRDefault="002A174F" w:rsidP="002A174F"/>
    <w:p w14:paraId="5B5BBC7F" w14:textId="1182D103" w:rsidR="002A174F" w:rsidRPr="00E8654A" w:rsidRDefault="002A174F" w:rsidP="00E8654A">
      <w:pPr>
        <w:spacing w:line="480" w:lineRule="auto"/>
        <w:rPr>
          <w:sz w:val="24"/>
          <w:szCs w:val="24"/>
        </w:rPr>
      </w:pPr>
      <w:r w:rsidRPr="00E8654A">
        <w:rPr>
          <w:sz w:val="24"/>
          <w:szCs w:val="24"/>
        </w:rPr>
        <w:t xml:space="preserve">A meta-analysis by &lt;AUTHOR&gt; examining IMT on long COVID identified a &lt;EFFECT SIZE&gt; for parameter 1 and a &lt;EFFECT SIZE&gt; for parameter 2 &lt;CITATION&gt;. A power analysis was </w:t>
      </w:r>
      <w:r w:rsidRPr="00E8654A">
        <w:rPr>
          <w:sz w:val="24"/>
          <w:szCs w:val="24"/>
        </w:rPr>
        <w:lastRenderedPageBreak/>
        <w:t xml:space="preserve">performed using </w:t>
      </w:r>
      <w:proofErr w:type="spellStart"/>
      <w:r w:rsidRPr="00E8654A">
        <w:rPr>
          <w:sz w:val="24"/>
          <w:szCs w:val="24"/>
        </w:rPr>
        <w:t>GPower</w:t>
      </w:r>
      <w:proofErr w:type="spellEnd"/>
      <w:r w:rsidRPr="00E8654A">
        <w:rPr>
          <w:sz w:val="24"/>
          <w:szCs w:val="24"/>
        </w:rPr>
        <w:t xml:space="preserve">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t>Intervention Group</w:t>
      </w:r>
    </w:p>
    <w:p w14:paraId="380EA7DC" w14:textId="77777777" w:rsidR="004D62EA" w:rsidRPr="00E8654A" w:rsidRDefault="00CA7339" w:rsidP="00E8654A">
      <w:pPr>
        <w:pStyle w:val="Compact"/>
        <w:spacing w:line="480" w:lineRule="auto"/>
        <w:rPr>
          <w:rFonts w:cstheme="minorHAnsi"/>
        </w:rPr>
      </w:pPr>
      <w:r w:rsidRPr="00E8654A">
        <w:rPr>
          <w:rFonts w:cstheme="minorHAnsi"/>
        </w:rPr>
        <w:t xml:space="preserve">IMT was performed using techniques validated in previous clinical studies. Participants in the intervention group performed IMT using a </w:t>
      </w:r>
      <w:proofErr w:type="spellStart"/>
      <w:r w:rsidRPr="00E8654A">
        <w:rPr>
          <w:rFonts w:cstheme="minorHAnsi"/>
        </w:rPr>
        <w:t>PowerBreathe</w:t>
      </w:r>
      <w:proofErr w:type="spellEnd"/>
      <w:r w:rsidRPr="00E8654A">
        <w:rPr>
          <w:rFonts w:cstheme="minorHAnsi"/>
        </w:rPr>
        <w:t xml:space="preserve"> KH2</w:t>
      </w:r>
      <w:r w:rsidR="004D62EA" w:rsidRPr="00E8654A">
        <w:rPr>
          <w:rFonts w:cstheme="minorHAnsi"/>
        </w:rPr>
        <w:t xml:space="preserve"> (</w:t>
      </w:r>
      <w:proofErr w:type="spellStart"/>
      <w:r w:rsidR="004D62EA" w:rsidRPr="00E8654A">
        <w:rPr>
          <w:rFonts w:cstheme="minorHAnsi"/>
        </w:rPr>
        <w:t>HaB</w:t>
      </w:r>
      <w:proofErr w:type="spellEnd"/>
      <w:r w:rsidR="004D62EA" w:rsidRPr="00E8654A">
        <w:rPr>
          <w:rFonts w:cstheme="minorHAnsi"/>
        </w:rPr>
        <w:t xml:space="preserve"> International, UK)</w:t>
      </w:r>
      <w:r w:rsidRPr="00E8654A">
        <w:rPr>
          <w:rFonts w:cstheme="minorHAnsi"/>
        </w:rPr>
        <w:t xml:space="preserve"> </w:t>
      </w:r>
      <w:bookmarkStart w:id="15" w:name="_Hlk207044146"/>
      <w:r w:rsidRPr="00E8654A">
        <w:rPr>
          <w:rFonts w:cstheme="minorHAnsi"/>
        </w:rPr>
        <w:fldChar w:fldCharType="begin"/>
      </w:r>
      <w:r w:rsidR="00DF4D15" w:rsidRPr="00E8654A">
        <w:rPr>
          <w:rFonts w:cstheme="minorHAnsi"/>
        </w:rPr>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E8654A">
        <w:rPr>
          <w:rFonts w:cstheme="minorHAnsi"/>
        </w:rPr>
        <w:fldChar w:fldCharType="separate"/>
      </w:r>
      <w:r w:rsidR="00DF4D15" w:rsidRPr="00E8654A">
        <w:rPr>
          <w:rFonts w:cstheme="minorHAnsi"/>
        </w:rPr>
        <w:t>(Langer et al., 2018)</w:t>
      </w:r>
      <w:r w:rsidRPr="00E8654A">
        <w:rPr>
          <w:rFonts w:cstheme="minorHAnsi"/>
        </w:rPr>
        <w:fldChar w:fldCharType="end"/>
      </w:r>
      <w:bookmarkEnd w:id="15"/>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E8654A">
        <w:rPr>
          <w:rFonts w:cstheme="minorHAnsi"/>
        </w:rPr>
        <w:fldChar w:fldCharType="separate"/>
      </w:r>
      <w:r w:rsidR="00DF4D15" w:rsidRPr="00E8654A">
        <w:rPr>
          <w:rFonts w:cstheme="minorHAnsi"/>
        </w:rPr>
        <w:t>(Spiesshoefer et al., 2024)</w:t>
      </w:r>
      <w:r w:rsidRPr="00E8654A">
        <w:rPr>
          <w:rFonts w:cstheme="minorHAnsi"/>
        </w:rPr>
        <w:fldChar w:fldCharType="end"/>
      </w:r>
      <w:r w:rsidRPr="00E8654A">
        <w:rPr>
          <w:rFonts w:cstheme="minorHAnsi"/>
        </w:rPr>
        <w:t xml:space="preserve">. </w:t>
      </w:r>
      <w:r w:rsidR="004D62EA" w:rsidRPr="00E8654A">
        <w:rPr>
          <w:rFonts w:cstheme="minorHAnsi"/>
        </w:rPr>
        <w:t>This device features a one-way electronical-loaded valve at one end and a mouthpiece on the other end through which subjects will be required to breathe in hard. The electronical-loaded valve (tapered flow-resistive loading) which will gradually introduce resistance or load to breathing during the treatment session until reaching the target loading.</w:t>
      </w:r>
    </w:p>
    <w:p w14:paraId="360891DB" w14:textId="77777777" w:rsidR="004D62EA" w:rsidRPr="00E8654A" w:rsidRDefault="004D62EA" w:rsidP="00E8654A">
      <w:pPr>
        <w:pStyle w:val="Compact"/>
        <w:spacing w:line="480" w:lineRule="auto"/>
        <w:rPr>
          <w:rFonts w:cstheme="minorHAnsi"/>
        </w:rPr>
      </w:pPr>
    </w:p>
    <w:p w14:paraId="72AD3369" w14:textId="068BA69F" w:rsidR="00846CCD" w:rsidRPr="00E8654A" w:rsidRDefault="00A15B2F" w:rsidP="00E8654A">
      <w:pPr>
        <w:pStyle w:val="Compact"/>
        <w:spacing w:line="480" w:lineRule="auto"/>
        <w:rPr>
          <w:rFonts w:cstheme="minorHAnsi"/>
        </w:rPr>
      </w:pPr>
      <w:r w:rsidRPr="00E8654A">
        <w:rPr>
          <w:rFonts w:cstheme="minorHAnsi"/>
        </w:rPr>
        <w:t>Intensity</w:t>
      </w:r>
      <w:r w:rsidR="00D91B6C" w:rsidRPr="00E8654A">
        <w:rPr>
          <w:rFonts w:cstheme="minorHAnsi"/>
        </w:rPr>
        <w:t xml:space="preserve"> was initially set to 60% of baseline MIP </w:t>
      </w:r>
      <w:r w:rsidR="004D62EA" w:rsidRPr="00E8654A">
        <w:rPr>
          <w:rFonts w:cstheme="minorHAnsi"/>
        </w:rPr>
        <w:t>and r</w:t>
      </w:r>
      <w:r w:rsidR="00D91B6C" w:rsidRPr="00E8654A">
        <w:rPr>
          <w:rFonts w:cstheme="minorHAnsi"/>
        </w:rPr>
        <w:t xml:space="preserve">esistance was updated weekly to maintain 60% of MIP while accommodating </w:t>
      </w:r>
      <w:r w:rsidR="004D62EA" w:rsidRPr="00E8654A">
        <w:rPr>
          <w:rFonts w:cstheme="minorHAnsi"/>
        </w:rPr>
        <w:t>continuous weekly</w:t>
      </w:r>
      <w:r w:rsidR="00D91B6C" w:rsidRPr="00E8654A">
        <w:rPr>
          <w:rFonts w:cstheme="minorHAnsi"/>
        </w:rPr>
        <w:t xml:space="preserve"> strength gains</w:t>
      </w:r>
      <w:r w:rsidR="00362AC0" w:rsidRPr="00E8654A">
        <w:rPr>
          <w:rFonts w:cstheme="minorHAnsi"/>
        </w:rPr>
        <w:t xml:space="preserve"> </w:t>
      </w:r>
      <w:r w:rsidR="00D91B6C" w:rsidRPr="00E8654A">
        <w:rPr>
          <w:rFonts w:cstheme="minorHAnsi"/>
        </w:rPr>
        <w:fldChar w:fldCharType="begin"/>
      </w:r>
      <w:r w:rsidR="00362AC0" w:rsidRPr="00E8654A">
        <w:rPr>
          <w:rFonts w:cstheme="minorHAnsi"/>
        </w:rPr>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rsidR="00D91B6C" w:rsidRPr="00E8654A">
        <w:rPr>
          <w:rFonts w:cstheme="minorHAnsi"/>
        </w:rPr>
        <w:fldChar w:fldCharType="separate"/>
      </w:r>
      <w:r w:rsidR="00362AC0" w:rsidRPr="00E8654A">
        <w:rPr>
          <w:rFonts w:cstheme="minorHAnsi"/>
          <w:u w:val="dash"/>
        </w:rPr>
        <w:t>(Bhatnagar et al., 2021; Katayıfçı et al., 2022; Krause-Sorio et al., 2021)</w:t>
      </w:r>
      <w:r w:rsidR="00D91B6C" w:rsidRPr="00E8654A">
        <w:rPr>
          <w:rFonts w:cstheme="minorHAnsi"/>
        </w:rPr>
        <w:fldChar w:fldCharType="end"/>
      </w:r>
      <w:r w:rsidR="00CA7339" w:rsidRPr="00E8654A">
        <w:rPr>
          <w:rFonts w:cstheme="minorHAnsi"/>
        </w:rPr>
        <w:fldChar w:fldCharType="begin"/>
      </w:r>
      <w:r w:rsidR="00DF4D15" w:rsidRPr="00E8654A">
        <w:rPr>
          <w:rFonts w:cstheme="minorHAnsi"/>
        </w:rPr>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rsidRPr="00E8654A">
        <w:rPr>
          <w:rFonts w:cstheme="minorHAnsi"/>
        </w:rPr>
        <w:fldChar w:fldCharType="separate"/>
      </w:r>
      <w:r w:rsidR="00DF4D15" w:rsidRPr="00E8654A">
        <w:rPr>
          <w:rFonts w:cstheme="minorHAnsi"/>
        </w:rPr>
        <w:t>(Figueiredo et al., 2018)</w:t>
      </w:r>
      <w:r w:rsidR="00CA7339" w:rsidRPr="00E8654A">
        <w:rPr>
          <w:rFonts w:cstheme="minorHAnsi"/>
        </w:rPr>
        <w:fldChar w:fldCharType="end"/>
      </w:r>
      <w:r w:rsidR="00362AC0" w:rsidRPr="00E8654A">
        <w:rPr>
          <w:rFonts w:cstheme="minorHAnsi"/>
        </w:rPr>
        <w:fldChar w:fldCharType="begin"/>
      </w:r>
      <w:r w:rsidR="00362AC0" w:rsidRPr="00E8654A">
        <w:rPr>
          <w:rFonts w:cstheme="minorHAnsi"/>
        </w:rPr>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rsidRPr="00E8654A">
        <w:rPr>
          <w:rFonts w:cstheme="minorHAnsi"/>
        </w:rPr>
        <w:fldChar w:fldCharType="separate"/>
      </w:r>
      <w:r w:rsidR="00362AC0" w:rsidRPr="00E8654A">
        <w:rPr>
          <w:rFonts w:cstheme="minorHAnsi"/>
          <w:u w:val="dash"/>
        </w:rPr>
        <w:t>(Archiza et al., 2018)</w:t>
      </w:r>
      <w:r w:rsidR="00362AC0" w:rsidRPr="00E8654A">
        <w:rPr>
          <w:rFonts w:cstheme="minorHAnsi"/>
        </w:rPr>
        <w:fldChar w:fldCharType="end"/>
      </w:r>
      <w:r w:rsidR="00CA7339" w:rsidRPr="00E8654A">
        <w:rPr>
          <w:rFonts w:cstheme="minorHAnsi"/>
        </w:rPr>
        <w:t xml:space="preserve">. </w:t>
      </w:r>
    </w:p>
    <w:p w14:paraId="2D3EE8B4" w14:textId="77777777" w:rsidR="00846CCD" w:rsidRPr="00E8654A" w:rsidRDefault="00846CCD" w:rsidP="00E8654A">
      <w:pPr>
        <w:pStyle w:val="Compact"/>
        <w:spacing w:line="480" w:lineRule="auto"/>
        <w:rPr>
          <w:rFonts w:cstheme="minorHAnsi"/>
        </w:rPr>
      </w:pPr>
    </w:p>
    <w:p w14:paraId="0B7E7F54" w14:textId="799A3DB9" w:rsidR="00CA7339" w:rsidRPr="00E8654A" w:rsidRDefault="00CA7339" w:rsidP="00E8654A">
      <w:pPr>
        <w:pStyle w:val="Compact"/>
        <w:spacing w:line="480" w:lineRule="auto"/>
        <w:rPr>
          <w:rFonts w:cstheme="minorHAnsi"/>
        </w:rPr>
      </w:pPr>
      <w:r w:rsidRPr="00E8654A">
        <w:rPr>
          <w:rFonts w:cstheme="minorHAnsi"/>
        </w:rPr>
        <w:t>Participants were instructed to perform 30 breaths twice per day</w:t>
      </w:r>
      <w:bookmarkStart w:id="16" w:name="_Hlk207044321"/>
      <w:r w:rsidRPr="00E8654A">
        <w:rPr>
          <w:rFonts w:cstheme="minorHAnsi"/>
        </w:rPr>
        <w:t xml:space="preserve"> </w:t>
      </w:r>
      <w:r w:rsidRPr="00E8654A">
        <w:rPr>
          <w:rFonts w:cstheme="minorHAnsi"/>
        </w:rPr>
        <w:fldChar w:fldCharType="begin"/>
      </w:r>
      <w:r w:rsidR="00DF4D15" w:rsidRPr="00E8654A">
        <w:rPr>
          <w:rFonts w:cstheme="minorHAnsi"/>
        </w:rPr>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Pr="00E8654A">
        <w:rPr>
          <w:rFonts w:cstheme="minorHAnsi"/>
        </w:rPr>
        <w:fldChar w:fldCharType="separate"/>
      </w:r>
      <w:r w:rsidR="00DF4D15" w:rsidRPr="00E8654A">
        <w:rPr>
          <w:rFonts w:cstheme="minorHAnsi"/>
        </w:rPr>
        <w:t>(Ahmadnezhad et al., 2020; Benli et al., 2024; Chung et al., 2021; Schaeffer et al., 2023; Spiesshoefer et al., 2024)</w:t>
      </w:r>
      <w:r w:rsidRPr="00E8654A">
        <w:rPr>
          <w:rFonts w:cstheme="minorHAnsi"/>
        </w:rPr>
        <w:fldChar w:fldCharType="end"/>
      </w:r>
      <w:r w:rsidRPr="00E8654A">
        <w:rPr>
          <w:rFonts w:cstheme="minorHAnsi"/>
        </w:rPr>
        <w:t xml:space="preserve"> on 7 days per week </w:t>
      </w:r>
      <w:r w:rsidRPr="00E8654A">
        <w:rPr>
          <w:rFonts w:cstheme="minorHAnsi"/>
        </w:rPr>
        <w:fldChar w:fldCharType="begin"/>
      </w:r>
      <w:r w:rsidR="00DF4D15" w:rsidRPr="00E8654A">
        <w:rPr>
          <w:rFonts w:cstheme="minorHAnsi"/>
        </w:rPr>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Pr="00E8654A">
        <w:rPr>
          <w:rFonts w:cstheme="minorHAnsi"/>
        </w:rPr>
        <w:fldChar w:fldCharType="separate"/>
      </w:r>
      <w:r w:rsidR="00DF4D15" w:rsidRPr="00E8654A">
        <w:rPr>
          <w:rFonts w:cstheme="minorHAnsi"/>
        </w:rPr>
        <w:t xml:space="preserve">(Ahmadnezhad et al., 2020; Azeredo et al., 2022; Jimeno-Almazán et al., 2023; Langer </w:t>
      </w:r>
      <w:r w:rsidR="00DF4D15" w:rsidRPr="00E8654A">
        <w:rPr>
          <w:rFonts w:cstheme="minorHAnsi"/>
        </w:rPr>
        <w:lastRenderedPageBreak/>
        <w:t>et al., 2018; Winkelmann et al., 2009)</w:t>
      </w:r>
      <w:r w:rsidRPr="00E8654A">
        <w:rPr>
          <w:rFonts w:cstheme="minorHAnsi"/>
        </w:rPr>
        <w:fldChar w:fldCharType="end"/>
      </w:r>
      <w:r w:rsidRPr="00E8654A">
        <w:rPr>
          <w:rFonts w:cstheme="minorHAnsi"/>
        </w:rPr>
        <w:t xml:space="preserve">. Participants performed </w:t>
      </w:r>
      <w:r w:rsidR="00622164" w:rsidRPr="00E8654A">
        <w:rPr>
          <w:rFonts w:cstheme="minorHAnsi"/>
        </w:rPr>
        <w:t xml:space="preserve">IMT remotely and communicated with research staff a minimum of once </w:t>
      </w:r>
      <w:r w:rsidR="00911F98" w:rsidRPr="00E8654A">
        <w:rPr>
          <w:rFonts w:cstheme="minorHAnsi"/>
        </w:rPr>
        <w:t>per week</w:t>
      </w:r>
      <w:r w:rsidR="00622164" w:rsidRPr="00E8654A">
        <w:rPr>
          <w:rFonts w:cstheme="minorHAnsi"/>
        </w:rPr>
        <w:t xml:space="preserve"> </w:t>
      </w:r>
      <w:r w:rsidR="00622164" w:rsidRPr="00E8654A">
        <w:rPr>
          <w:rFonts w:cstheme="minorHAnsi"/>
        </w:rPr>
        <w:fldChar w:fldCharType="begin"/>
      </w:r>
      <w:r w:rsidR="00DF4D15" w:rsidRPr="00E8654A">
        <w:rPr>
          <w:rFonts w:cstheme="minorHAnsi"/>
        </w:rPr>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rsidRPr="00E8654A">
        <w:rPr>
          <w:rFonts w:cstheme="minorHAnsi"/>
        </w:rPr>
        <w:fldChar w:fldCharType="separate"/>
      </w:r>
      <w:r w:rsidR="00DF4D15" w:rsidRPr="00E8654A">
        <w:rPr>
          <w:rFonts w:cstheme="minorHAnsi"/>
        </w:rPr>
        <w:t>(Alwohayeb et al., 2018)</w:t>
      </w:r>
      <w:r w:rsidR="00622164" w:rsidRPr="00E8654A">
        <w:rPr>
          <w:rFonts w:cstheme="minorHAnsi"/>
        </w:rPr>
        <w:fldChar w:fldCharType="end"/>
      </w:r>
      <w:r w:rsidR="00622164" w:rsidRPr="00E8654A">
        <w:rPr>
          <w:rFonts w:cstheme="minorHAnsi"/>
        </w:rPr>
        <w:t xml:space="preserve">. </w:t>
      </w:r>
    </w:p>
    <w:bookmarkEnd w:id="16"/>
    <w:p w14:paraId="28F1EF35" w14:textId="77777777" w:rsidR="008A1586" w:rsidRDefault="008A1586" w:rsidP="00387637">
      <w:pPr>
        <w:spacing w:line="480" w:lineRule="auto"/>
      </w:pPr>
    </w:p>
    <w:p w14:paraId="3C5788A0" w14:textId="5EA5FE86" w:rsidR="00CA7339" w:rsidRDefault="00CA7339" w:rsidP="00CA7339">
      <w:pPr>
        <w:pStyle w:val="Heading4"/>
      </w:pPr>
      <w:r>
        <w:t>Control Group</w:t>
      </w:r>
    </w:p>
    <w:p w14:paraId="73E1786B" w14:textId="77777777" w:rsidR="004D62EA" w:rsidRPr="00E8654A" w:rsidRDefault="004D62EA" w:rsidP="00E8654A">
      <w:pPr>
        <w:spacing w:line="480" w:lineRule="auto"/>
        <w:rPr>
          <w:sz w:val="24"/>
          <w:szCs w:val="24"/>
        </w:rPr>
      </w:pPr>
    </w:p>
    <w:p w14:paraId="2B7EBB0C" w14:textId="79291004" w:rsidR="00622164" w:rsidRDefault="004D62EA" w:rsidP="00E8654A">
      <w:pPr>
        <w:spacing w:line="480" w:lineRule="auto"/>
        <w:rPr>
          <w:sz w:val="24"/>
          <w:szCs w:val="24"/>
        </w:rPr>
      </w:pPr>
      <w:r w:rsidRPr="00E8654A">
        <w:rPr>
          <w:sz w:val="24"/>
          <w:szCs w:val="24"/>
        </w:rPr>
        <w:t xml:space="preserve">Subjects assigned to the control group will receive a &lt;DEVICE NAME&gt;. The resistance will be set to its minimal resistance, which is 10 cmH2O. Subjects </w:t>
      </w:r>
      <w:r w:rsidR="00AB3572">
        <w:rPr>
          <w:sz w:val="24"/>
          <w:szCs w:val="24"/>
        </w:rPr>
        <w:t>were</w:t>
      </w:r>
      <w:r w:rsidRPr="00E8654A">
        <w:rPr>
          <w:sz w:val="24"/>
          <w:szCs w:val="24"/>
        </w:rPr>
        <w:t xml:space="preserve"> instructed to maintain the load at 10 cmH20 </w:t>
      </w:r>
      <w:r w:rsidR="00AB3572">
        <w:rPr>
          <w:sz w:val="24"/>
          <w:szCs w:val="24"/>
        </w:rPr>
        <w:t>throughout the duration of the study</w:t>
      </w:r>
      <w:r w:rsidRPr="00E8654A">
        <w:rPr>
          <w:sz w:val="24"/>
          <w:szCs w:val="24"/>
        </w:rPr>
        <w:t>.</w:t>
      </w:r>
    </w:p>
    <w:p w14:paraId="55A9460D" w14:textId="77777777" w:rsidR="00AB3572" w:rsidRPr="00E8654A" w:rsidRDefault="00AB3572" w:rsidP="00E8654A">
      <w:pPr>
        <w:spacing w:line="480" w:lineRule="auto"/>
        <w:rPr>
          <w:sz w:val="24"/>
          <w:szCs w:val="24"/>
        </w:rPr>
      </w:pP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t>Methods</w:t>
      </w:r>
    </w:p>
    <w:p w14:paraId="709753EC" w14:textId="77777777" w:rsidR="00FD1462" w:rsidRDefault="00FD1462" w:rsidP="00FD1462"/>
    <w:p w14:paraId="787B72CD" w14:textId="77777777" w:rsidR="00FD1462" w:rsidRPr="00E8654A" w:rsidRDefault="00FD1462" w:rsidP="00E8654A">
      <w:pPr>
        <w:spacing w:line="480" w:lineRule="auto"/>
        <w:rPr>
          <w:sz w:val="24"/>
          <w:szCs w:val="24"/>
        </w:rPr>
      </w:pPr>
      <w:r w:rsidRPr="00E8654A">
        <w:rPr>
          <w:sz w:val="24"/>
          <w:szCs w:val="24"/>
        </w:rPr>
        <w:t>Because prior studies have demonstrated respiratory measures may decline substantially following physical activity in patients vulnerable to inspiratory weakness, all measures were taken immediately before CPET and again immediately afterwards to examine post-activity changes.</w:t>
      </w:r>
    </w:p>
    <w:p w14:paraId="32F01C3B" w14:textId="77777777" w:rsidR="00FD1462" w:rsidRDefault="00FD1462" w:rsidP="00FD1462"/>
    <w:p w14:paraId="4077E3B7" w14:textId="77777777" w:rsidR="00FD1462" w:rsidRDefault="00FD1462" w:rsidP="00FD1462">
      <w:pPr>
        <w:pStyle w:val="Heading4"/>
      </w:pPr>
      <w:r>
        <w:t>Measures</w:t>
      </w:r>
    </w:p>
    <w:p w14:paraId="5267CCFB" w14:textId="77777777" w:rsidR="00FD1462" w:rsidRDefault="00FD1462" w:rsidP="00FD1462"/>
    <w:p w14:paraId="1903FA3A" w14:textId="043B9AD9" w:rsidR="00FD1462" w:rsidRPr="00E8654A" w:rsidRDefault="00FD1462" w:rsidP="00E8654A">
      <w:pPr>
        <w:spacing w:line="480" w:lineRule="auto"/>
        <w:rPr>
          <w:sz w:val="24"/>
          <w:szCs w:val="24"/>
        </w:rPr>
      </w:pPr>
      <w:r w:rsidRPr="00E8654A">
        <w:rPr>
          <w:sz w:val="24"/>
          <w:szCs w:val="24"/>
        </w:rPr>
        <w:t xml:space="preserve">A PrO2 manometer was used to record MIP, FIT, SMIP, SMIP Slope, and Inspiratory Duration. A </w:t>
      </w:r>
      <w:proofErr w:type="spellStart"/>
      <w:r w:rsidRPr="00E8654A">
        <w:rPr>
          <w:sz w:val="24"/>
          <w:szCs w:val="24"/>
        </w:rPr>
        <w:t>PowerBreathe</w:t>
      </w:r>
      <w:proofErr w:type="spellEnd"/>
      <w:r w:rsidRPr="00E8654A">
        <w:rPr>
          <w:sz w:val="24"/>
          <w:szCs w:val="24"/>
        </w:rPr>
        <w:t xml:space="preserve"> KH2 was used to record PIF, S-Index, and Volume.</w:t>
      </w:r>
    </w:p>
    <w:p w14:paraId="2C5761B7" w14:textId="77777777" w:rsidR="00C629EE" w:rsidRDefault="00C629EE" w:rsidP="00C629EE"/>
    <w:p w14:paraId="233D2AA6" w14:textId="1AAF8439" w:rsidR="00C629EE" w:rsidRDefault="00C629EE" w:rsidP="00C629EE">
      <w:pPr>
        <w:pStyle w:val="Heading3"/>
      </w:pPr>
      <w:r>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lastRenderedPageBreak/>
        <w:t>Methods</w:t>
      </w:r>
    </w:p>
    <w:p w14:paraId="13EA274E" w14:textId="77777777" w:rsidR="00A67855" w:rsidRDefault="00A67855" w:rsidP="00CF03BA"/>
    <w:p w14:paraId="5473C72F" w14:textId="77777777" w:rsidR="00A67855" w:rsidRPr="00E8654A" w:rsidRDefault="00A67855" w:rsidP="00E8654A">
      <w:pPr>
        <w:pStyle w:val="BodyText"/>
        <w:spacing w:line="480" w:lineRule="auto"/>
        <w:rPr>
          <w:sz w:val="24"/>
          <w:szCs w:val="24"/>
        </w:rPr>
      </w:pPr>
      <w:r w:rsidRPr="00E8654A">
        <w:rPr>
          <w:sz w:val="24"/>
          <w:szCs w:val="24"/>
        </w:rPr>
        <w:t xml:space="preserve">Seated resting blood pressure was measured in the arm using an automated microprocessor controlled ambulatory blood pressure monitor (Mobil-O-Graph 24 PWA, I.E.M, Stolberg  Germany). To ensure reliability of obtained values, participants were instructed to sit with feet flat, legs uncrossed, back supported, and not to talk during in line with American Heart Association guidelines </w:t>
      </w:r>
      <w:r w:rsidRPr="00E8654A">
        <w:rPr>
          <w:sz w:val="24"/>
          <w:szCs w:val="24"/>
        </w:rPr>
        <w:fldChar w:fldCharType="begin"/>
      </w:r>
      <w:r w:rsidRPr="00E8654A">
        <w:rPr>
          <w:sz w:val="24"/>
          <w:szCs w:val="24"/>
        </w:rP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rsidRPr="00E8654A">
        <w:rPr>
          <w:sz w:val="24"/>
          <w:szCs w:val="24"/>
        </w:rPr>
        <w:fldChar w:fldCharType="separate"/>
      </w:r>
      <w:r w:rsidRPr="00E8654A">
        <w:rPr>
          <w:kern w:val="0"/>
          <w:sz w:val="24"/>
          <w:szCs w:val="24"/>
          <w:u w:val="dash"/>
        </w:rPr>
        <w:t>(Muntner et al., 2019)</w:t>
      </w:r>
      <w:r w:rsidRPr="00E8654A">
        <w:rPr>
          <w:sz w:val="24"/>
          <w:szCs w:val="24"/>
        </w:rPr>
        <w:fldChar w:fldCharType="end"/>
      </w:r>
      <w:r w:rsidRPr="00E8654A">
        <w:rPr>
          <w:sz w:val="24"/>
          <w:szCs w:val="24"/>
        </w:rPr>
        <w:t>.</w:t>
      </w:r>
    </w:p>
    <w:p w14:paraId="679E47FC" w14:textId="23BD0660" w:rsidR="00A67855" w:rsidRPr="00E8654A" w:rsidRDefault="00CF03BA" w:rsidP="00E8654A">
      <w:pPr>
        <w:spacing w:line="480" w:lineRule="auto"/>
        <w:rPr>
          <w:sz w:val="24"/>
          <w:szCs w:val="24"/>
        </w:rPr>
      </w:pPr>
      <w:r w:rsidRPr="00E8654A">
        <w:rPr>
          <w:sz w:val="24"/>
          <w:szCs w:val="24"/>
        </w:rPr>
        <w:t xml:space="preserve">High resolution Duplex ultrasound </w:t>
      </w:r>
      <w:r w:rsidR="00A67855" w:rsidRPr="00E8654A">
        <w:rPr>
          <w:sz w:val="24"/>
          <w:szCs w:val="24"/>
        </w:rPr>
        <w:t xml:space="preserve">imaging was conducted </w:t>
      </w:r>
      <w:r w:rsidRPr="00E8654A">
        <w:rPr>
          <w:sz w:val="24"/>
          <w:szCs w:val="24"/>
        </w:rPr>
        <w:t>using a 5-13MHz linear probe (</w:t>
      </w:r>
      <w:proofErr w:type="spellStart"/>
      <w:r w:rsidRPr="00E8654A">
        <w:rPr>
          <w:sz w:val="24"/>
          <w:szCs w:val="24"/>
        </w:rPr>
        <w:t>Prosound</w:t>
      </w:r>
      <w:proofErr w:type="spellEnd"/>
      <w:r w:rsidRPr="00E8654A">
        <w:rPr>
          <w:sz w:val="24"/>
          <w:szCs w:val="24"/>
        </w:rPr>
        <w:t xml:space="preserve"> Alpha 7, </w:t>
      </w:r>
      <w:proofErr w:type="spellStart"/>
      <w:r w:rsidRPr="00E8654A">
        <w:rPr>
          <w:sz w:val="24"/>
          <w:szCs w:val="24"/>
        </w:rPr>
        <w:t>Hitcahi</w:t>
      </w:r>
      <w:proofErr w:type="spellEnd"/>
      <w:r w:rsidRPr="00E8654A">
        <w:rPr>
          <w:sz w:val="24"/>
          <w:szCs w:val="24"/>
        </w:rPr>
        <w:t xml:space="preserve">-Aloka, Japan). The brachial artery was imaged using a dual screen with simultaneous determination of artery diameter (B-mode) and flow velocity (Doppler mode). </w:t>
      </w:r>
      <w:r w:rsidR="00A67855" w:rsidRPr="00E8654A">
        <w:rPr>
          <w:sz w:val="24"/>
          <w:szCs w:val="24"/>
        </w:rPr>
        <w:t>Subjects were instructed to rest for 10 minutes supine before recording was initiated</w:t>
      </w:r>
      <w:r w:rsidR="003608C1" w:rsidRPr="00E8654A">
        <w:rPr>
          <w:sz w:val="24"/>
          <w:szCs w:val="24"/>
        </w:rPr>
        <w:t xml:space="preserve"> and were instructed not to speak or move during recording</w:t>
      </w:r>
      <w:r w:rsidR="00A67855" w:rsidRPr="00E8654A">
        <w:rPr>
          <w:sz w:val="24"/>
          <w:szCs w:val="24"/>
        </w:rPr>
        <w:t>. After one minute of baseline</w:t>
      </w:r>
      <w:r w:rsidR="003608C1" w:rsidRPr="00E8654A">
        <w:rPr>
          <w:sz w:val="24"/>
          <w:szCs w:val="24"/>
        </w:rPr>
        <w:t xml:space="preserve"> recording</w:t>
      </w:r>
      <w:r w:rsidR="00A67855" w:rsidRPr="00E8654A">
        <w:rPr>
          <w:sz w:val="24"/>
          <w:szCs w:val="24"/>
        </w:rPr>
        <w:t>, a</w:t>
      </w:r>
      <w:r w:rsidRPr="00E8654A">
        <w:rPr>
          <w:sz w:val="24"/>
          <w:szCs w:val="24"/>
        </w:rPr>
        <w:t xml:space="preserve"> blood pressure cuff placed on the forearm </w:t>
      </w:r>
      <w:r w:rsidR="00A67855" w:rsidRPr="00E8654A">
        <w:rPr>
          <w:sz w:val="24"/>
          <w:szCs w:val="24"/>
        </w:rPr>
        <w:t xml:space="preserve">was inflated to double </w:t>
      </w:r>
      <w:r w:rsidR="003608C1" w:rsidRPr="00E8654A">
        <w:rPr>
          <w:sz w:val="24"/>
          <w:szCs w:val="24"/>
        </w:rPr>
        <w:t xml:space="preserve">of resting </w:t>
      </w:r>
      <w:r w:rsidR="00A67855" w:rsidRPr="00E8654A">
        <w:rPr>
          <w:sz w:val="24"/>
          <w:szCs w:val="24"/>
        </w:rPr>
        <w:t>systolic pressure</w:t>
      </w:r>
      <w:r w:rsidR="003608C1" w:rsidRPr="00E8654A">
        <w:rPr>
          <w:sz w:val="24"/>
          <w:szCs w:val="24"/>
        </w:rPr>
        <w:t xml:space="preserve"> and maintained for 5 minutes</w:t>
      </w:r>
      <w:r w:rsidRPr="00E8654A">
        <w:rPr>
          <w:sz w:val="24"/>
          <w:szCs w:val="24"/>
        </w:rPr>
        <w:t xml:space="preserve">. Following rapid release of cuff pressure, changes in Doppler flow and arterial diameter </w:t>
      </w:r>
      <w:r w:rsidR="00A67855" w:rsidRPr="00E8654A">
        <w:rPr>
          <w:sz w:val="24"/>
          <w:szCs w:val="24"/>
        </w:rPr>
        <w:t>were</w:t>
      </w:r>
      <w:r w:rsidRPr="00E8654A">
        <w:rPr>
          <w:sz w:val="24"/>
          <w:szCs w:val="24"/>
        </w:rPr>
        <w:t xml:space="preserve"> recorded and evaluated using </w:t>
      </w:r>
      <w:r w:rsidR="00A67855" w:rsidRPr="00E8654A">
        <w:rPr>
          <w:sz w:val="24"/>
          <w:szCs w:val="24"/>
        </w:rPr>
        <w:t xml:space="preserve">Quipu FMD Studio </w:t>
      </w:r>
      <w:r w:rsidRPr="00E8654A">
        <w:rPr>
          <w:sz w:val="24"/>
          <w:szCs w:val="24"/>
        </w:rPr>
        <w:t>edge detection software</w:t>
      </w:r>
      <w:r w:rsidR="003608C1" w:rsidRPr="00E8654A">
        <w:rPr>
          <w:sz w:val="24"/>
          <w:szCs w:val="24"/>
        </w:rPr>
        <w:t>. Values for analysis were selected from the time period 1-2 minutes following cuff deflation.</w:t>
      </w:r>
    </w:p>
    <w:p w14:paraId="24D0A251" w14:textId="77777777" w:rsidR="00A67855" w:rsidRDefault="00A67855" w:rsidP="00CF03BA"/>
    <w:p w14:paraId="737BBBE5" w14:textId="7ADB5720" w:rsidR="00A67855" w:rsidRDefault="006C7D4F" w:rsidP="00CF03BA">
      <w:pPr>
        <w:pStyle w:val="Heading4"/>
      </w:pPr>
      <w:r>
        <w:t>Outcomes</w:t>
      </w:r>
    </w:p>
    <w:p w14:paraId="30CD94FF" w14:textId="77777777" w:rsidR="00A67855" w:rsidRDefault="00A67855" w:rsidP="00CF03BA"/>
    <w:p w14:paraId="4F0419CF" w14:textId="0CE354D9" w:rsidR="00C629EE" w:rsidRPr="00E8654A" w:rsidRDefault="00CF03BA" w:rsidP="00E8654A">
      <w:pPr>
        <w:spacing w:line="480" w:lineRule="auto"/>
        <w:rPr>
          <w:sz w:val="24"/>
          <w:szCs w:val="24"/>
        </w:rPr>
      </w:pPr>
      <w:r w:rsidRPr="00E8654A">
        <w:rPr>
          <w:sz w:val="24"/>
          <w:szCs w:val="24"/>
        </w:rPr>
        <w:t>Blood flow and intra-arterial shear rate will be determined by following formulas:  Blood Flow L. min−1 , where πr2 equals the cross-sectional area of  ( ) = πr2  ( )× Velocity cm. s−1  ()  the artery.  Shear Rate (1. s−1) = 4× Velocity cm.s−1  ()  diameter (cm)  Arterial Vascular conductance (CVC) will be determined by accounting for changes in mean arterial pressure (MAP) assessed through finger photoplethysmography (</w:t>
      </w:r>
      <w:proofErr w:type="spellStart"/>
      <w:r w:rsidRPr="00E8654A">
        <w:rPr>
          <w:sz w:val="24"/>
          <w:szCs w:val="24"/>
        </w:rPr>
        <w:t>Finapres</w:t>
      </w:r>
      <w:proofErr w:type="spellEnd"/>
      <w:r w:rsidRPr="00E8654A">
        <w:rPr>
          <w:sz w:val="24"/>
          <w:szCs w:val="24"/>
        </w:rPr>
        <w:t xml:space="preserve"> Nano, </w:t>
      </w:r>
      <w:proofErr w:type="spellStart"/>
      <w:r w:rsidRPr="00E8654A">
        <w:rPr>
          <w:sz w:val="24"/>
          <w:szCs w:val="24"/>
        </w:rPr>
        <w:t>Finapres</w:t>
      </w:r>
      <w:proofErr w:type="spellEnd"/>
      <w:r w:rsidRPr="00E8654A">
        <w:rPr>
          <w:sz w:val="24"/>
          <w:szCs w:val="24"/>
        </w:rPr>
        <w:t xml:space="preserve">, </w:t>
      </w:r>
      <w:proofErr w:type="spellStart"/>
      <w:r w:rsidRPr="00E8654A">
        <w:rPr>
          <w:sz w:val="24"/>
          <w:szCs w:val="24"/>
        </w:rPr>
        <w:t>ADInstruments</w:t>
      </w:r>
      <w:proofErr w:type="spellEnd"/>
      <w:r w:rsidRPr="00E8654A">
        <w:rPr>
          <w:sz w:val="24"/>
          <w:szCs w:val="24"/>
        </w:rPr>
        <w:t xml:space="preserve">, Colorado, USA). Blood flow and vascular conductance will be normalized to limb lean mass to </w:t>
      </w:r>
      <w:r w:rsidRPr="00E8654A">
        <w:rPr>
          <w:sz w:val="24"/>
          <w:szCs w:val="24"/>
        </w:rPr>
        <w:lastRenderedPageBreak/>
        <w:t>account for differences or changes in lean mass.</w:t>
      </w: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0A5821A8" w14:textId="77777777" w:rsidR="006C7D4F" w:rsidRPr="00E8654A" w:rsidRDefault="006C7D4F" w:rsidP="00E8654A">
      <w:pPr>
        <w:pStyle w:val="BodyText"/>
        <w:spacing w:line="480" w:lineRule="auto"/>
        <w:rPr>
          <w:sz w:val="24"/>
          <w:szCs w:val="24"/>
        </w:rPr>
      </w:pPr>
    </w:p>
    <w:p w14:paraId="686096FD" w14:textId="051413FB" w:rsidR="006C7D4F" w:rsidRPr="00E8654A" w:rsidRDefault="006C7D4F" w:rsidP="00E8654A">
      <w:pPr>
        <w:pStyle w:val="BodyText"/>
        <w:spacing w:line="480" w:lineRule="auto"/>
        <w:rPr>
          <w:sz w:val="24"/>
          <w:szCs w:val="24"/>
        </w:rPr>
      </w:pPr>
      <w:r w:rsidRPr="00E8654A">
        <w:rPr>
          <w:sz w:val="24"/>
          <w:szCs w:val="24"/>
        </w:rPr>
        <w:t xml:space="preserve">Conventional incremental treadmill protocol (Bruce) will be conducted involving graded increases of intensity and incline at period intervals. Oxygen uptake was measured using a </w:t>
      </w:r>
      <w:proofErr w:type="spellStart"/>
      <w:r w:rsidRPr="00E8654A">
        <w:rPr>
          <w:sz w:val="24"/>
          <w:szCs w:val="24"/>
        </w:rPr>
        <w:t>ParvoMedics</w:t>
      </w:r>
      <w:proofErr w:type="spellEnd"/>
      <w:r w:rsidRPr="00E8654A">
        <w:rPr>
          <w:sz w:val="24"/>
          <w:szCs w:val="24"/>
        </w:rPr>
        <w:t xml:space="preserve"> </w:t>
      </w:r>
      <w:proofErr w:type="spellStart"/>
      <w:r w:rsidRPr="00E8654A">
        <w:rPr>
          <w:sz w:val="24"/>
          <w:szCs w:val="24"/>
        </w:rPr>
        <w:t>TrueOne</w:t>
      </w:r>
      <w:proofErr w:type="spellEnd"/>
      <w:r w:rsidRPr="00E8654A">
        <w:rPr>
          <w:sz w:val="24"/>
          <w:szCs w:val="24"/>
        </w:rPr>
        <w:t xml:space="preserve"> metabolic system. Peak effort will be determined using &lt;ELABORATE&gt;. The highest 30 second average oxygen uptake reached during the test will be used as the peak value. Heart rate will be monitored continuously using &lt;HEART RATE&gt;. </w:t>
      </w:r>
    </w:p>
    <w:p w14:paraId="7129864A" w14:textId="77777777" w:rsidR="006C7D4F" w:rsidRDefault="006C7D4F" w:rsidP="006C7D4F"/>
    <w:p w14:paraId="012D3578" w14:textId="76105241" w:rsidR="006C7D4F" w:rsidRDefault="006C7D4F" w:rsidP="006C7D4F">
      <w:pPr>
        <w:pStyle w:val="Heading4"/>
      </w:pPr>
      <w:r>
        <w:t>Outcomes</w:t>
      </w:r>
    </w:p>
    <w:p w14:paraId="3F80A41E" w14:textId="77777777" w:rsidR="000C650C" w:rsidRDefault="000C650C" w:rsidP="000C650C"/>
    <w:p w14:paraId="6D3BA359" w14:textId="328FB7DF" w:rsidR="000C650C" w:rsidRPr="00E8654A" w:rsidRDefault="000C650C" w:rsidP="00E8654A">
      <w:pPr>
        <w:spacing w:line="480" w:lineRule="auto"/>
        <w:rPr>
          <w:sz w:val="24"/>
          <w:szCs w:val="24"/>
        </w:rPr>
      </w:pPr>
      <w:r w:rsidRPr="00E8654A">
        <w:rPr>
          <w:sz w:val="24"/>
          <w:szCs w:val="24"/>
        </w:rPr>
        <w:t xml:space="preserve">HRR was measured during CPET. Following termination of peak activity, participants walked for 2 minutes at 1.5 MPH at an incline of 2.5% </w:t>
      </w:r>
      <w:proofErr w:type="spellStart"/>
      <w:r w:rsidRPr="00E8654A">
        <w:rPr>
          <w:sz w:val="24"/>
          <w:szCs w:val="24"/>
        </w:rPr>
        <w:t>inline</w:t>
      </w:r>
      <w:proofErr w:type="spellEnd"/>
      <w:r w:rsidRPr="00E8654A">
        <w:rPr>
          <w:sz w:val="24"/>
          <w:szCs w:val="24"/>
        </w:rPr>
        <w:t xml:space="preserve"> with clinical guidelines &lt;CITATION&gt;.</w:t>
      </w:r>
    </w:p>
    <w:p w14:paraId="2C5F7E64" w14:textId="77777777" w:rsidR="000C650C" w:rsidRDefault="000C650C" w:rsidP="000C650C"/>
    <w:p w14:paraId="6B285B01" w14:textId="77777777" w:rsidR="000C650C" w:rsidRDefault="000C650C" w:rsidP="000C650C"/>
    <w:p w14:paraId="75C67E07" w14:textId="77777777" w:rsidR="006C7D4F" w:rsidRPr="006C7D4F" w:rsidRDefault="006C7D4F" w:rsidP="006C7D4F">
      <w:pPr>
        <w:pStyle w:val="BodyText"/>
      </w:pPr>
    </w:p>
    <w:p w14:paraId="32CB8875" w14:textId="77777777" w:rsidR="006C7D4F" w:rsidRDefault="006C7D4F" w:rsidP="006C7D4F">
      <w:pPr>
        <w:pStyle w:val="Heading3"/>
      </w:pPr>
      <w:r>
        <w:t>Autonomic Function</w:t>
      </w:r>
    </w:p>
    <w:p w14:paraId="453EB12B" w14:textId="77777777" w:rsidR="006C7D4F" w:rsidRDefault="006C7D4F" w:rsidP="006C7D4F"/>
    <w:p w14:paraId="111F8F19" w14:textId="77777777" w:rsidR="006C7D4F" w:rsidRDefault="006C7D4F" w:rsidP="006C7D4F">
      <w:pPr>
        <w:pStyle w:val="Heading4"/>
      </w:pPr>
      <w:r>
        <w:t>Methods</w:t>
      </w:r>
    </w:p>
    <w:p w14:paraId="2C8282FB" w14:textId="77777777" w:rsidR="000C650C" w:rsidRDefault="000C650C" w:rsidP="006C7D4F"/>
    <w:p w14:paraId="50DAAB30" w14:textId="67BF2F32" w:rsidR="006C7D4F" w:rsidRPr="00E8654A" w:rsidRDefault="000C650C" w:rsidP="006C7D4F">
      <w:pPr>
        <w:rPr>
          <w:rFonts w:asciiTheme="minorHAnsi" w:hAnsiTheme="minorHAnsi" w:cstheme="minorHAnsi"/>
          <w:sz w:val="24"/>
          <w:szCs w:val="24"/>
        </w:rPr>
      </w:pPr>
      <w:r w:rsidRPr="00E8654A">
        <w:rPr>
          <w:rFonts w:asciiTheme="minorHAnsi" w:hAnsiTheme="minorHAnsi" w:cstheme="minorHAnsi"/>
          <w:sz w:val="24"/>
          <w:szCs w:val="24"/>
        </w:rPr>
        <w:t xml:space="preserve">To obtain HRV measurements, subjects were instructed to lie supine for 10 minutes. Following 10 minutes of rest, RR-intervals were captured using a &lt;HEART RATE MONITOR&gt; which has established concurrent validity with EKG (r=????) &lt;CITATION&gt;. Patients were instructed not to speak or move during measurement. RR-Intervals were imported into </w:t>
      </w:r>
      <w:proofErr w:type="spellStart"/>
      <w:r w:rsidRPr="00E8654A">
        <w:rPr>
          <w:rFonts w:asciiTheme="minorHAnsi" w:hAnsiTheme="minorHAnsi" w:cstheme="minorHAnsi"/>
          <w:sz w:val="24"/>
          <w:szCs w:val="24"/>
        </w:rPr>
        <w:t>Kubos</w:t>
      </w:r>
      <w:proofErr w:type="spellEnd"/>
      <w:r w:rsidRPr="00E8654A">
        <w:rPr>
          <w:rFonts w:asciiTheme="minorHAnsi" w:hAnsiTheme="minorHAnsi" w:cstheme="minorHAnsi"/>
          <w:sz w:val="24"/>
          <w:szCs w:val="24"/>
        </w:rPr>
        <w:t xml:space="preserve"> Software an analyzed using parameters previously validated in the PCS population </w:t>
      </w:r>
      <w:r w:rsidRPr="00E8654A">
        <w:rPr>
          <w:rFonts w:asciiTheme="minorHAnsi" w:hAnsiTheme="minorHAnsi" w:cstheme="minorHAnsi"/>
          <w:sz w:val="24"/>
          <w:szCs w:val="24"/>
        </w:rPr>
        <w:fldChar w:fldCharType="begin"/>
      </w:r>
      <w:r w:rsidRPr="00E8654A">
        <w:rPr>
          <w:rFonts w:asciiTheme="minorHAnsi" w:hAnsiTheme="minorHAnsi" w:cstheme="minorHAnsi"/>
          <w:sz w:val="24"/>
          <w:szCs w:val="24"/>
        </w:rPr>
        <w:instrText xml:space="preserve"> ADDIN ZOTERO_ITEM CSL_CITATION {"citationID":"a17qb0u2o32","properties":{"formattedCitation":"\\uldash{(Santos-de-Ara\\uc0\\u250{}jo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A."},{"family":"Borghi-Silva","given":"Audrey"}],"issued":{"date-parts":[["2024",12,28]]},"citation-key":"Santos-de-Araujo2024ImpactCOVID19Heart"}}],"schema":"https://github.com/citation-style-language/schema/raw/master/csl-citation.json"} </w:instrText>
      </w:r>
      <w:r w:rsidRPr="00E8654A">
        <w:rPr>
          <w:rFonts w:asciiTheme="minorHAnsi" w:hAnsiTheme="minorHAnsi" w:cstheme="minorHAnsi"/>
          <w:sz w:val="24"/>
          <w:szCs w:val="24"/>
        </w:rPr>
        <w:fldChar w:fldCharType="separate"/>
      </w:r>
      <w:r w:rsidRPr="00E8654A">
        <w:rPr>
          <w:rFonts w:asciiTheme="minorHAnsi" w:hAnsiTheme="minorHAnsi" w:cstheme="minorHAnsi"/>
          <w:kern w:val="0"/>
          <w:sz w:val="24"/>
          <w:szCs w:val="24"/>
          <w:u w:val="dash"/>
        </w:rPr>
        <w:t>(Santos-de-Araújo et al., 2024)</w:t>
      </w:r>
      <w:r w:rsidRPr="00E8654A">
        <w:rPr>
          <w:rFonts w:asciiTheme="minorHAnsi" w:hAnsiTheme="minorHAnsi" w:cstheme="minorHAnsi"/>
          <w:sz w:val="24"/>
          <w:szCs w:val="24"/>
        </w:rPr>
        <w:fldChar w:fldCharType="end"/>
      </w:r>
      <w:r w:rsidRPr="00E8654A">
        <w:rPr>
          <w:rFonts w:asciiTheme="minorHAnsi" w:hAnsiTheme="minorHAnsi" w:cstheme="minorHAnsi"/>
          <w:sz w:val="24"/>
          <w:szCs w:val="24"/>
        </w:rPr>
        <w:t xml:space="preserve">. &lt;KUBOS PROCESS&gt; </w:t>
      </w:r>
      <w:r w:rsidR="006C7D4F" w:rsidRPr="00E8654A">
        <w:rPr>
          <w:rFonts w:asciiTheme="minorHAnsi" w:hAnsiTheme="minorHAnsi" w:cstheme="minorHAnsi"/>
          <w:sz w:val="24"/>
          <w:szCs w:val="24"/>
        </w:rPr>
        <w:t xml:space="preserve">This method for calculating HRV </w:t>
      </w:r>
      <w:r w:rsidRPr="00E8654A">
        <w:rPr>
          <w:rFonts w:asciiTheme="minorHAnsi" w:hAnsiTheme="minorHAnsi" w:cstheme="minorHAnsi"/>
          <w:sz w:val="24"/>
          <w:szCs w:val="24"/>
        </w:rPr>
        <w:t xml:space="preserve">has established </w:t>
      </w:r>
      <w:r w:rsidR="006C7D4F" w:rsidRPr="00E8654A">
        <w:rPr>
          <w:rFonts w:asciiTheme="minorHAnsi" w:hAnsiTheme="minorHAnsi" w:cstheme="minorHAnsi"/>
          <w:sz w:val="24"/>
          <w:szCs w:val="24"/>
        </w:rPr>
        <w:t xml:space="preserve">high reliability (ICC &gt;= 0.95; CV &lt; 10%) </w:t>
      </w:r>
      <w:r w:rsidR="006C7D4F" w:rsidRPr="00E8654A">
        <w:rPr>
          <w:rFonts w:asciiTheme="minorHAnsi" w:hAnsiTheme="minorHAnsi" w:cstheme="minorHAnsi"/>
          <w:sz w:val="24"/>
          <w:szCs w:val="24"/>
        </w:rPr>
        <w:fldChar w:fldCharType="begin"/>
      </w:r>
      <w:r w:rsidR="006C7D4F" w:rsidRPr="00E8654A">
        <w:rPr>
          <w:rFonts w:asciiTheme="minorHAnsi" w:hAnsiTheme="minorHAnsi" w:cstheme="minorHAnsi"/>
          <w:sz w:val="24"/>
          <w:szCs w:val="24"/>
        </w:rPr>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6C7D4F" w:rsidRPr="00E8654A">
        <w:rPr>
          <w:rFonts w:asciiTheme="minorHAnsi" w:hAnsiTheme="minorHAnsi" w:cstheme="minorHAnsi"/>
          <w:sz w:val="24"/>
          <w:szCs w:val="24"/>
        </w:rPr>
        <w:fldChar w:fldCharType="separate"/>
      </w:r>
      <w:r w:rsidR="006C7D4F" w:rsidRPr="00E8654A">
        <w:rPr>
          <w:rFonts w:asciiTheme="minorHAnsi" w:hAnsiTheme="minorHAnsi" w:cstheme="minorHAnsi"/>
          <w:kern w:val="0"/>
          <w:sz w:val="24"/>
          <w:szCs w:val="24"/>
        </w:rPr>
        <w:t>(Santos-de-Araújo, Oliveira, et al., 2024)</w:t>
      </w:r>
      <w:r w:rsidR="006C7D4F" w:rsidRPr="00E8654A">
        <w:rPr>
          <w:rFonts w:asciiTheme="minorHAnsi" w:hAnsiTheme="minorHAnsi" w:cstheme="minorHAnsi"/>
          <w:sz w:val="24"/>
          <w:szCs w:val="24"/>
        </w:rPr>
        <w:fldChar w:fldCharType="end"/>
      </w:r>
      <w:r w:rsidR="006C7D4F" w:rsidRPr="00E8654A">
        <w:rPr>
          <w:rFonts w:asciiTheme="minorHAnsi" w:hAnsiTheme="minorHAnsi" w:cstheme="minorHAnsi"/>
          <w:sz w:val="24"/>
          <w:szCs w:val="24"/>
        </w:rPr>
        <w:t>.</w:t>
      </w:r>
    </w:p>
    <w:p w14:paraId="6FE63C8F" w14:textId="77777777" w:rsidR="006C7D4F" w:rsidRDefault="006C7D4F" w:rsidP="006C7D4F"/>
    <w:p w14:paraId="6EAE2EE9" w14:textId="77777777" w:rsidR="006C7D4F" w:rsidRDefault="006C7D4F" w:rsidP="006C7D4F">
      <w:pPr>
        <w:pStyle w:val="Heading4"/>
      </w:pPr>
      <w:r>
        <w:t>Outcomes</w:t>
      </w:r>
    </w:p>
    <w:p w14:paraId="2B4A8F51" w14:textId="77777777" w:rsidR="006C7D4F" w:rsidRDefault="006C7D4F" w:rsidP="006C7D4F">
      <w:pPr>
        <w:pStyle w:val="BodyText"/>
      </w:pPr>
      <w:r>
        <w:t>HRV: SDNN, RMSSD, LF/HF</w:t>
      </w:r>
    </w:p>
    <w:p w14:paraId="6668D4D7" w14:textId="77777777" w:rsidR="006C7D4F" w:rsidRPr="006C7D4F" w:rsidRDefault="006C7D4F" w:rsidP="006C7D4F">
      <w:pPr>
        <w:pStyle w:val="BodyText"/>
      </w:pPr>
      <w:r>
        <w:lastRenderedPageBreak/>
        <w:t>CPET: HRR1, HRR2, CI</w:t>
      </w:r>
    </w:p>
    <w:p w14:paraId="378C6428" w14:textId="77777777" w:rsidR="00C629EE" w:rsidRDefault="00C629EE" w:rsidP="00C629EE"/>
    <w:p w14:paraId="559F0A04" w14:textId="7DD40F11" w:rsidR="00C629EE" w:rsidRDefault="00C629EE" w:rsidP="00C629EE">
      <w:pPr>
        <w:pStyle w:val="Heading3"/>
      </w:pPr>
      <w:r>
        <w:t>Dyspnea</w:t>
      </w:r>
    </w:p>
    <w:p w14:paraId="65079CD7" w14:textId="77777777" w:rsidR="00C629EE" w:rsidRDefault="00C629EE" w:rsidP="00C629EE"/>
    <w:p w14:paraId="04EA68A9" w14:textId="108A092C" w:rsidR="00C629EE" w:rsidRPr="00C629EE" w:rsidRDefault="00C629EE" w:rsidP="00C629EE">
      <w:pPr>
        <w:pStyle w:val="Heading3"/>
      </w:pPr>
      <w:r>
        <w:t>Functional Capacity</w:t>
      </w:r>
    </w:p>
    <w:p w14:paraId="4A2D3D35" w14:textId="77777777" w:rsidR="00C629EE" w:rsidRDefault="00C629EE" w:rsidP="00C629EE"/>
    <w:p w14:paraId="606053EE" w14:textId="77777777" w:rsidR="00C629EE" w:rsidRDefault="00C629EE" w:rsidP="00C629EE">
      <w:pPr>
        <w:pStyle w:val="Heading3"/>
      </w:pPr>
      <w:r>
        <w:t>Sleep</w:t>
      </w:r>
    </w:p>
    <w:p w14:paraId="1B79B10A" w14:textId="4F9348E5" w:rsidR="00C629EE" w:rsidRDefault="00C629EE" w:rsidP="00C629EE">
      <w:pPr>
        <w:pStyle w:val="Heading3"/>
      </w:pPr>
      <w:r>
        <w:t>Fatigue</w:t>
      </w:r>
    </w:p>
    <w:p w14:paraId="0245C976" w14:textId="77777777" w:rsidR="00C629EE" w:rsidRDefault="00C629EE" w:rsidP="00C629EE"/>
    <w:p w14:paraId="46ED6751" w14:textId="1A8E9C9A" w:rsidR="00C629EE" w:rsidRPr="00C629EE" w:rsidRDefault="00C629EE" w:rsidP="00C629EE">
      <w:pPr>
        <w:pStyle w:val="Heading3"/>
      </w:pPr>
      <w:r>
        <w:t>Neurocognitive Dysfunction</w:t>
      </w:r>
    </w:p>
    <w:p w14:paraId="1A44E61F" w14:textId="77777777" w:rsidR="008A1586" w:rsidRDefault="008A1586" w:rsidP="00387637">
      <w:pPr>
        <w:spacing w:line="480" w:lineRule="auto"/>
      </w:pPr>
    </w:p>
    <w:p w14:paraId="54820B7E" w14:textId="401E5663" w:rsidR="005B7A7D" w:rsidRDefault="00000000" w:rsidP="005B7A7D">
      <w:pPr>
        <w:pStyle w:val="Heading2"/>
      </w:pPr>
      <w:r>
        <w:t>Statistical Analysis</w:t>
      </w:r>
    </w:p>
    <w:p w14:paraId="780243D0" w14:textId="77777777" w:rsidR="005B7A7D" w:rsidRDefault="005B7A7D" w:rsidP="005B7A7D"/>
    <w:p w14:paraId="7341D136" w14:textId="6652512C" w:rsidR="005B7A7D" w:rsidRDefault="005B7A7D" w:rsidP="005B7A7D">
      <w:pPr>
        <w:pStyle w:val="Heading3"/>
      </w:pPr>
      <w:r>
        <w:t>Statistical Software</w:t>
      </w:r>
    </w:p>
    <w:p w14:paraId="53BC99AF" w14:textId="77777777" w:rsidR="005B7A7D" w:rsidRDefault="005B7A7D" w:rsidP="005B7A7D"/>
    <w:p w14:paraId="3FFCA44C" w14:textId="06073188" w:rsidR="005B7A7D" w:rsidRPr="005B7A7D" w:rsidRDefault="005B7A7D" w:rsidP="00824C56">
      <w:pPr>
        <w:spacing w:line="480" w:lineRule="auto"/>
        <w:rPr>
          <w:sz w:val="24"/>
          <w:szCs w:val="24"/>
        </w:rPr>
      </w:pPr>
      <w:r w:rsidRPr="005B7A7D">
        <w:rPr>
          <w:sz w:val="24"/>
          <w:szCs w:val="24"/>
        </w:rPr>
        <w:t>Statistical analyses were performed using lme4 and mediation packages in R</w:t>
      </w:r>
      <w:r w:rsidR="00824C56">
        <w:rPr>
          <w:sz w:val="24"/>
          <w:szCs w:val="24"/>
        </w:rPr>
        <w:t xml:space="preserve"> </w:t>
      </w:r>
      <w:r w:rsidR="00BE571D">
        <w:rPr>
          <w:sz w:val="24"/>
          <w:szCs w:val="24"/>
        </w:rPr>
        <w:t>X</w:t>
      </w:r>
      <w:r w:rsidR="00824C56">
        <w:rPr>
          <w:sz w:val="24"/>
          <w:szCs w:val="24"/>
        </w:rPr>
        <w:t>.</w:t>
      </w:r>
      <w:r w:rsidR="00BE571D">
        <w:rPr>
          <w:sz w:val="24"/>
          <w:szCs w:val="24"/>
        </w:rPr>
        <w:t>XX</w:t>
      </w:r>
      <w:r w:rsidR="00824C56">
        <w:rPr>
          <w:sz w:val="24"/>
          <w:szCs w:val="24"/>
        </w:rPr>
        <w:t>.</w:t>
      </w:r>
      <w:r w:rsidR="00BE571D">
        <w:rPr>
          <w:sz w:val="24"/>
          <w:szCs w:val="24"/>
        </w:rPr>
        <w:t>X</w:t>
      </w:r>
      <w:r w:rsidRPr="005B7A7D">
        <w:rPr>
          <w:sz w:val="24"/>
          <w:szCs w:val="24"/>
        </w:rPr>
        <w:t>.</w:t>
      </w:r>
    </w:p>
    <w:p w14:paraId="600A0496" w14:textId="77777777" w:rsidR="005B7A7D" w:rsidRPr="005B7A7D" w:rsidRDefault="005B7A7D" w:rsidP="005B7A7D"/>
    <w:p w14:paraId="1BA07002" w14:textId="25244D9B" w:rsidR="008A1586" w:rsidRDefault="00C629EE" w:rsidP="00C629EE">
      <w:pPr>
        <w:pStyle w:val="Heading3"/>
      </w:pPr>
      <w:r>
        <w:t>Descriptive Statistics</w:t>
      </w:r>
    </w:p>
    <w:p w14:paraId="5D59CA3E" w14:textId="77777777" w:rsidR="006D3E57" w:rsidRDefault="006D3E57" w:rsidP="006D3E57"/>
    <w:p w14:paraId="0BA2FB79" w14:textId="39288E21" w:rsidR="006D3E57" w:rsidRPr="005B7A7D" w:rsidRDefault="006D3E57" w:rsidP="00824C56">
      <w:pPr>
        <w:spacing w:line="480" w:lineRule="auto"/>
        <w:rPr>
          <w:sz w:val="24"/>
          <w:szCs w:val="24"/>
        </w:rPr>
      </w:pPr>
      <w:r w:rsidRPr="005B7A7D">
        <w:rPr>
          <w:sz w:val="24"/>
          <w:szCs w:val="24"/>
        </w:rPr>
        <w:t xml:space="preserve">Descriptive statistics were presented as means </w:t>
      </w:r>
      <w:r w:rsidRPr="005B7A7D">
        <w:rPr>
          <w:sz w:val="24"/>
          <w:szCs w:val="24"/>
        </w:rPr>
        <w:t>±</w:t>
      </w:r>
      <w:r w:rsidRPr="005B7A7D">
        <w:rPr>
          <w:sz w:val="24"/>
          <w:szCs w:val="24"/>
        </w:rPr>
        <w:t xml:space="preserve"> standard deviations for continuous variables and as frequenc</w:t>
      </w:r>
      <w:r w:rsidR="00B97BF8">
        <w:rPr>
          <w:sz w:val="24"/>
          <w:szCs w:val="24"/>
        </w:rPr>
        <w:t>i</w:t>
      </w:r>
      <w:r w:rsidRPr="005B7A7D">
        <w:rPr>
          <w:sz w:val="24"/>
          <w:szCs w:val="24"/>
        </w:rPr>
        <w:t xml:space="preserve">es (percentages) for categorical variables. Independent </w:t>
      </w:r>
      <w:r w:rsidR="00B97BF8">
        <w:rPr>
          <w:sz w:val="24"/>
          <w:szCs w:val="24"/>
        </w:rPr>
        <w:t>samples t</w:t>
      </w:r>
      <w:r w:rsidRPr="005B7A7D">
        <w:rPr>
          <w:sz w:val="24"/>
          <w:szCs w:val="24"/>
        </w:rPr>
        <w:t>-tests were used to compare baseline continuous variables between the intervention and control groups</w:t>
      </w:r>
      <w:r w:rsidR="00BE571D">
        <w:rPr>
          <w:sz w:val="24"/>
          <w:szCs w:val="24"/>
        </w:rPr>
        <w:t>.</w:t>
      </w:r>
      <w:r w:rsidRPr="005B7A7D">
        <w:rPr>
          <w:sz w:val="24"/>
          <w:szCs w:val="24"/>
        </w:rPr>
        <w:t xml:space="preserve"> </w:t>
      </w:r>
      <w:r w:rsidR="00BE571D">
        <w:rPr>
          <w:sz w:val="24"/>
          <w:szCs w:val="24"/>
        </w:rPr>
        <w:t>C</w:t>
      </w:r>
      <w:r w:rsidRPr="005B7A7D">
        <w:rPr>
          <w:sz w:val="24"/>
          <w:szCs w:val="24"/>
        </w:rPr>
        <w:t>hi-square tests were used to compare categorical variables. Normality was assessed using visual inspection of Q</w:t>
      </w:r>
      <w:r w:rsidR="003A1EFC">
        <w:rPr>
          <w:sz w:val="24"/>
          <w:szCs w:val="24"/>
        </w:rPr>
        <w:t>-</w:t>
      </w:r>
      <w:r w:rsidRPr="005B7A7D">
        <w:rPr>
          <w:sz w:val="24"/>
          <w:szCs w:val="24"/>
        </w:rPr>
        <w:t>Q</w:t>
      </w:r>
      <w:r w:rsidR="003A1EFC">
        <w:rPr>
          <w:sz w:val="24"/>
          <w:szCs w:val="24"/>
        </w:rPr>
        <w:t xml:space="preserve"> </w:t>
      </w:r>
      <w:r w:rsidRPr="005B7A7D">
        <w:rPr>
          <w:sz w:val="24"/>
          <w:szCs w:val="24"/>
        </w:rPr>
        <w:t>plots, and Mann</w:t>
      </w:r>
      <w:r w:rsidR="00B97BF8">
        <w:rPr>
          <w:sz w:val="24"/>
          <w:szCs w:val="24"/>
        </w:rPr>
        <w:t>-</w:t>
      </w:r>
      <w:r w:rsidRPr="005B7A7D">
        <w:rPr>
          <w:sz w:val="24"/>
          <w:szCs w:val="24"/>
        </w:rPr>
        <w:t xml:space="preserve">Whitney </w:t>
      </w:r>
      <w:r w:rsidR="00B97BF8">
        <w:rPr>
          <w:sz w:val="24"/>
          <w:szCs w:val="24"/>
        </w:rPr>
        <w:t>U t</w:t>
      </w:r>
      <w:r w:rsidRPr="005B7A7D">
        <w:rPr>
          <w:sz w:val="24"/>
          <w:szCs w:val="24"/>
        </w:rPr>
        <w:t xml:space="preserve">ests were used in place of </w:t>
      </w:r>
      <w:r w:rsidR="00B97BF8">
        <w:rPr>
          <w:sz w:val="24"/>
          <w:szCs w:val="24"/>
        </w:rPr>
        <w:t>i</w:t>
      </w:r>
      <w:r w:rsidRPr="005B7A7D">
        <w:rPr>
          <w:sz w:val="24"/>
          <w:szCs w:val="24"/>
        </w:rPr>
        <w:t xml:space="preserve">ndependent </w:t>
      </w:r>
      <w:r w:rsidR="00B97BF8">
        <w:rPr>
          <w:sz w:val="24"/>
          <w:szCs w:val="24"/>
        </w:rPr>
        <w:t>samples t</w:t>
      </w:r>
      <w:r w:rsidRPr="005B7A7D">
        <w:rPr>
          <w:sz w:val="24"/>
          <w:szCs w:val="24"/>
        </w:rPr>
        <w:t>-tests for non-normally distributed data.</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4C767B87" w14:textId="77777777" w:rsidR="005B7A7D" w:rsidRDefault="005B7A7D" w:rsidP="006D3E57"/>
    <w:p w14:paraId="585ADA94" w14:textId="03762637" w:rsidR="006D3E57" w:rsidRPr="005B7A7D" w:rsidRDefault="006D3E57" w:rsidP="00360C49">
      <w:pPr>
        <w:spacing w:line="480" w:lineRule="auto"/>
        <w:rPr>
          <w:sz w:val="24"/>
          <w:szCs w:val="24"/>
        </w:rPr>
      </w:pPr>
      <w:r w:rsidRPr="005B7A7D">
        <w:rPr>
          <w:sz w:val="24"/>
          <w:szCs w:val="24"/>
        </w:rPr>
        <w:lastRenderedPageBreak/>
        <w:t xml:space="preserve">Within-group changes were assessed using </w:t>
      </w:r>
      <w:r w:rsidR="00B97BF8">
        <w:rPr>
          <w:sz w:val="24"/>
          <w:szCs w:val="24"/>
        </w:rPr>
        <w:t>p</w:t>
      </w:r>
      <w:r w:rsidRPr="005B7A7D">
        <w:rPr>
          <w:sz w:val="24"/>
          <w:szCs w:val="24"/>
        </w:rPr>
        <w:t xml:space="preserve">aired </w:t>
      </w:r>
      <w:r w:rsidR="00B97BF8">
        <w:rPr>
          <w:sz w:val="24"/>
          <w:szCs w:val="24"/>
        </w:rPr>
        <w:t>samples t</w:t>
      </w:r>
      <w:r w:rsidRPr="005B7A7D">
        <w:rPr>
          <w:sz w:val="24"/>
          <w:szCs w:val="24"/>
        </w:rPr>
        <w:t xml:space="preserve">-tests. </w:t>
      </w:r>
      <w:r w:rsidRPr="005B7A7D">
        <w:rPr>
          <w:sz w:val="24"/>
          <w:szCs w:val="24"/>
        </w:rPr>
        <w:t xml:space="preserve">Normality was assessed using visual inspection of QQ-plots, and </w:t>
      </w:r>
      <w:r w:rsidRPr="005B7A7D">
        <w:rPr>
          <w:sz w:val="24"/>
          <w:szCs w:val="24"/>
        </w:rPr>
        <w:t xml:space="preserve">Wilcoxon </w:t>
      </w:r>
      <w:r w:rsidR="00B97BF8">
        <w:rPr>
          <w:sz w:val="24"/>
          <w:szCs w:val="24"/>
        </w:rPr>
        <w:t>signed-rank</w:t>
      </w:r>
      <w:r w:rsidRPr="005B7A7D">
        <w:rPr>
          <w:sz w:val="24"/>
          <w:szCs w:val="24"/>
        </w:rPr>
        <w:t xml:space="preserve"> tests</w:t>
      </w:r>
      <w:r w:rsidRPr="005B7A7D">
        <w:rPr>
          <w:sz w:val="24"/>
          <w:szCs w:val="24"/>
        </w:rPr>
        <w:t xml:space="preserve"> were used in place of </w:t>
      </w:r>
      <w:r w:rsidRPr="005B7A7D">
        <w:rPr>
          <w:sz w:val="24"/>
          <w:szCs w:val="24"/>
        </w:rPr>
        <w:t xml:space="preserve">Paired </w:t>
      </w:r>
      <w:r w:rsidRPr="005B7A7D">
        <w:rPr>
          <w:sz w:val="24"/>
          <w:szCs w:val="24"/>
        </w:rPr>
        <w:t>T-tests for non-normally distributed data.</w:t>
      </w:r>
      <w:r w:rsidRPr="005B7A7D">
        <w:rPr>
          <w:sz w:val="24"/>
          <w:szCs w:val="24"/>
        </w:rPr>
        <w:t xml:space="preserve"> Between group changes were assessed using Split Plot ANCOVAS</w:t>
      </w:r>
      <w:r w:rsidR="005B7A7D">
        <w:rPr>
          <w:sz w:val="24"/>
          <w:szCs w:val="24"/>
        </w:rPr>
        <w:t xml:space="preserve"> to evaluate for group x time interactions</w:t>
      </w:r>
      <w:r w:rsidR="00360C49">
        <w:rPr>
          <w:sz w:val="24"/>
          <w:szCs w:val="24"/>
        </w:rPr>
        <w:t xml:space="preserve">. ANCOVA models have previously been used in IMT clinical trials </w:t>
      </w:r>
      <w:r w:rsidR="00360C49">
        <w:rPr>
          <w:sz w:val="24"/>
          <w:szCs w:val="24"/>
        </w:rPr>
        <w:fldChar w:fldCharType="begin"/>
      </w:r>
      <w:r w:rsidR="00360C49">
        <w:rPr>
          <w:sz w:val="24"/>
          <w:szCs w:val="24"/>
        </w:rPr>
        <w:instrText xml:space="preserve"> ADDIN ZOTERO_ITEM CSL_CITATION {"citationID":"a1mfh18felg","properties":{"formattedCitation":"\\uldash{(Dos Santos et al., 2019; Tanriverdi et al., 2023)}","plainCitation":"(Dos Santos et al., 2019; Tanriverdi et al., 2023)","noteIndex":0},"citationItems":[{"id":35,"uris":["http://zotero.org/users/12301744/items/L2H67BN6"],"itemData":{"id":35,"type":"article-journal","abstract":"BACKGROUND: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label":"page"},{"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label":"page"}],"schema":"https://github.com/citation-style-language/schema/raw/master/csl-citation.json"} </w:instrText>
      </w:r>
      <w:r w:rsidR="00360C49">
        <w:rPr>
          <w:sz w:val="24"/>
          <w:szCs w:val="24"/>
        </w:rPr>
        <w:fldChar w:fldCharType="separate"/>
      </w:r>
      <w:r w:rsidR="00360C49" w:rsidRPr="00360C49">
        <w:rPr>
          <w:kern w:val="0"/>
          <w:sz w:val="24"/>
          <w:u w:val="dash"/>
        </w:rPr>
        <w:t>(Dos Santos et al., 2019; Tanriverdi et al., 2023)</w:t>
      </w:r>
      <w:r w:rsidR="00360C49">
        <w:rPr>
          <w:sz w:val="24"/>
          <w:szCs w:val="24"/>
        </w:rPr>
        <w:fldChar w:fldCharType="end"/>
      </w:r>
      <w:r w:rsidR="00360C49">
        <w:rPr>
          <w:sz w:val="24"/>
          <w:szCs w:val="24"/>
        </w:rPr>
        <w:t xml:space="preserve"> and are considered to be optimal for group comparisons due controlling for baseline differences with reduced </w:t>
      </w:r>
      <w:r w:rsidR="00BE571D">
        <w:rPr>
          <w:sz w:val="24"/>
          <w:szCs w:val="24"/>
        </w:rPr>
        <w:t xml:space="preserve">risk of </w:t>
      </w:r>
      <w:r w:rsidR="00360C49">
        <w:rPr>
          <w:sz w:val="24"/>
          <w:szCs w:val="24"/>
        </w:rPr>
        <w:t xml:space="preserve">Type I error </w:t>
      </w:r>
      <w:r w:rsidR="00360C49">
        <w:rPr>
          <w:sz w:val="24"/>
          <w:szCs w:val="24"/>
        </w:rPr>
        <w:fldChar w:fldCharType="begin"/>
      </w:r>
      <w:r w:rsidR="00360C49">
        <w:rPr>
          <w:sz w:val="24"/>
          <w:szCs w:val="24"/>
        </w:rPr>
        <w:instrText xml:space="preserve"> ADDIN ZOTERO_ITEM CSL_CITATION {"citationID":"a1ljssi7764","properties":{"formattedCitation":"\\uldash{(Valente &amp; MacKinnon, 2017; Vickers, 2001; Vickers &amp; Altman, 2001)}","plainCitation":"(Valente &amp; MacKinnon, 2017; Vickers, 2001; Vickers &amp; Altman, 2001)","noteIndex":0},"citationItems":[{"id":8554,"uris":["http://zotero.org/users/12301744/items/RRMW3W24"],"itemData":{"id":8554,"type":"article-journal","abstract":"Models to assess mediation in the pretest-posttest control group design are understudied in the behavioral sciences even though it is the design of choice for evaluating experimental manipulations. The paper provides analytical comparisons of the four most commonly used models used to estimate the mediated effect in this design: Analysis of Covariance (ANCOVA), difference score, residualized change score, and cross-sectional model. Each of these models are fitted using a Latent Change Score specification and a simulation study assessed bias, Type I error, power, and confidence interval coverage of the four models. All but the ANCOVA model make stringent assumptions about the stability and cross-lagged relations of the mediator and outcome that may not be plausible in real-world applications. When these assumptions do not hold, Type I error and statistical power results suggest that only the ANCOVA model has good performance. The four models are applied to an empirical example.","container-title":"Structural equation modeling : a multidisciplinary journal","DOI":"10.1080/10705511.2016.1274657","ISSN":"1070-5511","issue":"3","journalAbbreviation":"Struct Equ Modeling","note":"PMID: 28845097\nPMCID: PMC5568008","page":"428-450","source":"PubMed Central","title":"Comparing models of change to estimate the mediated effect in the pretest-posttest control group design","volume":"24","author":[{"family":"Valente","given":"Matthew J."},{"family":"MacKinnon","given":"David P."}],"issued":{"date-parts":[["2017"]]},"citation-key":"Valente2017ComparingModelsChange"},"label":"page"},{"id":8562,"uris":["http://zotero.org/users/12301744/items/FSG563ZR"],"itemData":{"id":8562,"type":"article-journal","abstract":"Many randomized trials involve measuring a continuous outcome - such as pain, body weight or blood pressure - at baseline and after treatment. In this paper, I compare four possibilities for how such trials can be analyzed: post-treatment; change between baseline and post-treatment; percentage change between baseline and post-treatment and analysis of covariance (ANCOVA) with baseline score as a covariate. The statistical power of each method was determined for a hypothetical randomized trial under a range of correlations between baseline and post-treatment scores.","container-title":"BMC Medical Research Methodology","DOI":"10.1186/1471-2288-1-6","ISSN":"1471-2288","issue":"1","journalAbbreviation":"BMC Medical Research Methodology","page":"6","source":"BioMed Central","title":"The use of percentage change from baseline as an outcome in a controlled trial is statistically inefficient: a simulation study","title-short":"The use of percentage change from baseline as an outcome in a controlled trial is statistically inefficient","volume":"1","author":[{"family":"Vickers","given":"Andrew J."}],"issued":{"date-parts":[["2001",6,28]]},"citation-key":"Vickers2001UsePercentageChange"},"label":"page"},{"id":8558,"uris":["http://zotero.org/users/12301744/items/NP9D2UKL"],"itemData":{"id":8558,"type":"article-journal","container-title":"BMJ : British Medical Journal","DOI":"10.1136/bmj.323.7321.1123","ISSN":"0959-8138","issue":"7321","journalAbbreviation":"BMJ","note":"PMID: 11701584\nPMCID: PMC1121605","page":"1123-1124","source":"PubMed Central","title":"Analysing controlled trials with baseline and follow up measurements","volume":"323","author":[{"family":"Vickers","given":"Andrew J"},{"family":"Altman","given":"Douglas G"}],"issued":{"date-parts":[["2001",11,10]]},"citation-key":"Vickers2001AnalysingControlledTrials"},"label":"page"}],"schema":"https://github.com/citation-style-language/schema/raw/master/csl-citation.json"} </w:instrText>
      </w:r>
      <w:r w:rsidR="00360C49">
        <w:rPr>
          <w:sz w:val="24"/>
          <w:szCs w:val="24"/>
        </w:rPr>
        <w:fldChar w:fldCharType="separate"/>
      </w:r>
      <w:r w:rsidR="00360C49" w:rsidRPr="00360C49">
        <w:rPr>
          <w:kern w:val="0"/>
          <w:sz w:val="24"/>
          <w:u w:val="dash"/>
        </w:rPr>
        <w:t>(Valente &amp; MacKinnon, 2017; Vickers, 2001; Vickers &amp; Altman, 2001)</w:t>
      </w:r>
      <w:r w:rsidR="00360C49">
        <w:rPr>
          <w:sz w:val="24"/>
          <w:szCs w:val="24"/>
        </w:rPr>
        <w:fldChar w:fldCharType="end"/>
      </w:r>
      <w:r w:rsidR="00360C49">
        <w:rPr>
          <w:sz w:val="24"/>
          <w:szCs w:val="24"/>
        </w:rPr>
        <w:t xml:space="preserve">. </w:t>
      </w:r>
      <w:r w:rsidR="00360C49" w:rsidRPr="00360C49">
        <w:rPr>
          <w:sz w:val="24"/>
          <w:szCs w:val="24"/>
        </w:rPr>
        <w:t>Breusch-Pagan tests were used along with visual inspection of the residuals plot to assess for homoscedasticity,</w:t>
      </w:r>
      <w:r w:rsidR="00360C49">
        <w:rPr>
          <w:sz w:val="24"/>
          <w:szCs w:val="24"/>
        </w:rPr>
        <w:t xml:space="preserve"> </w:t>
      </w:r>
      <w:r w:rsidR="00360C49" w:rsidRPr="00360C49">
        <w:rPr>
          <w:sz w:val="24"/>
          <w:szCs w:val="24"/>
        </w:rPr>
        <w:t>and robust standard errors</w:t>
      </w:r>
      <w:r w:rsidR="00B97BF8">
        <w:rPr>
          <w:sz w:val="24"/>
          <w:szCs w:val="24"/>
        </w:rPr>
        <w:t xml:space="preserve"> (HC3 sandwich estimator)</w:t>
      </w:r>
      <w:r w:rsidR="00360C49" w:rsidRPr="00360C49">
        <w:rPr>
          <w:sz w:val="24"/>
          <w:szCs w:val="24"/>
        </w:rPr>
        <w:t xml:space="preserve"> were used when heteroscedasticity was detected. To confirm homogeneity</w:t>
      </w:r>
      <w:r w:rsidR="00360C49">
        <w:rPr>
          <w:sz w:val="24"/>
          <w:szCs w:val="24"/>
        </w:rPr>
        <w:t xml:space="preserve"> </w:t>
      </w:r>
      <w:r w:rsidR="00360C49" w:rsidRPr="00360C49">
        <w:rPr>
          <w:sz w:val="24"/>
          <w:szCs w:val="24"/>
        </w:rPr>
        <w:t xml:space="preserve">of regression slopes in ANCOVA models, an interaction term between </w:t>
      </w:r>
      <w:r w:rsidR="00EB1A01">
        <w:rPr>
          <w:sz w:val="24"/>
          <w:szCs w:val="24"/>
        </w:rPr>
        <w:t>baseline outcome</w:t>
      </w:r>
      <w:r w:rsidR="00360C49" w:rsidRPr="00360C49">
        <w:rPr>
          <w:sz w:val="24"/>
          <w:szCs w:val="24"/>
        </w:rPr>
        <w:t xml:space="preserve"> and </w:t>
      </w:r>
      <w:r w:rsidR="003A1EFC">
        <w:rPr>
          <w:sz w:val="24"/>
          <w:szCs w:val="24"/>
        </w:rPr>
        <w:t>group</w:t>
      </w:r>
      <w:r w:rsidR="00360C49" w:rsidRPr="00360C49">
        <w:rPr>
          <w:sz w:val="24"/>
          <w:szCs w:val="24"/>
        </w:rPr>
        <w:t xml:space="preserve"> (</w:t>
      </w:r>
      <w:r w:rsidR="00EB1A01">
        <w:rPr>
          <w:sz w:val="24"/>
          <w:szCs w:val="24"/>
        </w:rPr>
        <w:t>baseline outcome</w:t>
      </w:r>
      <w:r w:rsidR="00360C49" w:rsidRPr="00360C49">
        <w:rPr>
          <w:sz w:val="24"/>
          <w:szCs w:val="24"/>
        </w:rPr>
        <w:t xml:space="preserve"> × </w:t>
      </w:r>
      <w:r w:rsidR="003A1EFC">
        <w:rPr>
          <w:sz w:val="24"/>
          <w:szCs w:val="24"/>
        </w:rPr>
        <w:t>group</w:t>
      </w:r>
      <w:r w:rsidR="00360C49" w:rsidRPr="00360C49">
        <w:rPr>
          <w:sz w:val="24"/>
          <w:szCs w:val="24"/>
        </w:rPr>
        <w:t>) was</w:t>
      </w:r>
      <w:r w:rsidR="00360C49">
        <w:rPr>
          <w:sz w:val="24"/>
          <w:szCs w:val="24"/>
        </w:rPr>
        <w:t xml:space="preserve"> </w:t>
      </w:r>
      <w:r w:rsidR="00360C49" w:rsidRPr="00360C49">
        <w:rPr>
          <w:sz w:val="24"/>
          <w:szCs w:val="24"/>
        </w:rPr>
        <w:t>included; a non-significant interaction indicated that the assumption of homogeneity of slopes was</w:t>
      </w:r>
      <w:r w:rsidR="00360C49">
        <w:rPr>
          <w:sz w:val="24"/>
          <w:szCs w:val="24"/>
        </w:rPr>
        <w:t xml:space="preserve"> met. </w:t>
      </w:r>
    </w:p>
    <w:p w14:paraId="2186507F" w14:textId="30804EA9" w:rsidR="00F2169E" w:rsidRDefault="00F2169E" w:rsidP="00F2169E"/>
    <w:p w14:paraId="5B24FA51" w14:textId="77777777" w:rsidR="00C629EE" w:rsidRDefault="00C629EE" w:rsidP="00C629EE"/>
    <w:p w14:paraId="0CC324D3" w14:textId="51BF2026" w:rsidR="00C629EE" w:rsidRPr="00C629EE" w:rsidRDefault="00C629EE" w:rsidP="00C629EE">
      <w:pPr>
        <w:pStyle w:val="Heading3"/>
      </w:pPr>
      <w:r>
        <w:t>Mediation</w:t>
      </w:r>
    </w:p>
    <w:p w14:paraId="74F5B24C" w14:textId="77777777" w:rsidR="008A1586" w:rsidRDefault="008A1586" w:rsidP="00387637">
      <w:pPr>
        <w:spacing w:line="480" w:lineRule="auto"/>
      </w:pPr>
    </w:p>
    <w:p w14:paraId="27B8B37E" w14:textId="02D22866"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Mediation analyses w</w:t>
      </w:r>
      <w:r w:rsidR="00BE571D">
        <w:rPr>
          <w:rFonts w:asciiTheme="minorHAnsi" w:hAnsiTheme="minorHAnsi" w:cstheme="minorHAnsi"/>
          <w:sz w:val="24"/>
          <w:szCs w:val="24"/>
        </w:rPr>
        <w:t>ere</w:t>
      </w:r>
      <w:r w:rsidRPr="00B92017">
        <w:rPr>
          <w:rFonts w:asciiTheme="minorHAnsi" w:hAnsiTheme="minorHAnsi" w:cstheme="minorHAnsi"/>
          <w:sz w:val="24"/>
          <w:szCs w:val="24"/>
        </w:rPr>
        <w:t xml:space="preserve"> be conducted using </w:t>
      </w:r>
      <w:r w:rsidR="00BE571D">
        <w:rPr>
          <w:rFonts w:asciiTheme="minorHAnsi" w:hAnsiTheme="minorHAnsi" w:cstheme="minorHAnsi"/>
          <w:sz w:val="24"/>
          <w:szCs w:val="24"/>
        </w:rPr>
        <w:t xml:space="preserve">the following </w:t>
      </w:r>
      <w:r w:rsidRPr="00B92017">
        <w:rPr>
          <w:rFonts w:asciiTheme="minorHAnsi" w:hAnsiTheme="minorHAnsi" w:cstheme="minorHAnsi"/>
          <w:sz w:val="24"/>
          <w:szCs w:val="24"/>
        </w:rPr>
        <w:t xml:space="preserve">hierarchical linear </w:t>
      </w:r>
      <w:r w:rsidR="009A4A9E">
        <w:rPr>
          <w:rFonts w:asciiTheme="minorHAnsi" w:hAnsiTheme="minorHAnsi" w:cstheme="minorHAnsi"/>
          <w:sz w:val="24"/>
          <w:szCs w:val="24"/>
        </w:rPr>
        <w:t xml:space="preserve">mixed regression </w:t>
      </w:r>
      <w:r w:rsidRPr="00B92017">
        <w:rPr>
          <w:rFonts w:asciiTheme="minorHAnsi" w:hAnsiTheme="minorHAnsi" w:cstheme="minorHAnsi"/>
          <w:sz w:val="24"/>
          <w:szCs w:val="24"/>
        </w:rPr>
        <w:t>model</w:t>
      </w:r>
      <w:r w:rsidRPr="00B92017">
        <w:rPr>
          <w:rFonts w:asciiTheme="minorHAnsi" w:hAnsiTheme="minorHAnsi" w:cstheme="minorHAnsi"/>
          <w:sz w:val="24"/>
          <w:szCs w:val="24"/>
        </w:rPr>
        <w:t>:</w:t>
      </w:r>
    </w:p>
    <w:p w14:paraId="41A1F4D9" w14:textId="77777777" w:rsidR="00EB1A01" w:rsidRPr="00B92017" w:rsidRDefault="00EB1A01" w:rsidP="00B92017">
      <w:pPr>
        <w:spacing w:line="480" w:lineRule="auto"/>
        <w:rPr>
          <w:rFonts w:asciiTheme="minorHAnsi" w:hAnsiTheme="minorHAnsi" w:cstheme="minorHAnsi"/>
          <w:sz w:val="24"/>
          <w:szCs w:val="24"/>
        </w:rPr>
      </w:pPr>
    </w:p>
    <w:p w14:paraId="5C5CC983" w14:textId="6F63B435" w:rsidR="00EB1A01"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MIP</w:t>
      </w:r>
      <w:r w:rsidR="00EB1A01" w:rsidRPr="00B92017">
        <w:rPr>
          <w:rFonts w:asciiTheme="minorHAnsi" w:hAnsiTheme="minorHAnsi" w:cstheme="minorHAnsi"/>
          <w:sz w:val="24"/>
          <w:szCs w:val="24"/>
        </w:rPr>
        <w:t>ij</w:t>
      </w:r>
      <w:proofErr w:type="spellEnd"/>
      <w:r w:rsidR="00EB1A01" w:rsidRPr="00B92017">
        <w:rPr>
          <w:rFonts w:asciiTheme="minorHAnsi" w:hAnsiTheme="minorHAnsi" w:cstheme="minorHAnsi"/>
          <w:sz w:val="24"/>
          <w:szCs w:val="24"/>
        </w:rPr>
        <w:t xml:space="preserve"> = B0 + B1 * </w:t>
      </w:r>
      <w:proofErr w:type="spellStart"/>
      <w:r w:rsidR="00EB1A01" w:rsidRPr="00B92017">
        <w:rPr>
          <w:rFonts w:asciiTheme="minorHAnsi" w:hAnsiTheme="minorHAnsi" w:cstheme="minorHAnsi"/>
          <w:sz w:val="24"/>
          <w:szCs w:val="24"/>
        </w:rPr>
        <w:t>Timeij</w:t>
      </w:r>
      <w:proofErr w:type="spellEnd"/>
      <w:r w:rsidR="00EB1A01" w:rsidRPr="00B92017">
        <w:rPr>
          <w:rFonts w:asciiTheme="minorHAnsi" w:hAnsiTheme="minorHAnsi" w:cstheme="minorHAnsi"/>
          <w:sz w:val="24"/>
          <w:szCs w:val="24"/>
        </w:rPr>
        <w:t xml:space="preserve"> + </w:t>
      </w:r>
      <w:proofErr w:type="spellStart"/>
      <w:r w:rsidR="00EB1A01" w:rsidRPr="00B92017">
        <w:rPr>
          <w:rFonts w:asciiTheme="minorHAnsi" w:hAnsiTheme="minorHAnsi" w:cstheme="minorHAnsi"/>
          <w:sz w:val="24"/>
          <w:szCs w:val="24"/>
        </w:rPr>
        <w:t>uoi</w:t>
      </w:r>
      <w:proofErr w:type="spellEnd"/>
      <w:r w:rsidR="00EB1A01" w:rsidRPr="00B92017">
        <w:rPr>
          <w:rFonts w:asciiTheme="minorHAnsi" w:hAnsiTheme="minorHAnsi" w:cstheme="minorHAnsi"/>
          <w:sz w:val="24"/>
          <w:szCs w:val="24"/>
        </w:rPr>
        <w:t xml:space="preserve"> + </w:t>
      </w:r>
      <w:proofErr w:type="spellStart"/>
      <w:r w:rsidR="00EB1A01" w:rsidRPr="00B92017">
        <w:rPr>
          <w:rFonts w:asciiTheme="minorHAnsi" w:hAnsiTheme="minorHAnsi" w:cstheme="minorHAnsi"/>
          <w:sz w:val="24"/>
          <w:szCs w:val="24"/>
        </w:rPr>
        <w:t>Eij</w:t>
      </w:r>
      <w:proofErr w:type="spellEnd"/>
    </w:p>
    <w:p w14:paraId="79E2AA86" w14:textId="4F151335"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FMD</w:t>
      </w:r>
      <w:r w:rsidRPr="00B92017">
        <w:rPr>
          <w:rFonts w:asciiTheme="minorHAnsi" w:hAnsiTheme="minorHAnsi" w:cstheme="minorHAnsi"/>
          <w:sz w:val="24"/>
          <w:szCs w:val="24"/>
        </w:rPr>
        <w:t>ij</w:t>
      </w:r>
      <w:proofErr w:type="spellEnd"/>
      <w:r w:rsidRPr="00B92017">
        <w:rPr>
          <w:rFonts w:asciiTheme="minorHAnsi" w:hAnsiTheme="minorHAnsi" w:cstheme="minorHAnsi"/>
          <w:sz w:val="24"/>
          <w:szCs w:val="24"/>
        </w:rPr>
        <w:t xml:space="preserve"> = B0 + B1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Eij</w:t>
      </w:r>
      <w:proofErr w:type="spellEnd"/>
    </w:p>
    <w:p w14:paraId="56E71377" w14:textId="13F2066A"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Vo2max</w:t>
      </w:r>
      <w:r w:rsidRPr="00B92017">
        <w:rPr>
          <w:rFonts w:asciiTheme="minorHAnsi" w:hAnsiTheme="minorHAnsi" w:cstheme="minorHAnsi"/>
          <w:sz w:val="24"/>
          <w:szCs w:val="24"/>
        </w:rPr>
        <w:t xml:space="preserve">ij = B0 + B1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Eij</w:t>
      </w:r>
      <w:proofErr w:type="spellEnd"/>
    </w:p>
    <w:p w14:paraId="690E6291" w14:textId="4D51E5AA" w:rsidR="003A1EFC" w:rsidRPr="00B92017" w:rsidRDefault="00EB1A01"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Outcomeij</w:t>
      </w:r>
      <w:proofErr w:type="spellEnd"/>
      <w:r w:rsidRPr="00B92017">
        <w:rPr>
          <w:rFonts w:asciiTheme="minorHAnsi" w:hAnsiTheme="minorHAnsi" w:cstheme="minorHAnsi"/>
          <w:sz w:val="24"/>
          <w:szCs w:val="24"/>
        </w:rPr>
        <w:t xml:space="preserve"> = </w:t>
      </w:r>
      <w:proofErr w:type="spellStart"/>
      <w:r w:rsidRPr="00B92017">
        <w:rPr>
          <w:rFonts w:asciiTheme="minorHAnsi" w:hAnsiTheme="minorHAnsi" w:cstheme="minorHAnsi"/>
          <w:sz w:val="24"/>
          <w:szCs w:val="24"/>
        </w:rPr>
        <w:t>yo</w:t>
      </w:r>
      <w:proofErr w:type="spellEnd"/>
      <w:r w:rsidRPr="00B92017">
        <w:rPr>
          <w:rFonts w:asciiTheme="minorHAnsi" w:hAnsiTheme="minorHAnsi" w:cstheme="minorHAnsi"/>
          <w:sz w:val="24"/>
          <w:szCs w:val="24"/>
        </w:rPr>
        <w:t xml:space="preserve"> + y1 * </w:t>
      </w:r>
      <w:proofErr w:type="spellStart"/>
      <w:r w:rsidRPr="00B92017">
        <w:rPr>
          <w:rFonts w:asciiTheme="minorHAnsi" w:hAnsiTheme="minorHAnsi" w:cstheme="minorHAnsi"/>
          <w:sz w:val="24"/>
          <w:szCs w:val="24"/>
        </w:rPr>
        <w:t>Timeij</w:t>
      </w:r>
      <w:proofErr w:type="spellEnd"/>
      <w:r w:rsidRPr="00B92017">
        <w:rPr>
          <w:rFonts w:asciiTheme="minorHAnsi" w:hAnsiTheme="minorHAnsi" w:cstheme="minorHAnsi"/>
          <w:sz w:val="24"/>
          <w:szCs w:val="24"/>
        </w:rPr>
        <w:t xml:space="preserve"> + y2 * </w:t>
      </w:r>
      <w:proofErr w:type="spellStart"/>
      <w:r w:rsidR="003A1EFC" w:rsidRPr="00B92017">
        <w:rPr>
          <w:rFonts w:asciiTheme="minorHAnsi" w:hAnsiTheme="minorHAnsi" w:cstheme="minorHAnsi"/>
          <w:sz w:val="24"/>
          <w:szCs w:val="24"/>
        </w:rPr>
        <w:t>MIP</w:t>
      </w:r>
      <w:r w:rsidRPr="00B92017">
        <w:rPr>
          <w:rFonts w:asciiTheme="minorHAnsi" w:hAnsiTheme="minorHAnsi" w:cstheme="minorHAnsi"/>
          <w:sz w:val="24"/>
          <w:szCs w:val="24"/>
        </w:rPr>
        <w:t>ij</w:t>
      </w:r>
      <w:proofErr w:type="spellEnd"/>
      <w:r w:rsidRPr="00B92017">
        <w:rPr>
          <w:rFonts w:asciiTheme="minorHAnsi" w:hAnsiTheme="minorHAnsi" w:cstheme="minorHAnsi"/>
          <w:sz w:val="24"/>
          <w:szCs w:val="24"/>
        </w:rPr>
        <w:t xml:space="preserve"> + y3</w:t>
      </w:r>
      <w:r w:rsidR="003A1EFC" w:rsidRPr="00B92017">
        <w:rPr>
          <w:rFonts w:asciiTheme="minorHAnsi" w:hAnsiTheme="minorHAnsi" w:cstheme="minorHAnsi"/>
          <w:sz w:val="24"/>
          <w:szCs w:val="24"/>
        </w:rPr>
        <w:t xml:space="preserve"> * </w:t>
      </w:r>
      <w:proofErr w:type="spellStart"/>
      <w:r w:rsidR="003A1EFC" w:rsidRPr="00B92017">
        <w:rPr>
          <w:rFonts w:asciiTheme="minorHAnsi" w:hAnsiTheme="minorHAnsi" w:cstheme="minorHAnsi"/>
          <w:sz w:val="24"/>
          <w:szCs w:val="24"/>
        </w:rPr>
        <w:t>FMDij</w:t>
      </w:r>
      <w:proofErr w:type="spellEnd"/>
      <w:r w:rsidR="003A1EFC" w:rsidRPr="00B92017">
        <w:rPr>
          <w:rFonts w:asciiTheme="minorHAnsi" w:hAnsiTheme="minorHAnsi" w:cstheme="minorHAnsi"/>
          <w:sz w:val="24"/>
          <w:szCs w:val="24"/>
        </w:rPr>
        <w:t xml:space="preserve"> + y4 * Vo2maxij + u0i + </w:t>
      </w:r>
      <w:proofErr w:type="spellStart"/>
      <w:r w:rsidR="003A1EFC" w:rsidRPr="00B92017">
        <w:rPr>
          <w:rFonts w:asciiTheme="minorHAnsi" w:hAnsiTheme="minorHAnsi" w:cstheme="minorHAnsi"/>
          <w:sz w:val="24"/>
          <w:szCs w:val="24"/>
        </w:rPr>
        <w:t>Eij</w:t>
      </w:r>
      <w:proofErr w:type="spellEnd"/>
    </w:p>
    <w:p w14:paraId="1C275B56" w14:textId="77777777" w:rsidR="00BE571D" w:rsidRDefault="00BE571D" w:rsidP="00B92017">
      <w:pPr>
        <w:spacing w:line="480" w:lineRule="auto"/>
        <w:rPr>
          <w:rFonts w:asciiTheme="minorHAnsi" w:hAnsiTheme="minorHAnsi" w:cstheme="minorHAnsi"/>
          <w:sz w:val="24"/>
          <w:szCs w:val="24"/>
        </w:rPr>
      </w:pPr>
    </w:p>
    <w:p w14:paraId="18364ED1" w14:textId="1DDF575D"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lastRenderedPageBreak/>
        <w:t>Where:</w:t>
      </w:r>
    </w:p>
    <w:p w14:paraId="5699E7F9" w14:textId="77777777"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i</w:t>
      </w:r>
      <w:proofErr w:type="spellEnd"/>
      <w:r w:rsidRPr="00B92017">
        <w:rPr>
          <w:rFonts w:asciiTheme="minorHAnsi" w:hAnsiTheme="minorHAnsi" w:cstheme="minorHAnsi"/>
          <w:sz w:val="24"/>
          <w:szCs w:val="24"/>
        </w:rPr>
        <w:t xml:space="preserve"> = participant, j = time</w:t>
      </w:r>
    </w:p>
    <w:p w14:paraId="3EEFB476" w14:textId="77777777" w:rsidR="003A1EFC" w:rsidRPr="00B92017" w:rsidRDefault="003A1EFC" w:rsidP="00B92017">
      <w:pPr>
        <w:spacing w:line="480" w:lineRule="auto"/>
        <w:rPr>
          <w:rFonts w:asciiTheme="minorHAnsi" w:hAnsiTheme="minorHAnsi" w:cstheme="minorHAnsi"/>
          <w:sz w:val="24"/>
          <w:szCs w:val="24"/>
        </w:rPr>
      </w:pPr>
      <w:proofErr w:type="spellStart"/>
      <w:r w:rsidRPr="00B92017">
        <w:rPr>
          <w:rFonts w:asciiTheme="minorHAnsi" w:hAnsiTheme="minorHAnsi" w:cstheme="minorHAnsi"/>
          <w:sz w:val="24"/>
          <w:szCs w:val="24"/>
        </w:rPr>
        <w:t>uoi</w:t>
      </w:r>
      <w:proofErr w:type="spellEnd"/>
      <w:r w:rsidRPr="00B92017">
        <w:rPr>
          <w:rFonts w:asciiTheme="minorHAnsi" w:hAnsiTheme="minorHAnsi" w:cstheme="minorHAnsi"/>
          <w:sz w:val="24"/>
          <w:szCs w:val="24"/>
        </w:rPr>
        <w:t xml:space="preserve"> = random intercept for participant </w:t>
      </w:r>
      <w:proofErr w:type="spellStart"/>
      <w:r w:rsidRPr="00B92017">
        <w:rPr>
          <w:rFonts w:asciiTheme="minorHAnsi" w:hAnsiTheme="minorHAnsi" w:cstheme="minorHAnsi"/>
          <w:sz w:val="24"/>
          <w:szCs w:val="24"/>
        </w:rPr>
        <w:t>i</w:t>
      </w:r>
      <w:proofErr w:type="spellEnd"/>
    </w:p>
    <w:p w14:paraId="4F51640E" w14:textId="77777777" w:rsidR="00BE571D" w:rsidRDefault="00BE571D" w:rsidP="00B92017">
      <w:pPr>
        <w:spacing w:line="480" w:lineRule="auto"/>
        <w:rPr>
          <w:rFonts w:asciiTheme="minorHAnsi" w:hAnsiTheme="minorHAnsi" w:cstheme="minorHAnsi"/>
          <w:sz w:val="24"/>
          <w:szCs w:val="24"/>
        </w:rPr>
      </w:pPr>
    </w:p>
    <w:p w14:paraId="1F34B8C4" w14:textId="2CE7AFD6"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The indirect effect is represented as Path A x Path B:</w:t>
      </w:r>
    </w:p>
    <w:p w14:paraId="111B6C80" w14:textId="77777777" w:rsidR="003A1EFC"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A = effect of time on mediator (from mediator models)</w:t>
      </w:r>
    </w:p>
    <w:p w14:paraId="5443B352" w14:textId="5D43CFA6" w:rsidR="00EB1A01" w:rsidRPr="00B92017" w:rsidRDefault="003A1EFC"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B = effect of mediator on outcome (from outcome models)</w:t>
      </w:r>
      <w:r w:rsidR="00EB1A01" w:rsidRPr="00B92017">
        <w:rPr>
          <w:rFonts w:asciiTheme="minorHAnsi" w:hAnsiTheme="minorHAnsi" w:cstheme="minorHAnsi"/>
          <w:sz w:val="24"/>
          <w:szCs w:val="24"/>
        </w:rPr>
        <w:t xml:space="preserve"> </w:t>
      </w:r>
    </w:p>
    <w:p w14:paraId="5ED89EE5" w14:textId="77777777" w:rsidR="00EB1A01" w:rsidRPr="00B92017" w:rsidRDefault="00EB1A01" w:rsidP="00B92017">
      <w:pPr>
        <w:spacing w:line="480" w:lineRule="auto"/>
        <w:rPr>
          <w:rFonts w:asciiTheme="minorHAnsi" w:hAnsiTheme="minorHAnsi" w:cstheme="minorHAnsi"/>
          <w:sz w:val="24"/>
          <w:szCs w:val="24"/>
        </w:rPr>
      </w:pPr>
    </w:p>
    <w:p w14:paraId="4E2B867A" w14:textId="73430E90" w:rsidR="00EB1A01"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Time (</w:t>
      </w:r>
      <w:r w:rsidRPr="00B92017">
        <w:rPr>
          <w:rFonts w:asciiTheme="minorHAnsi" w:hAnsiTheme="minorHAnsi" w:cstheme="minorHAnsi"/>
          <w:sz w:val="24"/>
          <w:szCs w:val="24"/>
        </w:rPr>
        <w:t>pre-intervention, post-intervention</w:t>
      </w:r>
      <w:r w:rsidRPr="00B92017">
        <w:rPr>
          <w:rFonts w:asciiTheme="minorHAnsi" w:hAnsiTheme="minorHAnsi" w:cstheme="minorHAnsi"/>
          <w:sz w:val="24"/>
          <w:szCs w:val="24"/>
        </w:rPr>
        <w:t xml:space="preserve">) </w:t>
      </w:r>
      <w:r w:rsidR="00BE571D">
        <w:rPr>
          <w:rFonts w:asciiTheme="minorHAnsi" w:hAnsiTheme="minorHAnsi" w:cstheme="minorHAnsi"/>
          <w:sz w:val="24"/>
          <w:szCs w:val="24"/>
        </w:rPr>
        <w:t xml:space="preserve">was </w:t>
      </w:r>
      <w:r w:rsidRPr="00B92017">
        <w:rPr>
          <w:rFonts w:asciiTheme="minorHAnsi" w:hAnsiTheme="minorHAnsi" w:cstheme="minorHAnsi"/>
          <w:sz w:val="24"/>
          <w:szCs w:val="24"/>
        </w:rPr>
        <w:t xml:space="preserve">coded categorically and </w:t>
      </w:r>
      <w:r w:rsidRPr="00B92017">
        <w:rPr>
          <w:rFonts w:asciiTheme="minorHAnsi" w:hAnsiTheme="minorHAnsi" w:cstheme="minorHAnsi"/>
          <w:sz w:val="24"/>
          <w:szCs w:val="24"/>
        </w:rPr>
        <w:t xml:space="preserve">serve as </w:t>
      </w:r>
      <w:r w:rsidR="00BE571D">
        <w:rPr>
          <w:rFonts w:asciiTheme="minorHAnsi" w:hAnsiTheme="minorHAnsi" w:cstheme="minorHAnsi"/>
          <w:sz w:val="24"/>
          <w:szCs w:val="24"/>
        </w:rPr>
        <w:t>an</w:t>
      </w:r>
      <w:r w:rsidRPr="00B92017">
        <w:rPr>
          <w:rFonts w:asciiTheme="minorHAnsi" w:hAnsiTheme="minorHAnsi" w:cstheme="minorHAnsi"/>
          <w:sz w:val="24"/>
          <w:szCs w:val="24"/>
        </w:rPr>
        <w:t xml:space="preserve"> independent variable. </w:t>
      </w:r>
      <w:r w:rsidRPr="00B92017">
        <w:rPr>
          <w:rFonts w:asciiTheme="minorHAnsi" w:hAnsiTheme="minorHAnsi" w:cstheme="minorHAnsi"/>
          <w:sz w:val="24"/>
          <w:szCs w:val="24"/>
        </w:rPr>
        <w:t>Objective parameters of long COVID (r</w:t>
      </w:r>
      <w:r w:rsidRPr="00B92017">
        <w:rPr>
          <w:rFonts w:asciiTheme="minorHAnsi" w:hAnsiTheme="minorHAnsi" w:cstheme="minorHAnsi"/>
          <w:sz w:val="24"/>
          <w:szCs w:val="24"/>
        </w:rPr>
        <w:t>espiratory muscle strength</w:t>
      </w:r>
      <w:r w:rsidRPr="00B92017">
        <w:rPr>
          <w:rFonts w:asciiTheme="minorHAnsi" w:hAnsiTheme="minorHAnsi" w:cstheme="minorHAnsi"/>
          <w:sz w:val="24"/>
          <w:szCs w:val="24"/>
        </w:rPr>
        <w:t xml:space="preserve">, FMD, VO2max) </w:t>
      </w:r>
      <w:r w:rsidR="00BE571D">
        <w:rPr>
          <w:rFonts w:asciiTheme="minorHAnsi" w:hAnsiTheme="minorHAnsi" w:cstheme="minorHAnsi"/>
          <w:sz w:val="24"/>
          <w:szCs w:val="24"/>
        </w:rPr>
        <w:t>was</w:t>
      </w:r>
      <w:r w:rsidRPr="00B92017">
        <w:rPr>
          <w:rFonts w:asciiTheme="minorHAnsi" w:hAnsiTheme="minorHAnsi" w:cstheme="minorHAnsi"/>
          <w:sz w:val="24"/>
          <w:szCs w:val="24"/>
        </w:rPr>
        <w:t xml:space="preserve"> specified as mediators, with patient-reported outcomes (e.g., fatigue, </w:t>
      </w:r>
      <w:r w:rsidRPr="00B92017">
        <w:rPr>
          <w:rFonts w:asciiTheme="minorHAnsi" w:hAnsiTheme="minorHAnsi" w:cstheme="minorHAnsi"/>
          <w:sz w:val="24"/>
          <w:szCs w:val="24"/>
        </w:rPr>
        <w:t>neurocognitive dysfunction</w:t>
      </w:r>
      <w:r w:rsidRPr="00B92017">
        <w:rPr>
          <w:rFonts w:asciiTheme="minorHAnsi" w:hAnsiTheme="minorHAnsi" w:cstheme="minorHAnsi"/>
          <w:sz w:val="24"/>
          <w:szCs w:val="24"/>
        </w:rPr>
        <w:t>) as dependent variables. Models include</w:t>
      </w:r>
      <w:r w:rsidR="00BE571D">
        <w:rPr>
          <w:rFonts w:asciiTheme="minorHAnsi" w:hAnsiTheme="minorHAnsi" w:cstheme="minorHAnsi"/>
          <w:sz w:val="24"/>
          <w:szCs w:val="24"/>
        </w:rPr>
        <w:t>d</w:t>
      </w:r>
      <w:r w:rsidRPr="00B92017">
        <w:rPr>
          <w:rFonts w:asciiTheme="minorHAnsi" w:hAnsiTheme="minorHAnsi" w:cstheme="minorHAnsi"/>
          <w:sz w:val="24"/>
          <w:szCs w:val="24"/>
        </w:rPr>
        <w:t xml:space="preserve"> time </w:t>
      </w:r>
      <w:r w:rsidR="00BE571D">
        <w:rPr>
          <w:rFonts w:asciiTheme="minorHAnsi" w:hAnsiTheme="minorHAnsi" w:cstheme="minorHAnsi"/>
          <w:sz w:val="24"/>
          <w:szCs w:val="24"/>
        </w:rPr>
        <w:t xml:space="preserve">and mediators </w:t>
      </w:r>
      <w:r w:rsidRPr="00B92017">
        <w:rPr>
          <w:rFonts w:asciiTheme="minorHAnsi" w:hAnsiTheme="minorHAnsi" w:cstheme="minorHAnsi"/>
          <w:sz w:val="24"/>
          <w:szCs w:val="24"/>
        </w:rPr>
        <w:t>as fixed effects, with subject ID included as a random intercept to account for repeated measures.</w:t>
      </w:r>
    </w:p>
    <w:p w14:paraId="76D2CD02" w14:textId="77777777" w:rsidR="00EB1A01" w:rsidRPr="00B92017" w:rsidRDefault="00EB1A01" w:rsidP="00B92017">
      <w:pPr>
        <w:spacing w:line="480" w:lineRule="auto"/>
        <w:rPr>
          <w:rFonts w:asciiTheme="minorHAnsi" w:hAnsiTheme="minorHAnsi" w:cstheme="minorHAnsi"/>
          <w:sz w:val="24"/>
          <w:szCs w:val="24"/>
        </w:rPr>
      </w:pPr>
    </w:p>
    <w:p w14:paraId="0D727744" w14:textId="2F552C88" w:rsidR="008A1586" w:rsidRPr="00B92017" w:rsidRDefault="00EB1A01" w:rsidP="00B92017">
      <w:pPr>
        <w:spacing w:line="480" w:lineRule="auto"/>
        <w:rPr>
          <w:rFonts w:asciiTheme="minorHAnsi" w:hAnsiTheme="minorHAnsi" w:cstheme="minorHAnsi"/>
          <w:sz w:val="24"/>
          <w:szCs w:val="24"/>
        </w:rPr>
      </w:pPr>
      <w:r w:rsidRPr="00B92017">
        <w:rPr>
          <w:rFonts w:asciiTheme="minorHAnsi" w:hAnsiTheme="minorHAnsi" w:cstheme="minorHAnsi"/>
          <w:sz w:val="24"/>
          <w:szCs w:val="24"/>
        </w:rPr>
        <w:t>For each mediator, three pathways will be estimated: (</w:t>
      </w:r>
      <w:proofErr w:type="spellStart"/>
      <w:r w:rsidRPr="00B92017">
        <w:rPr>
          <w:rFonts w:asciiTheme="minorHAnsi" w:hAnsiTheme="minorHAnsi" w:cstheme="minorHAnsi"/>
          <w:sz w:val="24"/>
          <w:szCs w:val="24"/>
        </w:rPr>
        <w:t>i</w:t>
      </w:r>
      <w:proofErr w:type="spellEnd"/>
      <w:r w:rsidRPr="00B92017">
        <w:rPr>
          <w:rFonts w:asciiTheme="minorHAnsi" w:hAnsiTheme="minorHAnsi" w:cstheme="minorHAnsi"/>
          <w:sz w:val="24"/>
          <w:szCs w:val="24"/>
        </w:rPr>
        <w:t>) the effect of time on the mediator (Path A), (ii) the association between the mediator and the outcome while controlling for time (Path B), and (iii) the total (Path C), direct (Path C′), and indirect (Path AB) effects of time on the outcome. Indirect effects will be tested using nonparametric bootstrapping with 1,000 simulations, and mediation will be considered present when the 95% confidence interval (CI) for the indirect effect does not include zero.</w:t>
      </w:r>
    </w:p>
    <w:sectPr w:rsidR="008A1586" w:rsidRPr="00B92017">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06D95"/>
    <w:rsid w:val="00013245"/>
    <w:rsid w:val="0001441D"/>
    <w:rsid w:val="00044C17"/>
    <w:rsid w:val="00053410"/>
    <w:rsid w:val="00061F25"/>
    <w:rsid w:val="000659DE"/>
    <w:rsid w:val="00070081"/>
    <w:rsid w:val="00071676"/>
    <w:rsid w:val="00077C0F"/>
    <w:rsid w:val="00077C34"/>
    <w:rsid w:val="00095700"/>
    <w:rsid w:val="000B4BA9"/>
    <w:rsid w:val="000C146B"/>
    <w:rsid w:val="000C650C"/>
    <w:rsid w:val="000F48C1"/>
    <w:rsid w:val="00110E11"/>
    <w:rsid w:val="001279C8"/>
    <w:rsid w:val="001619A7"/>
    <w:rsid w:val="001620BA"/>
    <w:rsid w:val="0017435C"/>
    <w:rsid w:val="00185F82"/>
    <w:rsid w:val="00195A25"/>
    <w:rsid w:val="001C3D41"/>
    <w:rsid w:val="00205D7B"/>
    <w:rsid w:val="002250EA"/>
    <w:rsid w:val="002431A8"/>
    <w:rsid w:val="0026324E"/>
    <w:rsid w:val="00264966"/>
    <w:rsid w:val="00266708"/>
    <w:rsid w:val="00266830"/>
    <w:rsid w:val="00282408"/>
    <w:rsid w:val="00287250"/>
    <w:rsid w:val="002910A5"/>
    <w:rsid w:val="002A174F"/>
    <w:rsid w:val="00314675"/>
    <w:rsid w:val="00321E51"/>
    <w:rsid w:val="00336C57"/>
    <w:rsid w:val="00342499"/>
    <w:rsid w:val="00344D4B"/>
    <w:rsid w:val="00353B5B"/>
    <w:rsid w:val="00356BC1"/>
    <w:rsid w:val="003608C1"/>
    <w:rsid w:val="00360C49"/>
    <w:rsid w:val="00362AC0"/>
    <w:rsid w:val="0036504D"/>
    <w:rsid w:val="00387637"/>
    <w:rsid w:val="003A1EFC"/>
    <w:rsid w:val="003C281B"/>
    <w:rsid w:val="003F3EE9"/>
    <w:rsid w:val="003F597F"/>
    <w:rsid w:val="00422161"/>
    <w:rsid w:val="00423ABC"/>
    <w:rsid w:val="0044082E"/>
    <w:rsid w:val="00443C1B"/>
    <w:rsid w:val="0047402E"/>
    <w:rsid w:val="00496A2F"/>
    <w:rsid w:val="004A380C"/>
    <w:rsid w:val="004D19A3"/>
    <w:rsid w:val="004D62EA"/>
    <w:rsid w:val="004E0F1C"/>
    <w:rsid w:val="004E3735"/>
    <w:rsid w:val="00501003"/>
    <w:rsid w:val="00524CFC"/>
    <w:rsid w:val="00531F10"/>
    <w:rsid w:val="0056365E"/>
    <w:rsid w:val="0056392E"/>
    <w:rsid w:val="0057554A"/>
    <w:rsid w:val="005A3EE1"/>
    <w:rsid w:val="005B7A7D"/>
    <w:rsid w:val="005C3DA8"/>
    <w:rsid w:val="005E653F"/>
    <w:rsid w:val="005E77A2"/>
    <w:rsid w:val="006203AE"/>
    <w:rsid w:val="00622164"/>
    <w:rsid w:val="00657F00"/>
    <w:rsid w:val="006A5234"/>
    <w:rsid w:val="006B38CF"/>
    <w:rsid w:val="006C7D4F"/>
    <w:rsid w:val="006D3E57"/>
    <w:rsid w:val="006D68C8"/>
    <w:rsid w:val="006F2621"/>
    <w:rsid w:val="006F791E"/>
    <w:rsid w:val="0071164C"/>
    <w:rsid w:val="0073488F"/>
    <w:rsid w:val="00736AF2"/>
    <w:rsid w:val="0074340C"/>
    <w:rsid w:val="00747FC0"/>
    <w:rsid w:val="00766B63"/>
    <w:rsid w:val="007873AC"/>
    <w:rsid w:val="00795266"/>
    <w:rsid w:val="007A3FAE"/>
    <w:rsid w:val="007B354C"/>
    <w:rsid w:val="007B7887"/>
    <w:rsid w:val="007D6DF7"/>
    <w:rsid w:val="00811107"/>
    <w:rsid w:val="00824C56"/>
    <w:rsid w:val="00824D26"/>
    <w:rsid w:val="00846CCD"/>
    <w:rsid w:val="008A1586"/>
    <w:rsid w:val="00911F98"/>
    <w:rsid w:val="0093758E"/>
    <w:rsid w:val="009411CA"/>
    <w:rsid w:val="00953B4B"/>
    <w:rsid w:val="009629E6"/>
    <w:rsid w:val="00976250"/>
    <w:rsid w:val="00980AC5"/>
    <w:rsid w:val="009949EE"/>
    <w:rsid w:val="009A4A9E"/>
    <w:rsid w:val="009B5B8E"/>
    <w:rsid w:val="009B732D"/>
    <w:rsid w:val="009E4DDE"/>
    <w:rsid w:val="00A14935"/>
    <w:rsid w:val="00A15B2F"/>
    <w:rsid w:val="00A35FCF"/>
    <w:rsid w:val="00A45140"/>
    <w:rsid w:val="00A51CCE"/>
    <w:rsid w:val="00A56571"/>
    <w:rsid w:val="00A567C1"/>
    <w:rsid w:val="00A572EB"/>
    <w:rsid w:val="00A67855"/>
    <w:rsid w:val="00A724A8"/>
    <w:rsid w:val="00A80C4F"/>
    <w:rsid w:val="00A94B97"/>
    <w:rsid w:val="00AB036B"/>
    <w:rsid w:val="00AB3572"/>
    <w:rsid w:val="00AB75BD"/>
    <w:rsid w:val="00AD1625"/>
    <w:rsid w:val="00AD3EDA"/>
    <w:rsid w:val="00AD67DA"/>
    <w:rsid w:val="00B40157"/>
    <w:rsid w:val="00B434F6"/>
    <w:rsid w:val="00B44BD1"/>
    <w:rsid w:val="00B92017"/>
    <w:rsid w:val="00B93AC8"/>
    <w:rsid w:val="00B93BCB"/>
    <w:rsid w:val="00B94DDB"/>
    <w:rsid w:val="00B97BF8"/>
    <w:rsid w:val="00BA2198"/>
    <w:rsid w:val="00BD1C91"/>
    <w:rsid w:val="00BE571D"/>
    <w:rsid w:val="00BF62D3"/>
    <w:rsid w:val="00C03C3F"/>
    <w:rsid w:val="00C262FF"/>
    <w:rsid w:val="00C37289"/>
    <w:rsid w:val="00C4717D"/>
    <w:rsid w:val="00C629EE"/>
    <w:rsid w:val="00C70BC6"/>
    <w:rsid w:val="00C734A1"/>
    <w:rsid w:val="00C824F0"/>
    <w:rsid w:val="00C9366F"/>
    <w:rsid w:val="00CA7339"/>
    <w:rsid w:val="00CB1394"/>
    <w:rsid w:val="00CB3879"/>
    <w:rsid w:val="00CC5004"/>
    <w:rsid w:val="00CD6E76"/>
    <w:rsid w:val="00CF03BA"/>
    <w:rsid w:val="00CF4A6D"/>
    <w:rsid w:val="00CF5BD7"/>
    <w:rsid w:val="00D01991"/>
    <w:rsid w:val="00D240AA"/>
    <w:rsid w:val="00D3336C"/>
    <w:rsid w:val="00D34FF7"/>
    <w:rsid w:val="00D46DF8"/>
    <w:rsid w:val="00D53967"/>
    <w:rsid w:val="00D56C2D"/>
    <w:rsid w:val="00D72FB7"/>
    <w:rsid w:val="00D91B6C"/>
    <w:rsid w:val="00D96169"/>
    <w:rsid w:val="00DB0A8B"/>
    <w:rsid w:val="00DB0DF6"/>
    <w:rsid w:val="00DB1CF9"/>
    <w:rsid w:val="00DB2F4E"/>
    <w:rsid w:val="00DB642C"/>
    <w:rsid w:val="00DB663E"/>
    <w:rsid w:val="00DC6644"/>
    <w:rsid w:val="00DE4265"/>
    <w:rsid w:val="00DF0744"/>
    <w:rsid w:val="00DF4D15"/>
    <w:rsid w:val="00E15234"/>
    <w:rsid w:val="00E23ABA"/>
    <w:rsid w:val="00E32165"/>
    <w:rsid w:val="00E42973"/>
    <w:rsid w:val="00E57CAC"/>
    <w:rsid w:val="00E7051D"/>
    <w:rsid w:val="00E8398B"/>
    <w:rsid w:val="00E8654A"/>
    <w:rsid w:val="00EB1A01"/>
    <w:rsid w:val="00EC1B27"/>
    <w:rsid w:val="00EC611E"/>
    <w:rsid w:val="00ED2200"/>
    <w:rsid w:val="00F0563B"/>
    <w:rsid w:val="00F203F7"/>
    <w:rsid w:val="00F2169E"/>
    <w:rsid w:val="00F26887"/>
    <w:rsid w:val="00F30D1B"/>
    <w:rsid w:val="00F359D6"/>
    <w:rsid w:val="00F405D6"/>
    <w:rsid w:val="00F47592"/>
    <w:rsid w:val="00F629ED"/>
    <w:rsid w:val="00F8069A"/>
    <w:rsid w:val="00F86969"/>
    <w:rsid w:val="00FD14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E57"/>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link w:val="Heading2Char"/>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 w:type="character" w:customStyle="1" w:styleId="Heading2Char">
    <w:name w:val="Heading 2 Char"/>
    <w:basedOn w:val="DefaultParagraphFont"/>
    <w:link w:val="Heading2"/>
    <w:rsid w:val="005A3EE1"/>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4304</TotalTime>
  <Pages>33</Pages>
  <Words>111207</Words>
  <Characters>633880</Characters>
  <Application>Microsoft Office Word</Application>
  <DocSecurity>0</DocSecurity>
  <Lines>5282</Lines>
  <Paragraphs>1487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83</cp:revision>
  <dcterms:created xsi:type="dcterms:W3CDTF">2025-08-23T16:00:00Z</dcterms:created>
  <dcterms:modified xsi:type="dcterms:W3CDTF">2025-08-31T00:19:00Z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id="iW0wrvex"/&gt;&lt;style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