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D9AAB" w14:textId="212FA803" w:rsidR="00634509" w:rsidRDefault="003B6C25" w:rsidP="00B96277">
      <w:pPr>
        <w:pStyle w:val="ListParagraph"/>
        <w:numPr>
          <w:ilvl w:val="0"/>
          <w:numId w:val="1"/>
        </w:numPr>
      </w:pPr>
      <w:r>
        <w:t>Manpower Budgeting – revise entirely</w:t>
      </w:r>
    </w:p>
    <w:p w14:paraId="2B74F2B5" w14:textId="687D6D1C" w:rsidR="0090598A" w:rsidRDefault="00F7681D" w:rsidP="00F7681D">
      <w:pPr>
        <w:pStyle w:val="ListParagraph"/>
        <w:numPr>
          <w:ilvl w:val="0"/>
          <w:numId w:val="2"/>
        </w:numPr>
      </w:pPr>
      <w:r>
        <w:t xml:space="preserve">Put ‘Run Manpower Budget’ </w:t>
      </w:r>
      <w:r w:rsidR="00C53923">
        <w:t>in HR Manpower Analyst. This triggers the ff:</w:t>
      </w:r>
    </w:p>
    <w:p w14:paraId="6C327D7F" w14:textId="77777777" w:rsidR="0025376A" w:rsidRDefault="000F5FBD" w:rsidP="0025376A">
      <w:pPr>
        <w:pStyle w:val="ListParagraph"/>
        <w:numPr>
          <w:ilvl w:val="0"/>
          <w:numId w:val="3"/>
        </w:numPr>
      </w:pPr>
      <w:r>
        <w:t xml:space="preserve">Pull </w:t>
      </w:r>
      <w:r w:rsidR="00835BFE">
        <w:t>data of YTD Actual from SAP</w:t>
      </w:r>
      <w:r w:rsidR="00D7778F">
        <w:t>.</w:t>
      </w:r>
    </w:p>
    <w:p w14:paraId="5DCD0D0F" w14:textId="1FA2375B" w:rsidR="00C27FEB" w:rsidRDefault="001A0AF9" w:rsidP="0025376A">
      <w:pPr>
        <w:pStyle w:val="ListParagraph"/>
        <w:numPr>
          <w:ilvl w:val="0"/>
          <w:numId w:val="3"/>
        </w:numPr>
      </w:pPr>
      <w:r>
        <w:t>Pull data of Remaining Months Forecast from HR Portal (</w:t>
      </w:r>
      <w:r w:rsidR="00C27FEB">
        <w:t>don’t connect directly with the budgeting system</w:t>
      </w:r>
      <w:r w:rsidR="00026642">
        <w:t>)</w:t>
      </w:r>
      <w:r w:rsidR="00C27FEB">
        <w:t xml:space="preserve">. Create a dashboard where the HR Analyst puts the </w:t>
      </w:r>
      <w:r w:rsidR="001931E4">
        <w:t xml:space="preserve">summarized </w:t>
      </w:r>
      <w:r w:rsidR="001819C4">
        <w:t>manpower</w:t>
      </w:r>
      <w:r w:rsidR="00C27FEB">
        <w:t xml:space="preserve"> data from HR Portal. Make a downloadable excel template with required fields. The HR Analyst will just upload </w:t>
      </w:r>
      <w:r w:rsidR="00D46510">
        <w:t>the filled-out</w:t>
      </w:r>
      <w:r w:rsidR="00C27FEB">
        <w:t xml:space="preserve"> file, then the data will be integrated into the Manpower Budget Table. Data to be filled</w:t>
      </w:r>
      <w:r w:rsidR="006356F4">
        <w:t>-</w:t>
      </w:r>
      <w:r w:rsidR="00C27FEB">
        <w:t xml:space="preserve">out by the HR Analyst should be at per Company </w:t>
      </w:r>
      <w:r w:rsidR="0023191F">
        <w:t>total</w:t>
      </w:r>
      <w:r w:rsidR="00C27FEB">
        <w:t>. Required fields are the ff:</w:t>
      </w:r>
    </w:p>
    <w:p w14:paraId="1E7AEF10" w14:textId="77777777" w:rsidR="00C27FEB" w:rsidRDefault="00C27FEB" w:rsidP="0025376A">
      <w:pPr>
        <w:pStyle w:val="ListParagraph"/>
        <w:numPr>
          <w:ilvl w:val="0"/>
          <w:numId w:val="7"/>
        </w:numPr>
      </w:pPr>
      <w:r>
        <w:t>Company</w:t>
      </w:r>
    </w:p>
    <w:p w14:paraId="6D3200E4" w14:textId="77777777" w:rsidR="00C27FEB" w:rsidRDefault="00C27FEB" w:rsidP="0025376A">
      <w:pPr>
        <w:pStyle w:val="ListParagraph"/>
        <w:numPr>
          <w:ilvl w:val="0"/>
          <w:numId w:val="7"/>
        </w:numPr>
      </w:pPr>
      <w:r>
        <w:t>Manpower type (organic/ project-based/ outsourced)</w:t>
      </w:r>
    </w:p>
    <w:p w14:paraId="325920FE" w14:textId="77777777" w:rsidR="00C27FEB" w:rsidRDefault="00C27FEB" w:rsidP="0025376A">
      <w:pPr>
        <w:pStyle w:val="ListParagraph"/>
        <w:numPr>
          <w:ilvl w:val="0"/>
          <w:numId w:val="7"/>
        </w:numPr>
      </w:pPr>
      <w:r>
        <w:t>Headcount</w:t>
      </w:r>
    </w:p>
    <w:p w14:paraId="205374FC" w14:textId="77777777" w:rsidR="00C27FEB" w:rsidRDefault="00C27FEB" w:rsidP="0025376A">
      <w:pPr>
        <w:pStyle w:val="ListParagraph"/>
        <w:numPr>
          <w:ilvl w:val="0"/>
          <w:numId w:val="7"/>
        </w:numPr>
      </w:pPr>
      <w:r>
        <w:t>Basic pay</w:t>
      </w:r>
    </w:p>
    <w:p w14:paraId="3CBBB0AD" w14:textId="77777777" w:rsidR="00C27FEB" w:rsidRDefault="00C27FEB" w:rsidP="0025376A">
      <w:pPr>
        <w:pStyle w:val="ListParagraph"/>
        <w:numPr>
          <w:ilvl w:val="0"/>
          <w:numId w:val="7"/>
        </w:numPr>
      </w:pPr>
      <w:r>
        <w:t>Guaranteed bonus</w:t>
      </w:r>
    </w:p>
    <w:p w14:paraId="01D86DBF" w14:textId="0775C17B" w:rsidR="00D7778F" w:rsidRDefault="00C27FEB" w:rsidP="0025376A">
      <w:pPr>
        <w:pStyle w:val="ListParagraph"/>
        <w:numPr>
          <w:ilvl w:val="0"/>
          <w:numId w:val="7"/>
        </w:numPr>
      </w:pPr>
      <w:r>
        <w:t>Government contributions ER (SSS, pag-ibig, philhealth)</w:t>
      </w:r>
    </w:p>
    <w:sectPr w:rsidR="00D777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7542"/>
    <w:multiLevelType w:val="hybridMultilevel"/>
    <w:tmpl w:val="33883EFE"/>
    <w:lvl w:ilvl="0" w:tplc="78968404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943559"/>
    <w:multiLevelType w:val="hybridMultilevel"/>
    <w:tmpl w:val="361E73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4D494C"/>
    <w:multiLevelType w:val="hybridMultilevel"/>
    <w:tmpl w:val="7FEAC2F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8C179C6"/>
    <w:multiLevelType w:val="hybridMultilevel"/>
    <w:tmpl w:val="DE60CB46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D672252"/>
    <w:multiLevelType w:val="hybridMultilevel"/>
    <w:tmpl w:val="C4FEFE84"/>
    <w:lvl w:ilvl="0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50397021"/>
    <w:multiLevelType w:val="hybridMultilevel"/>
    <w:tmpl w:val="FA4493D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1AB06AF"/>
    <w:multiLevelType w:val="hybridMultilevel"/>
    <w:tmpl w:val="181E9050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041587880">
    <w:abstractNumId w:val="1"/>
  </w:num>
  <w:num w:numId="2" w16cid:durableId="2042436767">
    <w:abstractNumId w:val="2"/>
  </w:num>
  <w:num w:numId="3" w16cid:durableId="723791370">
    <w:abstractNumId w:val="6"/>
  </w:num>
  <w:num w:numId="4" w16cid:durableId="897866298">
    <w:abstractNumId w:val="0"/>
  </w:num>
  <w:num w:numId="5" w16cid:durableId="808203716">
    <w:abstractNumId w:val="5"/>
  </w:num>
  <w:num w:numId="6" w16cid:durableId="28846146">
    <w:abstractNumId w:val="3"/>
  </w:num>
  <w:num w:numId="7" w16cid:durableId="17947882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42F"/>
    <w:rsid w:val="0001364C"/>
    <w:rsid w:val="00026642"/>
    <w:rsid w:val="000F5FBD"/>
    <w:rsid w:val="001819C4"/>
    <w:rsid w:val="001931E4"/>
    <w:rsid w:val="001A0AF9"/>
    <w:rsid w:val="00211BCC"/>
    <w:rsid w:val="0023191F"/>
    <w:rsid w:val="0025376A"/>
    <w:rsid w:val="003B6C25"/>
    <w:rsid w:val="004B695F"/>
    <w:rsid w:val="00550C8E"/>
    <w:rsid w:val="005C3A96"/>
    <w:rsid w:val="00634509"/>
    <w:rsid w:val="006356F4"/>
    <w:rsid w:val="007C042F"/>
    <w:rsid w:val="007C6694"/>
    <w:rsid w:val="00830397"/>
    <w:rsid w:val="00835BFE"/>
    <w:rsid w:val="008C7D04"/>
    <w:rsid w:val="0090598A"/>
    <w:rsid w:val="009618B8"/>
    <w:rsid w:val="00A57B79"/>
    <w:rsid w:val="00B96277"/>
    <w:rsid w:val="00BC4E2D"/>
    <w:rsid w:val="00C27FEB"/>
    <w:rsid w:val="00C53923"/>
    <w:rsid w:val="00D46510"/>
    <w:rsid w:val="00D7778F"/>
    <w:rsid w:val="00DA1B1E"/>
    <w:rsid w:val="00F725BB"/>
    <w:rsid w:val="00F76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95866"/>
  <w15:chartTrackingRefBased/>
  <w15:docId w15:val="{FD9E6D17-14D9-4DE6-9C32-AF7E7FE22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4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4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4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4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4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131</Words>
  <Characters>635</Characters>
  <Application>Microsoft Office Word</Application>
  <DocSecurity>0</DocSecurity>
  <Lines>20</Lines>
  <Paragraphs>11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Vera P. Jumalon</dc:creator>
  <cp:keywords/>
  <dc:description/>
  <cp:lastModifiedBy>Princess Vera P. Jumalon</cp:lastModifiedBy>
  <cp:revision>42</cp:revision>
  <dcterms:created xsi:type="dcterms:W3CDTF">2026-07-28T07:37:00Z</dcterms:created>
  <dcterms:modified xsi:type="dcterms:W3CDTF">2026-07-28T08:07:00Z</dcterms:modified>
</cp:coreProperties>
</file>