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B48D2" w14:textId="77777777" w:rsidR="00B636D9" w:rsidRDefault="00FE71DD" w:rsidP="00FE71DD">
      <w:pPr>
        <w:pStyle w:val="ListParagraph"/>
        <w:numPr>
          <w:ilvl w:val="0"/>
          <w:numId w:val="1"/>
        </w:numPr>
      </w:pPr>
      <w:r>
        <w:t>Manpower Budgeting</w:t>
      </w:r>
    </w:p>
    <w:p w14:paraId="0A26C9F6" w14:textId="0C8E74B2" w:rsidR="00B57254" w:rsidRDefault="0026562A" w:rsidP="009B6BCC">
      <w:pPr>
        <w:pStyle w:val="ListParagraph"/>
        <w:numPr>
          <w:ilvl w:val="0"/>
          <w:numId w:val="2"/>
        </w:numPr>
      </w:pPr>
      <w:r>
        <w:t xml:space="preserve">Headcount </w:t>
      </w:r>
      <w:r w:rsidR="00B57254">
        <w:t>–</w:t>
      </w:r>
      <w:r>
        <w:t xml:space="preserve"> </w:t>
      </w:r>
      <w:r w:rsidR="00B57254">
        <w:t>separate the field for Additional Headcount Request.</w:t>
      </w:r>
      <w:r w:rsidR="009B6BCC">
        <w:t xml:space="preserve"> Make it total of all company, not per company.</w:t>
      </w:r>
      <w:r w:rsidR="00171BDC">
        <w:t xml:space="preserve"> Therefore, </w:t>
      </w:r>
      <w:r w:rsidR="00171BDC" w:rsidRPr="00171BDC">
        <w:rPr>
          <w:i/>
          <w:iCs/>
        </w:rPr>
        <w:t>Current Headcount + Additional Headcount = Total Headcount</w:t>
      </w:r>
      <w:r w:rsidR="00171BDC">
        <w:rPr>
          <w:i/>
          <w:iCs/>
        </w:rPr>
        <w:t>.</w:t>
      </w:r>
    </w:p>
    <w:p w14:paraId="0910D5D8" w14:textId="0E6075B4" w:rsidR="00F11E1E" w:rsidRDefault="00122BD4" w:rsidP="009B6BCC">
      <w:pPr>
        <w:pStyle w:val="ListParagraph"/>
        <w:numPr>
          <w:ilvl w:val="0"/>
          <w:numId w:val="2"/>
        </w:numPr>
      </w:pPr>
      <w:r>
        <w:t>Move th</w:t>
      </w:r>
      <w:r w:rsidR="00155472">
        <w:t>is section (highlighted in yellow) to the top.</w:t>
      </w:r>
      <w:r w:rsidR="00155472" w:rsidRPr="00155472">
        <w:rPr>
          <w:noProof/>
        </w:rPr>
        <w:t xml:space="preserve"> </w:t>
      </w:r>
      <w:r w:rsidR="00155472" w:rsidRPr="00155472">
        <w:drawing>
          <wp:inline distT="0" distB="0" distL="0" distR="0" wp14:anchorId="4E31148D" wp14:editId="728F9D13">
            <wp:extent cx="4784564" cy="2409245"/>
            <wp:effectExtent l="0" t="0" r="0" b="0"/>
            <wp:docPr id="134899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957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496" cy="24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7F6D" w14:textId="29C147B0" w:rsidR="000279B4" w:rsidRDefault="000279B4" w:rsidP="009B6BCC">
      <w:pPr>
        <w:pStyle w:val="ListParagraph"/>
        <w:numPr>
          <w:ilvl w:val="0"/>
          <w:numId w:val="2"/>
        </w:numPr>
      </w:pPr>
      <w:r>
        <w:rPr>
          <w:noProof/>
        </w:rPr>
        <w:t>Change the UI, it looks raw. You can change the font and add more color but maintain green theme.</w:t>
      </w:r>
    </w:p>
    <w:p w14:paraId="6197FAB9" w14:textId="48492A8E" w:rsidR="00EE08A3" w:rsidRDefault="008E02C2" w:rsidP="009B6BCC">
      <w:pPr>
        <w:pStyle w:val="ListParagraph"/>
        <w:numPr>
          <w:ilvl w:val="0"/>
          <w:numId w:val="2"/>
        </w:numPr>
      </w:pPr>
      <w:r>
        <w:rPr>
          <w:noProof/>
        </w:rPr>
        <w:t>Dashboard report – show the summary only at first</w:t>
      </w:r>
    </w:p>
    <w:sectPr w:rsidR="00EE08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A359D"/>
    <w:multiLevelType w:val="hybridMultilevel"/>
    <w:tmpl w:val="0DE8ED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7B69313A"/>
    <w:multiLevelType w:val="hybridMultilevel"/>
    <w:tmpl w:val="8DB4DA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0672463">
    <w:abstractNumId w:val="1"/>
  </w:num>
  <w:num w:numId="2" w16cid:durableId="422067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B3E"/>
    <w:rsid w:val="000279B4"/>
    <w:rsid w:val="00122BD4"/>
    <w:rsid w:val="00155472"/>
    <w:rsid w:val="00171BDC"/>
    <w:rsid w:val="0026562A"/>
    <w:rsid w:val="002B6B3E"/>
    <w:rsid w:val="00550C8E"/>
    <w:rsid w:val="005B22CE"/>
    <w:rsid w:val="00634509"/>
    <w:rsid w:val="006B2D2A"/>
    <w:rsid w:val="00721676"/>
    <w:rsid w:val="00730730"/>
    <w:rsid w:val="00794CEB"/>
    <w:rsid w:val="00883D93"/>
    <w:rsid w:val="008E02C2"/>
    <w:rsid w:val="009B6BCC"/>
    <w:rsid w:val="00AE6D50"/>
    <w:rsid w:val="00B57254"/>
    <w:rsid w:val="00B636D9"/>
    <w:rsid w:val="00E72EF9"/>
    <w:rsid w:val="00EA5700"/>
    <w:rsid w:val="00EE08A3"/>
    <w:rsid w:val="00F11E1E"/>
    <w:rsid w:val="00F22F43"/>
    <w:rsid w:val="00FE7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6D1BE"/>
  <w15:chartTrackingRefBased/>
  <w15:docId w15:val="{3E58700B-10DF-418A-A9DD-34BFCF2DC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B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B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B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B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B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B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B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B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B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B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B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Princess Vera P. Jumalon</dc:creator>
  <cp:keywords/>
  <dc:description/>
  <cp:lastModifiedBy>Princess Vera P. Jumalon</cp:lastModifiedBy>
  <cp:revision>24</cp:revision>
  <dcterms:created xsi:type="dcterms:W3CDTF">2026-07-31T01:02:00Z</dcterms:created>
  <dcterms:modified xsi:type="dcterms:W3CDTF">2026-07-31T01:43:00Z</dcterms:modified>
</cp:coreProperties>
</file>