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500" w:type="dxa"/>
        <w:gridCol w:w="3800" w:type="dxa"/>
        <w:gridCol w:w="55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2500" w:type="dxa"/>
            <w:vAlign w:val="center"/>
            <w:gridSpan w:val="3"/>
          </w:tcPr>
          <w:p>
            <w:pPr>
              <w:pStyle w:val="pStyle"/>
            </w:pPr>
            <w:r>
              <w:rPr>
                <w:sz w:val="28"/>
                <w:szCs w:val="28"/>
                <w:b w:val="1"/>
                <w:bCs w:val="1"/>
              </w:rPr>
              <w:t xml:space="preserve"> OSS Component Clearing report</w:t>
            </w:r>
          </w:p>
        </w:tc>
      </w:tr>
      <w:tr>
        <w:trPr>
          <w:trHeight w:val="200" w:hRule="atLeast"/>
        </w:trPr>
        <w:tc>
          <w:tcPr>
            <w:tcW w:w="2500" w:type="dxa"/>
            <w:vAlign w:val="top"/>
            <w:vMerge w:val="restart"/>
          </w:tcPr>
          <w:p>
            <w:pPr>
              <w:pStyle w:val="pStyle"/>
            </w:pPr>
            <w:r>
              <w:rPr>
                <w:sz w:val="28"/>
                <w:szCs w:val="28"/>
                <w:b w:val="1"/>
                <w:bCs w:val="1"/>
              </w:rPr>
              <w:t xml:space="preserve"> Clearing Information</w:t>
            </w:r>
          </w:p>
        </w:tc>
        <w:tc>
          <w:tcPr>
            <w:tcW w:w="3800" w:type="dxa"/>
          </w:tcPr>
          <w:p>
            <w:pPr>
              <w:pStyle w:val="pStyle"/>
            </w:pPr>
            <w:r>
              <w:rPr>
                <w:sz w:val="24"/>
                <w:szCs w:val="24"/>
                <w:b w:val="1"/>
                <w:bCs w:val="1"/>
              </w:rPr>
              <w:t xml:space="preserve"> Department</w:t>
            </w:r>
          </w:p>
        </w:tc>
        <w:tc>
          <w:tcPr>
            <w:tcW w:w="5500" w:type="dxa"/>
          </w:tcPr>
          <w:p>
            <w:pPr>
              <w:pStyle w:val="pStyle"/>
            </w:pPr>
            <w:r>
              <w:rPr/>
              <w:t xml:space="preserve">FOSSology Generation</w:t>
            </w:r>
          </w:p>
        </w:tc>
      </w:tr>
      <w:tr>
        <w:trPr>
          <w:trHeight w:val="200" w:hRule="atLeast"/>
        </w:trPr>
        <w:tc>
          <w:tcPr>
            <w:tcW w:w="2500" w:type="dxa"/>
            <w:vMerge w:val="continue"/>
          </w:tcPr>
          <w:p/>
        </w:tc>
        <w:tc>
          <w:tcPr>
            <w:tcW w:w="3800" w:type="dxa"/>
          </w:tcPr>
          <w:p>
            <w:pPr>
              <w:pStyle w:val="pStyle"/>
            </w:pPr>
            <w:r>
              <w:rPr>
                <w:sz w:val="24"/>
                <w:szCs w:val="24"/>
                <w:b w:val="1"/>
                <w:bCs w:val="1"/>
              </w:rPr>
              <w:t xml:space="preserve"> Report Created by</w:t>
            </w:r>
          </w:p>
        </w:tc>
        <w:tc>
          <w:tcPr>
            <w:tcW w:w="5500" w:type="dxa"/>
          </w:tcPr>
          <w:p>
            <w:pPr>
              <w:pStyle w:val="pStyle"/>
            </w:pPr>
            <w:r>
              <w:rPr/>
              <w:t xml:space="preserve">2022/03/17  fossy (fossy) </w:t>
            </w:r>
          </w:p>
        </w:tc>
      </w:tr>
      <w:tr>
        <w:trPr>
          <w:trHeight w:val="200" w:hRule="atLeast"/>
        </w:trPr>
        <w:tc>
          <w:tcPr>
            <w:tcW w:w="2500" w:type="dxa"/>
            <w:vMerge w:val="continue"/>
          </w:tcPr>
          <w:p/>
        </w:tc>
        <w:tc>
          <w:tcPr>
            <w:tcW w:w="3800" w:type="dxa"/>
          </w:tcPr>
          <w:p>
            <w:pPr>
              <w:pStyle w:val="pStyle"/>
            </w:pPr>
            <w:r>
              <w:rPr>
                <w:sz w:val="24"/>
                <w:szCs w:val="24"/>
                <w:b w:val="1"/>
                <w:bCs w:val="1"/>
              </w:rPr>
              <w:t xml:space="preserve"> Analyzed by</w:t>
            </w:r>
          </w:p>
        </w:tc>
        <w:tc>
          <w:tcPr>
            <w:tcW w:w="5500" w:type="dxa"/>
          </w:tcPr>
          <w:p>
            <w:pPr>
              <w:pStyle w:val="pStyle"/>
            </w:pPr>
            <w:r>
              <w:rPr/>
              <w:t xml:space="preserve"/>
            </w:r>
          </w:p>
        </w:tc>
      </w:tr>
      <w:tr>
        <w:trPr>
          <w:trHeight w:val="200" w:hRule="atLeast"/>
        </w:trPr>
        <w:tc>
          <w:tcPr>
            <w:tcW w:w="2500" w:type="dxa"/>
            <w:vMerge w:val="continue"/>
          </w:tcPr>
          <w:p/>
        </w:tc>
        <w:tc>
          <w:tcPr>
            <w:tcW w:w="3800" w:type="dxa"/>
          </w:tcPr>
          <w:p>
            <w:pPr>
              <w:pStyle w:val="pStyle"/>
            </w:pPr>
            <w:r>
              <w:rPr>
                <w:sz w:val="24"/>
                <w:szCs w:val="24"/>
                <w:b w:val="1"/>
                <w:bCs w:val="1"/>
              </w:rPr>
              <w:t xml:space="preserve"> Reviewed by (opt.)</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Report release date</w:t>
            </w:r>
          </w:p>
        </w:tc>
        <w:tc>
          <w:tcPr>
            <w:tcW w:w="5500" w:type="dxa"/>
          </w:tcPr>
          <w:p>
            <w:pPr>
              <w:pStyle w:val="pStyle"/>
            </w:pPr>
            <w:r>
              <w:rPr/>
              <w:t xml:space="preserve">NA</w:t>
            </w:r>
          </w:p>
        </w:tc>
      </w:tr>
      <w:tr>
        <w:trPr>
          <w:trHeight w:val="200" w:hRule="atLeast"/>
        </w:trPr>
        <w:tc>
          <w:tcPr>
            <w:tcW w:w="2500" w:type="dxa"/>
            <w:vAlign w:val="top"/>
            <w:vMerge w:val="restart"/>
          </w:tcPr>
          <w:p>
            <w:pPr>
              <w:pStyle w:val="pStyle"/>
            </w:pPr>
            <w:r>
              <w:rPr>
                <w:sz w:val="28"/>
                <w:szCs w:val="28"/>
                <w:b w:val="1"/>
                <w:bCs w:val="1"/>
              </w:rPr>
              <w:t xml:space="preserve"> Component Information</w:t>
            </w:r>
          </w:p>
        </w:tc>
        <w:tc>
          <w:tcPr>
            <w:tcW w:w="3800" w:type="dxa"/>
          </w:tcPr>
          <w:p>
            <w:pPr>
              <w:pStyle w:val="pStyle"/>
            </w:pPr>
            <w:r>
              <w:rPr>
                <w:sz w:val="24"/>
                <w:szCs w:val="24"/>
                <w:b w:val="1"/>
                <w:bCs w:val="1"/>
              </w:rPr>
              <w:t xml:space="preserve"> Community</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Version</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 hash (SHA-1)</w:t>
            </w:r>
          </w:p>
        </w:tc>
        <w:tc>
          <w:tcPr>
            <w:tcW w:w="5500" w:type="dxa"/>
          </w:tcPr>
          <w:p>
            <w:pPr>
              <w:pStyle w:val="pStyle"/>
            </w:pPr>
            <w:r>
              <w:rPr/>
              <w:t xml:space="preserve">8730E23D520497BF836BFB79BB170E7D5882252A</w:t>
            </w:r>
          </w:p>
        </w:tc>
      </w:tr>
      <w:tr>
        <w:trPr>
          <w:trHeight w:val="200" w:hRule="atLeast"/>
        </w:trPr>
        <w:tc>
          <w:tcPr>
            <w:tcW w:w="2500" w:type="dxa"/>
            <w:vMerge w:val="continue"/>
          </w:tcPr>
          <w:p/>
        </w:tc>
        <w:tc>
          <w:tcPr>
            <w:tcW w:w="3800" w:type="dxa"/>
          </w:tcPr>
          <w:p>
            <w:pPr>
              <w:pStyle w:val="pStyle"/>
            </w:pPr>
            <w:r>
              <w:rPr>
                <w:sz w:val="24"/>
                <w:szCs w:val="24"/>
                <w:b w:val="1"/>
                <w:bCs w:val="1"/>
              </w:rPr>
              <w:t xml:space="preserve"> Release date</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 Id</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Main license(s)</w:t>
            </w:r>
          </w:p>
        </w:tc>
        <w:tc>
          <w:tcPr>
            <w:tcW w:w="5500" w:type="dxa"/>
          </w:tcPr>
          <w:p>
            <w:pPr>
              <w:pStyle w:val="pStyle"/>
            </w:pPr>
            <w:r>
              <w:rPr/>
              <w:t xml:space="preserve">Main License(s) Not selected.</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Other license(s)</w:t>
            </w:r>
          </w:p>
        </w:tc>
        <w:tc>
          <w:tcPr>
            <w:tcW w:w="5500" w:type="dxa"/>
          </w:tcPr>
          <w:p>
            <w:pPr>
              <w:pStyle w:val="pStyle"/>
            </w:pPr>
            <w:r>
              <w:rPr/>
              <w:t xml:space="preserve">License(s) Not Identified.</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Fossology Upload/Package Link</w:t>
            </w:r>
          </w:p>
        </w:tc>
        <w:tc>
          <w:tcPr>
            <w:tcW w:w="5500" w:type="dxa"/>
          </w:tcPr>
          <w:p>
            <w:pPr>
              <w:pStyle w:val="pStyle"/>
            </w:pPr>
            <w:r>
              <w:rPr/>
              <w:t xml:space="preserve"> http://localhost:8081/repo/?mod=showjobs&amp;upload=3</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SW360 Portal Link</w:t>
            </w:r>
          </w:p>
        </w:tc>
        <w:tc>
          <w:tcPr>
            <w:tcW w:w="5500" w:type="dxa"/>
          </w:tcPr>
          <w:p>
            <w:pPr>
              <w:pStyle w:val="pStyle"/>
            </w:pPr>
            <w:r>
              <w:rPr/>
              <w:t xml:space="preserve">NA</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Result of License Scan</w:t>
            </w:r>
          </w:p>
        </w:tc>
        <w:tc>
          <w:tcPr>
            <w:tcW w:w="5500" w:type="dxa"/>
          </w:tcPr>
          <w:p>
            <w:pPr>
              <w:pStyle w:val="pStyle"/>
            </w:pPr>
            <w:r>
              <w:rPr/>
              <w:t xml:space="preserve">AGPL, AGPL-3.0, AGPL-3.0+, Apache-2.0, Artistic-1.0, Artistic-1.0-Perl, BSD, BSD-3-Clause, Dual-license, GPL, GPL-1.0+, GPL-2.0, GPL-2.0+, LGPL, No_license_found, See-URL, See-file, UnclassifiedLicense, WebM.</w:t>
            </w:r>
          </w:p>
        </w:tc>
      </w:tr>
    </w:tbl>
    <w:p/>
    <w:p/>
    <w:p>
      <w:pPr>
        <w:pStyle w:val="Heading2"/>
      </w:pPr>
      <w:bookmarkStart w:id="2" w:name="_Toc1"/>
      <w:r>
        <w:t>Assessment Summary</w:t>
      </w:r>
      <w:bookmarkEnd w:id="2"/>
    </w:p>
    <w:p>
      <w:pPr/>
      <w:r>
        <w:rPr>
          <w:color w:val="000000"/>
          <w:sz w:val="20"/>
          <w:szCs w:val="20"/>
        </w:rPr>
        <w:t xml:space="preserve">The following table only contains significant obligations, restrictions &amp; risks for a quick overview – all obligations, restrictions &amp; risks according to Section 3 must be considered.</w:t>
      </w:r>
    </w:p>
    <w:tbl>
      <w:tblGrid>
        <w:gridCol w:w="4300" w:type="dxa"/>
        <w:gridCol w:w="10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4300" w:type="dxa"/>
          </w:tcPr>
          <w:p>
            <w:pPr>
              <w:pStyle w:val="pStyle"/>
            </w:pPr>
            <w:r>
              <w:rPr>
                <w:color w:val="000000"/>
                <w:sz w:val="22"/>
                <w:szCs w:val="22"/>
                <w:b w:val="1"/>
                <w:bCs w:val="1"/>
              </w:rPr>
              <w:t xml:space="preserve"> General assessment</w:t>
            </w:r>
          </w:p>
        </w:tc>
        <w:tc>
          <w:tcPr>
            <w:tcW w:w="10000" w:type="dxa"/>
          </w:tcPr>
          <w:p>
            <w:pPr>
              <w:pStyle w:val="pStyle"/>
            </w:pPr>
            <w:r>
              <w:rPr>
                <w:color w:val="0000A0"/>
                <w:sz w:val="22"/>
                <w:szCs w:val="22"/>
                <w:i w:val="1"/>
                <w:iCs w:val="1"/>
              </w:rPr>
              <w:t xml:space="preserve">NA</w:t>
            </w:r>
          </w:p>
        </w:tc>
      </w:tr>
      <w:tr>
        <w:trPr>
          <w:trHeight w:val="200" w:hRule="atLeast"/>
        </w:trPr>
        <w:tc>
          <w:tcPr>
            <w:tcW w:w="4300" w:type="dxa"/>
          </w:tcPr>
          <w:p>
            <w:pPr>
              <w:pStyle w:val="pStyle"/>
            </w:pPr>
            <w:r>
              <w:rPr>
                <w:color w:val="000000"/>
                <w:sz w:val="22"/>
                <w:szCs w:val="22"/>
                <w:b w:val="1"/>
                <w:bCs w:val="1"/>
              </w:rPr>
              <w:t xml:space="preserve"> </w:t>
            </w:r>
          </w:p>
        </w:tc>
        <w:tc>
          <w:tcPr>
            <w:tcW w:w="10000" w:type="dxa"/>
          </w:tcPr>
          <w:p>
            <w:pPr>
              <w:pStyle w:val="pStyle"/>
            </w:pPr>
            <w:r>
              <w:rPr>
                <w:color w:val="0000A0"/>
                <w:sz w:val="22"/>
                <w:szCs w:val="22"/>
                <w:i w:val="1"/>
                <w:iCs w:val="1"/>
              </w:rPr>
              <w:t xml:space="preserve"> </w:t>
            </w:r>
          </w:p>
        </w:tc>
      </w:tr>
      <w:tr>
        <w:trPr>
          <w:trHeight w:val="200" w:hRule="atLeast"/>
        </w:trPr>
        <w:tc>
          <w:tcPr>
            <w:tcW w:w="4300" w:type="dxa"/>
          </w:tcPr>
          <w:p>
            <w:pPr>
              <w:pStyle w:val="pStyle"/>
            </w:pPr>
            <w:r>
              <w:rPr>
                <w:color w:val="000000"/>
                <w:sz w:val="22"/>
                <w:szCs w:val="22"/>
                <w:b w:val="1"/>
                <w:bCs w:val="1"/>
              </w:rPr>
              <w:t xml:space="preserve"> Source / binary integration notes</w:t>
            </w:r>
          </w:p>
        </w:tc>
        <w:tc>
          <w:tcPr>
            <w:tcW w:w="10000" w:type="dxa"/>
          </w:tcPr>
          <w:p>
            <w:pPr/>
            <w:r>
              <w:fldChar w:fldCharType="begin">
                <w:ffData>
                  <w:enabled w:val="1"/>
                  <w:name w:val="checkbox815d3b"/>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critical files found, source code and binaries can be used as is</w:t>
            </w:r>
          </w:p>
          <w:p>
            <w:pPr/>
            <w:r>
              <w:fldChar w:fldCharType="begin">
                <w:ffData>
                  <w:enabled w:val="1"/>
                  <w:name w:val="checkbox22cd35"/>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critical files found, source code needs to be adapted and binaries possibly re-built</w:t>
            </w:r>
          </w:p>
        </w:tc>
      </w:tr>
      <w:tr>
        <w:trPr>
          <w:trHeight w:val="200" w:hRule="atLeast"/>
        </w:trPr>
        <w:tc>
          <w:tcPr>
            <w:tcW w:w="4300" w:type="dxa"/>
          </w:tcPr>
          <w:p>
            <w:pPr>
              <w:pStyle w:val="pStyle"/>
            </w:pPr>
            <w:r>
              <w:rPr>
                <w:color w:val="000000"/>
                <w:sz w:val="22"/>
                <w:szCs w:val="22"/>
                <w:b w:val="1"/>
                <w:bCs w:val="1"/>
              </w:rPr>
              <w:t xml:space="preserve"> Dependency notes</w:t>
            </w:r>
          </w:p>
        </w:tc>
        <w:tc>
          <w:tcPr>
            <w:tcW w:w="10000" w:type="dxa"/>
          </w:tcPr>
          <w:p>
            <w:pPr/>
            <w:r>
              <w:fldChar w:fldCharType="begin">
                <w:ffData>
                  <w:enabled w:val="1"/>
                  <w:name w:val="checkbox5dfc98"/>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dependencies found, neither in source code nor in binaries</w:t>
            </w:r>
          </w:p>
          <w:p>
            <w:pPr/>
            <w:r>
              <w:fldChar w:fldCharType="begin">
                <w:ffData>
                  <w:enabled w:val="1"/>
                  <w:name w:val="checkbox764ad6"/>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dependencies found in source code (see obligations)</w:t>
            </w:r>
          </w:p>
          <w:p>
            <w:pPr/>
            <w:r>
              <w:fldChar w:fldCharType="begin">
                <w:ffData>
                  <w:enabled w:val="1"/>
                  <w:name w:val="checkbox99a2ae"/>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dependencies found in binaries (see obligations)</w:t>
            </w:r>
          </w:p>
        </w:tc>
      </w:tr>
      <w:tr>
        <w:trPr>
          <w:trHeight w:val="200" w:hRule="atLeast"/>
        </w:trPr>
        <w:tc>
          <w:tcPr>
            <w:tcW w:w="4300" w:type="dxa"/>
          </w:tcPr>
          <w:p>
            <w:pPr>
              <w:pStyle w:val="pStyle"/>
            </w:pPr>
            <w:r>
              <w:rPr>
                <w:color w:val="000000"/>
                <w:sz w:val="22"/>
                <w:szCs w:val="22"/>
                <w:b w:val="1"/>
                <w:bCs w:val="1"/>
              </w:rPr>
              <w:t xml:space="preserve"> Export restrictions by copyright owner</w:t>
            </w:r>
          </w:p>
        </w:tc>
        <w:tc>
          <w:tcPr>
            <w:tcW w:w="10000" w:type="dxa"/>
          </w:tcPr>
          <w:p>
            <w:pPr/>
            <w:r>
              <w:fldChar w:fldCharType="begin">
                <w:ffData>
                  <w:enabled w:val="1"/>
                  <w:name w:val="checkbox9fc782"/>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export restrictions found</w:t>
            </w:r>
          </w:p>
          <w:p>
            <w:pPr/>
            <w:r>
              <w:fldChar w:fldCharType="begin">
                <w:ffData>
                  <w:enabled w:val="1"/>
                  <w:name w:val="checkbox10ed6c"/>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export restrictions found (see obligations)</w:t>
            </w:r>
          </w:p>
        </w:tc>
      </w:tr>
      <w:tr>
        <w:trPr>
          <w:trHeight w:val="200" w:hRule="atLeast"/>
        </w:trPr>
        <w:tc>
          <w:tcPr>
            <w:tcW w:w="4300" w:type="dxa"/>
          </w:tcPr>
          <w:p>
            <w:pPr>
              <w:pStyle w:val="pStyle"/>
            </w:pPr>
            <w:r>
              <w:rPr>
                <w:color w:val="000000"/>
                <w:sz w:val="22"/>
                <w:szCs w:val="22"/>
                <w:b w:val="1"/>
                <w:bCs w:val="1"/>
              </w:rPr>
              <w:t xml:space="preserve"> Restrictions for use (e.g. not for Nuclear Power) by copyright owner</w:t>
            </w:r>
          </w:p>
        </w:tc>
        <w:tc>
          <w:tcPr>
            <w:tcW w:w="10000" w:type="dxa"/>
          </w:tcPr>
          <w:p>
            <w:pPr/>
            <w:r>
              <w:fldChar w:fldCharType="begin">
                <w:ffData>
                  <w:enabled w:val="1"/>
                  <w:name w:val="checkbox218a11"/>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restrictions for use found</w:t>
            </w:r>
          </w:p>
          <w:p>
            <w:pPr/>
            <w:r>
              <w:fldChar w:fldCharType="begin">
                <w:ffData>
                  <w:enabled w:val="1"/>
                  <w:name w:val="checkbox715dbd"/>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restrictions for use found (see obligations)</w:t>
            </w:r>
          </w:p>
        </w:tc>
      </w:tr>
      <w:tr>
        <w:trPr>
          <w:trHeight w:val="200" w:hRule="atLeast"/>
        </w:trPr>
        <w:tc>
          <w:tcPr>
            <w:tcW w:w="4300" w:type="dxa"/>
          </w:tcPr>
          <w:p>
            <w:pPr>
              <w:pStyle w:val="pStyle"/>
            </w:pPr>
            <w:r>
              <w:rPr>
                <w:color w:val="000000"/>
                <w:sz w:val="22"/>
                <w:szCs w:val="22"/>
                <w:b w:val="1"/>
                <w:bCs w:val="1"/>
              </w:rPr>
              <w:t xml:space="preserve"> Additional notes</w:t>
            </w:r>
          </w:p>
        </w:tc>
        <w:tc>
          <w:tcPr>
            <w:tcW w:w="10000" w:type="dxa"/>
          </w:tcPr>
          <w:p>
            <w:pPr>
              <w:pStyle w:val="pStyle"/>
            </w:pPr>
            <w:r>
              <w:rPr>
                <w:color w:val="0000A0"/>
                <w:sz w:val="22"/>
                <w:szCs w:val="22"/>
                <w:i w:val="1"/>
                <w:iCs w:val="1"/>
              </w:rPr>
              <w:t xml:space="preserve">NA</w:t>
            </w:r>
          </w:p>
        </w:tc>
      </w:tr>
      <w:tr>
        <w:trPr>
          <w:trHeight w:val="200" w:hRule="atLeast"/>
        </w:trPr>
        <w:tc>
          <w:tcPr>
            <w:tcW w:w="4300" w:type="dxa"/>
          </w:tcPr>
          <w:p>
            <w:pPr>
              <w:pStyle w:val="pStyle"/>
            </w:pPr>
            <w:r>
              <w:rPr>
                <w:color w:val="000000"/>
                <w:sz w:val="22"/>
                <w:szCs w:val="22"/>
                <w:b w:val="1"/>
                <w:bCs w:val="1"/>
              </w:rPr>
              <w:t xml:space="preserve"> General Risks (optional)</w:t>
            </w:r>
          </w:p>
        </w:tc>
        <w:tc>
          <w:tcPr>
            <w:tcW w:w="10000" w:type="dxa"/>
          </w:tcPr>
          <w:p>
            <w:pPr>
              <w:pStyle w:val="pStyle"/>
            </w:pPr>
            <w:r>
              <w:rPr>
                <w:color w:val="0000A0"/>
                <w:sz w:val="22"/>
                <w:szCs w:val="22"/>
                <w:i w:val="1"/>
                <w:iCs w:val="1"/>
              </w:rPr>
              <w:t xml:space="preserve">NA</w:t>
            </w:r>
          </w:p>
        </w:tc>
      </w:tr>
    </w:tbl>
    <w:p/>
    <w:p>
      <w:pPr>
        <w:pStyle w:val="Heading2"/>
      </w:pPr>
      <w:bookmarkStart w:id="3" w:name="_Toc2"/>
      <w:r>
        <w:t>Required license compliance tasks</w:t>
      </w:r>
      <w:bookmarkEnd w:id="3"/>
    </w:p>
    <w:p>
      <w:pPr>
        <w:pStyle w:val="Heading3"/>
      </w:pPr>
      <w:bookmarkStart w:id="4" w:name="_Toc3"/>
      <w:r>
        <w:t>Common obligations, restrictions and risks:</w:t>
      </w:r>
      <w:bookmarkEnd w:id="4"/>
    </w:p>
    <w:p>
      <w:pPr/>
      <w:r>
        <w:rPr>
          <w:sz w:val="20"/>
          <w:szCs w:val="20"/>
          <w:b w:val="0"/>
          <w:bCs w:val="0"/>
        </w:rPr>
        <w:t xml:space="preserve">  There is a list of common rules which was defined to simplify the To-Dos for development and distribution. The following list contains rules for development, and distribution which must always be followed!</w:t>
      </w:r>
    </w:p>
    <w:tbl>
      <w:tblGrid>
        <w:gridCol w:w="500" w:type="dxa"/>
        <w:gridCol w:w="1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 w:hRule="atLeast"/>
        </w:trPr>
        <w:tc>
          <w:tcPr>
            <w:tcW w:w="500" w:type="dxa"/>
            <w:shd w:val="clear" w:fill="E0E0E0"/>
          </w:tcPr>
          <w:p>
            <w:pPr>
              <w:pStyle w:val="pStyle"/>
            </w:pPr>
            <w:r>
              <w:rPr>
                <w:sz w:val="20"/>
                <w:szCs w:val="20"/>
                <w:b w:val="1"/>
                <w:bCs w:val="1"/>
              </w:rPr>
              <w:t xml:space="preserve">2.1.1</w:t>
            </w:r>
          </w:p>
        </w:tc>
        <w:tc>
          <w:tcPr>
            <w:tcW w:w="15000" w:type="dxa"/>
            <w:shd w:val="clear" w:fill="E0E0E0"/>
          </w:tcPr>
          <w:p>
            <w:pPr>
              <w:pStyle w:val="pStyle"/>
            </w:pPr>
            <w:r>
              <w:rPr>
                <w:sz w:val="20"/>
                <w:szCs w:val="20"/>
                <w:b w:val="1"/>
                <w:bCs w:val="1"/>
              </w:rPr>
              <w:t xml:space="preserve">Documentation of license conditions and copyright notices in product documentation (License Notice File / README_OSS) is provided by this component clearing report:</w:t>
            </w:r>
          </w:p>
        </w:tc>
      </w:tr>
      <w:tr>
        <w:trPr>
          <w:trHeight w:val="5" w:hRule="atLeast"/>
        </w:trPr>
        <w:tc>
          <w:tcPr>
            <w:tcW w:w="500" w:type="dxa"/>
          </w:tcPr>
          <w:p/>
        </w:tc>
        <w:tc>
          <w:tcPr>
            <w:tcW w:w="15000" w:type="dxa"/>
          </w:tcPr>
          <w:p>
            <w:pPr>
              <w:pStyle w:val="pStyle"/>
            </w:pPr>
            <w:r>
              <w:rPr>
                <w:color w:val="008000"/>
              </w:rPr>
              <w:t xml:space="preserve"/>
            </w:r>
          </w:p>
        </w:tc>
      </w:tr>
      <w:tr>
        <w:trPr>
          <w:trHeight w:val="5" w:hRule="atLeast"/>
        </w:trPr>
        <w:tc>
          <w:tcPr>
            <w:tcW w:w="500" w:type="dxa"/>
            <w:shd w:val="clear" w:fill="E0E0E0"/>
          </w:tcPr>
          <w:p>
            <w:pPr>
              <w:pStyle w:val="pStyle"/>
            </w:pPr>
            <w:r>
              <w:rPr>
                <w:sz w:val="20"/>
                <w:szCs w:val="20"/>
                <w:b w:val="1"/>
                <w:bCs w:val="1"/>
              </w:rPr>
              <w:t xml:space="preserve">2.1.2</w:t>
            </w:r>
          </w:p>
        </w:tc>
        <w:tc>
          <w:tcPr>
            <w:tcW w:w="15000" w:type="dxa"/>
            <w:shd w:val="clear" w:fill="E0E0E0"/>
          </w:tcPr>
          <w:p>
            <w:pPr>
              <w:pStyle w:val="pStyle"/>
            </w:pPr>
            <w:r>
              <w:rPr>
                <w:sz w:val="20"/>
                <w:szCs w:val="20"/>
                <w:b w:val="1"/>
                <w:bCs w:val="1"/>
              </w:rPr>
              <w:t xml:space="preserve">Additional Common Obligations:</w:t>
            </w:r>
          </w:p>
          <w:p>
            <w:pPr>
              <w:pStyle w:val="pStyle"/>
            </w:pPr>
            <w:r>
              <w:rPr>
                <w:sz w:val="20"/>
                <w:szCs w:val="20"/>
                <w:b w:val="1"/>
                <w:bCs w:val="1"/>
              </w:rPr>
              <w:t xml:space="preserve">Need to be ensured by the distributing party:</w:t>
            </w:r>
          </w:p>
        </w:tc>
      </w:tr>
      <w:tr>
        <w:trPr>
          <w:trHeight w:val="5" w:hRule="atLeast"/>
        </w:trPr>
        <w:tc>
          <w:tcPr>
            <w:tcW w:w="500" w:type="dxa"/>
          </w:tcPr>
          <w:p/>
        </w:tc>
        <w:tc>
          <w:tcPr>
            <w:tcW w:w="15000" w:type="dxa"/>
          </w:tcPr>
          <w:p>
            <w:pPr>
              <w:pStyle w:val="pStyle"/>
            </w:pPr>
            <w:r>
              <w:rPr/>
              <w:t xml:space="preserve"/>
            </w:r>
          </w:p>
        </w:tc>
      </w:tr>
      <w:tr>
        <w:trPr>
          <w:trHeight w:val="5" w:hRule="atLeast"/>
        </w:trPr>
        <w:tc>
          <w:tcPr>
            <w:tcW w:w="500" w:type="dxa"/>
            <w:shd w:val="clear" w:fill="E0E0E0"/>
          </w:tcPr>
          <w:p>
            <w:pPr>
              <w:pStyle w:val="pStyle"/>
            </w:pPr>
            <w:r>
              <w:rPr>
                <w:sz w:val="20"/>
                <w:szCs w:val="20"/>
                <w:b w:val="1"/>
                <w:bCs w:val="1"/>
              </w:rPr>
              <w:t xml:space="preserve">2.1.3</w:t>
            </w:r>
          </w:p>
        </w:tc>
        <w:tc>
          <w:tcPr>
            <w:tcW w:w="15000" w:type="dxa"/>
            <w:shd w:val="clear" w:fill="E0E0E0"/>
          </w:tcPr>
          <w:p>
            <w:pPr>
              <w:pStyle w:val="pStyle"/>
            </w:pPr>
            <w:r>
              <w:rPr>
                <w:sz w:val="20"/>
                <w:szCs w:val="20"/>
                <w:b w:val="1"/>
                <w:bCs w:val="1"/>
              </w:rPr>
              <w:t xml:space="preserve">Obligations and risk assessment regarding distribution</w:t>
            </w:r>
          </w:p>
        </w:tc>
      </w:tr>
      <w:tr>
        <w:trPr>
          <w:trHeight w:val="5" w:hRule="atLeast"/>
        </w:trPr>
        <w:tc>
          <w:tcPr>
            <w:tcW w:w="500" w:type="dxa"/>
          </w:tcPr>
          <w:p/>
        </w:tc>
        <w:tc>
          <w:tcPr>
            <w:tcW w:w="15000" w:type="dxa"/>
          </w:tcPr>
          <w:p>
            <w:pPr>
              <w:pStyle w:val="pStyle"/>
            </w:pPr>
            <w:r>
              <w:rPr>
                <w:color w:val="008000"/>
              </w:rPr>
              <w:t xml:space="preserve"/>
            </w:r>
          </w:p>
        </w:tc>
      </w:tr>
    </w:tbl>
    <w:p/>
    <w:p>
      <w:pPr>
        <w:pStyle w:val="Heading3"/>
      </w:pPr>
      <w:bookmarkStart w:id="5" w:name="_Toc4"/>
      <w:r>
        <w:t> Additional obligations, restrictions &amp; risks beyond common rules</w:t>
      </w:r>
      <w:bookmarkEnd w:id="5"/>
    </w:p>
    <w:p>
      <w:pPr/>
      <w:r>
        <w:rPr/>
        <w:t xml:space="preserve">This chapter contains all obligations in addition to “common obligations, restrictions and risks” (common rules) of included OSS licenses (need to get added manually during component clearing process).</w:t>
      </w:r>
    </w:p>
    <w:tbl>
      <w:tblGrid>
        <w:gridCol w:w="3000" w:type="dxa"/>
        <w:gridCol w:w="2500" w:type="dxa"/>
        <w:gridCol w:w="9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3000" w:type="dxa"/>
            <w:shd w:val="clear" w:fill="D2D0CE"/>
          </w:tcPr>
          <w:p>
            <w:pPr/>
            <w:r>
              <w:rPr>
                <w:sz w:val="22"/>
                <w:szCs w:val="22"/>
                <w:b w:val="1"/>
                <w:bCs w:val="1"/>
              </w:rPr>
              <w:t xml:space="preserve">Obligation</w:t>
            </w:r>
          </w:p>
        </w:tc>
        <w:tc>
          <w:tcPr>
            <w:tcW w:w="2500" w:type="dxa"/>
            <w:shd w:val="clear" w:fill="D2D0CE"/>
          </w:tcPr>
          <w:p>
            <w:pPr/>
            <w:r>
              <w:rPr>
                <w:sz w:val="22"/>
                <w:szCs w:val="22"/>
                <w:b w:val="1"/>
                <w:bCs w:val="1"/>
              </w:rPr>
              <w:t xml:space="preserve">License</w:t>
            </w:r>
          </w:p>
        </w:tc>
        <w:tc>
          <w:tcPr>
            <w:tcW w:w="9000" w:type="dxa"/>
            <w:shd w:val="clear" w:fill="D2D0CE"/>
          </w:tcPr>
          <w:p>
            <w:pPr/>
            <w:r>
              <w:rPr>
                <w:sz w:val="22"/>
                <w:szCs w:val="22"/>
                <w:b w:val="1"/>
                <w:bCs w:val="1"/>
              </w:rPr>
              <w:t xml:space="preserve">License section reference and short Description</w:t>
            </w:r>
          </w:p>
        </w:tc>
      </w:tr>
      <w:tr>
        <w:trPr>
          <w:trHeight w:val="200" w:hRule="atLeast"/>
        </w:trPr>
        <w:tc>
          <w:tcPr>
            <w:tcW w:w="3000" w:type="dxa"/>
            <w:shd w:val="clear" w:fill="FFFFC2"/>
          </w:tcPr>
          <w:p>
            <w:pPr/>
            <w:r>
              <w:rPr>
                <w:sz w:val="22"/>
                <w:szCs w:val="22"/>
                <w:b w:val="1"/>
                <w:bCs w:val="1"/>
              </w:rPr>
              <w:t xml:space="preserve"/>
            </w:r>
          </w:p>
        </w:tc>
        <w:tc>
          <w:tcPr>
            <w:tcW w:w="2500" w:type="dxa"/>
            <w:shd w:val="clear" w:fill="E0FFFF"/>
          </w:tcPr>
          <w:p/>
        </w:tc>
        <w:tc>
          <w:tcPr>
            <w:tcW w:w="9000" w:type="dxa"/>
          </w:tcPr>
          <w:p/>
        </w:tc>
      </w:tr>
    </w:tbl>
    <w:p/>
    <w:p>
      <w:pPr>
        <w:pStyle w:val="Heading2"/>
      </w:pPr>
      <w:bookmarkStart w:id="6" w:name="_Toc5"/>
      <w:r>
        <w:t>Acknowledgements</w:t>
      </w:r>
      <w:bookmarkEnd w:id="6"/>
    </w:p>
    <w:p>
      <w:pPr/>
      <w:r>
        <w:rPr>
          <w:sz w:val="18"/>
          <w:szCs w:val="18"/>
          <w:b w:val="1"/>
          <w:bCs w:val="1"/>
        </w:rPr>
        <w:t xml:space="preserve">(Reference to the license, Text of acknowledgements,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bookmarkStart w:id="1" w:name="eccInternalLink"/>
    <w:bookmarkEnd w:id="1"/>
    <w:p>
      <w:pPr>
        <w:pStyle w:val="Heading2"/>
      </w:pPr>
      <w:bookmarkStart w:id="7" w:name="_Toc6"/>
      <w:r>
        <w:t>Export Restrictions</w:t>
      </w:r>
      <w:bookmarkEnd w:id="7"/>
    </w:p>
    <w:p>
      <w:pPr/>
      <w:r>
        <w:rPr>
          <w:sz w:val="20"/>
          <w:szCs w:val="20"/>
          <w:b w:val="1"/>
          <w:bCs w:val="1"/>
        </w:rPr>
        <w:t xml:space="preserve">The content of this paragraph is not the result of the evaluation of the export control experts (the ECCN). It contains information found by the scanner which shall be taken in consideration by the export control experts during the evaluation process. If the scanner identifies an ECCN it will be listed here. (NOTE: The ECCN is seen as an attribute of the component release and thus it shall be present in the component catalogue.</w:t>
      </w:r>
    </w:p>
    <w:p>
      <w:pPr/>
      <w:r>
        <w:rPr>
          <w:sz w:val="18"/>
          <w:szCs w:val="18"/>
          <w:b w:val="1"/>
          <w:bCs w:val="1"/>
        </w:rPr>
        <w:t xml:space="preserve">(Statements, Comments, File path)</w:t>
      </w:r>
    </w:p>
    <w:tbl>
      <w:tblGrid>
        <w:gridCol w:w="6500" w:type="dxa"/>
        <w:gridCol w:w="50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8" w:name="_Toc7"/>
      <w:r>
        <w:t>Notes</w:t>
      </w:r>
      <w:bookmarkEnd w:id="8"/>
    </w:p>
    <w:p>
      <w:pPr/>
      <w:r>
        <w:rPr/>
        <w:t xml:space="preserve">Only such source code of this component may be used-</w:t>
      </w:r>
    </w:p>
    <w:p>
      <w:pPr>
        <w:numPr>
          <w:ilvl w:val="1"/>
          <w:numId w:val="7"/>
        </w:numPr>
      </w:pPr>
      <w:r>
        <w:rPr>
          <w:rStyle w:val="Arial"/>
        </w:rPr>
        <w:t xml:space="preserve">which has been checked by and obtained via the Clearing Center or</w:t>
      </w:r>
    </w:p>
    <w:p>
      <w:pPr>
        <w:numPr>
          <w:ilvl w:val="1"/>
          <w:numId w:val="7"/>
        </w:numPr>
      </w:pPr>
      <w:r>
        <w:rPr>
          <w:rStyle w:val="Arial"/>
        </w:rPr>
        <w:t xml:space="preserve">which has been submitted to Clearing Support to be checked</w:t>
      </w:r>
    </w:p>
    <w:p>
      <w:pPr/>
      <w:r>
        <w:rPr>
          <w:rFonts w:ascii="Arial" w:hAnsi="Arial" w:eastAsia="Arial" w:cs="Arial"/>
          <w:sz w:val="20"/>
          <w:szCs w:val="20"/>
          <w:b w:val="0"/>
          <w:bCs w:val="0"/>
        </w:rPr>
        <w:t xml:space="preserve">Other source code or binaries from the Internet </w:t>
      </w:r>
      <w:r>
        <w:rPr>
          <w:rFonts w:ascii="Arial" w:hAnsi="Arial" w:eastAsia="Arial" w:cs="Arial"/>
          <w:sz w:val="20"/>
          <w:szCs w:val="20"/>
          <w:b w:val="1"/>
          <w:bCs w:val="1"/>
          <w:u w:val="single"/>
        </w:rPr>
        <w:t xml:space="preserve">must not be </w:t>
      </w:r>
      <w:r>
        <w:rPr>
          <w:rFonts w:ascii="Arial" w:hAnsi="Arial" w:eastAsia="Arial" w:cs="Arial"/>
          <w:sz w:val="20"/>
          <w:szCs w:val="20"/>
          <w:b w:val="0"/>
          <w:bCs w:val="0"/>
          <w:u w:val="single"/>
        </w:rPr>
        <w:t xml:space="preserve">used.</w:t>
      </w:r>
    </w:p>
    <w:p>
      <w:pPr/>
      <w:r>
        <w:rPr/>
        <w:t xml:space="preserve"/>
      </w:r>
    </w:p>
    <w:p>
      <w:pPr/>
      <w:r>
        <w:rPr/>
        <w:t xml:space="preserve">The following chapters are generated by the source code scanner.</w:t>
      </w:r>
    </w:p>
    <w:p/>
    <w:p>
      <w:pPr>
        <w:pStyle w:val="Heading3"/>
      </w:pPr>
      <w:bookmarkStart w:id="9" w:name="_Toc8"/>
      <w:r>
        <w:t>Notes on individual files</w:t>
      </w:r>
      <w:bookmarkEnd w:id="9"/>
    </w:p>
    <w:p>
      <w:pPr/>
      <w:r>
        <w:rPr>
          <w:sz w:val="18"/>
          <w:szCs w:val="18"/>
          <w:b w:val="1"/>
          <w:bCs w:val="1"/>
        </w:rPr>
        <w:t xml:space="preserve">(License name, Comment Entered,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0" w:name="_Toc9"/>
      <w:r>
        <w:t>Results of License Scan</w:t>
      </w:r>
      <w:bookmarkEnd w:id="10"/>
    </w:p>
    <w:p>
      <w:pPr/>
      <w:r>
        <w:rPr>
          <w:sz w:val="18"/>
          <w:szCs w:val="18"/>
          <w:b w:val="1"/>
          <w:bCs w:val="1"/>
        </w:rPr>
        <w:t xml:space="preserve">(Scanner count, Concluded license count, License name)</w:t>
      </w:r>
    </w:p>
    <w:tbl>
      <w:tblGrid>
        <w:gridCol w:w="2000" w:type="dxa"/>
        <w:gridCol w:w="2000" w:type="dxa"/>
        <w:gridCol w:w="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rStyle w:val="pStyle"/>
              </w:rPr>
              <w:t xml:space="preserve">71</w:t>
            </w:r>
          </w:p>
        </w:tc>
        <w:tc>
          <w:tcPr>
            <w:tcW w:w="2000" w:type="dxa"/>
          </w:tcPr>
          <w:p>
            <w:pPr/>
            <w:r>
              <w:rPr>
                <w:rStyle w:val="pStyle"/>
              </w:rPr>
              <w:t xml:space="preserve">0</w:t>
            </w:r>
          </w:p>
        </w:tc>
        <w:tc>
          <w:tcPr>
            <w:tcW w:w="5000" w:type="dxa"/>
          </w:tcPr>
          <w:p>
            <w:pPr/>
            <w:r>
              <w:rPr>
                <w:rStyle w:val="pStyle"/>
              </w:rPr>
              <w:t xml:space="preserve">AGPL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AGPL-3.0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AGPL-3.0+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Apache-2.0</w:t>
            </w:r>
          </w:p>
        </w:tc>
      </w:tr>
      <w:tr>
        <w:trPr>
          <w:trHeight w:val="500" w:hRule="atLeast"/>
        </w:trPr>
        <w:tc>
          <w:tcPr>
            <w:tcW w:w="2000" w:type="dxa"/>
          </w:tcPr>
          <w:p>
            <w:pPr/>
            <w:r>
              <w:rPr>
                <w:rStyle w:val="pStyle"/>
              </w:rPr>
              <w:t xml:space="preserve">166</w:t>
            </w:r>
          </w:p>
        </w:tc>
        <w:tc>
          <w:tcPr>
            <w:tcW w:w="2000" w:type="dxa"/>
          </w:tcPr>
          <w:p>
            <w:pPr/>
            <w:r>
              <w:rPr>
                <w:rStyle w:val="pStyle"/>
              </w:rPr>
              <w:t xml:space="preserve">0</w:t>
            </w:r>
          </w:p>
        </w:tc>
        <w:tc>
          <w:tcPr>
            <w:tcW w:w="5000" w:type="dxa"/>
          </w:tcPr>
          <w:p>
            <w:pPr/>
            <w:r>
              <w:rPr>
                <w:rStyle w:val="pStyle"/>
              </w:rPr>
              <w:t xml:space="preserve">Artistic-1.0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Artistic-1.0-Perl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BSD</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BSD-3-Clause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Dual-license</w:t>
            </w:r>
          </w:p>
        </w:tc>
      </w:tr>
      <w:tr>
        <w:trPr>
          <w:trHeight w:val="500" w:hRule="atLeast"/>
        </w:trPr>
        <w:tc>
          <w:tcPr>
            <w:tcW w:w="2000" w:type="dxa"/>
          </w:tcPr>
          <w:p>
            <w:pPr/>
            <w:r>
              <w:rPr>
                <w:rStyle w:val="pStyle"/>
              </w:rPr>
              <w:t xml:space="preserve">52</w:t>
            </w:r>
          </w:p>
        </w:tc>
        <w:tc>
          <w:tcPr>
            <w:tcW w:w="2000" w:type="dxa"/>
          </w:tcPr>
          <w:p>
            <w:pPr/>
            <w:r>
              <w:rPr>
                <w:rStyle w:val="pStyle"/>
              </w:rPr>
              <w:t xml:space="preserve">0</w:t>
            </w:r>
          </w:p>
        </w:tc>
        <w:tc>
          <w:tcPr>
            <w:tcW w:w="5000" w:type="dxa"/>
          </w:tcPr>
          <w:p>
            <w:pPr/>
            <w:r>
              <w:rPr>
                <w:rStyle w:val="pStyle"/>
              </w:rPr>
              <w:t xml:space="preserve">GPL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GPL-1.0+</w:t>
            </w:r>
          </w:p>
        </w:tc>
      </w:tr>
      <w:tr>
        <w:trPr>
          <w:trHeight w:val="500" w:hRule="atLeast"/>
        </w:trPr>
        <w:tc>
          <w:tcPr>
            <w:tcW w:w="2000" w:type="dxa"/>
          </w:tcPr>
          <w:p>
            <w:pPr/>
            <w:r>
              <w:rPr>
                <w:rStyle w:val="pStyle"/>
              </w:rPr>
              <w:t xml:space="preserve">344</w:t>
            </w:r>
          </w:p>
        </w:tc>
        <w:tc>
          <w:tcPr>
            <w:tcW w:w="2000" w:type="dxa"/>
          </w:tcPr>
          <w:p>
            <w:pPr/>
            <w:r>
              <w:rPr>
                <w:rStyle w:val="pStyle"/>
              </w:rPr>
              <w:t xml:space="preserve">0</w:t>
            </w:r>
          </w:p>
        </w:tc>
        <w:tc>
          <w:tcPr>
            <w:tcW w:w="5000" w:type="dxa"/>
          </w:tcPr>
          <w:p>
            <w:pPr/>
            <w:r>
              <w:rPr>
                <w:rStyle w:val="pStyle"/>
              </w:rPr>
              <w:t xml:space="preserve">GPL-2.0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GPL-2.0+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LGPL</w:t>
            </w:r>
          </w:p>
        </w:tc>
      </w:tr>
      <w:tr>
        <w:trPr>
          <w:trHeight w:val="500" w:hRule="atLeast"/>
        </w:trPr>
        <w:tc>
          <w:tcPr>
            <w:tcW w:w="2000" w:type="dxa"/>
          </w:tcPr>
          <w:p>
            <w:pPr/>
            <w:r>
              <w:rPr>
                <w:rStyle w:val="pStyle"/>
              </w:rPr>
              <w:t xml:space="preserve">14</w:t>
            </w:r>
          </w:p>
        </w:tc>
        <w:tc>
          <w:tcPr>
            <w:tcW w:w="2000" w:type="dxa"/>
          </w:tcPr>
          <w:p>
            <w:pPr/>
            <w:r>
              <w:rPr>
                <w:rStyle w:val="pStyle"/>
              </w:rPr>
              <w:t xml:space="preserve">0</w:t>
            </w:r>
          </w:p>
        </w:tc>
        <w:tc>
          <w:tcPr>
            <w:tcW w:w="5000" w:type="dxa"/>
          </w:tcPr>
          <w:p>
            <w:pPr/>
            <w:r>
              <w:rPr>
                <w:rStyle w:val="pStyle"/>
              </w:rPr>
              <w:t xml:space="preserve">No_license_found</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See-URL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See-file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UnclassifiedLicense</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WebM</w:t>
            </w:r>
          </w:p>
        </w:tc>
      </w:tr>
    </w:tbl>
    <w:p/>
    <w:p>
      <w:pPr>
        <w:pStyle w:val="Heading2"/>
      </w:pPr>
      <w:bookmarkStart w:id="11" w:name="_Toc10"/>
      <w:r>
        <w:t>Main Licenses</w:t>
      </w:r>
      <w:bookmarkEnd w:id="11"/>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2" w:name="_Toc11"/>
      <w:r>
        <w:t>Other OSS Licenses (red) - Do not Use Licenses</w:t>
      </w:r>
      <w:bookmarkEnd w:id="12"/>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3" w:name="_Toc12"/>
      <w:r>
        <w:t>Other OSS Licenses (yellow) - additional obligations to common rules (e.g. copyleft)</w:t>
      </w:r>
      <w:bookmarkEnd w:id="13"/>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4" w:name="_Toc13"/>
      <w:r>
        <w:t>Other OSS Licenses (white) - only common rules</w:t>
      </w:r>
      <w:bookmarkEnd w:id="14"/>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5" w:name="_Toc14"/>
      <w:r>
        <w:t>Overview of All Licenses with or without Obligations</w:t>
      </w:r>
      <w:bookmarkEnd w:id="15"/>
    </w:p>
    <w:p>
      <w:pPr/>
      <w:r>
        <w:rPr>
          <w:sz w:val="18"/>
          <w:szCs w:val="18"/>
          <w:b w:val="1"/>
          <w:bCs w:val="1"/>
        </w:rPr>
        <w:t xml:space="preserve">(License ShortName, Obligation)</w:t>
      </w:r>
    </w:p>
    <w:p/>
    <w:p>
      <w:pPr>
        <w:pStyle w:val="Heading2"/>
      </w:pPr>
      <w:bookmarkStart w:id="16" w:name="_Toc15"/>
      <w:r>
        <w:t>Copyrights</w:t>
      </w:r>
      <w:bookmarkEnd w:id="16"/>
    </w:p>
    <w:p>
      <w:pPr/>
      <w:r>
        <w:rPr>
          <w:sz w:val="18"/>
          <w:szCs w:val="18"/>
          <w:b w:val="1"/>
          <w:bCs w:val="1"/>
        </w:rPr>
        <w:t xml:space="preserve">(Statements, Comments, File path)</w:t>
      </w:r>
    </w:p>
    <w:tbl>
      <w:tblGrid>
        <w:gridCol w:w="6500" w:type="dxa"/>
        <w:gridCol w:w="50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17" w:name="_Toc16"/>
      <w:r>
        <w:t>Copyrights (User Findings)</w:t>
      </w:r>
      <w:bookmarkEnd w:id="17"/>
    </w:p>
    <w:p>
      <w:pPr/>
      <w:r>
        <w:rPr>
          <w:sz w:val="18"/>
          <w:szCs w:val="18"/>
          <w:b w:val="1"/>
          <w:bCs w:val="1"/>
        </w:rPr>
        <w:t xml:space="preserve">(Statements, Comments, File path)</w:t>
      </w:r>
    </w:p>
    <w:tbl>
      <w:tblGrid>
        <w:gridCol w:w="6500" w:type="dxa"/>
        <w:gridCol w:w="50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18" w:name="_Toc17"/>
      <w:r>
        <w:t>Bulk Findings</w:t>
      </w:r>
      <w:bookmarkEnd w:id="18"/>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9" w:name="_Toc18"/>
      <w:r>
        <w:t>Non-Functional Licenses</w:t>
      </w:r>
      <w:bookmarkEnd w:id="19"/>
    </w:p>
    <w:p>
      <w:pPr/>
      <w:r>
        <w:rPr>
          <w:rFonts w:ascii="Arial" w:hAnsi="Arial" w:eastAsia="Arial" w:cs="Arial"/>
          <w:sz w:val="20"/>
          <w:szCs w:val="20"/>
          <w:b w:val="1"/>
          <w:bCs w:val="1"/>
        </w:rPr>
        <w:t xml:space="preserve">In this section the files and their licenses can be listed which do not “go” into the delivered “binary”, e.g. /test or /example.</w:t>
      </w:r>
    </w:p>
    <w:p/>
    <w:p>
      <w:pPr>
        <w:pStyle w:val="Heading2"/>
      </w:pPr>
      <w:bookmarkStart w:id="20" w:name="_Toc19"/>
      <w:r>
        <w:t>Irrelevant Files</w:t>
      </w:r>
      <w:bookmarkEnd w:id="20"/>
    </w:p>
    <w:p>
      <w:pPr/>
      <w:r>
        <w:rPr>
          <w:sz w:val="18"/>
          <w:szCs w:val="18"/>
          <w:b w:val="1"/>
          <w:bCs w:val="1"/>
        </w:rPr>
        <w:t xml:space="preserve">(Path, Files, Licenses)</w:t>
      </w:r>
    </w:p>
    <w:tbl>
      <w:tblGrid>
        <w:gridCol w:w="5000" w:type="dxa"/>
        <w:gridCol w:w="5000" w:type="dxa"/>
        <w:gridCol w:w="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1" w:name="_Toc20"/>
      <w:r>
        <w:t>Comment for Irrelevant files</w:t>
      </w:r>
      <w:bookmarkEnd w:id="21"/>
    </w:p>
    <w:p>
      <w:pPr/>
      <w:r>
        <w:rPr>
          <w:sz w:val="18"/>
          <w:szCs w:val="18"/>
          <w:b w:val="1"/>
          <w:bCs w:val="1"/>
        </w:rPr>
        <w:t xml:space="preserve">(License name, Comment Entered,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2" w:name="_Toc21"/>
      <w:r>
        <w:t>Do not use Files</w:t>
      </w:r>
      <w:bookmarkEnd w:id="22"/>
    </w:p>
    <w:p>
      <w:pPr/>
      <w:r>
        <w:rPr>
          <w:sz w:val="18"/>
          <w:szCs w:val="18"/>
          <w:b w:val="1"/>
          <w:bCs w:val="1"/>
        </w:rPr>
        <w:t xml:space="preserve">(Path, Files, Licenses)</w:t>
      </w:r>
    </w:p>
    <w:tbl>
      <w:tblGrid>
        <w:gridCol w:w="5000" w:type="dxa"/>
        <w:gridCol w:w="5000" w:type="dxa"/>
        <w:gridCol w:w="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3" w:name="_Toc22"/>
      <w:r>
        <w:t>Comment for Do not use files</w:t>
      </w:r>
      <w:bookmarkEnd w:id="23"/>
    </w:p>
    <w:p>
      <w:pPr/>
      <w:r>
        <w:rPr>
          <w:sz w:val="18"/>
          <w:szCs w:val="18"/>
          <w:b w:val="1"/>
          <w:bCs w:val="1"/>
        </w:rPr>
        <w:t xml:space="preserve">(License name, Comment Entered,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4" w:name="_Toc23"/>
      <w:r>
        <w:t>Non functional Files</w:t>
      </w:r>
      <w:bookmarkEnd w:id="24"/>
    </w:p>
    <w:p>
      <w:pPr/>
      <w:r>
        <w:rPr>
          <w:sz w:val="18"/>
          <w:szCs w:val="18"/>
          <w:b w:val="1"/>
          <w:bCs w:val="1"/>
        </w:rPr>
        <w:t xml:space="preserve">(Path, Files, Licenses)</w:t>
      </w:r>
    </w:p>
    <w:tbl>
      <w:tblGrid>
        <w:gridCol w:w="5000" w:type="dxa"/>
        <w:gridCol w:w="5000" w:type="dxa"/>
        <w:gridCol w:w="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5" w:name="_Toc24"/>
      <w:r>
        <w:t>Comment for Non functional files</w:t>
      </w:r>
      <w:bookmarkEnd w:id="25"/>
    </w:p>
    <w:p>
      <w:pPr/>
      <w:r>
        <w:rPr>
          <w:sz w:val="18"/>
          <w:szCs w:val="18"/>
          <w:b w:val="1"/>
          <w:bCs w:val="1"/>
        </w:rPr>
        <w:t xml:space="preserve">(License name, Comment Entered,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6" w:name="_Toc25"/>
      <w:r>
        <w:t>Clearing Protocol Change Log</w:t>
      </w:r>
      <w:bookmarkEnd w:id="26"/>
    </w:p>
    <w:tbl>
      <w:tblGrid>
        <w:gridCol w:w="2000" w:type="dxa"/>
        <w:gridCol w:w="4500" w:type="dxa"/>
        <w:gridCol w:w="9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600" w:hRule="atLeast"/>
        </w:trPr>
        <w:tc>
          <w:tcPr>
            <w:tcW w:w="2000" w:type="dxa"/>
            <w:shd w:val="clear" w:fill="E0E0E0"/>
          </w:tcPr>
          <w:p>
            <w:pPr/>
            <w:r>
              <w:rPr>
                <w:sz w:val="24"/>
                <w:szCs w:val="24"/>
                <w:b w:val="1"/>
                <w:bCs w:val="1"/>
              </w:rPr>
              <w:t xml:space="preserve">Last Update</w:t>
            </w:r>
          </w:p>
        </w:tc>
        <w:tc>
          <w:tcPr>
            <w:tcW w:w="4500" w:type="dxa"/>
            <w:shd w:val="clear" w:fill="E0E0E0"/>
          </w:tcPr>
          <w:p>
            <w:pPr/>
            <w:r>
              <w:rPr>
                <w:sz w:val="24"/>
                <w:szCs w:val="24"/>
                <w:b w:val="1"/>
                <w:bCs w:val="1"/>
              </w:rPr>
              <w:t xml:space="preserve">Responsible</w:t>
            </w:r>
          </w:p>
        </w:tc>
        <w:tc>
          <w:tcPr>
            <w:tcW w:w="9000" w:type="dxa"/>
            <w:shd w:val="clear" w:fill="E0E0E0"/>
          </w:tcPr>
          <w:p>
            <w:pPr/>
            <w:r>
              <w:rPr>
                <w:sz w:val="24"/>
                <w:szCs w:val="24"/>
                <w:b w:val="1"/>
                <w:bCs w:val="1"/>
              </w:rPr>
              <w:t xml:space="preserve">Comments</w:t>
            </w:r>
          </w:p>
        </w:tc>
      </w:tr>
      <w:tr>
        <w:trPr>
          <w:trHeight w:val="200" w:hRule="atLeast"/>
        </w:trPr>
        <w:tc>
          <w:tcPr>
            <w:tcW w:w="2000" w:type="dxa"/>
          </w:tcPr>
          <w:p/>
        </w:tc>
        <w:tc>
          <w:tcPr>
            <w:tcW w:w="4500" w:type="dxa"/>
          </w:tcPr>
          <w:p/>
        </w:tc>
        <w:tc>
          <w:tcPr>
            <w:tcW w:w="9000" w:type="dxa"/>
          </w:tcPr>
          <w:p/>
        </w:tc>
      </w:tr>
    </w:tbl>
    <w:p/>
    <w:sectPr>
      <w:headerReference w:type="default" r:id="rId7"/>
      <w:footerReference w:type="default" r:id="rId8"/>
      <w:pgSz w:orient="landscape" w:w="16837.79527559055" w:h="11905.511811023622"/>
      <w:pgMar w:top="950" w:right="950" w:bottom="950" w:left="9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5000" w:type="dxa"/>
    </w:tblGrid>
    <w:tblPr>
      <w:tblStyle w:val="footerTableStyle"/>
    </w:tblPr>
    <w:tr>
      <w:trPr>
        <w:trHeight w:val="200" w:hRule="atLeast"/>
      </w:trPr>
      <w:tc>
        <w:tcPr>
          <w:tcW w:w="15000" w:type="dxa"/>
          <w:tcBorders>
            <w:top w:val="single" w:sz="10" w:color="000000"/>
          </w:tcBorders>
        </w:tcPr>
        <w:p>
          <w:r>
            <w:rPr>
              <w:color w:val="000000"/>
              <w:sz w:val="18"/>
              <w:szCs w:val="18"/>
              <w:b w:val="1"/>
              <w:bCs w:val="1"/>
            </w:rPr>
            <w:t xml:space="preserve">Your Organization                Gen Date: 2022/03/17 12:48:32 UTC                FOSSology Ver:#c3255b-2022/03/17 11:56 +00:00                Page </w:t>
          </w:r>
          <w:r>
            <w:fldChar w:fldCharType="begin"/>
          </w:r>
          <w:r>
            <w:rPr>
              <w:color w:val="000000"/>
              <w:sz w:val="18"/>
              <w:szCs w:val="18"/>
              <w:b w:val="1"/>
              <w:bCs w:val="1"/>
            </w:rPr>
            <w:instrText xml:space="preserve">PAGE</w:instrText>
          </w:r>
          <w:r>
            <w:fldChar w:fldCharType="separate"/>
          </w:r>
          <w:r>
            <w:fldChar w:fldCharType="end"/>
          </w:r>
          <w:r>
            <w:rPr>
              <w:color w:val="000000"/>
              <w:sz w:val="18"/>
              <w:szCs w:val="18"/>
              <w:b w:val="1"/>
              <w:bCs w:val="1"/>
            </w:rPr>
            <w:t xml:space="preserve"> of </w:t>
          </w:r>
          <w:r>
            <w:fldChar w:fldCharType="begin"/>
          </w:r>
          <w:r>
            <w:rPr>
              <w:color w:val="000000"/>
              <w:sz w:val="18"/>
              <w:szCs w:val="18"/>
              <w:b w:val="1"/>
              <w:bCs w:val="1"/>
            </w:rPr>
            <w:instrText xml:space="preserve">NUMPAGES</w:instrText>
          </w:r>
          <w:r>
            <w:fldChar w:fldCharType="separate"/>
          </w:r>
          <w:r>
            <w:fldChar w:fldCharType="end"/>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color w:val="009999"/>
        <w:sz w:val="40"/>
        <w:szCs w:val="40"/>
        <w:b w:val="1"/>
        <w:bCs w:val="1"/>
      </w:rPr>
      <w:t xml:space="preserve">FOSSology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A65AC446"/>
    <w:multiLevelType w:val="multilevel"/>
    <w:lvl w:ilvl="0">
      <w:start w:val="1"/>
      <w:numFmt w:val="bullet"/>
      <w:pStyle w:val="Heading01"/>
      <w:suff w:val="tab"/>
      <w:pPr>
        <w:tabs>
          <w:tab w:val="num"/>
        </w:tabs>
        <w:ind/>
      </w:pPr>
      <w:rPr>
        <w:rFonts/>
      </w:rPr>
    </w:lvl>
    <w:lvl w:ilvl="1">
      <w:start w:val="1"/>
      <w:numFmt w:val="decimal"/>
      <w:pStyle w:val="Heading2"/>
      <w:suff w:val="tab"/>
      <w:lvlText w:val="%2."/>
      <w:pPr>
        <w:tabs>
          <w:tab w:val="num"/>
        </w:tabs>
        <w:ind/>
      </w:pPr>
      <w:rPr>
        <w:rFonts/>
      </w:rPr>
    </w:lvl>
    <w:lvl w:ilvl="2">
      <w:start w:val="1"/>
      <w:numFmt w:val="decimal"/>
      <w:pStyle w:val="Heading3"/>
      <w:suff w:val="tab"/>
      <w:lvlText w:val="%2.%3."/>
      <w:pPr>
        <w:tabs>
          <w:tab w:val="num"/>
        </w:tabs>
        <w:ind/>
      </w:pPr>
      <w:rPr>
        <w:rFonts/>
      </w:rPr>
    </w:lvl>
    <w:lvl w:ilvl="3">
      <w:start w:val="1"/>
      <w:numFmt w:val="decimal"/>
      <w:pStyle w:val="Heading4"/>
      <w:suff w:val="tab"/>
      <w:lvlText w:val="%2.%3.%4."/>
      <w:pPr>
        <w:tabs>
          <w:tab w:val="num"/>
        </w:tabs>
        <w:ind/>
      </w:pPr>
      <w:rPr>
        <w:rFonts/>
      </w:rPr>
    </w:lvl>
  </w:abstractNum>
  <w:abstractNum w:abstractNumId="7">
    <w:nsid w:val="432B6EA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sz w:val="44"/>
      <w:szCs w:val="44"/>
      <w:b w:val="1"/>
      <w:bCs w:val="1"/>
      <w:u w:val="single"/>
    </w:rPr>
  </w:style>
  <w:style w:type="paragraph" w:styleId="Heading2">
    <w:link w:val="Heading2Char"/>
    <w:name w:val="heading 2"/>
    <w:basedOn w:val="Normal"/>
    <w:pPr>
      <w:numPr>
        <w:numId w:val="1"/>
        <w:ilvl w:val="1"/>
      </w:numPr>
      <w:outlineLvl w:val="1"/>
    </w:pPr>
    <w:rPr>
      <w:color w:val="000000"/>
      <w:sz w:val="40"/>
      <w:szCs w:val="40"/>
      <w:b w:val="1"/>
      <w:bCs w:val="1"/>
    </w:rPr>
  </w:style>
  <w:style w:type="paragraph" w:styleId="Heading3">
    <w:link w:val="Heading3Char"/>
    <w:name w:val="heading 3"/>
    <w:basedOn w:val="Normal"/>
    <w:pPr>
      <w:numPr>
        <w:numId w:val="1"/>
        <w:ilvl w:val="2"/>
      </w:numPr>
      <w:outlineLvl w:val="2"/>
    </w:pPr>
    <w:rPr>
      <w:sz w:val="32"/>
      <w:szCs w:val="32"/>
      <w:i w:val="1"/>
      <w:iCs w:val="1"/>
    </w:rPr>
  </w:style>
  <w:style w:type="paragraph" w:styleId="Heading4">
    <w:link w:val="Heading4Char"/>
    <w:name w:val="heading 4"/>
    <w:basedOn w:val="Normal"/>
    <w:pPr>
      <w:numPr>
        <w:numId w:val="1"/>
        <w:ilvl w:val="3"/>
      </w:numPr>
      <w:outlineLvl w:val="3"/>
    </w:pPr>
    <w:rPr>
      <w:sz w:val="28"/>
      <w:szCs w:val="28"/>
      <w:b w:val="1"/>
      <w:bCs w:val="1"/>
    </w:rPr>
  </w:style>
  <w:style w:type="paragraph" w:customStyle="1" w:styleId="pStyle">
    <w:name w:val="pStyle"/>
    <w:basedOn w:val="Normal"/>
    <w:pPr>
      <w:spacing w:before="0" w:after="0" w:line="240" w:lineRule="auto"/>
    </w:pPr>
  </w:style>
  <w:style w:type="table" w:customStyle="1" w:styleId="footerTableStyle">
    <w:name w:val="footerTableStyle"/>
    <w:uiPriority w:val="99"/>
    <w:tblPr>
      <w:tblW w:w="0" w:type="auto"/>
      <w:tblLayout w:type="autofit"/>
      <w:bidiVisual w:val="0"/>
      <w:tblBorders>
        <w:top w:val="single" w:sz="10" w:color="FFFFFF"/>
        <w:left w:val="single" w:sz="10" w:color="FFFFFF"/>
        <w:right w:val="single" w:sz="10" w:color="FFFFFF"/>
        <w:bottom w:val="single" w:sz="10" w:color="FFFFFF"/>
        <w:insideH w:val="single" w:sz="10" w:color="FFFFFF"/>
        <w:insideV w:val="single" w:sz="10" w:color="FFFFFF"/>
      </w:tblBorders>
    </w:tblPr>
    <w:tblStylePr w:type="firstRow">
      <w:tcPr>
        <w:tblBorders>
          <w:top w:val="single" w:sz="10" w:color="000000"/>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Your Organisation</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fossy</dc:creator>
  <dc:title>Clearing Report</dc:title>
  <dc:description>OSS clearing report by Fossology tool</dc:description>
  <dc:subject>Copyright (C) 2022, Your Organisation</dc:subject>
  <cp:keywords/>
  <cp:category/>
  <cp:lastModifiedBy/>
  <dcterms:created xsi:type="dcterms:W3CDTF">2022-03-17T12:48:32+00:00</dcterms:created>
  <dcterms:modified xsi:type="dcterms:W3CDTF">2022-03-17T12:48:32+00:00</dcterms:modified>
</cp:coreProperties>
</file>

<file path=docProps/custom.xml><?xml version="1.0" encoding="utf-8"?>
<Properties xmlns="http://schemas.openxmlformats.org/officeDocument/2006/custom-properties" xmlns:vt="http://schemas.openxmlformats.org/officeDocument/2006/docPropsVTypes"/>
</file>