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52E7" w14:textId="4F1979FA" w:rsidR="003D6092" w:rsidRDefault="004029D4" w:rsidP="004029D4">
      <w:pPr>
        <w:pStyle w:val="Heading1"/>
        <w:jc w:val="center"/>
        <w:rPr>
          <w:lang w:val="es-ES"/>
        </w:rPr>
      </w:pPr>
      <w:r w:rsidRPr="004029D4">
        <w:rPr>
          <w:lang w:val="es-ES"/>
        </w:rPr>
        <w:t>Aplicación</w:t>
      </w:r>
      <w:r w:rsidR="00B13D58" w:rsidRPr="004029D4">
        <w:rPr>
          <w:lang w:val="es-ES"/>
        </w:rPr>
        <w:t xml:space="preserve"> de Modelos de </w:t>
      </w:r>
      <w:r w:rsidRPr="004029D4">
        <w:rPr>
          <w:lang w:val="es-ES"/>
        </w:rPr>
        <w:t>Machine L</w:t>
      </w:r>
      <w:r>
        <w:rPr>
          <w:lang w:val="es-ES"/>
        </w:rPr>
        <w:t>earning e Inteligencia Artificial a datos macroeconómicos de Latinoamérica</w:t>
      </w:r>
      <w:r w:rsidR="00FD3E57">
        <w:rPr>
          <w:lang w:val="es-ES"/>
        </w:rPr>
        <w:t xml:space="preserve"> </w:t>
      </w:r>
    </w:p>
    <w:p w14:paraId="485FC90D" w14:textId="77777777" w:rsidR="004029D4" w:rsidRDefault="004029D4" w:rsidP="004029D4">
      <w:pPr>
        <w:rPr>
          <w:lang w:val="es-ES"/>
        </w:rPr>
      </w:pPr>
    </w:p>
    <w:p w14:paraId="385AA884" w14:textId="4C0C4FC6" w:rsidR="00B00AAE" w:rsidRDefault="00B00AAE" w:rsidP="002540E3">
      <w:pPr>
        <w:pStyle w:val="Heading2"/>
        <w:rPr>
          <w:lang w:val="es-ES"/>
        </w:rPr>
      </w:pPr>
      <w:r>
        <w:rPr>
          <w:lang w:val="es-ES"/>
        </w:rPr>
        <w:t>Miembros del equipo</w:t>
      </w:r>
      <w:r w:rsidR="002540E3">
        <w:rPr>
          <w:lang w:val="es-ES"/>
        </w:rPr>
        <w:t>:</w:t>
      </w:r>
    </w:p>
    <w:p w14:paraId="086E5730" w14:textId="32E53515" w:rsidR="002540E3" w:rsidRDefault="002540E3" w:rsidP="002540E3">
      <w:pPr>
        <w:rPr>
          <w:lang w:val="es-ES"/>
        </w:rPr>
      </w:pPr>
      <w:r>
        <w:rPr>
          <w:lang w:val="es-ES"/>
        </w:rPr>
        <w:t xml:space="preserve">Este proyecto </w:t>
      </w:r>
      <w:r w:rsidR="0085393A">
        <w:rPr>
          <w:lang w:val="es-ES"/>
        </w:rPr>
        <w:t>será desarrollado</w:t>
      </w:r>
      <w:r>
        <w:rPr>
          <w:lang w:val="es-ES"/>
        </w:rPr>
        <w:t xml:space="preserve"> por estudiantes del curso </w:t>
      </w:r>
      <w:r w:rsidR="005F15E1" w:rsidRPr="005F15E1">
        <w:rPr>
          <w:lang w:val="es-ES"/>
        </w:rPr>
        <w:t>Inteligencia Artificial y Machine Learning - septiembre 2023</w:t>
      </w:r>
      <w:r w:rsidR="005F15E1">
        <w:rPr>
          <w:lang w:val="es-ES"/>
        </w:rPr>
        <w:t xml:space="preserve"> de la </w:t>
      </w:r>
      <w:r w:rsidR="0085393A">
        <w:rPr>
          <w:lang w:val="es-ES"/>
        </w:rPr>
        <w:t>Universidad de Chicago y se listan a continuación:</w:t>
      </w:r>
    </w:p>
    <w:p w14:paraId="53ABE4D0" w14:textId="66710091" w:rsidR="0085393A" w:rsidRDefault="00D007BE" w:rsidP="0085393A">
      <w:pPr>
        <w:pStyle w:val="ListParagraph"/>
        <w:numPr>
          <w:ilvl w:val="0"/>
          <w:numId w:val="1"/>
        </w:numPr>
        <w:rPr>
          <w:lang w:val="es-ES"/>
        </w:rPr>
      </w:pPr>
      <w:r>
        <w:rPr>
          <w:lang w:val="es-ES"/>
        </w:rPr>
        <w:t xml:space="preserve">Camilo </w:t>
      </w:r>
      <w:r w:rsidR="00591ED9">
        <w:rPr>
          <w:lang w:val="es-ES"/>
        </w:rPr>
        <w:t>Andrés</w:t>
      </w:r>
      <w:r>
        <w:rPr>
          <w:lang w:val="es-ES"/>
        </w:rPr>
        <w:t xml:space="preserve"> Cruz Nieves</w:t>
      </w:r>
    </w:p>
    <w:p w14:paraId="4A04FD0C" w14:textId="130B2885" w:rsidR="00D007BE" w:rsidRPr="0085393A" w:rsidRDefault="00FD3E57" w:rsidP="0085393A">
      <w:pPr>
        <w:pStyle w:val="ListParagraph"/>
        <w:numPr>
          <w:ilvl w:val="0"/>
          <w:numId w:val="1"/>
        </w:numPr>
        <w:rPr>
          <w:lang w:val="es-ES"/>
        </w:rPr>
      </w:pPr>
      <w:r>
        <w:rPr>
          <w:lang w:val="es-ES"/>
        </w:rPr>
        <w:t>Álvaro Ortuzar</w:t>
      </w:r>
    </w:p>
    <w:p w14:paraId="21A9A6E7" w14:textId="7D9AD7ED" w:rsidR="004029D4" w:rsidRDefault="00B00AAE" w:rsidP="002540E3">
      <w:pPr>
        <w:pStyle w:val="Heading2"/>
        <w:rPr>
          <w:lang w:val="es-ES"/>
        </w:rPr>
      </w:pPr>
      <w:r>
        <w:rPr>
          <w:lang w:val="es-ES"/>
        </w:rPr>
        <w:t>Descripción del caso</w:t>
      </w:r>
    </w:p>
    <w:p w14:paraId="4158815A" w14:textId="39B04C8E" w:rsidR="00C05B18" w:rsidRDefault="00B66946" w:rsidP="003039B7">
      <w:pPr>
        <w:jc w:val="both"/>
        <w:rPr>
          <w:lang w:val="es-ES"/>
        </w:rPr>
      </w:pPr>
      <w:r>
        <w:rPr>
          <w:lang w:val="es-ES"/>
        </w:rPr>
        <w:t>El Fondo Latinoamericano de Reservas (</w:t>
      </w:r>
      <w:hyperlink r:id="rId6" w:history="1">
        <w:r w:rsidRPr="00963D9A">
          <w:rPr>
            <w:rStyle w:val="Hyperlink"/>
            <w:lang w:val="es-ES"/>
          </w:rPr>
          <w:t>FLAR</w:t>
        </w:r>
      </w:hyperlink>
      <w:r>
        <w:rPr>
          <w:lang w:val="es-ES"/>
        </w:rPr>
        <w:t xml:space="preserve">), </w:t>
      </w:r>
      <w:r w:rsidR="00963D9A">
        <w:rPr>
          <w:lang w:val="es-ES"/>
        </w:rPr>
        <w:t xml:space="preserve">es el resultado de un acuerdo </w:t>
      </w:r>
      <w:r w:rsidR="00737071">
        <w:rPr>
          <w:lang w:val="es-ES"/>
        </w:rPr>
        <w:t xml:space="preserve">financiero regional entre Bolivia, Ecuador, Colombia, </w:t>
      </w:r>
      <w:r w:rsidR="00DD03C8">
        <w:rPr>
          <w:lang w:val="es-ES"/>
        </w:rPr>
        <w:t>Perú</w:t>
      </w:r>
      <w:r w:rsidR="00737071">
        <w:rPr>
          <w:lang w:val="es-ES"/>
        </w:rPr>
        <w:t xml:space="preserve"> y Venezuela que se </w:t>
      </w:r>
      <w:r w:rsidR="003039B7">
        <w:rPr>
          <w:lang w:val="es-ES"/>
        </w:rPr>
        <w:t>constituyó</w:t>
      </w:r>
      <w:r w:rsidR="00737071">
        <w:rPr>
          <w:lang w:val="es-ES"/>
        </w:rPr>
        <w:t xml:space="preserve"> con el propósito </w:t>
      </w:r>
      <w:r w:rsidR="000B5835">
        <w:rPr>
          <w:lang w:val="es-ES"/>
        </w:rPr>
        <w:t xml:space="preserve">de que estos </w:t>
      </w:r>
      <w:r w:rsidR="00DD03C8">
        <w:rPr>
          <w:lang w:val="es-ES"/>
        </w:rPr>
        <w:t>países tuvieran</w:t>
      </w:r>
      <w:r w:rsidR="000B5835">
        <w:rPr>
          <w:lang w:val="es-ES"/>
        </w:rPr>
        <w:t xml:space="preserve"> una institución financiera propia para </w:t>
      </w:r>
      <w:r w:rsidR="006E613A">
        <w:rPr>
          <w:lang w:val="es-ES"/>
        </w:rPr>
        <w:t xml:space="preserve">facilitar el proceso integración regional y afrontar </w:t>
      </w:r>
      <w:r w:rsidR="003C315D">
        <w:rPr>
          <w:lang w:val="es-ES"/>
        </w:rPr>
        <w:t>problemas derivados</w:t>
      </w:r>
      <w:r w:rsidR="006E613A">
        <w:rPr>
          <w:lang w:val="es-ES"/>
        </w:rPr>
        <w:t xml:space="preserve"> de desequilibrios </w:t>
      </w:r>
      <w:r w:rsidR="00C05B18">
        <w:rPr>
          <w:lang w:val="es-ES"/>
        </w:rPr>
        <w:t xml:space="preserve">externos a sus economías. </w:t>
      </w:r>
      <w:r w:rsidR="00FB6DA2">
        <w:rPr>
          <w:lang w:val="es-ES"/>
        </w:rPr>
        <w:t xml:space="preserve">Con los años y como resultado de su </w:t>
      </w:r>
      <w:r w:rsidR="003C315D">
        <w:rPr>
          <w:lang w:val="es-ES"/>
        </w:rPr>
        <w:t>loable gestión</w:t>
      </w:r>
      <w:r w:rsidR="00FB6DA2">
        <w:rPr>
          <w:lang w:val="es-ES"/>
        </w:rPr>
        <w:t xml:space="preserve"> su misión se ha extendido a otros países de Latinoamérica </w:t>
      </w:r>
      <w:r w:rsidR="00D93951">
        <w:rPr>
          <w:lang w:val="es-ES"/>
        </w:rPr>
        <w:t xml:space="preserve">contando en este momento </w:t>
      </w:r>
      <w:r w:rsidR="003C315D">
        <w:rPr>
          <w:lang w:val="es-ES"/>
        </w:rPr>
        <w:t>con nueve</w:t>
      </w:r>
      <w:r w:rsidR="003039B7">
        <w:rPr>
          <w:lang w:val="es-ES"/>
        </w:rPr>
        <w:t xml:space="preserve"> países miembros.</w:t>
      </w:r>
    </w:p>
    <w:p w14:paraId="15234241" w14:textId="12DF4A53" w:rsidR="00DD03C8" w:rsidRDefault="00CB3EEB" w:rsidP="003039B7">
      <w:pPr>
        <w:jc w:val="both"/>
        <w:rPr>
          <w:lang w:val="es-ES"/>
        </w:rPr>
      </w:pPr>
      <w:r>
        <w:rPr>
          <w:lang w:val="es-ES"/>
        </w:rPr>
        <w:t xml:space="preserve">Como parte de los servicios financieros que el FLAR ofrece a sus países miembros corresponde a diferentes </w:t>
      </w:r>
      <w:r w:rsidR="003C315D">
        <w:rPr>
          <w:lang w:val="es-ES"/>
        </w:rPr>
        <w:t>líneas de</w:t>
      </w:r>
      <w:r>
        <w:rPr>
          <w:lang w:val="es-ES"/>
        </w:rPr>
        <w:t xml:space="preserve"> crédito </w:t>
      </w:r>
      <w:proofErr w:type="gramStart"/>
      <w:r>
        <w:rPr>
          <w:lang w:val="es-ES"/>
        </w:rPr>
        <w:t>de acuerdo a</w:t>
      </w:r>
      <w:proofErr w:type="gramEnd"/>
      <w:r>
        <w:rPr>
          <w:lang w:val="es-ES"/>
        </w:rPr>
        <w:t xml:space="preserve"> ciertas condiciones </w:t>
      </w:r>
      <w:r w:rsidR="003C315D">
        <w:rPr>
          <w:lang w:val="es-ES"/>
        </w:rPr>
        <w:t>(por</w:t>
      </w:r>
      <w:r>
        <w:rPr>
          <w:lang w:val="es-ES"/>
        </w:rPr>
        <w:t xml:space="preserve"> </w:t>
      </w:r>
      <w:r w:rsidR="003845A3">
        <w:rPr>
          <w:lang w:val="es-ES"/>
        </w:rPr>
        <w:t>ejemplo,</w:t>
      </w:r>
      <w:r w:rsidR="00892988">
        <w:rPr>
          <w:lang w:val="es-ES"/>
        </w:rPr>
        <w:t xml:space="preserve"> apoyo</w:t>
      </w:r>
      <w:r w:rsidR="008B1141">
        <w:rPr>
          <w:lang w:val="es-ES"/>
        </w:rPr>
        <w:t xml:space="preserve"> a la balanza de pagos), </w:t>
      </w:r>
      <w:r w:rsidR="00B106E0">
        <w:rPr>
          <w:lang w:val="es-ES"/>
        </w:rPr>
        <w:t xml:space="preserve">para poder </w:t>
      </w:r>
      <w:r w:rsidR="005F4070">
        <w:rPr>
          <w:lang w:val="es-ES"/>
        </w:rPr>
        <w:t>estudiar y</w:t>
      </w:r>
      <w:r w:rsidR="00B106E0">
        <w:rPr>
          <w:lang w:val="es-ES"/>
        </w:rPr>
        <w:t xml:space="preserve"> determinar “el </w:t>
      </w:r>
      <w:r w:rsidR="005F4070">
        <w:rPr>
          <w:lang w:val="es-ES"/>
        </w:rPr>
        <w:t>comportamiento crediticio</w:t>
      </w:r>
      <w:r w:rsidR="00B106E0">
        <w:rPr>
          <w:lang w:val="es-ES"/>
        </w:rPr>
        <w:t xml:space="preserve">” de sus países miembros y de la región inicio la recolección, </w:t>
      </w:r>
      <w:r w:rsidR="005F4070">
        <w:rPr>
          <w:lang w:val="es-ES"/>
        </w:rPr>
        <w:t>estandarización y</w:t>
      </w:r>
      <w:r w:rsidR="00B106E0">
        <w:rPr>
          <w:lang w:val="es-ES"/>
        </w:rPr>
        <w:t xml:space="preserve"> publicación de los </w:t>
      </w:r>
      <w:r w:rsidR="003845A3">
        <w:rPr>
          <w:lang w:val="es-ES"/>
        </w:rPr>
        <w:t>datos macroeconómicos</w:t>
      </w:r>
      <w:r w:rsidR="00B106E0">
        <w:rPr>
          <w:lang w:val="es-ES"/>
        </w:rPr>
        <w:t xml:space="preserve"> </w:t>
      </w:r>
      <w:r w:rsidR="003845A3">
        <w:rPr>
          <w:lang w:val="es-ES"/>
        </w:rPr>
        <w:t>mediante el</w:t>
      </w:r>
      <w:r w:rsidR="00B106E0">
        <w:rPr>
          <w:lang w:val="es-ES"/>
        </w:rPr>
        <w:t xml:space="preserve"> </w:t>
      </w:r>
      <w:hyperlink r:id="rId7" w:history="1">
        <w:r w:rsidR="00B106E0" w:rsidRPr="003C315D">
          <w:rPr>
            <w:rStyle w:val="Hyperlink"/>
            <w:lang w:val="es-ES"/>
          </w:rPr>
          <w:t>Sistema de Información Económica SIE</w:t>
        </w:r>
      </w:hyperlink>
      <w:r w:rsidR="007078EC">
        <w:rPr>
          <w:lang w:val="es-ES"/>
        </w:rPr>
        <w:t>.</w:t>
      </w:r>
    </w:p>
    <w:p w14:paraId="5D9E3E43" w14:textId="1375DDBA" w:rsidR="007078EC" w:rsidRDefault="007078EC" w:rsidP="003039B7">
      <w:pPr>
        <w:jc w:val="both"/>
        <w:rPr>
          <w:lang w:val="es-ES"/>
        </w:rPr>
      </w:pPr>
      <w:r>
        <w:rPr>
          <w:lang w:val="es-ES"/>
        </w:rPr>
        <w:t xml:space="preserve">Es de gran interés tanto para la academia como para la operación del FLAR obtener </w:t>
      </w:r>
      <w:r w:rsidR="000E746A">
        <w:rPr>
          <w:lang w:val="es-ES"/>
        </w:rPr>
        <w:t>insights</w:t>
      </w:r>
      <w:r w:rsidR="00E83E16">
        <w:rPr>
          <w:lang w:val="es-ES"/>
        </w:rPr>
        <w:t xml:space="preserve"> basado</w:t>
      </w:r>
      <w:r>
        <w:rPr>
          <w:lang w:val="es-ES"/>
        </w:rPr>
        <w:t xml:space="preserve"> en estos datos, sin </w:t>
      </w:r>
      <w:r w:rsidR="00E83E16">
        <w:rPr>
          <w:lang w:val="es-ES"/>
        </w:rPr>
        <w:t>embargo, a</w:t>
      </w:r>
      <w:r w:rsidR="00287707">
        <w:rPr>
          <w:lang w:val="es-ES"/>
        </w:rPr>
        <w:t xml:space="preserve"> la fecha no se ha establecido un proyecto que implique el uso de machine learning o inteligencia artificial sobre estos</w:t>
      </w:r>
      <w:r w:rsidR="0044002B">
        <w:rPr>
          <w:lang w:val="es-ES"/>
        </w:rPr>
        <w:t xml:space="preserve"> datos</w:t>
      </w:r>
      <w:r w:rsidR="00CA4C0A">
        <w:rPr>
          <w:lang w:val="es-ES"/>
        </w:rPr>
        <w:t>, por lo cual es de interés para la organización poder experimentar y obtener conclusiones de los datos SIE.</w:t>
      </w:r>
    </w:p>
    <w:p w14:paraId="711FA74F" w14:textId="6C69571E" w:rsidR="00CA4C0A" w:rsidRDefault="00A43152" w:rsidP="003039B7">
      <w:pPr>
        <w:jc w:val="both"/>
        <w:rPr>
          <w:lang w:val="es-ES"/>
        </w:rPr>
      </w:pPr>
      <w:r>
        <w:rPr>
          <w:lang w:val="es-ES"/>
        </w:rPr>
        <w:t xml:space="preserve">En </w:t>
      </w:r>
      <w:r w:rsidR="00E83E16">
        <w:rPr>
          <w:lang w:val="es-ES"/>
        </w:rPr>
        <w:t>síntesis,</w:t>
      </w:r>
      <w:r w:rsidR="00C34894">
        <w:rPr>
          <w:lang w:val="es-ES"/>
        </w:rPr>
        <w:t xml:space="preserve"> contamos con alrededor de 90.000 </w:t>
      </w:r>
      <w:r w:rsidR="00AA3F46">
        <w:rPr>
          <w:lang w:val="es-ES"/>
        </w:rPr>
        <w:t xml:space="preserve">valores observados de un indicador </w:t>
      </w:r>
      <w:r w:rsidR="00E83E16">
        <w:rPr>
          <w:lang w:val="es-ES"/>
        </w:rPr>
        <w:t>(dinero</w:t>
      </w:r>
      <w:r w:rsidR="00AA3F46">
        <w:rPr>
          <w:lang w:val="es-ES"/>
        </w:rPr>
        <w:t>, porcentaje o índice)</w:t>
      </w:r>
      <w:r w:rsidR="003813C6">
        <w:rPr>
          <w:lang w:val="es-ES"/>
        </w:rPr>
        <w:t>, por país y por un</w:t>
      </w:r>
      <w:r w:rsidR="00E83E16">
        <w:rPr>
          <w:lang w:val="es-ES"/>
        </w:rPr>
        <w:t>a fecha determinada</w:t>
      </w:r>
      <w:r w:rsidR="00A71D71">
        <w:rPr>
          <w:lang w:val="es-ES"/>
        </w:rPr>
        <w:t xml:space="preserve"> </w:t>
      </w:r>
      <w:r w:rsidR="00892988">
        <w:rPr>
          <w:lang w:val="es-ES"/>
        </w:rPr>
        <w:t>(series</w:t>
      </w:r>
      <w:r w:rsidR="00A71D71">
        <w:rPr>
          <w:lang w:val="es-ES"/>
        </w:rPr>
        <w:t xml:space="preserve"> de tiempo con datos periódicos según el indicador)</w:t>
      </w:r>
      <w:r w:rsidR="00E83E16">
        <w:rPr>
          <w:lang w:val="es-ES"/>
        </w:rPr>
        <w:t>.</w:t>
      </w:r>
    </w:p>
    <w:p w14:paraId="416B0377" w14:textId="1CCB3739" w:rsidR="00E83E16" w:rsidRDefault="00A71D71" w:rsidP="003039B7">
      <w:pPr>
        <w:jc w:val="both"/>
        <w:rPr>
          <w:lang w:val="es-ES"/>
        </w:rPr>
      </w:pPr>
      <w:r>
        <w:rPr>
          <w:lang w:val="es-ES"/>
        </w:rPr>
        <w:t>Proponemos realizar una</w:t>
      </w:r>
      <w:r w:rsidR="00E83E16">
        <w:rPr>
          <w:lang w:val="es-ES"/>
        </w:rPr>
        <w:t xml:space="preserve"> </w:t>
      </w:r>
      <w:r w:rsidR="005372CC">
        <w:rPr>
          <w:lang w:val="es-ES"/>
        </w:rPr>
        <w:t xml:space="preserve">exploración inicial de estos datos </w:t>
      </w:r>
      <w:r w:rsidR="00B42FAD">
        <w:rPr>
          <w:lang w:val="es-ES"/>
        </w:rPr>
        <w:t xml:space="preserve">para determinar si es posible con esta información </w:t>
      </w:r>
      <w:r w:rsidR="00892988">
        <w:rPr>
          <w:lang w:val="es-ES"/>
        </w:rPr>
        <w:t>lograr alguno</w:t>
      </w:r>
      <w:r w:rsidR="00B42FAD">
        <w:rPr>
          <w:lang w:val="es-ES"/>
        </w:rPr>
        <w:t xml:space="preserve"> de estos dos </w:t>
      </w:r>
      <w:r w:rsidR="005F4070">
        <w:rPr>
          <w:lang w:val="es-ES"/>
        </w:rPr>
        <w:t>posibles casos</w:t>
      </w:r>
      <w:r w:rsidR="00B42FAD">
        <w:rPr>
          <w:lang w:val="es-ES"/>
        </w:rPr>
        <w:t>:</w:t>
      </w:r>
    </w:p>
    <w:p w14:paraId="26F39739" w14:textId="77777777" w:rsidR="00B42FAD" w:rsidRDefault="00B42FAD" w:rsidP="003039B7">
      <w:pPr>
        <w:jc w:val="both"/>
        <w:rPr>
          <w:lang w:val="es-ES"/>
        </w:rPr>
      </w:pPr>
    </w:p>
    <w:p w14:paraId="303FD4C7" w14:textId="1F9BBF63" w:rsidR="00B42FAD" w:rsidRDefault="00B42FAD" w:rsidP="00B42FAD">
      <w:pPr>
        <w:pStyle w:val="ListParagraph"/>
        <w:numPr>
          <w:ilvl w:val="0"/>
          <w:numId w:val="2"/>
        </w:numPr>
        <w:jc w:val="both"/>
        <w:rPr>
          <w:lang w:val="es-ES"/>
        </w:rPr>
      </w:pPr>
      <w:r>
        <w:rPr>
          <w:lang w:val="es-ES"/>
        </w:rPr>
        <w:t xml:space="preserve">Agrupar los países de </w:t>
      </w:r>
      <w:r w:rsidR="005F4070">
        <w:rPr>
          <w:lang w:val="es-ES"/>
        </w:rPr>
        <w:t>Latinoamérica</w:t>
      </w:r>
      <w:r>
        <w:rPr>
          <w:lang w:val="es-ES"/>
        </w:rPr>
        <w:t xml:space="preserve">, de acuerdo a su información </w:t>
      </w:r>
      <w:r w:rsidR="00EC1CA4">
        <w:rPr>
          <w:lang w:val="es-ES"/>
        </w:rPr>
        <w:t xml:space="preserve">macroeconómica y nos </w:t>
      </w:r>
      <w:r w:rsidR="00892988">
        <w:rPr>
          <w:lang w:val="es-ES"/>
        </w:rPr>
        <w:t>permita encontrar</w:t>
      </w:r>
      <w:r w:rsidR="00EC1CA4">
        <w:rPr>
          <w:lang w:val="es-ES"/>
        </w:rPr>
        <w:t xml:space="preserve"> </w:t>
      </w:r>
      <w:r w:rsidR="005F4070">
        <w:rPr>
          <w:lang w:val="es-ES"/>
        </w:rPr>
        <w:t>clúster</w:t>
      </w:r>
      <w:r w:rsidR="00EC1CA4">
        <w:rPr>
          <w:lang w:val="es-ES"/>
        </w:rPr>
        <w:t xml:space="preserve"> de “países </w:t>
      </w:r>
      <w:r w:rsidR="00892988">
        <w:rPr>
          <w:lang w:val="es-ES"/>
        </w:rPr>
        <w:t>similares” que</w:t>
      </w:r>
      <w:r w:rsidR="00EC1CA4">
        <w:rPr>
          <w:lang w:val="es-ES"/>
        </w:rPr>
        <w:t xml:space="preserve"> para el FLAR puedan tener prioridad o no en el proceso de </w:t>
      </w:r>
      <w:r w:rsidR="005F4070">
        <w:rPr>
          <w:lang w:val="es-ES"/>
        </w:rPr>
        <w:t>membresía. (algoritmo</w:t>
      </w:r>
      <w:r w:rsidR="00A709A4">
        <w:rPr>
          <w:lang w:val="es-ES"/>
        </w:rPr>
        <w:t xml:space="preserve"> de </w:t>
      </w:r>
      <w:r w:rsidR="005F4070">
        <w:rPr>
          <w:lang w:val="es-ES"/>
        </w:rPr>
        <w:t>clasificación</w:t>
      </w:r>
      <w:r w:rsidR="00A709A4">
        <w:rPr>
          <w:lang w:val="es-ES"/>
        </w:rPr>
        <w:t xml:space="preserve"> y clustering)</w:t>
      </w:r>
      <w:r w:rsidR="00135A84">
        <w:rPr>
          <w:lang w:val="es-ES"/>
        </w:rPr>
        <w:t>.</w:t>
      </w:r>
      <w:r w:rsidR="003678FF">
        <w:rPr>
          <w:lang w:val="es-ES"/>
        </w:rPr>
        <w:t xml:space="preserve"> </w:t>
      </w:r>
    </w:p>
    <w:p w14:paraId="22FB4D7C" w14:textId="7D3EDB1C" w:rsidR="00A709A4" w:rsidRDefault="00A709A4" w:rsidP="00B42FAD">
      <w:pPr>
        <w:pStyle w:val="ListParagraph"/>
        <w:numPr>
          <w:ilvl w:val="0"/>
          <w:numId w:val="2"/>
        </w:numPr>
        <w:jc w:val="both"/>
        <w:rPr>
          <w:lang w:val="es-ES"/>
        </w:rPr>
      </w:pPr>
      <w:r>
        <w:rPr>
          <w:lang w:val="es-ES"/>
        </w:rPr>
        <w:t xml:space="preserve">Predecir </w:t>
      </w:r>
      <w:r w:rsidR="006C468D">
        <w:rPr>
          <w:lang w:val="es-ES"/>
        </w:rPr>
        <w:t xml:space="preserve">los próximos valores de cada </w:t>
      </w:r>
      <w:r w:rsidR="00892988">
        <w:rPr>
          <w:lang w:val="es-ES"/>
        </w:rPr>
        <w:t>indicador según</w:t>
      </w:r>
      <w:r w:rsidR="006C468D">
        <w:rPr>
          <w:lang w:val="es-ES"/>
        </w:rPr>
        <w:t xml:space="preserve"> los datos históricos que le permita al FLAR anticiparse a </w:t>
      </w:r>
      <w:r w:rsidR="00B15C3C">
        <w:rPr>
          <w:lang w:val="es-ES"/>
        </w:rPr>
        <w:t>posibles situaciones</w:t>
      </w:r>
      <w:r w:rsidR="006C468D">
        <w:rPr>
          <w:lang w:val="es-ES"/>
        </w:rPr>
        <w:t xml:space="preserve"> de urgencia que puede caer un país y que requiera </w:t>
      </w:r>
      <w:r w:rsidR="00892988">
        <w:rPr>
          <w:lang w:val="es-ES"/>
        </w:rPr>
        <w:t>el acompañamiento del FLAR.</w:t>
      </w:r>
      <w:r w:rsidR="003678FF">
        <w:rPr>
          <w:lang w:val="es-ES"/>
        </w:rPr>
        <w:t xml:space="preserve"> </w:t>
      </w:r>
    </w:p>
    <w:p w14:paraId="4E53BBC9" w14:textId="5B895CA6" w:rsidR="00BE4756" w:rsidRPr="00B42FAD" w:rsidRDefault="00BE4756" w:rsidP="00B42FAD">
      <w:pPr>
        <w:pStyle w:val="ListParagraph"/>
        <w:numPr>
          <w:ilvl w:val="0"/>
          <w:numId w:val="2"/>
        </w:numPr>
        <w:jc w:val="both"/>
        <w:rPr>
          <w:lang w:val="es-ES"/>
        </w:rPr>
      </w:pPr>
      <w:r>
        <w:rPr>
          <w:lang w:val="es-ES"/>
        </w:rPr>
        <w:t>Algún</w:t>
      </w:r>
      <w:r w:rsidR="00B15C3C">
        <w:rPr>
          <w:lang w:val="es-ES"/>
        </w:rPr>
        <w:t xml:space="preserve"> otro resultado de impacto para el FLAR y que sea obtenido mediante machine learning e inteligencia </w:t>
      </w:r>
      <w:r w:rsidR="007E1D4F">
        <w:rPr>
          <w:lang w:val="es-ES"/>
        </w:rPr>
        <w:t xml:space="preserve">artificial </w:t>
      </w:r>
      <w:r w:rsidR="005F4070">
        <w:rPr>
          <w:lang w:val="es-ES"/>
        </w:rPr>
        <w:t>que encontremos</w:t>
      </w:r>
      <w:r w:rsidR="00003527">
        <w:rPr>
          <w:lang w:val="es-ES"/>
        </w:rPr>
        <w:t xml:space="preserve"> en la exploración inicial de los datos.</w:t>
      </w:r>
      <w:r w:rsidR="003678FF">
        <w:rPr>
          <w:lang w:val="es-ES"/>
        </w:rPr>
        <w:t xml:space="preserve"> </w:t>
      </w:r>
    </w:p>
    <w:p w14:paraId="0A686921" w14:textId="16E1757B" w:rsidR="00EE3C26" w:rsidRDefault="00AD523D" w:rsidP="002540E3">
      <w:pPr>
        <w:pStyle w:val="Heading2"/>
        <w:rPr>
          <w:lang w:val="es-ES"/>
        </w:rPr>
      </w:pPr>
      <w:r>
        <w:rPr>
          <w:lang w:val="es-ES"/>
        </w:rPr>
        <w:lastRenderedPageBreak/>
        <w:t>Propuesta esquemática del trabajo</w:t>
      </w:r>
    </w:p>
    <w:p w14:paraId="3D49B99D" w14:textId="77777777" w:rsidR="003428A3" w:rsidRPr="003428A3" w:rsidRDefault="003428A3" w:rsidP="003428A3">
      <w:pPr>
        <w:rPr>
          <w:lang w:val="es-ES"/>
        </w:rPr>
      </w:pPr>
    </w:p>
    <w:p w14:paraId="304260CE" w14:textId="30AC5600" w:rsidR="0032333B" w:rsidRDefault="007E2089" w:rsidP="0032333B">
      <w:pPr>
        <w:jc w:val="both"/>
        <w:rPr>
          <w:lang w:val="es-ES"/>
        </w:rPr>
      </w:pPr>
      <w:r>
        <w:rPr>
          <w:lang w:val="es-ES"/>
        </w:rPr>
        <w:t xml:space="preserve">Para </w:t>
      </w:r>
      <w:r w:rsidR="005528B7">
        <w:rPr>
          <w:lang w:val="es-ES"/>
        </w:rPr>
        <w:t>realizar el</w:t>
      </w:r>
      <w:r w:rsidR="00BE4756">
        <w:rPr>
          <w:lang w:val="es-ES"/>
        </w:rPr>
        <w:t xml:space="preserve"> proyecto propuesto se han definido cinco </w:t>
      </w:r>
      <w:r w:rsidR="00C637AD">
        <w:rPr>
          <w:lang w:val="es-ES"/>
        </w:rPr>
        <w:t>fases que</w:t>
      </w:r>
      <w:r w:rsidR="00BE4756">
        <w:rPr>
          <w:lang w:val="es-ES"/>
        </w:rPr>
        <w:t xml:space="preserve"> nos permitan seleccionar el caso, </w:t>
      </w:r>
      <w:r w:rsidR="0086691D">
        <w:rPr>
          <w:lang w:val="es-ES"/>
        </w:rPr>
        <w:t>modelar</w:t>
      </w:r>
      <w:r w:rsidR="005528B7">
        <w:rPr>
          <w:lang w:val="es-ES"/>
        </w:rPr>
        <w:t xml:space="preserve">, obtener resultados y </w:t>
      </w:r>
      <w:r w:rsidR="005F4070">
        <w:rPr>
          <w:lang w:val="es-ES"/>
        </w:rPr>
        <w:t>documentar de</w:t>
      </w:r>
      <w:r w:rsidR="005528B7">
        <w:rPr>
          <w:lang w:val="es-ES"/>
        </w:rPr>
        <w:t xml:space="preserve"> la siguiente manera:</w:t>
      </w:r>
      <w:r w:rsidR="0032333B">
        <w:rPr>
          <w:lang w:val="es-ES"/>
        </w:rPr>
        <w:t xml:space="preserve"> </w:t>
      </w:r>
      <w:r w:rsidR="0032333B" w:rsidRPr="0032333B">
        <w:rPr>
          <w:lang w:val="es-ES"/>
        </w:rPr>
        <w:t>Fase 1: Diseño del Proyecto</w:t>
      </w:r>
      <w:r w:rsidR="0032333B">
        <w:rPr>
          <w:lang w:val="es-ES"/>
        </w:rPr>
        <w:t xml:space="preserve">, </w:t>
      </w:r>
      <w:r w:rsidR="0032333B" w:rsidRPr="0032333B">
        <w:rPr>
          <w:lang w:val="es-ES"/>
        </w:rPr>
        <w:t>Fase 2: Machine Learning en Python</w:t>
      </w:r>
      <w:r w:rsidR="0032333B">
        <w:rPr>
          <w:lang w:val="es-ES"/>
        </w:rPr>
        <w:t xml:space="preserve">, </w:t>
      </w:r>
      <w:r w:rsidR="0032333B" w:rsidRPr="0032333B">
        <w:rPr>
          <w:lang w:val="es-ES"/>
        </w:rPr>
        <w:t>Fase 3: Documentación y Presentación</w:t>
      </w:r>
      <w:r w:rsidR="0032333B">
        <w:rPr>
          <w:lang w:val="es-ES"/>
        </w:rPr>
        <w:t xml:space="preserve">, </w:t>
      </w:r>
      <w:r w:rsidR="0032333B" w:rsidRPr="0032333B">
        <w:rPr>
          <w:lang w:val="es-ES"/>
        </w:rPr>
        <w:t>Fase 4: Evaluación y Revisión</w:t>
      </w:r>
      <w:r w:rsidR="0032333B">
        <w:rPr>
          <w:lang w:val="es-ES"/>
        </w:rPr>
        <w:t xml:space="preserve">, </w:t>
      </w:r>
      <w:r w:rsidR="0032333B" w:rsidRPr="0032333B">
        <w:rPr>
          <w:lang w:val="es-ES"/>
        </w:rPr>
        <w:t>Fase 5: Retroalimentación y Mejoras (Opcional)</w:t>
      </w:r>
      <w:r w:rsidR="0032333B">
        <w:rPr>
          <w:lang w:val="es-ES"/>
        </w:rPr>
        <w:t>.</w:t>
      </w:r>
    </w:p>
    <w:p w14:paraId="73D7937F" w14:textId="495DD43C" w:rsidR="0032333B" w:rsidRDefault="0032333B" w:rsidP="0032333B">
      <w:pPr>
        <w:pStyle w:val="Heading3"/>
        <w:rPr>
          <w:lang w:val="es-ES"/>
        </w:rPr>
      </w:pPr>
      <w:bookmarkStart w:id="0" w:name="_Hlk151236787"/>
    </w:p>
    <w:p w14:paraId="1173B556" w14:textId="47E69464" w:rsidR="0032333B" w:rsidRPr="0069744F" w:rsidRDefault="00C637AD" w:rsidP="0032333B">
      <w:pPr>
        <w:pStyle w:val="Heading3"/>
        <w:rPr>
          <w:color w:val="002060"/>
          <w:lang w:val="es-ES"/>
        </w:rPr>
      </w:pPr>
      <w:r w:rsidRPr="0069744F">
        <w:rPr>
          <w:color w:val="002060"/>
          <w:lang w:val="es-ES"/>
        </w:rPr>
        <w:t>Fase 1: Diseño del Proyecto</w:t>
      </w:r>
    </w:p>
    <w:bookmarkEnd w:id="0"/>
    <w:p w14:paraId="729DB2B7" w14:textId="77777777" w:rsidR="003428A3" w:rsidRPr="003428A3" w:rsidRDefault="003428A3" w:rsidP="003428A3">
      <w:pPr>
        <w:rPr>
          <w:lang w:val="es-ES"/>
        </w:rPr>
      </w:pPr>
    </w:p>
    <w:p w14:paraId="2FD103BF" w14:textId="113BBD01" w:rsidR="00C637AD" w:rsidRDefault="00C637AD" w:rsidP="00C637AD">
      <w:pPr>
        <w:pStyle w:val="Heading4"/>
        <w:rPr>
          <w:color w:val="FF0000"/>
          <w:lang w:val="es-ES"/>
        </w:rPr>
      </w:pPr>
      <w:r w:rsidRPr="00C637AD">
        <w:rPr>
          <w:lang w:val="es-ES"/>
        </w:rPr>
        <w:t>Recopilación de Datos y Exploración Inicial:</w:t>
      </w:r>
      <w:r w:rsidR="00EC1862">
        <w:rPr>
          <w:lang w:val="es-ES"/>
        </w:rPr>
        <w:t xml:space="preserve"> </w:t>
      </w:r>
    </w:p>
    <w:p w14:paraId="67CAEC0D" w14:textId="77777777" w:rsidR="00B6085D" w:rsidRPr="00B6085D" w:rsidRDefault="00B6085D" w:rsidP="00B6085D">
      <w:pPr>
        <w:rPr>
          <w:lang w:val="es-ES"/>
        </w:rPr>
      </w:pPr>
    </w:p>
    <w:p w14:paraId="7701756F" w14:textId="5B93A7C3" w:rsidR="00875530" w:rsidRPr="005B5755" w:rsidRDefault="00C637AD" w:rsidP="00875530">
      <w:pPr>
        <w:pStyle w:val="ListParagraph"/>
        <w:numPr>
          <w:ilvl w:val="0"/>
          <w:numId w:val="3"/>
        </w:numPr>
        <w:rPr>
          <w:color w:val="8496B0" w:themeColor="text2" w:themeTint="99"/>
          <w:lang w:val="es-ES"/>
        </w:rPr>
      </w:pPr>
      <w:r w:rsidRPr="005B5755">
        <w:rPr>
          <w:color w:val="8496B0" w:themeColor="text2" w:themeTint="99"/>
          <w:lang w:val="es-ES"/>
        </w:rPr>
        <w:t>Obtener datos del Sistema de Información Económica del FLAR (SIE).</w:t>
      </w:r>
    </w:p>
    <w:p w14:paraId="3A6B8CD9" w14:textId="77777777" w:rsidR="00875530" w:rsidRPr="00875530" w:rsidRDefault="00875530" w:rsidP="00875530">
      <w:pPr>
        <w:pStyle w:val="ListParagraph"/>
        <w:rPr>
          <w:color w:val="00B050"/>
          <w:lang w:val="es-ES"/>
        </w:rPr>
      </w:pPr>
    </w:p>
    <w:p w14:paraId="5990FD58" w14:textId="77777777" w:rsidR="002F393E" w:rsidRDefault="002F393E" w:rsidP="004339A6">
      <w:pPr>
        <w:pStyle w:val="ListParagraph"/>
        <w:ind w:left="0"/>
        <w:jc w:val="both"/>
        <w:rPr>
          <w:lang w:val="es-ES"/>
        </w:rPr>
      </w:pPr>
      <w:r w:rsidRPr="002F393E">
        <w:rPr>
          <w:lang w:val="es-ES"/>
        </w:rPr>
        <w:t>El Fondo Latinoamericano de Reservas (</w:t>
      </w:r>
      <w:hyperlink r:id="rId8" w:history="1">
        <w:r w:rsidRPr="002F393E">
          <w:rPr>
            <w:rStyle w:val="Hyperlink"/>
            <w:lang w:val="es-ES"/>
          </w:rPr>
          <w:t>FLAR</w:t>
        </w:r>
      </w:hyperlink>
      <w:r w:rsidRPr="002F393E">
        <w:rPr>
          <w:lang w:val="es-ES"/>
        </w:rPr>
        <w:t>), es el resultado de un acuerdo financiero regional entre Bolivia, Ecuador, Colombia, Perú y Venezuela que se constituyó con el propósito de que estos países tuvieran una institución financiera propia para facilitar el proceso integración regional y afrontar problemas derivados de desequilibrios externos a sus economías. Con los años y como resultado de su loable gestión su misión se ha extendido a otros países de Latinoamérica contando en este momento con nueve países miembros.</w:t>
      </w:r>
    </w:p>
    <w:p w14:paraId="7020619E" w14:textId="77777777" w:rsidR="00875530" w:rsidRDefault="00875530" w:rsidP="004339A6">
      <w:pPr>
        <w:pStyle w:val="ListParagraph"/>
        <w:ind w:left="0"/>
        <w:jc w:val="both"/>
        <w:rPr>
          <w:lang w:val="es-ES"/>
        </w:rPr>
      </w:pPr>
    </w:p>
    <w:p w14:paraId="38986E6B" w14:textId="7592F57E" w:rsidR="00875530" w:rsidRDefault="000B6B06" w:rsidP="004339A6">
      <w:pPr>
        <w:pStyle w:val="ListParagraph"/>
        <w:ind w:left="0"/>
        <w:jc w:val="both"/>
        <w:rPr>
          <w:lang w:val="es-ES"/>
        </w:rPr>
      </w:pPr>
      <w:r>
        <w:rPr>
          <w:lang w:val="es-ES"/>
        </w:rPr>
        <w:t>Así</w:t>
      </w:r>
      <w:r w:rsidR="00875530">
        <w:rPr>
          <w:lang w:val="es-ES"/>
        </w:rPr>
        <w:t xml:space="preserve"> pues, tenemos dos grupos de paises divididos entre pertenecientes del Flar y no perteneciente. Describo a continuacion  la division de los grupos:</w:t>
      </w:r>
    </w:p>
    <w:p w14:paraId="3ED1D58E" w14:textId="77777777" w:rsidR="00875530" w:rsidRDefault="00875530" w:rsidP="004339A6">
      <w:pPr>
        <w:pStyle w:val="ListParagraph"/>
        <w:ind w:left="0"/>
        <w:jc w:val="both"/>
        <w:rPr>
          <w:lang w:val="es-ES"/>
        </w:rPr>
      </w:pPr>
    </w:p>
    <w:p w14:paraId="3BCDE204" w14:textId="134DE025" w:rsidR="008C7D45" w:rsidRDefault="008C7D45" w:rsidP="004339A6">
      <w:pPr>
        <w:pStyle w:val="ListParagraph"/>
        <w:numPr>
          <w:ilvl w:val="0"/>
          <w:numId w:val="18"/>
        </w:numPr>
        <w:jc w:val="both"/>
        <w:rPr>
          <w:lang w:val="es-ES"/>
        </w:rPr>
      </w:pPr>
      <w:r w:rsidRPr="008C7D45">
        <w:rPr>
          <w:lang w:val="es-ES"/>
        </w:rPr>
        <w:t>Países que pertenecen al FLAR</w:t>
      </w:r>
      <w:r w:rsidR="00E706B5">
        <w:rPr>
          <w:lang w:val="es-ES"/>
        </w:rPr>
        <w:t xml:space="preserve"> (miembros y asociados)</w:t>
      </w:r>
      <w:r w:rsidRPr="008C7D45">
        <w:rPr>
          <w:lang w:val="es-ES"/>
        </w:rPr>
        <w:t>:</w:t>
      </w:r>
    </w:p>
    <w:p w14:paraId="42CB2F48" w14:textId="77777777" w:rsidR="008C7D45" w:rsidRPr="008C7D45" w:rsidRDefault="008C7D45" w:rsidP="004339A6">
      <w:pPr>
        <w:pStyle w:val="ListParagraph"/>
        <w:ind w:left="0"/>
        <w:jc w:val="both"/>
        <w:rPr>
          <w:lang w:val="es-ES"/>
        </w:rPr>
      </w:pPr>
    </w:p>
    <w:p w14:paraId="64648C3E" w14:textId="15BA8BB7" w:rsidR="008C7D45" w:rsidRPr="008C7D45" w:rsidRDefault="008C7D45" w:rsidP="004339A6">
      <w:pPr>
        <w:pStyle w:val="ListParagraph"/>
        <w:ind w:left="0"/>
        <w:jc w:val="both"/>
        <w:rPr>
          <w:lang w:val="es-ES"/>
        </w:rPr>
      </w:pPr>
      <w:r w:rsidRPr="008C7D45">
        <w:rPr>
          <w:lang w:val="es-ES"/>
        </w:rPr>
        <w:t xml:space="preserve">['Bolivia', 'Colombia', 'Costa Rica', </w:t>
      </w:r>
      <w:r w:rsidR="001D5901">
        <w:rPr>
          <w:lang w:val="es-ES"/>
        </w:rPr>
        <w:t>‘Chile</w:t>
      </w:r>
      <w:r w:rsidR="00BA5490">
        <w:rPr>
          <w:lang w:val="es-ES"/>
        </w:rPr>
        <w:t>’</w:t>
      </w:r>
      <w:r w:rsidR="001D5901">
        <w:rPr>
          <w:lang w:val="es-ES"/>
        </w:rPr>
        <w:t>,</w:t>
      </w:r>
      <w:r w:rsidR="00BA5490">
        <w:rPr>
          <w:lang w:val="es-ES"/>
        </w:rPr>
        <w:t xml:space="preserve"> </w:t>
      </w:r>
      <w:r w:rsidR="001D5901">
        <w:rPr>
          <w:lang w:val="es-ES"/>
        </w:rPr>
        <w:t>’</w:t>
      </w:r>
      <w:r w:rsidRPr="008C7D45">
        <w:rPr>
          <w:lang w:val="es-ES"/>
        </w:rPr>
        <w:t>Ecuador', 'Paraguay', '</w:t>
      </w:r>
      <w:proofErr w:type="spellStart"/>
      <w:r w:rsidRPr="008C7D45">
        <w:rPr>
          <w:lang w:val="es-ES"/>
        </w:rPr>
        <w:t>Peru</w:t>
      </w:r>
      <w:proofErr w:type="spellEnd"/>
      <w:r w:rsidRPr="008C7D45">
        <w:rPr>
          <w:lang w:val="es-ES"/>
        </w:rPr>
        <w:t>', 'Uruguay',</w:t>
      </w:r>
      <w:r w:rsidR="00BA5490">
        <w:rPr>
          <w:lang w:val="es-ES"/>
        </w:rPr>
        <w:t xml:space="preserve"> ’Venezuela’</w:t>
      </w:r>
      <w:r w:rsidRPr="008C7D45">
        <w:rPr>
          <w:lang w:val="es-ES"/>
        </w:rPr>
        <w:t>]</w:t>
      </w:r>
    </w:p>
    <w:p w14:paraId="006509BC" w14:textId="77777777" w:rsidR="008C7D45" w:rsidRPr="008C7D45" w:rsidRDefault="008C7D45" w:rsidP="004339A6">
      <w:pPr>
        <w:pStyle w:val="ListParagraph"/>
        <w:ind w:left="0"/>
        <w:jc w:val="both"/>
        <w:rPr>
          <w:lang w:val="es-ES"/>
        </w:rPr>
      </w:pPr>
    </w:p>
    <w:p w14:paraId="3F33114B" w14:textId="77777777" w:rsidR="008C7D45" w:rsidRDefault="008C7D45" w:rsidP="004339A6">
      <w:pPr>
        <w:pStyle w:val="ListParagraph"/>
        <w:numPr>
          <w:ilvl w:val="0"/>
          <w:numId w:val="18"/>
        </w:numPr>
        <w:jc w:val="both"/>
        <w:rPr>
          <w:lang w:val="es-ES"/>
        </w:rPr>
      </w:pPr>
      <w:r w:rsidRPr="008C7D45">
        <w:rPr>
          <w:lang w:val="es-ES"/>
        </w:rPr>
        <w:t>Países que no pertenecen al FLAR:</w:t>
      </w:r>
    </w:p>
    <w:p w14:paraId="77F99885" w14:textId="77777777" w:rsidR="008C7D45" w:rsidRPr="008C7D45" w:rsidRDefault="008C7D45" w:rsidP="004339A6">
      <w:pPr>
        <w:pStyle w:val="ListParagraph"/>
        <w:ind w:left="0"/>
        <w:jc w:val="both"/>
        <w:rPr>
          <w:lang w:val="es-ES"/>
        </w:rPr>
      </w:pPr>
    </w:p>
    <w:p w14:paraId="2EB5496B" w14:textId="5182B91B" w:rsidR="00875530" w:rsidRDefault="008C7D45" w:rsidP="004339A6">
      <w:pPr>
        <w:pStyle w:val="ListParagraph"/>
        <w:ind w:left="0"/>
        <w:jc w:val="both"/>
        <w:rPr>
          <w:lang w:val="es-ES"/>
        </w:rPr>
      </w:pPr>
      <w:r w:rsidRPr="008C7D45">
        <w:rPr>
          <w:lang w:val="es-ES"/>
        </w:rPr>
        <w:t xml:space="preserve">['Mexico', 'Argentina', 'Brazil', 'Honduras', 'Panama', 'El Salvador', 'Jamaica', 'Nicaragua', 'Guatemala', </w:t>
      </w:r>
      <w:r w:rsidR="001C12AD">
        <w:rPr>
          <w:lang w:val="es-ES"/>
        </w:rPr>
        <w:t>‘Republica dominicana’</w:t>
      </w:r>
      <w:r w:rsidRPr="008C7D45">
        <w:rPr>
          <w:lang w:val="es-ES"/>
        </w:rPr>
        <w:t>]</w:t>
      </w:r>
    </w:p>
    <w:p w14:paraId="72B39E80" w14:textId="77777777" w:rsidR="002F393E" w:rsidRDefault="002F393E" w:rsidP="004339A6">
      <w:pPr>
        <w:pStyle w:val="ListParagraph"/>
        <w:ind w:left="0"/>
        <w:jc w:val="both"/>
        <w:rPr>
          <w:lang w:val="es-ES"/>
        </w:rPr>
      </w:pPr>
    </w:p>
    <w:p w14:paraId="483A1C12" w14:textId="599B8E72" w:rsidR="002F393E" w:rsidRPr="002F393E" w:rsidRDefault="002F393E" w:rsidP="004339A6">
      <w:pPr>
        <w:pStyle w:val="ListParagraph"/>
        <w:ind w:left="0"/>
        <w:jc w:val="both"/>
        <w:rPr>
          <w:lang w:val="es-ES"/>
        </w:rPr>
      </w:pPr>
      <w:r w:rsidRPr="002F393E">
        <w:rPr>
          <w:lang w:val="es-ES"/>
        </w:rPr>
        <w:t xml:space="preserve">En este apartado, se describe el proceso de obtención de datos del Sistema de Información Económica del Fondo Latinoamericano de Reservas (FLAR), conocido como </w:t>
      </w:r>
      <w:hyperlink r:id="rId9" w:history="1">
        <w:r w:rsidRPr="009C1426">
          <w:rPr>
            <w:rStyle w:val="Hyperlink"/>
            <w:lang w:val="es-ES"/>
          </w:rPr>
          <w:t>SIE</w:t>
        </w:r>
      </w:hyperlink>
      <w:r w:rsidRPr="002F393E">
        <w:rPr>
          <w:lang w:val="es-ES"/>
        </w:rPr>
        <w:t>. Se destaca la importancia de recopilar, estandarizar y publicar datos macroeconómicos para comprender el comportamiento crediticio de los países miembros del FLAR. La obtención de estos datos es crucial para llevar a cabo análisis detallados y proporcionar información valiosa que pueda influir en la toma de decisiones y estrategias del FLAR.</w:t>
      </w:r>
    </w:p>
    <w:p w14:paraId="40E256DA" w14:textId="0ACC626B" w:rsidR="00DD19C4" w:rsidRDefault="00DD19C4" w:rsidP="004339A6">
      <w:pPr>
        <w:ind w:right="-1130"/>
        <w:jc w:val="both"/>
        <w:rPr>
          <w:color w:val="00B050"/>
          <w:lang w:val="es-ES"/>
        </w:rPr>
      </w:pPr>
    </w:p>
    <w:p w14:paraId="341008B6" w14:textId="77777777" w:rsidR="000D3165" w:rsidRDefault="000D3165" w:rsidP="004339A6">
      <w:pPr>
        <w:ind w:right="-1130"/>
        <w:jc w:val="both"/>
        <w:rPr>
          <w:color w:val="00B050"/>
          <w:lang w:val="es-ES"/>
        </w:rPr>
      </w:pPr>
    </w:p>
    <w:p w14:paraId="1CC30955" w14:textId="77777777" w:rsidR="000D3165" w:rsidRPr="00DD19C4" w:rsidRDefault="000D3165" w:rsidP="004339A6">
      <w:pPr>
        <w:ind w:right="-1130"/>
        <w:jc w:val="both"/>
        <w:rPr>
          <w:color w:val="00B050"/>
          <w:lang w:val="es-ES"/>
        </w:rPr>
      </w:pPr>
    </w:p>
    <w:p w14:paraId="390FCB80" w14:textId="7BA011C0" w:rsidR="00C637AD" w:rsidRPr="005B5755" w:rsidRDefault="00C637AD" w:rsidP="004339A6">
      <w:pPr>
        <w:pStyle w:val="ListParagraph"/>
        <w:numPr>
          <w:ilvl w:val="0"/>
          <w:numId w:val="3"/>
        </w:numPr>
        <w:jc w:val="both"/>
        <w:rPr>
          <w:color w:val="8496B0" w:themeColor="text2" w:themeTint="99"/>
          <w:lang w:val="es-ES"/>
        </w:rPr>
      </w:pPr>
      <w:r w:rsidRPr="005B5755">
        <w:rPr>
          <w:color w:val="8496B0" w:themeColor="text2" w:themeTint="99"/>
          <w:lang w:val="es-ES"/>
        </w:rPr>
        <w:lastRenderedPageBreak/>
        <w:t xml:space="preserve">Realizar una </w:t>
      </w:r>
      <w:bookmarkStart w:id="1" w:name="_Hlk151283811"/>
      <w:r w:rsidRPr="005B5755">
        <w:rPr>
          <w:color w:val="8496B0" w:themeColor="text2" w:themeTint="99"/>
          <w:lang w:val="es-ES"/>
        </w:rPr>
        <w:t>exploración inicial para comprender la estructura y contenido de los datos</w:t>
      </w:r>
      <w:bookmarkEnd w:id="1"/>
      <w:r w:rsidRPr="005B5755">
        <w:rPr>
          <w:color w:val="8496B0" w:themeColor="text2" w:themeTint="99"/>
          <w:lang w:val="es-ES"/>
        </w:rPr>
        <w:t>.</w:t>
      </w:r>
    </w:p>
    <w:p w14:paraId="1D1CB885" w14:textId="77777777" w:rsidR="001B4922" w:rsidRDefault="001B4922" w:rsidP="004339A6">
      <w:pPr>
        <w:pStyle w:val="ListParagraph"/>
        <w:jc w:val="both"/>
        <w:rPr>
          <w:color w:val="00B050"/>
          <w:lang w:val="es-ES"/>
        </w:rPr>
      </w:pPr>
    </w:p>
    <w:p w14:paraId="46D379FA" w14:textId="0CC81302" w:rsidR="001B4922" w:rsidRPr="001B4922" w:rsidRDefault="0080587E" w:rsidP="004339A6">
      <w:pPr>
        <w:jc w:val="both"/>
        <w:rPr>
          <w:lang w:val="es-ES"/>
        </w:rPr>
      </w:pPr>
      <w:r>
        <w:rPr>
          <w:lang w:val="es-ES"/>
        </w:rPr>
        <w:t>En este apartado se realiza el a</w:t>
      </w:r>
      <w:r w:rsidR="001B4922" w:rsidRPr="001B4922">
        <w:rPr>
          <w:lang w:val="es-ES"/>
        </w:rPr>
        <w:t xml:space="preserve">nalisis </w:t>
      </w:r>
      <w:r w:rsidR="00912780" w:rsidRPr="001B4922">
        <w:rPr>
          <w:lang w:val="es-ES"/>
        </w:rPr>
        <w:t>estadístico</w:t>
      </w:r>
      <w:r w:rsidR="001B4922" w:rsidRPr="001B4922">
        <w:rPr>
          <w:lang w:val="es-ES"/>
        </w:rPr>
        <w:t xml:space="preserve"> de datos para determinar las variables, llenado de </w:t>
      </w:r>
      <w:r w:rsidR="00912780" w:rsidRPr="001B4922">
        <w:rPr>
          <w:lang w:val="es-ES"/>
        </w:rPr>
        <w:t>vacíos</w:t>
      </w:r>
      <w:r w:rsidR="001B4922" w:rsidRPr="001B4922">
        <w:rPr>
          <w:lang w:val="es-ES"/>
        </w:rPr>
        <w:t xml:space="preserve"> y preprocesamiento de las dimensiones para el algoritmo de </w:t>
      </w:r>
      <w:r>
        <w:rPr>
          <w:lang w:val="es-ES"/>
        </w:rPr>
        <w:t>clasificación.</w:t>
      </w:r>
    </w:p>
    <w:p w14:paraId="0914322B" w14:textId="23970AD3" w:rsidR="001B4922" w:rsidRPr="001B4922" w:rsidRDefault="001B4922" w:rsidP="004339A6">
      <w:pPr>
        <w:jc w:val="both"/>
        <w:rPr>
          <w:lang w:val="es-ES"/>
        </w:rPr>
      </w:pPr>
      <w:r w:rsidRPr="001B4922">
        <w:rPr>
          <w:lang w:val="es-ES"/>
        </w:rPr>
        <w:t xml:space="preserve">El </w:t>
      </w:r>
      <w:r w:rsidR="00912780" w:rsidRPr="001B4922">
        <w:rPr>
          <w:lang w:val="es-ES"/>
        </w:rPr>
        <w:t>propósito</w:t>
      </w:r>
      <w:r w:rsidRPr="001B4922">
        <w:rPr>
          <w:lang w:val="es-ES"/>
        </w:rPr>
        <w:t xml:space="preserve"> de nuestro trabajo es usar los datos del SIE y tulizar los indicadores ( series de tiempo) de los 19 paises y clasificar los paises FLAR y no FLAR ( es decir paises que son miembros o asociados y sus vecinos)</w:t>
      </w:r>
      <w:r>
        <w:rPr>
          <w:lang w:val="es-ES"/>
        </w:rPr>
        <w:t>. E</w:t>
      </w:r>
      <w:r w:rsidRPr="001B4922">
        <w:rPr>
          <w:lang w:val="es-ES"/>
        </w:rPr>
        <w:t xml:space="preserve">sto </w:t>
      </w:r>
      <w:r w:rsidR="00912780" w:rsidRPr="001B4922">
        <w:rPr>
          <w:lang w:val="es-ES"/>
        </w:rPr>
        <w:t>permitirá</w:t>
      </w:r>
      <w:r w:rsidRPr="001B4922">
        <w:rPr>
          <w:lang w:val="es-ES"/>
        </w:rPr>
        <w:t xml:space="preserve"> al Fondo aunar esfuerzo en mercadeo y oferta de valor a esos vecinos y priorizar</w:t>
      </w:r>
      <w:r w:rsidR="0080587E">
        <w:rPr>
          <w:lang w:val="es-ES"/>
        </w:rPr>
        <w:t>.</w:t>
      </w:r>
      <w:r w:rsidR="00FF092B">
        <w:rPr>
          <w:lang w:val="es-ES"/>
        </w:rPr>
        <w:t xml:space="preserve"> De este modo tenemos lo siguiente:</w:t>
      </w:r>
    </w:p>
    <w:p w14:paraId="063CB843" w14:textId="77777777" w:rsidR="00B6085D" w:rsidRDefault="00B6085D" w:rsidP="004339A6">
      <w:pPr>
        <w:pStyle w:val="ListParagraph"/>
        <w:jc w:val="both"/>
        <w:rPr>
          <w:color w:val="00B050"/>
          <w:lang w:val="es-ES"/>
        </w:rPr>
      </w:pPr>
    </w:p>
    <w:p w14:paraId="22EC0314" w14:textId="77777777" w:rsidR="008A36B2" w:rsidRDefault="008D36A0" w:rsidP="004339A6">
      <w:pPr>
        <w:pStyle w:val="ListParagraph"/>
        <w:numPr>
          <w:ilvl w:val="0"/>
          <w:numId w:val="18"/>
        </w:numPr>
        <w:ind w:left="426"/>
        <w:jc w:val="both"/>
        <w:rPr>
          <w:lang w:val="it-IT"/>
        </w:rPr>
      </w:pPr>
      <w:r w:rsidRPr="008D36A0">
        <w:rPr>
          <w:lang w:val="it-IT"/>
        </w:rPr>
        <w:t xml:space="preserve">Variables elementales: </w:t>
      </w:r>
    </w:p>
    <w:p w14:paraId="2BDF6369" w14:textId="77777777" w:rsidR="008A36B2" w:rsidRDefault="008A36B2" w:rsidP="004339A6">
      <w:pPr>
        <w:pStyle w:val="ListParagraph"/>
        <w:ind w:left="0"/>
        <w:jc w:val="both"/>
        <w:rPr>
          <w:lang w:val="it-IT"/>
        </w:rPr>
      </w:pPr>
    </w:p>
    <w:p w14:paraId="66B80EB1" w14:textId="493B42B3" w:rsidR="008D36A0" w:rsidRPr="008D36A0" w:rsidRDefault="0001296E" w:rsidP="004339A6">
      <w:pPr>
        <w:pStyle w:val="ListParagraph"/>
        <w:ind w:left="0"/>
        <w:jc w:val="both"/>
        <w:rPr>
          <w:lang w:val="it-IT"/>
        </w:rPr>
      </w:pPr>
      <w:r w:rsidRPr="0001296E">
        <w:rPr>
          <w:lang w:val="it-IT"/>
        </w:rPr>
        <w:t>Index ([</w:t>
      </w:r>
      <w:r w:rsidR="008D36A0" w:rsidRPr="008D36A0">
        <w:rPr>
          <w:lang w:val="it-IT"/>
        </w:rPr>
        <w:t>'serieID', 'refAreaID', 'refAreaName', 'indicatorID', 'indicatorNameEN',</w:t>
      </w:r>
    </w:p>
    <w:p w14:paraId="3E189935" w14:textId="77777777" w:rsidR="008D36A0" w:rsidRPr="008D36A0" w:rsidRDefault="008D36A0" w:rsidP="004339A6">
      <w:pPr>
        <w:pStyle w:val="ListParagraph"/>
        <w:ind w:left="0"/>
        <w:jc w:val="both"/>
        <w:rPr>
          <w:lang w:val="it-IT"/>
        </w:rPr>
      </w:pPr>
      <w:r w:rsidRPr="008D36A0">
        <w:rPr>
          <w:lang w:val="it-IT"/>
        </w:rPr>
        <w:t xml:space="preserve">            'indicatorNameES', 'indicatorNameENShort', 'indicatorNameESShort',</w:t>
      </w:r>
    </w:p>
    <w:p w14:paraId="50BA583A" w14:textId="77777777" w:rsidR="008D36A0" w:rsidRPr="008D36A0" w:rsidRDefault="008D36A0" w:rsidP="004339A6">
      <w:pPr>
        <w:pStyle w:val="ListParagraph"/>
        <w:ind w:left="0"/>
        <w:jc w:val="both"/>
        <w:rPr>
          <w:lang w:val="it-IT"/>
        </w:rPr>
      </w:pPr>
      <w:r w:rsidRPr="008D36A0">
        <w:rPr>
          <w:lang w:val="it-IT"/>
        </w:rPr>
        <w:t xml:space="preserve">            'dataDomainID', 'categoryID', 'freqID', 'frequencyName', 'unitID',</w:t>
      </w:r>
    </w:p>
    <w:p w14:paraId="17D777F9" w14:textId="77777777" w:rsidR="008D36A0" w:rsidRPr="008D36A0" w:rsidRDefault="008D36A0" w:rsidP="004339A6">
      <w:pPr>
        <w:pStyle w:val="ListParagraph"/>
        <w:ind w:left="0"/>
        <w:jc w:val="both"/>
        <w:rPr>
          <w:lang w:val="it-IT"/>
        </w:rPr>
      </w:pPr>
      <w:r w:rsidRPr="008D36A0">
        <w:rPr>
          <w:lang w:val="it-IT"/>
        </w:rPr>
        <w:t xml:space="preserve">            'unitName', 'unitMultID', 'unitMultValue', 'timeFormatID', 'obsValue',</w:t>
      </w:r>
    </w:p>
    <w:p w14:paraId="1D5C6C51" w14:textId="74870C8D" w:rsidR="008D36A0" w:rsidRDefault="008D36A0" w:rsidP="004339A6">
      <w:pPr>
        <w:pStyle w:val="ListParagraph"/>
        <w:ind w:left="0"/>
        <w:jc w:val="both"/>
        <w:rPr>
          <w:lang w:val="es-ES"/>
        </w:rPr>
      </w:pPr>
      <w:r w:rsidRPr="008D36A0">
        <w:rPr>
          <w:lang w:val="it-IT"/>
        </w:rPr>
        <w:t xml:space="preserve">            </w:t>
      </w:r>
      <w:r w:rsidRPr="008D36A0">
        <w:rPr>
          <w:lang w:val="es-ES"/>
        </w:rPr>
        <w:t>'timePeriod'</w:t>
      </w:r>
      <w:r w:rsidR="0001296E" w:rsidRPr="008A36B2">
        <w:rPr>
          <w:lang w:val="es-ES"/>
        </w:rPr>
        <w:t>]</w:t>
      </w:r>
      <w:r w:rsidR="0001296E">
        <w:rPr>
          <w:lang w:val="es-ES"/>
        </w:rPr>
        <w:t>.</w:t>
      </w:r>
    </w:p>
    <w:p w14:paraId="39C6A990" w14:textId="77777777" w:rsidR="00C108B7" w:rsidRDefault="00C108B7" w:rsidP="004339A6">
      <w:pPr>
        <w:pStyle w:val="ListParagraph"/>
        <w:ind w:left="0"/>
        <w:jc w:val="both"/>
        <w:rPr>
          <w:lang w:val="es-ES"/>
        </w:rPr>
      </w:pPr>
    </w:p>
    <w:p w14:paraId="73A810ED" w14:textId="119E4A1D" w:rsidR="00C108B7" w:rsidRDefault="00C108B7" w:rsidP="004339A6">
      <w:pPr>
        <w:pStyle w:val="ListParagraph"/>
        <w:ind w:left="0"/>
        <w:jc w:val="center"/>
        <w:rPr>
          <w:lang w:val="es-ES"/>
        </w:rPr>
      </w:pPr>
      <w:r w:rsidRPr="007F0307">
        <w:rPr>
          <w:noProof/>
          <w:color w:val="00B050"/>
          <w:lang w:val="es-ES"/>
        </w:rPr>
        <w:drawing>
          <wp:inline distT="0" distB="0" distL="0" distR="0" wp14:anchorId="008DF150" wp14:editId="28B6B1DB">
            <wp:extent cx="5943600" cy="749935"/>
            <wp:effectExtent l="0" t="0" r="0" b="0"/>
            <wp:docPr id="739373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73973" name=""/>
                    <pic:cNvPicPr/>
                  </pic:nvPicPr>
                  <pic:blipFill>
                    <a:blip r:embed="rId10"/>
                    <a:stretch>
                      <a:fillRect/>
                    </a:stretch>
                  </pic:blipFill>
                  <pic:spPr>
                    <a:xfrm>
                      <a:off x="0" y="0"/>
                      <a:ext cx="5943600" cy="749935"/>
                    </a:xfrm>
                    <a:prstGeom prst="rect">
                      <a:avLst/>
                    </a:prstGeom>
                  </pic:spPr>
                </pic:pic>
              </a:graphicData>
            </a:graphic>
          </wp:inline>
        </w:drawing>
      </w:r>
    </w:p>
    <w:p w14:paraId="54A01DDA" w14:textId="77777777" w:rsidR="008A36B2" w:rsidRDefault="008A36B2" w:rsidP="004339A6">
      <w:pPr>
        <w:pStyle w:val="ListParagraph"/>
        <w:ind w:left="0"/>
        <w:jc w:val="both"/>
        <w:rPr>
          <w:lang w:val="es-ES"/>
        </w:rPr>
      </w:pPr>
    </w:p>
    <w:p w14:paraId="0955E265" w14:textId="3FA38616" w:rsidR="00F43DC3" w:rsidRDefault="008A36B2" w:rsidP="004339A6">
      <w:pPr>
        <w:pStyle w:val="ListParagraph"/>
        <w:ind w:left="0"/>
        <w:jc w:val="both"/>
        <w:rPr>
          <w:lang w:val="es-ES"/>
        </w:rPr>
      </w:pPr>
      <w:r>
        <w:rPr>
          <w:lang w:val="es-ES"/>
        </w:rPr>
        <w:t xml:space="preserve">Sin </w:t>
      </w:r>
      <w:r w:rsidR="009505EB">
        <w:rPr>
          <w:lang w:val="es-ES"/>
        </w:rPr>
        <w:t>embargo,</w:t>
      </w:r>
      <w:r>
        <w:rPr>
          <w:lang w:val="es-ES"/>
        </w:rPr>
        <w:t xml:space="preserve"> </w:t>
      </w:r>
      <w:r w:rsidR="00A90EFF">
        <w:rPr>
          <w:lang w:val="es-ES"/>
        </w:rPr>
        <w:t xml:space="preserve">las columnas a escalar por medio de </w:t>
      </w:r>
      <w:r w:rsidR="00A90EFF" w:rsidRPr="00F43DC3">
        <w:rPr>
          <w:lang w:val="es-ES"/>
        </w:rPr>
        <w:t>transformar la raw data</w:t>
      </w:r>
      <w:r w:rsidR="00F43DC3" w:rsidRPr="00F43DC3">
        <w:rPr>
          <w:lang w:val="es-ES"/>
        </w:rPr>
        <w:t xml:space="preserve"> en dimensiones para la </w:t>
      </w:r>
      <w:r w:rsidR="00F43DC3">
        <w:rPr>
          <w:lang w:val="es-ES"/>
        </w:rPr>
        <w:t>clasificación, son lea siguientes:</w:t>
      </w:r>
    </w:p>
    <w:p w14:paraId="1DDA5637" w14:textId="77777777" w:rsidR="00FF092B" w:rsidRDefault="00FF092B" w:rsidP="004339A6">
      <w:pPr>
        <w:pStyle w:val="ListParagraph"/>
        <w:ind w:left="0"/>
        <w:jc w:val="both"/>
        <w:rPr>
          <w:lang w:val="es-ES"/>
        </w:rPr>
      </w:pPr>
    </w:p>
    <w:p w14:paraId="5B0C3A6C" w14:textId="68208137" w:rsidR="00FF092B" w:rsidRDefault="00FF092B" w:rsidP="004339A6">
      <w:pPr>
        <w:pStyle w:val="ListParagraph"/>
        <w:numPr>
          <w:ilvl w:val="0"/>
          <w:numId w:val="18"/>
        </w:numPr>
        <w:ind w:left="426"/>
        <w:jc w:val="both"/>
        <w:rPr>
          <w:lang w:val="es-ES"/>
        </w:rPr>
      </w:pPr>
      <w:r>
        <w:rPr>
          <w:lang w:val="es-ES"/>
        </w:rPr>
        <w:t>Transformación clasificada:</w:t>
      </w:r>
    </w:p>
    <w:p w14:paraId="45BB162A" w14:textId="77777777" w:rsidR="008A36B2" w:rsidRDefault="008A36B2" w:rsidP="004339A6">
      <w:pPr>
        <w:pStyle w:val="ListParagraph"/>
        <w:jc w:val="both"/>
        <w:rPr>
          <w:lang w:val="es-ES"/>
        </w:rPr>
      </w:pPr>
    </w:p>
    <w:p w14:paraId="283D78FA" w14:textId="363260DF" w:rsidR="008A36B2" w:rsidRPr="008A36B2" w:rsidRDefault="008A36B2" w:rsidP="004339A6">
      <w:pPr>
        <w:pStyle w:val="ListParagraph"/>
        <w:ind w:left="0"/>
        <w:jc w:val="both"/>
        <w:rPr>
          <w:lang w:val="es-ES"/>
        </w:rPr>
      </w:pPr>
      <w:r w:rsidRPr="008A36B2">
        <w:rPr>
          <w:lang w:val="es-ES"/>
        </w:rPr>
        <w:t>Index(['BCA_BP6_USD', 'BIP_BP6_USD', 'BIS_BP6_USD', 'BKF_BP6_USD',</w:t>
      </w:r>
    </w:p>
    <w:p w14:paraId="5956DB3F" w14:textId="77777777" w:rsidR="008A36B2" w:rsidRPr="008A36B2" w:rsidRDefault="008A36B2" w:rsidP="004339A6">
      <w:pPr>
        <w:pStyle w:val="ListParagraph"/>
        <w:ind w:left="0"/>
        <w:jc w:val="both"/>
        <w:rPr>
          <w:lang w:val="es-ES"/>
        </w:rPr>
      </w:pPr>
      <w:r w:rsidRPr="008A36B2">
        <w:rPr>
          <w:lang w:val="es-ES"/>
        </w:rPr>
        <w:t xml:space="preserve">       'BMG_BP6_USD', 'BS_BP6_USD', 'BXG_BP6_USD', 'CG_DD_XDC', 'CG_DE_USD',</w:t>
      </w:r>
    </w:p>
    <w:p w14:paraId="7425E436" w14:textId="77777777" w:rsidR="008A36B2" w:rsidRPr="008A36B2" w:rsidRDefault="008A36B2" w:rsidP="004339A6">
      <w:pPr>
        <w:pStyle w:val="ListParagraph"/>
        <w:ind w:left="0"/>
        <w:jc w:val="both"/>
        <w:rPr>
          <w:lang w:val="es-ES"/>
        </w:rPr>
      </w:pPr>
      <w:r w:rsidRPr="008A36B2">
        <w:rPr>
          <w:lang w:val="es-ES"/>
        </w:rPr>
        <w:t xml:space="preserve">       'CG_DE_XDC', 'CG_DT_USD', 'CG_DT_XDC', 'CG_GOB_XDC', 'CG_GPB_XDC',</w:t>
      </w:r>
    </w:p>
    <w:p w14:paraId="6CB0F422" w14:textId="77777777" w:rsidR="008A36B2" w:rsidRPr="008A36B2" w:rsidRDefault="008A36B2" w:rsidP="004339A6">
      <w:pPr>
        <w:pStyle w:val="ListParagraph"/>
        <w:ind w:left="0"/>
        <w:jc w:val="both"/>
        <w:rPr>
          <w:lang w:val="es-ES"/>
        </w:rPr>
      </w:pPr>
      <w:r w:rsidRPr="008A36B2">
        <w:rPr>
          <w:lang w:val="es-ES"/>
        </w:rPr>
        <w:t xml:space="preserve">       'DS_USD', 'DS_XDC', 'D_USD', 'EA_IX', 'ENDA_XDC_USD_RATE',</w:t>
      </w:r>
    </w:p>
    <w:p w14:paraId="5B92BAC1" w14:textId="77777777" w:rsidR="008A36B2" w:rsidRPr="008A36B2" w:rsidRDefault="008A36B2" w:rsidP="004339A6">
      <w:pPr>
        <w:pStyle w:val="ListParagraph"/>
        <w:ind w:left="0"/>
        <w:jc w:val="both"/>
        <w:rPr>
          <w:lang w:val="es-ES"/>
        </w:rPr>
      </w:pPr>
      <w:r w:rsidRPr="008A36B2">
        <w:rPr>
          <w:lang w:val="es-ES"/>
        </w:rPr>
        <w:t xml:space="preserve">       'ENDE_XDC_USD_RATE', 'FASMB_XDC', 'FID_FX_USD', 'FID_FX_XDC',</w:t>
      </w:r>
    </w:p>
    <w:p w14:paraId="27136870" w14:textId="77777777" w:rsidR="008A36B2" w:rsidRPr="008A36B2" w:rsidRDefault="008A36B2" w:rsidP="004339A6">
      <w:pPr>
        <w:pStyle w:val="ListParagraph"/>
        <w:ind w:left="0"/>
        <w:jc w:val="both"/>
        <w:rPr>
          <w:lang w:val="es-ES"/>
        </w:rPr>
      </w:pPr>
      <w:r w:rsidRPr="008A36B2">
        <w:rPr>
          <w:lang w:val="es-ES"/>
        </w:rPr>
        <w:t xml:space="preserve">       'FID_NC_USD', 'FID_NC_XDC', 'FM2_XDC', 'FPOLM_PA', 'FSANL_PT',</w:t>
      </w:r>
    </w:p>
    <w:p w14:paraId="2E9A60DD" w14:textId="77777777" w:rsidR="008A36B2" w:rsidRPr="008A36B2" w:rsidRDefault="008A36B2" w:rsidP="004339A6">
      <w:pPr>
        <w:pStyle w:val="ListParagraph"/>
        <w:ind w:left="0"/>
        <w:jc w:val="both"/>
        <w:rPr>
          <w:lang w:val="es-ES"/>
        </w:rPr>
      </w:pPr>
      <w:r w:rsidRPr="008A36B2">
        <w:rPr>
          <w:lang w:val="es-ES"/>
        </w:rPr>
        <w:t xml:space="preserve">       'FSKERA_PT', 'FSNFC_USD', 'FSNFC_XDC', 'FSNNC_USD', 'FSNNC_XDC',</w:t>
      </w:r>
    </w:p>
    <w:p w14:paraId="7382BF65" w14:textId="77777777" w:rsidR="008A36B2" w:rsidRPr="008A36B2" w:rsidRDefault="008A36B2" w:rsidP="004339A6">
      <w:pPr>
        <w:pStyle w:val="ListParagraph"/>
        <w:ind w:left="0"/>
        <w:jc w:val="both"/>
        <w:rPr>
          <w:lang w:val="es-ES"/>
        </w:rPr>
      </w:pPr>
      <w:r w:rsidRPr="008A36B2">
        <w:rPr>
          <w:lang w:val="es-ES"/>
        </w:rPr>
        <w:t xml:space="preserve">       'LER_PT', 'LEUR_PT', 'LLF_PE_NUM', 'LUR_PT', 'NGDP_PA_R_XDC',</w:t>
      </w:r>
    </w:p>
    <w:p w14:paraId="79F57FF9" w14:textId="77777777" w:rsidR="008A36B2" w:rsidRPr="008A36B2" w:rsidRDefault="008A36B2" w:rsidP="004339A6">
      <w:pPr>
        <w:pStyle w:val="ListParagraph"/>
        <w:ind w:left="0"/>
        <w:jc w:val="both"/>
        <w:rPr>
          <w:lang w:val="es-ES"/>
        </w:rPr>
      </w:pPr>
      <w:r w:rsidRPr="008A36B2">
        <w:rPr>
          <w:lang w:val="es-ES"/>
        </w:rPr>
        <w:t xml:space="preserve">       'NGDP_PA_USD', 'NGDP_PA_XDC', 'PCPI_IX', 'RAFA_USD', 'TMG_CIF_USD',</w:t>
      </w:r>
    </w:p>
    <w:p w14:paraId="5A3B5E14" w14:textId="5066C192" w:rsidR="008A36B2" w:rsidRPr="001D5901" w:rsidRDefault="008A36B2" w:rsidP="004339A6">
      <w:pPr>
        <w:pStyle w:val="ListParagraph"/>
        <w:ind w:left="0"/>
        <w:jc w:val="both"/>
      </w:pPr>
      <w:r w:rsidRPr="008A36B2">
        <w:rPr>
          <w:lang w:val="es-ES"/>
        </w:rPr>
        <w:t xml:space="preserve">       </w:t>
      </w:r>
      <w:r w:rsidRPr="001D5901">
        <w:t>'TTT_BY_CP_A_IX', 'TXG_FOB_USD']</w:t>
      </w:r>
      <w:r w:rsidR="000968E4" w:rsidRPr="001D5901">
        <w:t>.</w:t>
      </w:r>
    </w:p>
    <w:p w14:paraId="36938DCB" w14:textId="77777777" w:rsidR="00A90EFF" w:rsidRPr="001D5901" w:rsidRDefault="00A90EFF" w:rsidP="004339A6">
      <w:pPr>
        <w:pStyle w:val="ListParagraph"/>
        <w:ind w:left="0"/>
        <w:jc w:val="both"/>
      </w:pPr>
    </w:p>
    <w:p w14:paraId="4FA68324" w14:textId="35E5ECA5" w:rsidR="000968E4" w:rsidRDefault="000968E4" w:rsidP="004339A6">
      <w:pPr>
        <w:pStyle w:val="ListParagraph"/>
        <w:ind w:left="-1134" w:right="-1130"/>
        <w:jc w:val="center"/>
        <w:rPr>
          <w:lang w:val="es-ES"/>
        </w:rPr>
      </w:pPr>
      <w:r w:rsidRPr="000968E4">
        <w:rPr>
          <w:noProof/>
          <w:lang w:val="es-ES"/>
        </w:rPr>
        <w:drawing>
          <wp:inline distT="0" distB="0" distL="0" distR="0" wp14:anchorId="50B4491C" wp14:editId="35F76F6E">
            <wp:extent cx="7272423" cy="612251"/>
            <wp:effectExtent l="0" t="0" r="5080" b="0"/>
            <wp:docPr id="1383076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76314" name=""/>
                    <pic:cNvPicPr/>
                  </pic:nvPicPr>
                  <pic:blipFill>
                    <a:blip r:embed="rId11"/>
                    <a:stretch>
                      <a:fillRect/>
                    </a:stretch>
                  </pic:blipFill>
                  <pic:spPr>
                    <a:xfrm>
                      <a:off x="0" y="0"/>
                      <a:ext cx="7309264" cy="615353"/>
                    </a:xfrm>
                    <a:prstGeom prst="rect">
                      <a:avLst/>
                    </a:prstGeom>
                  </pic:spPr>
                </pic:pic>
              </a:graphicData>
            </a:graphic>
          </wp:inline>
        </w:drawing>
      </w:r>
    </w:p>
    <w:p w14:paraId="3AF639C6" w14:textId="77777777" w:rsidR="00A90EFF" w:rsidRPr="008A36B2" w:rsidRDefault="00A90EFF" w:rsidP="004339A6">
      <w:pPr>
        <w:pStyle w:val="ListParagraph"/>
        <w:ind w:left="0" w:right="4"/>
        <w:jc w:val="both"/>
        <w:rPr>
          <w:lang w:val="es-ES"/>
        </w:rPr>
      </w:pPr>
    </w:p>
    <w:p w14:paraId="09551FD6" w14:textId="61229123" w:rsidR="008A36B2" w:rsidRDefault="00A7779F" w:rsidP="004339A6">
      <w:pPr>
        <w:pStyle w:val="ListParagraph"/>
        <w:ind w:left="0"/>
        <w:jc w:val="both"/>
        <w:rPr>
          <w:lang w:val="es-ES"/>
        </w:rPr>
      </w:pPr>
      <w:r>
        <w:rPr>
          <w:lang w:val="es-ES"/>
        </w:rPr>
        <w:lastRenderedPageBreak/>
        <w:t xml:space="preserve">Se tiene en cuenta que se debe </w:t>
      </w:r>
      <w:r w:rsidRPr="00A7779F">
        <w:rPr>
          <w:lang w:val="es-ES"/>
        </w:rPr>
        <w:t>elimina</w:t>
      </w:r>
      <w:r>
        <w:rPr>
          <w:lang w:val="es-ES"/>
        </w:rPr>
        <w:t>r previamente</w:t>
      </w:r>
      <w:r w:rsidRPr="00A7779F">
        <w:rPr>
          <w:lang w:val="es-ES"/>
        </w:rPr>
        <w:t xml:space="preserve"> las columnas que tengan un  porcentaje de valores nulo mayor a un umbral definido</w:t>
      </w:r>
      <w:r w:rsidR="0084178E">
        <w:rPr>
          <w:lang w:val="es-ES"/>
        </w:rPr>
        <w:t>,</w:t>
      </w:r>
      <w:r>
        <w:rPr>
          <w:lang w:val="es-ES"/>
        </w:rPr>
        <w:t xml:space="preserve"> personalizado</w:t>
      </w:r>
      <w:r w:rsidR="0084178E">
        <w:rPr>
          <w:lang w:val="es-ES"/>
        </w:rPr>
        <w:t xml:space="preserve"> además</w:t>
      </w:r>
      <w:r>
        <w:rPr>
          <w:lang w:val="es-ES"/>
        </w:rPr>
        <w:t xml:space="preserve"> para tres espacios de estudio que vienen determinados por el numero enésimo de dimensiones que van desde 100, 50 y 0 respectivamente.</w:t>
      </w:r>
    </w:p>
    <w:p w14:paraId="6E95E411" w14:textId="77777777" w:rsidR="0084178E" w:rsidRDefault="0084178E" w:rsidP="004339A6">
      <w:pPr>
        <w:pStyle w:val="ListParagraph"/>
        <w:ind w:left="0"/>
        <w:jc w:val="both"/>
        <w:rPr>
          <w:lang w:val="es-ES"/>
        </w:rPr>
      </w:pPr>
    </w:p>
    <w:p w14:paraId="5587D243" w14:textId="224DF5AF" w:rsidR="0084178E" w:rsidRDefault="0084178E" w:rsidP="004339A6">
      <w:pPr>
        <w:pStyle w:val="ListParagraph"/>
        <w:ind w:left="0"/>
        <w:jc w:val="both"/>
        <w:rPr>
          <w:lang w:val="es-ES"/>
        </w:rPr>
      </w:pPr>
      <w:r>
        <w:rPr>
          <w:lang w:val="es-ES"/>
        </w:rPr>
        <w:t>Se define el código correspondiente a tal efecto:</w:t>
      </w:r>
    </w:p>
    <w:p w14:paraId="0A121C65" w14:textId="77777777" w:rsidR="0084178E" w:rsidRDefault="0084178E" w:rsidP="004339A6">
      <w:pPr>
        <w:pStyle w:val="ListParagraph"/>
        <w:ind w:left="0"/>
        <w:jc w:val="both"/>
        <w:rPr>
          <w:lang w:val="es-ES"/>
        </w:rPr>
      </w:pPr>
    </w:p>
    <w:p w14:paraId="4139B8E5" w14:textId="0B56CD35" w:rsidR="0084178E" w:rsidRDefault="0084178E" w:rsidP="004339A6">
      <w:pPr>
        <w:pStyle w:val="ListParagraph"/>
        <w:ind w:left="0"/>
        <w:jc w:val="center"/>
        <w:rPr>
          <w:lang w:val="es-ES"/>
        </w:rPr>
      </w:pPr>
      <w:r w:rsidRPr="0084178E">
        <w:rPr>
          <w:noProof/>
          <w:lang w:val="es-ES"/>
        </w:rPr>
        <w:drawing>
          <wp:inline distT="0" distB="0" distL="0" distR="0" wp14:anchorId="1C0B1304" wp14:editId="73C95E1D">
            <wp:extent cx="3032925" cy="1840854"/>
            <wp:effectExtent l="0" t="0" r="0" b="7620"/>
            <wp:docPr id="757867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67866" name=""/>
                    <pic:cNvPicPr/>
                  </pic:nvPicPr>
                  <pic:blipFill>
                    <a:blip r:embed="rId12"/>
                    <a:stretch>
                      <a:fillRect/>
                    </a:stretch>
                  </pic:blipFill>
                  <pic:spPr>
                    <a:xfrm>
                      <a:off x="0" y="0"/>
                      <a:ext cx="3070163" cy="1863456"/>
                    </a:xfrm>
                    <a:prstGeom prst="rect">
                      <a:avLst/>
                    </a:prstGeom>
                  </pic:spPr>
                </pic:pic>
              </a:graphicData>
            </a:graphic>
          </wp:inline>
        </w:drawing>
      </w:r>
    </w:p>
    <w:p w14:paraId="3B3453E2" w14:textId="77777777" w:rsidR="00E220ED" w:rsidRDefault="00E220ED" w:rsidP="00E220ED">
      <w:pPr>
        <w:pStyle w:val="ListParagraph"/>
        <w:ind w:left="0"/>
        <w:rPr>
          <w:lang w:val="es-ES"/>
        </w:rPr>
      </w:pPr>
    </w:p>
    <w:p w14:paraId="6F40EBD4" w14:textId="7A5FF06F" w:rsidR="0087284F" w:rsidRDefault="0087284F" w:rsidP="0087284F">
      <w:pPr>
        <w:pStyle w:val="ListParagraph"/>
        <w:ind w:left="0"/>
        <w:rPr>
          <w:lang w:val="es-ES"/>
        </w:rPr>
      </w:pPr>
      <w:r>
        <w:rPr>
          <w:lang w:val="es-ES"/>
        </w:rPr>
        <w:t>Posteriormente se sacan los indicadores de estudio, base sobre la cual se emparejan los paises objetivo según una serie de características compartidas, que determinaran las decisiones futuras al ejecutar los objetivos que marcan este trabajo y sobre los que se fundamentan las decisiones tomadas.</w:t>
      </w:r>
    </w:p>
    <w:p w14:paraId="53B0DF95" w14:textId="261A954C" w:rsidR="00031C1F" w:rsidRDefault="00031C1F" w:rsidP="0087284F">
      <w:pPr>
        <w:pStyle w:val="ListParagraph"/>
        <w:ind w:left="0"/>
        <w:rPr>
          <w:lang w:val="es-ES"/>
        </w:rPr>
      </w:pPr>
      <w:r>
        <w:rPr>
          <w:lang w:val="es-ES"/>
        </w:rPr>
        <w:t>Estas son:</w:t>
      </w:r>
    </w:p>
    <w:p w14:paraId="3E0BBF4B" w14:textId="77777777" w:rsidR="00031C1F" w:rsidRDefault="00031C1F" w:rsidP="0087284F">
      <w:pPr>
        <w:pStyle w:val="ListParagraph"/>
        <w:ind w:left="0"/>
        <w:rPr>
          <w:lang w:val="es-ES"/>
        </w:rPr>
      </w:pPr>
    </w:p>
    <w:p w14:paraId="6709B71B" w14:textId="0ABB30FC" w:rsidR="00031C1F" w:rsidRDefault="00031C1F" w:rsidP="00983F30">
      <w:pPr>
        <w:pStyle w:val="ListParagraph"/>
        <w:numPr>
          <w:ilvl w:val="0"/>
          <w:numId w:val="18"/>
        </w:numPr>
        <w:ind w:left="426"/>
        <w:rPr>
          <w:lang w:val="es-ES"/>
        </w:rPr>
      </w:pPr>
      <w:r>
        <w:rPr>
          <w:lang w:val="es-ES"/>
        </w:rPr>
        <w:t>Indicadores macroeconómicos:</w:t>
      </w:r>
      <w:r w:rsidR="00994047">
        <w:rPr>
          <w:lang w:val="es-ES"/>
        </w:rPr>
        <w:t xml:space="preserve"> </w:t>
      </w:r>
      <w:r w:rsidR="00994047" w:rsidRPr="00994047">
        <w:rPr>
          <w:lang w:val="es-ES"/>
        </w:rPr>
        <w:t xml:space="preserve">( series </w:t>
      </w:r>
      <w:r w:rsidR="00994047">
        <w:rPr>
          <w:lang w:val="es-ES"/>
        </w:rPr>
        <w:t>temporales</w:t>
      </w:r>
      <w:r w:rsidR="00994047" w:rsidRPr="00994047">
        <w:rPr>
          <w:lang w:val="es-ES"/>
        </w:rPr>
        <w:t>)</w:t>
      </w:r>
    </w:p>
    <w:p w14:paraId="507A0B4D" w14:textId="77777777" w:rsidR="00031C1F" w:rsidRDefault="00031C1F" w:rsidP="00031C1F">
      <w:pPr>
        <w:pStyle w:val="ListParagraph"/>
        <w:ind w:left="0"/>
        <w:rPr>
          <w:lang w:val="es-ES"/>
        </w:rPr>
      </w:pPr>
    </w:p>
    <w:p w14:paraId="71C770F6" w14:textId="4A52E18D" w:rsidR="00994047" w:rsidRPr="00994047" w:rsidRDefault="00994047" w:rsidP="00994047">
      <w:pPr>
        <w:pStyle w:val="ListParagraph"/>
        <w:rPr>
          <w:lang w:val="es-ES"/>
        </w:rPr>
      </w:pPr>
      <w:r w:rsidRPr="00994047">
        <w:rPr>
          <w:lang w:val="es-ES"/>
        </w:rPr>
        <w:t>1.PIB ( Producto interno bruto)  ('NGDP_PA_USD', 'NGDP_PA_XDC')</w:t>
      </w:r>
    </w:p>
    <w:p w14:paraId="0B456F4D" w14:textId="3E81D719" w:rsidR="00994047" w:rsidRPr="00994047" w:rsidRDefault="00994047" w:rsidP="00994047">
      <w:pPr>
        <w:pStyle w:val="ListParagraph"/>
        <w:rPr>
          <w:lang w:val="es-ES"/>
        </w:rPr>
      </w:pPr>
      <w:r w:rsidRPr="00994047">
        <w:rPr>
          <w:lang w:val="es-ES"/>
        </w:rPr>
        <w:t>2. inflación  ('PCPI_IX')</w:t>
      </w:r>
    </w:p>
    <w:p w14:paraId="01CBA00A" w14:textId="3E7FE166" w:rsidR="00994047" w:rsidRPr="00994047" w:rsidRDefault="00994047" w:rsidP="00994047">
      <w:pPr>
        <w:pStyle w:val="ListParagraph"/>
        <w:rPr>
          <w:lang w:val="es-ES"/>
        </w:rPr>
      </w:pPr>
      <w:r w:rsidRPr="00994047">
        <w:rPr>
          <w:lang w:val="es-ES"/>
        </w:rPr>
        <w:t>3. déficit Cuentas corrientes ( % del PIB) ('BCA_BP6_USD')</w:t>
      </w:r>
    </w:p>
    <w:p w14:paraId="7BC7428C" w14:textId="7CA77DF9" w:rsidR="00994047" w:rsidRPr="00994047" w:rsidRDefault="00994047" w:rsidP="00994047">
      <w:pPr>
        <w:pStyle w:val="ListParagraph"/>
        <w:rPr>
          <w:lang w:val="es-ES"/>
        </w:rPr>
      </w:pPr>
      <w:r w:rsidRPr="00994047">
        <w:rPr>
          <w:lang w:val="es-ES"/>
        </w:rPr>
        <w:t>4. déficit Fiscal ( % del PIB) ('CG_GOB_XDC')</w:t>
      </w:r>
    </w:p>
    <w:p w14:paraId="2650E76E" w14:textId="38D8EABC" w:rsidR="00994047" w:rsidRPr="00994047" w:rsidRDefault="00994047" w:rsidP="00994047">
      <w:pPr>
        <w:pStyle w:val="ListParagraph"/>
        <w:rPr>
          <w:lang w:val="es-ES"/>
        </w:rPr>
      </w:pPr>
      <w:r w:rsidRPr="00994047">
        <w:rPr>
          <w:lang w:val="es-ES"/>
        </w:rPr>
        <w:t>5. Deuda ( % del PIB) ('CG_DT_XDC', 'CG_DT_USD')</w:t>
      </w:r>
    </w:p>
    <w:p w14:paraId="08CB2707" w14:textId="74B20942" w:rsidR="00994047" w:rsidRPr="000E746A" w:rsidRDefault="00994047" w:rsidP="00994047">
      <w:pPr>
        <w:pStyle w:val="ListParagraph"/>
        <w:rPr>
          <w:lang w:val="it-IT"/>
        </w:rPr>
      </w:pPr>
      <w:r w:rsidRPr="000E746A">
        <w:rPr>
          <w:lang w:val="it-IT"/>
        </w:rPr>
        <w:t>6. Tasa Interes Politica Monetaria ('FPOLM_PA')</w:t>
      </w:r>
    </w:p>
    <w:p w14:paraId="74A4F6A1" w14:textId="6D1A1672" w:rsidR="00994047" w:rsidRDefault="00994047" w:rsidP="00994047">
      <w:pPr>
        <w:pStyle w:val="ListParagraph"/>
        <w:rPr>
          <w:lang w:val="es-ES"/>
        </w:rPr>
      </w:pPr>
      <w:r w:rsidRPr="00994047">
        <w:rPr>
          <w:lang w:val="es-ES"/>
        </w:rPr>
        <w:t>7. Agregado monetarios M2 o M3 ( %PIB). (FM2_XDC)</w:t>
      </w:r>
    </w:p>
    <w:p w14:paraId="3E574F45" w14:textId="77777777" w:rsidR="00994047" w:rsidRPr="00994047" w:rsidRDefault="00994047" w:rsidP="00994047">
      <w:pPr>
        <w:pStyle w:val="ListParagraph"/>
        <w:rPr>
          <w:lang w:val="es-ES"/>
        </w:rPr>
      </w:pPr>
    </w:p>
    <w:p w14:paraId="11E62ACD" w14:textId="77967C71" w:rsidR="00031C1F" w:rsidRDefault="00994047" w:rsidP="00994047">
      <w:pPr>
        <w:pStyle w:val="ListParagraph"/>
        <w:ind w:left="0"/>
        <w:rPr>
          <w:lang w:val="es-ES"/>
        </w:rPr>
      </w:pPr>
      <w:r w:rsidRPr="00994047">
        <w:rPr>
          <w:lang w:val="es-ES"/>
        </w:rPr>
        <w:t>indicadores=['NGDP_PA_USD', 'NGDP_PA_XDC','PCPI_IX','BCA_BP6_USD','CG_GOB_XDC','CG_DT_XDC', 'CG_DT_USD','FPOLM_PA','FM2_XDC']</w:t>
      </w:r>
    </w:p>
    <w:p w14:paraId="396F9260" w14:textId="77777777" w:rsidR="0084178E" w:rsidRDefault="0084178E" w:rsidP="004339A6">
      <w:pPr>
        <w:pStyle w:val="ListParagraph"/>
        <w:ind w:left="0"/>
        <w:jc w:val="both"/>
        <w:rPr>
          <w:lang w:val="es-ES"/>
        </w:rPr>
      </w:pPr>
    </w:p>
    <w:p w14:paraId="2CB87E5E" w14:textId="77777777" w:rsidR="001B73CA" w:rsidRDefault="001B73CA" w:rsidP="004339A6">
      <w:pPr>
        <w:pStyle w:val="ListParagraph"/>
        <w:ind w:left="0"/>
        <w:jc w:val="both"/>
        <w:rPr>
          <w:lang w:val="es-ES"/>
        </w:rPr>
      </w:pPr>
    </w:p>
    <w:p w14:paraId="3F03847B" w14:textId="5400889A" w:rsidR="0084178E" w:rsidRDefault="008356BC" w:rsidP="004339A6">
      <w:pPr>
        <w:pStyle w:val="ListParagraph"/>
        <w:ind w:left="0"/>
        <w:jc w:val="both"/>
        <w:rPr>
          <w:lang w:val="es-ES"/>
        </w:rPr>
      </w:pPr>
      <w:r>
        <w:rPr>
          <w:lang w:val="es-ES"/>
        </w:rPr>
        <w:t>A</w:t>
      </w:r>
      <w:r w:rsidR="0084178E" w:rsidRPr="0084178E">
        <w:rPr>
          <w:lang w:val="es-ES"/>
        </w:rPr>
        <w:t>quí finaliza la primera parte de preparar los datos para una posible clasificación</w:t>
      </w:r>
      <w:r w:rsidR="009B4487">
        <w:rPr>
          <w:lang w:val="es-ES"/>
        </w:rPr>
        <w:t>,</w:t>
      </w:r>
      <w:r w:rsidR="0084178E" w:rsidRPr="0084178E">
        <w:rPr>
          <w:lang w:val="es-ES"/>
        </w:rPr>
        <w:t xml:space="preserve"> pues cada fila corresponde a un país, y cada columna es la combinación de indicador </w:t>
      </w:r>
      <w:r w:rsidR="0084178E">
        <w:rPr>
          <w:lang w:val="es-ES"/>
        </w:rPr>
        <w:t xml:space="preserve">y </w:t>
      </w:r>
      <w:r w:rsidR="0084178E" w:rsidRPr="0084178E">
        <w:rPr>
          <w:lang w:val="es-ES"/>
        </w:rPr>
        <w:t>fecha ( lo que nos da un numero o valor observado)</w:t>
      </w:r>
      <w:r w:rsidR="009B4487">
        <w:rPr>
          <w:lang w:val="es-ES"/>
        </w:rPr>
        <w:t>.</w:t>
      </w:r>
      <w:r w:rsidR="0084178E" w:rsidRPr="0084178E">
        <w:rPr>
          <w:lang w:val="es-ES"/>
        </w:rPr>
        <w:t xml:space="preserve"> </w:t>
      </w:r>
      <w:r w:rsidR="009B4487">
        <w:rPr>
          <w:lang w:val="es-ES"/>
        </w:rPr>
        <w:t>S</w:t>
      </w:r>
      <w:r w:rsidR="0084178E" w:rsidRPr="0084178E">
        <w:rPr>
          <w:lang w:val="es-ES"/>
        </w:rPr>
        <w:t xml:space="preserve">in embargo, en el siguiente apartado vamos a detallar con más profundidad cada </w:t>
      </w:r>
      <w:r w:rsidR="0084178E">
        <w:rPr>
          <w:lang w:val="es-ES"/>
        </w:rPr>
        <w:t>p</w:t>
      </w:r>
      <w:r w:rsidR="0084178E" w:rsidRPr="0084178E">
        <w:rPr>
          <w:lang w:val="es-ES"/>
        </w:rPr>
        <w:t>aís ( por indicador) y cada Indicador ( por paises graficando las series de tiempo)</w:t>
      </w:r>
      <w:r w:rsidR="009B4487">
        <w:rPr>
          <w:lang w:val="es-ES"/>
        </w:rPr>
        <w:t>, dando paso a las series temporales con el potencial de poder realizar un nuevo apartado de interes, basado en el forecasting. Esta sección, aunque no presente en el trabajo por espacio, es fundamental para futuras presentaciones.</w:t>
      </w:r>
    </w:p>
    <w:p w14:paraId="51EF48D3" w14:textId="77777777" w:rsidR="008356BC" w:rsidRPr="008D36A0" w:rsidRDefault="008356BC" w:rsidP="0084178E">
      <w:pPr>
        <w:pStyle w:val="ListParagraph"/>
        <w:ind w:left="0"/>
        <w:rPr>
          <w:lang w:val="es-ES"/>
        </w:rPr>
      </w:pPr>
    </w:p>
    <w:p w14:paraId="2DFEC64B" w14:textId="7F27D417" w:rsidR="00C637AD" w:rsidRDefault="00C637AD" w:rsidP="00C637AD">
      <w:pPr>
        <w:pStyle w:val="Heading4"/>
        <w:rPr>
          <w:lang w:val="es-ES"/>
        </w:rPr>
      </w:pPr>
      <w:r w:rsidRPr="00C637AD">
        <w:rPr>
          <w:lang w:val="es-ES"/>
        </w:rPr>
        <w:lastRenderedPageBreak/>
        <w:t>Definición de Objetivos:</w:t>
      </w:r>
      <w:r w:rsidR="003428A3" w:rsidRPr="003428A3">
        <w:rPr>
          <w:color w:val="FF0000"/>
          <w:lang w:val="es-ES"/>
        </w:rPr>
        <w:t xml:space="preserve"> </w:t>
      </w:r>
    </w:p>
    <w:p w14:paraId="5CF41B27" w14:textId="77777777" w:rsidR="00935AFA" w:rsidRPr="00935AFA" w:rsidRDefault="00935AFA" w:rsidP="00935AFA">
      <w:pPr>
        <w:rPr>
          <w:lang w:val="es-ES"/>
        </w:rPr>
      </w:pPr>
    </w:p>
    <w:p w14:paraId="138E6FB6" w14:textId="77777777" w:rsidR="00C637AD" w:rsidRDefault="00C637AD" w:rsidP="00C637AD">
      <w:pPr>
        <w:pStyle w:val="ListParagraph"/>
        <w:numPr>
          <w:ilvl w:val="0"/>
          <w:numId w:val="4"/>
        </w:numPr>
        <w:rPr>
          <w:b/>
          <w:bCs/>
          <w:lang w:val="es-ES"/>
        </w:rPr>
      </w:pPr>
      <w:r w:rsidRPr="0038451E">
        <w:rPr>
          <w:b/>
          <w:bCs/>
          <w:lang w:val="es-ES"/>
        </w:rPr>
        <w:t>Determinar claramente si el objetivo es clasificar o predecir datos.</w:t>
      </w:r>
    </w:p>
    <w:p w14:paraId="03D98EF0" w14:textId="77777777" w:rsidR="00FA1874" w:rsidRPr="0038451E" w:rsidRDefault="00FA1874" w:rsidP="00FA1874">
      <w:pPr>
        <w:pStyle w:val="ListParagraph"/>
        <w:rPr>
          <w:b/>
          <w:bCs/>
          <w:lang w:val="es-ES"/>
        </w:rPr>
      </w:pPr>
    </w:p>
    <w:p w14:paraId="0B770E83" w14:textId="14ADD458" w:rsidR="0038451E" w:rsidRPr="0038451E" w:rsidRDefault="0038451E" w:rsidP="004C30C6">
      <w:pPr>
        <w:jc w:val="both"/>
        <w:rPr>
          <w:lang w:val="es-ES"/>
        </w:rPr>
      </w:pPr>
      <w:r w:rsidRPr="0038451E">
        <w:rPr>
          <w:lang w:val="es-ES"/>
        </w:rPr>
        <w:t>La fase de "Definición de Objetivos" es esencial para orientar el enfoque y los métodos utilizados en un proyecto de Machine Learning. Aquí, se busca establecer de manera clara y precisa lo que se espera lograr con el análisis de datos. Esta fase se compone de dos aspectos clave:</w:t>
      </w:r>
    </w:p>
    <w:p w14:paraId="7174800B" w14:textId="77777777" w:rsidR="0038451E" w:rsidRPr="0038451E" w:rsidRDefault="0038451E" w:rsidP="004C30C6">
      <w:pPr>
        <w:jc w:val="both"/>
        <w:rPr>
          <w:lang w:val="es-ES"/>
        </w:rPr>
      </w:pPr>
      <w:r w:rsidRPr="0038451E">
        <w:rPr>
          <w:lang w:val="es-ES"/>
        </w:rPr>
        <w:t>Clasificación: Si el objetivo es clasificar, significa que estamos tratando de asignar una etiqueta o categoría a los datos. Por ejemplo, identificar si un correo electrónico es spam o no.</w:t>
      </w:r>
    </w:p>
    <w:p w14:paraId="1D6118A4" w14:textId="77777777" w:rsidR="0038451E" w:rsidRDefault="0038451E" w:rsidP="004C30C6">
      <w:pPr>
        <w:jc w:val="both"/>
        <w:rPr>
          <w:lang w:val="es-ES"/>
        </w:rPr>
      </w:pPr>
      <w:r w:rsidRPr="0038451E">
        <w:rPr>
          <w:lang w:val="es-ES"/>
        </w:rPr>
        <w:t>Predicción: Si el objetivo es predecir, buscamos estimar o anticipar valores futuros basándonos en patrones históricos. Por ejemplo, predecir el precio de las acciones en el próximo mes.</w:t>
      </w:r>
    </w:p>
    <w:p w14:paraId="430356CA" w14:textId="054AAABC" w:rsidR="002F643C" w:rsidRDefault="002F643C" w:rsidP="004C30C6">
      <w:pPr>
        <w:jc w:val="both"/>
        <w:rPr>
          <w:lang w:val="es-ES"/>
        </w:rPr>
      </w:pPr>
      <w:r>
        <w:rPr>
          <w:lang w:val="es-ES"/>
        </w:rPr>
        <w:t xml:space="preserve">De estas dos modalidades de estudio, </w:t>
      </w:r>
      <w:r w:rsidRPr="002F643C">
        <w:rPr>
          <w:lang w:val="es-ES"/>
        </w:rPr>
        <w:t>lo que</w:t>
      </w:r>
      <w:r>
        <w:rPr>
          <w:lang w:val="es-ES"/>
        </w:rPr>
        <w:t xml:space="preserve"> es de </w:t>
      </w:r>
      <w:r w:rsidRPr="002F643C">
        <w:rPr>
          <w:lang w:val="es-ES"/>
        </w:rPr>
        <w:t xml:space="preserve"> interes es </w:t>
      </w:r>
      <w:r>
        <w:rPr>
          <w:lang w:val="es-ES"/>
        </w:rPr>
        <w:t>la predicción. Se usarán variables en series temporales y técnicas de clusterización como técnicas matemáticas y de machine learning.</w:t>
      </w:r>
      <w:r w:rsidRPr="002F643C">
        <w:rPr>
          <w:lang w:val="es-ES"/>
        </w:rPr>
        <w:t xml:space="preserve"> </w:t>
      </w:r>
      <w:r>
        <w:rPr>
          <w:lang w:val="es-ES"/>
        </w:rPr>
        <w:t>Se</w:t>
      </w:r>
      <w:r w:rsidRPr="002F643C">
        <w:rPr>
          <w:lang w:val="es-ES"/>
        </w:rPr>
        <w:t xml:space="preserve"> probar</w:t>
      </w:r>
      <w:r>
        <w:rPr>
          <w:lang w:val="es-ES"/>
        </w:rPr>
        <w:t>án</w:t>
      </w:r>
      <w:r w:rsidRPr="002F643C">
        <w:rPr>
          <w:lang w:val="es-ES"/>
        </w:rPr>
        <w:t xml:space="preserve"> varios algoritmos de</w:t>
      </w:r>
      <w:r>
        <w:rPr>
          <w:lang w:val="es-ES"/>
        </w:rPr>
        <w:t xml:space="preserve"> clasificación y</w:t>
      </w:r>
      <w:r w:rsidRPr="002F643C">
        <w:rPr>
          <w:lang w:val="es-ES"/>
        </w:rPr>
        <w:t xml:space="preserve"> clusterización; que me permita agrupar los paises en paises FLAR, NO FLAR y cuáles son los vecinos más cercanos a FLAR</w:t>
      </w:r>
      <w:r>
        <w:rPr>
          <w:lang w:val="es-ES"/>
        </w:rPr>
        <w:t xml:space="preserve">. </w:t>
      </w:r>
    </w:p>
    <w:p w14:paraId="24C3B72F" w14:textId="3D25A996" w:rsidR="002F643C" w:rsidRDefault="002F643C" w:rsidP="004C30C6">
      <w:pPr>
        <w:jc w:val="both"/>
        <w:rPr>
          <w:lang w:val="es-ES"/>
        </w:rPr>
      </w:pPr>
      <w:r>
        <w:rPr>
          <w:lang w:val="es-ES"/>
        </w:rPr>
        <w:t xml:space="preserve">Básicamente se utilizarán técnicas de analisis de componentes principales PCA e </w:t>
      </w:r>
      <w:r w:rsidRPr="002F643C">
        <w:rPr>
          <w:lang w:val="es-ES"/>
        </w:rPr>
        <w:t xml:space="preserve">incrustación de vecinos estocásticos distribuidos </w:t>
      </w:r>
      <w:r w:rsidR="00342E9F">
        <w:rPr>
          <w:lang w:val="es-ES"/>
        </w:rPr>
        <w:t>o</w:t>
      </w:r>
      <w:r>
        <w:rPr>
          <w:lang w:val="es-ES"/>
        </w:rPr>
        <w:t xml:space="preserve"> T_SNE</w:t>
      </w:r>
      <w:r w:rsidR="00342E9F">
        <w:rPr>
          <w:lang w:val="es-ES"/>
        </w:rPr>
        <w:t>,</w:t>
      </w:r>
      <w:r w:rsidRPr="002F643C">
        <w:rPr>
          <w:lang w:val="es-ES"/>
        </w:rPr>
        <w:t xml:space="preserve"> para la visualización de conjuntos de datos de alta dimensionalidad.</w:t>
      </w:r>
      <w:r w:rsidR="00E14AF9">
        <w:rPr>
          <w:lang w:val="es-ES"/>
        </w:rPr>
        <w:t xml:space="preserve"> Se esperan observar distribuciones de nubes de puntos idénticas, fortaleciendo y extrapolando hacia nuevas aplicaciones de estudio.</w:t>
      </w:r>
    </w:p>
    <w:p w14:paraId="7260191C" w14:textId="77777777" w:rsidR="0038451E" w:rsidRPr="00935AFA" w:rsidRDefault="0038451E" w:rsidP="0038451E">
      <w:pPr>
        <w:rPr>
          <w:b/>
          <w:bCs/>
          <w:lang w:val="es-ES"/>
        </w:rPr>
      </w:pPr>
    </w:p>
    <w:p w14:paraId="72D14CEC" w14:textId="5A914EF2" w:rsidR="00C637AD" w:rsidRPr="00935AFA" w:rsidRDefault="00C637AD" w:rsidP="00C637AD">
      <w:pPr>
        <w:pStyle w:val="ListParagraph"/>
        <w:numPr>
          <w:ilvl w:val="0"/>
          <w:numId w:val="4"/>
        </w:numPr>
        <w:rPr>
          <w:b/>
          <w:bCs/>
          <w:lang w:val="es-ES"/>
        </w:rPr>
      </w:pPr>
      <w:r w:rsidRPr="00935AFA">
        <w:rPr>
          <w:b/>
          <w:bCs/>
          <w:lang w:val="es-ES"/>
        </w:rPr>
        <w:t>Identificar qué se busca lograr con el análisis.</w:t>
      </w:r>
    </w:p>
    <w:p w14:paraId="0C88716D" w14:textId="77777777" w:rsidR="00935AFA" w:rsidRPr="0038451E" w:rsidRDefault="00935AFA" w:rsidP="004C30C6">
      <w:pPr>
        <w:jc w:val="both"/>
        <w:rPr>
          <w:lang w:val="es-ES"/>
        </w:rPr>
      </w:pPr>
      <w:r w:rsidRPr="0038451E">
        <w:rPr>
          <w:lang w:val="es-ES"/>
        </w:rPr>
        <w:t>Se trata de entender la finalidad o el propósito más amplio del análisis de datos.</w:t>
      </w:r>
    </w:p>
    <w:p w14:paraId="69742A3A" w14:textId="77777777" w:rsidR="00935AFA" w:rsidRPr="0038451E" w:rsidRDefault="00935AFA" w:rsidP="004C30C6">
      <w:pPr>
        <w:jc w:val="both"/>
        <w:rPr>
          <w:lang w:val="es-ES"/>
        </w:rPr>
      </w:pPr>
      <w:r w:rsidRPr="0038451E">
        <w:rPr>
          <w:lang w:val="es-ES"/>
        </w:rPr>
        <w:t>Puede ser la toma de decisiones más informada, la identificación de patrones ocultos, la optimización de procesos, entre otros.</w:t>
      </w:r>
    </w:p>
    <w:p w14:paraId="2884E5CA" w14:textId="77777777" w:rsidR="00935AFA" w:rsidRDefault="00935AFA" w:rsidP="004C30C6">
      <w:pPr>
        <w:jc w:val="both"/>
        <w:rPr>
          <w:lang w:val="es-ES"/>
        </w:rPr>
      </w:pPr>
      <w:r w:rsidRPr="0038451E">
        <w:rPr>
          <w:lang w:val="es-ES"/>
        </w:rPr>
        <w:t>La identificación clara de este propósito guiará las etapas posteriores del proyecto, desde la selección de modelos hasta la interpretación de resultados.</w:t>
      </w:r>
    </w:p>
    <w:p w14:paraId="77A9C769" w14:textId="77777777" w:rsidR="00C83A27" w:rsidRDefault="00C83A27" w:rsidP="004C30C6">
      <w:pPr>
        <w:jc w:val="both"/>
        <w:rPr>
          <w:lang w:val="es-ES"/>
        </w:rPr>
      </w:pPr>
    </w:p>
    <w:p w14:paraId="79EA9E45" w14:textId="40955735" w:rsidR="00C83A27" w:rsidRPr="0038451E" w:rsidRDefault="00935AFA" w:rsidP="004C30C6">
      <w:pPr>
        <w:jc w:val="both"/>
        <w:rPr>
          <w:lang w:val="es-ES"/>
        </w:rPr>
      </w:pPr>
      <w:r w:rsidRPr="0038451E">
        <w:rPr>
          <w:lang w:val="es-ES"/>
        </w:rPr>
        <w:t>Ejemplo Práctico:</w:t>
      </w:r>
    </w:p>
    <w:p w14:paraId="2568A66E" w14:textId="77777777" w:rsidR="00935AFA" w:rsidRPr="0038451E" w:rsidRDefault="00935AFA" w:rsidP="004C30C6">
      <w:pPr>
        <w:jc w:val="both"/>
        <w:rPr>
          <w:lang w:val="es-ES"/>
        </w:rPr>
      </w:pPr>
      <w:r w:rsidRPr="0038451E">
        <w:rPr>
          <w:lang w:val="es-ES"/>
        </w:rPr>
        <w:t>Supongamos que estamos trabajando en un proyecto para el Fondo Latinoamericano de Reservas (FLAR) y tenemos datos macroeconómicos. Aquí, podríamos definir nuestros objetivos de la siguiente manera:</w:t>
      </w:r>
    </w:p>
    <w:p w14:paraId="3AC589BA" w14:textId="77777777" w:rsidR="00935AFA" w:rsidRPr="00142B49" w:rsidRDefault="00935AFA" w:rsidP="00142B49">
      <w:pPr>
        <w:pStyle w:val="ListParagraph"/>
        <w:numPr>
          <w:ilvl w:val="0"/>
          <w:numId w:val="18"/>
        </w:numPr>
        <w:ind w:left="426"/>
        <w:jc w:val="both"/>
        <w:rPr>
          <w:lang w:val="es-ES"/>
        </w:rPr>
      </w:pPr>
      <w:r w:rsidRPr="00142B49">
        <w:rPr>
          <w:lang w:val="es-ES"/>
        </w:rPr>
        <w:t>Objetivo Principal: Predecir el comportamiento futuro de indicadores económicos clave (como PIB, inflación, déficit fiscal) para que el FLAR pueda anticiparse a situaciones de urgencia.</w:t>
      </w:r>
    </w:p>
    <w:p w14:paraId="47416E26" w14:textId="77777777" w:rsidR="00935AFA" w:rsidRPr="00142B49" w:rsidRDefault="00935AFA" w:rsidP="00142B49">
      <w:pPr>
        <w:pStyle w:val="ListParagraph"/>
        <w:numPr>
          <w:ilvl w:val="0"/>
          <w:numId w:val="18"/>
        </w:numPr>
        <w:ind w:left="426"/>
        <w:jc w:val="both"/>
        <w:rPr>
          <w:lang w:val="es-ES"/>
        </w:rPr>
      </w:pPr>
      <w:r w:rsidRPr="00142B49">
        <w:rPr>
          <w:lang w:val="es-ES"/>
        </w:rPr>
        <w:t>Objetivo Secundario: Identificar patrones o similitudes entre países latinoamericanos basándonos en su información macroeconómica, lo que podría ser útil para priorizar acciones o membresías.</w:t>
      </w:r>
    </w:p>
    <w:p w14:paraId="342B8FE2" w14:textId="77777777" w:rsidR="00935AFA" w:rsidRDefault="00935AFA" w:rsidP="004C30C6">
      <w:pPr>
        <w:jc w:val="both"/>
        <w:rPr>
          <w:lang w:val="es-ES"/>
        </w:rPr>
      </w:pPr>
      <w:r w:rsidRPr="0038451E">
        <w:rPr>
          <w:lang w:val="es-ES"/>
        </w:rPr>
        <w:lastRenderedPageBreak/>
        <w:t>Estos objetivos claros proporcionan una guía para las siguientes fases del proyecto, desde la selección de modelos hasta la presentación de los resultados.</w:t>
      </w:r>
    </w:p>
    <w:p w14:paraId="23FBC3D8" w14:textId="04EA51E5" w:rsidR="004C30C6" w:rsidRDefault="00C637AD" w:rsidP="004C30C6">
      <w:pPr>
        <w:pStyle w:val="Heading4"/>
        <w:rPr>
          <w:color w:val="FF0000"/>
          <w:lang w:val="es-ES"/>
        </w:rPr>
      </w:pPr>
      <w:r w:rsidRPr="00C637AD">
        <w:rPr>
          <w:lang w:val="es-ES"/>
        </w:rPr>
        <w:t>Preparación de Datos:</w:t>
      </w:r>
    </w:p>
    <w:p w14:paraId="4620CED2" w14:textId="77777777" w:rsidR="004C30C6" w:rsidRDefault="004C30C6" w:rsidP="004C30C6">
      <w:pPr>
        <w:rPr>
          <w:lang w:val="es-ES"/>
        </w:rPr>
      </w:pPr>
    </w:p>
    <w:p w14:paraId="11ECF153" w14:textId="49F2CA67" w:rsidR="000E3FC0" w:rsidRDefault="00C65545" w:rsidP="00FF7972">
      <w:pPr>
        <w:jc w:val="both"/>
        <w:rPr>
          <w:lang w:val="es-ES"/>
        </w:rPr>
      </w:pPr>
      <w:r>
        <w:rPr>
          <w:lang w:val="es-ES"/>
        </w:rPr>
        <w:t>A tal efecto, se han seguido estos tres pasos hasta crear los documentos en formato tanto Excel con csv adecuados para poder cargarlos por medio de algoritmos de importación de datos. Tambien como dato se han filtrado las advertencias para ejecutar más cómodamente el código y en especial</w:t>
      </w:r>
      <w:r w:rsidRPr="00C65545">
        <w:rPr>
          <w:lang w:val="es-ES"/>
        </w:rPr>
        <w:t xml:space="preserve"> para ignorar varias advertencias específicas de Pandas</w:t>
      </w:r>
      <w:r>
        <w:rPr>
          <w:lang w:val="es-ES"/>
        </w:rPr>
        <w:t>.</w:t>
      </w:r>
    </w:p>
    <w:p w14:paraId="214C5330" w14:textId="61455D3B" w:rsidR="00C637AD" w:rsidRDefault="00C637AD" w:rsidP="00FF7972">
      <w:pPr>
        <w:pStyle w:val="ListParagraph"/>
        <w:numPr>
          <w:ilvl w:val="0"/>
          <w:numId w:val="5"/>
        </w:numPr>
        <w:ind w:left="426"/>
        <w:jc w:val="both"/>
        <w:rPr>
          <w:lang w:val="es-ES"/>
        </w:rPr>
      </w:pPr>
      <w:r w:rsidRPr="00BD67A1">
        <w:rPr>
          <w:lang w:val="es-ES"/>
        </w:rPr>
        <w:t>Limpieza y preprocesamiento de los datos, si es necesario.</w:t>
      </w:r>
    </w:p>
    <w:p w14:paraId="6EC562CF" w14:textId="77777777" w:rsidR="008B4679" w:rsidRDefault="008B4679" w:rsidP="00FF7972">
      <w:pPr>
        <w:pStyle w:val="ListParagraph"/>
        <w:ind w:left="426"/>
        <w:jc w:val="both"/>
        <w:rPr>
          <w:lang w:val="es-ES"/>
        </w:rPr>
      </w:pPr>
    </w:p>
    <w:p w14:paraId="4BF4F84E" w14:textId="24ACD956" w:rsidR="008B4679" w:rsidRDefault="008B4679" w:rsidP="00FF7972">
      <w:pPr>
        <w:pStyle w:val="ListParagraph"/>
        <w:ind w:left="0"/>
        <w:jc w:val="both"/>
        <w:rPr>
          <w:lang w:val="es-ES"/>
        </w:rPr>
      </w:pPr>
      <w:r>
        <w:rPr>
          <w:lang w:val="es-ES"/>
        </w:rPr>
        <w:t>F</w:t>
      </w:r>
      <w:r w:rsidRPr="008B4679">
        <w:rPr>
          <w:lang w:val="es-ES"/>
        </w:rPr>
        <w:t>unción que  elimina las columnas que tengan un  porcentaje de valores nulo</w:t>
      </w:r>
      <w:r w:rsidR="009E703C">
        <w:rPr>
          <w:lang w:val="es-ES"/>
        </w:rPr>
        <w:t xml:space="preserve"> o</w:t>
      </w:r>
      <w:r w:rsidRPr="008B4679">
        <w:rPr>
          <w:lang w:val="es-ES"/>
        </w:rPr>
        <w:t xml:space="preserve"> mayor a un umbral definido.</w:t>
      </w:r>
    </w:p>
    <w:p w14:paraId="3F689BF4" w14:textId="77777777" w:rsidR="00416057" w:rsidRPr="00BD67A1" w:rsidRDefault="00416057" w:rsidP="00FF7972">
      <w:pPr>
        <w:pStyle w:val="ListParagraph"/>
        <w:ind w:left="426"/>
        <w:jc w:val="both"/>
        <w:rPr>
          <w:lang w:val="es-ES"/>
        </w:rPr>
      </w:pPr>
    </w:p>
    <w:p w14:paraId="08201429" w14:textId="25547EF6" w:rsidR="00C637AD" w:rsidRDefault="00C637AD" w:rsidP="00FF7972">
      <w:pPr>
        <w:pStyle w:val="ListParagraph"/>
        <w:numPr>
          <w:ilvl w:val="0"/>
          <w:numId w:val="5"/>
        </w:numPr>
        <w:ind w:left="426"/>
        <w:jc w:val="both"/>
        <w:rPr>
          <w:lang w:val="es-ES"/>
        </w:rPr>
      </w:pPr>
      <w:r w:rsidRPr="00BD67A1">
        <w:rPr>
          <w:lang w:val="es-ES"/>
        </w:rPr>
        <w:t>Transformación de datos, como creación de características adicionales.</w:t>
      </w:r>
    </w:p>
    <w:p w14:paraId="4EEE12B1" w14:textId="77777777" w:rsidR="00EB0532" w:rsidRDefault="00EB0532" w:rsidP="00FF7972">
      <w:pPr>
        <w:pStyle w:val="ListParagraph"/>
        <w:ind w:left="426"/>
        <w:jc w:val="both"/>
        <w:rPr>
          <w:lang w:val="es-ES"/>
        </w:rPr>
      </w:pPr>
    </w:p>
    <w:p w14:paraId="54C594FD" w14:textId="4DF12F47" w:rsidR="00416057" w:rsidRDefault="00EC33B8" w:rsidP="00FF7972">
      <w:pPr>
        <w:pStyle w:val="ListParagraph"/>
        <w:ind w:left="0"/>
        <w:jc w:val="both"/>
        <w:rPr>
          <w:lang w:val="es-ES"/>
        </w:rPr>
      </w:pPr>
      <w:r>
        <w:rPr>
          <w:lang w:val="es-ES"/>
        </w:rPr>
        <w:t>F</w:t>
      </w:r>
      <w:r w:rsidR="00EB0532" w:rsidRPr="00EB0532">
        <w:rPr>
          <w:lang w:val="es-ES"/>
        </w:rPr>
        <w:t>unción que transforma los datos originales en tipos de datos requeridos</w:t>
      </w:r>
      <w:r>
        <w:rPr>
          <w:lang w:val="es-ES"/>
        </w:rPr>
        <w:t>.</w:t>
      </w:r>
    </w:p>
    <w:p w14:paraId="1C428DC7" w14:textId="0C932784" w:rsidR="00416057" w:rsidRDefault="009E703C" w:rsidP="00FF7972">
      <w:pPr>
        <w:pStyle w:val="ListParagraph"/>
        <w:ind w:left="0"/>
        <w:jc w:val="both"/>
        <w:rPr>
          <w:lang w:val="es-ES"/>
        </w:rPr>
      </w:pPr>
      <w:r>
        <w:rPr>
          <w:lang w:val="es-ES"/>
        </w:rPr>
        <w:t>F</w:t>
      </w:r>
      <w:r w:rsidR="00416057" w:rsidRPr="00416057">
        <w:rPr>
          <w:lang w:val="es-ES"/>
        </w:rPr>
        <w:t>unción para  transformar la raw data en dimensiones para la clasificación</w:t>
      </w:r>
      <w:r w:rsidR="008B4679">
        <w:rPr>
          <w:lang w:val="es-ES"/>
        </w:rPr>
        <w:t>.</w:t>
      </w:r>
    </w:p>
    <w:p w14:paraId="6305137A" w14:textId="38AF9DD2" w:rsidR="00416057" w:rsidRDefault="00EC33B8" w:rsidP="00FF7972">
      <w:pPr>
        <w:pStyle w:val="ListParagraph"/>
        <w:ind w:left="0"/>
        <w:jc w:val="both"/>
        <w:rPr>
          <w:lang w:val="es-ES"/>
        </w:rPr>
      </w:pPr>
      <w:r>
        <w:rPr>
          <w:lang w:val="es-ES"/>
        </w:rPr>
        <w:t>C</w:t>
      </w:r>
      <w:r w:rsidR="009A65A7" w:rsidRPr="009A65A7">
        <w:rPr>
          <w:lang w:val="es-ES"/>
        </w:rPr>
        <w:t>rea</w:t>
      </w:r>
      <w:r w:rsidR="009A65A7">
        <w:rPr>
          <w:lang w:val="es-ES"/>
        </w:rPr>
        <w:t>ción de</w:t>
      </w:r>
      <w:r w:rsidR="009A65A7" w:rsidRPr="009A65A7">
        <w:rPr>
          <w:lang w:val="es-ES"/>
        </w:rPr>
        <w:t xml:space="preserve"> un nuevo </w:t>
      </w:r>
      <w:r w:rsidR="007272E0" w:rsidRPr="009A65A7">
        <w:rPr>
          <w:lang w:val="es-ES"/>
        </w:rPr>
        <w:t>Dataframe</w:t>
      </w:r>
      <w:r w:rsidR="009A65A7" w:rsidRPr="009A65A7">
        <w:rPr>
          <w:lang w:val="es-ES"/>
        </w:rPr>
        <w:t xml:space="preserve"> con las columnas seleccionadas</w:t>
      </w:r>
      <w:r>
        <w:rPr>
          <w:lang w:val="es-ES"/>
        </w:rPr>
        <w:t>.</w:t>
      </w:r>
    </w:p>
    <w:p w14:paraId="7BF2CBF2" w14:textId="77777777" w:rsidR="00EB0532" w:rsidRPr="00BD67A1" w:rsidRDefault="00EB0532" w:rsidP="00FF7972">
      <w:pPr>
        <w:pStyle w:val="ListParagraph"/>
        <w:jc w:val="both"/>
        <w:rPr>
          <w:lang w:val="es-ES"/>
        </w:rPr>
      </w:pPr>
    </w:p>
    <w:p w14:paraId="51B21374" w14:textId="0D890480" w:rsidR="00C637AD" w:rsidRPr="00BD67A1" w:rsidRDefault="00C637AD" w:rsidP="00FF7972">
      <w:pPr>
        <w:pStyle w:val="ListParagraph"/>
        <w:numPr>
          <w:ilvl w:val="0"/>
          <w:numId w:val="5"/>
        </w:numPr>
        <w:ind w:left="426"/>
        <w:jc w:val="both"/>
        <w:rPr>
          <w:lang w:val="es-ES"/>
        </w:rPr>
      </w:pPr>
      <w:r w:rsidRPr="00BD67A1">
        <w:rPr>
          <w:lang w:val="es-ES"/>
        </w:rPr>
        <w:t>Manejo de series de tiempo y frecuencia de datos.</w:t>
      </w:r>
    </w:p>
    <w:p w14:paraId="402DC0DA" w14:textId="77777777" w:rsidR="00C637AD" w:rsidRDefault="00C637AD" w:rsidP="00FF7972">
      <w:pPr>
        <w:pStyle w:val="ListParagraph"/>
        <w:ind w:left="0"/>
        <w:jc w:val="both"/>
        <w:rPr>
          <w:lang w:val="es-ES"/>
        </w:rPr>
      </w:pPr>
    </w:p>
    <w:p w14:paraId="4ED7F260" w14:textId="62FCBDC2" w:rsidR="00EB0532" w:rsidRDefault="00EC33B8" w:rsidP="00FF7972">
      <w:pPr>
        <w:pStyle w:val="ListParagraph"/>
        <w:ind w:left="0"/>
        <w:jc w:val="both"/>
        <w:rPr>
          <w:lang w:val="es-ES"/>
        </w:rPr>
      </w:pPr>
      <w:r>
        <w:rPr>
          <w:lang w:val="es-ES"/>
        </w:rPr>
        <w:t>G</w:t>
      </w:r>
      <w:r w:rsidR="00EB0532">
        <w:rPr>
          <w:lang w:val="es-ES"/>
        </w:rPr>
        <w:t>rafica</w:t>
      </w:r>
      <w:r>
        <w:rPr>
          <w:lang w:val="es-ES"/>
        </w:rPr>
        <w:t>do</w:t>
      </w:r>
      <w:r w:rsidR="00EB0532">
        <w:rPr>
          <w:lang w:val="es-ES"/>
        </w:rPr>
        <w:t xml:space="preserve"> de series de tiempo para cada indicador y país</w:t>
      </w:r>
      <w:r>
        <w:rPr>
          <w:lang w:val="es-ES"/>
        </w:rPr>
        <w:t>.</w:t>
      </w:r>
    </w:p>
    <w:p w14:paraId="276AE554" w14:textId="6D1C12A0" w:rsidR="00A2671B" w:rsidRDefault="00A2671B" w:rsidP="00FF7972">
      <w:pPr>
        <w:pStyle w:val="ListParagraph"/>
        <w:ind w:left="0"/>
        <w:jc w:val="both"/>
        <w:rPr>
          <w:lang w:val="es-ES"/>
        </w:rPr>
      </w:pPr>
      <w:r>
        <w:rPr>
          <w:lang w:val="es-ES"/>
        </w:rPr>
        <w:t xml:space="preserve">Escalado de valores para solución de problemas de comportamiento relacionado de series temporales en </w:t>
      </w:r>
      <w:r w:rsidR="008B4EBE">
        <w:rPr>
          <w:lang w:val="es-ES"/>
        </w:rPr>
        <w:t>variables.</w:t>
      </w:r>
    </w:p>
    <w:p w14:paraId="321288B1" w14:textId="77777777" w:rsidR="00410C46" w:rsidRDefault="00410C46" w:rsidP="00FF7972">
      <w:pPr>
        <w:pStyle w:val="ListParagraph"/>
        <w:ind w:left="0"/>
        <w:jc w:val="both"/>
        <w:rPr>
          <w:lang w:val="es-ES"/>
        </w:rPr>
      </w:pPr>
    </w:p>
    <w:p w14:paraId="62A5B953" w14:textId="77777777" w:rsidR="00C637AD" w:rsidRPr="0069744F" w:rsidRDefault="00C637AD" w:rsidP="00C637AD">
      <w:pPr>
        <w:pStyle w:val="Heading3"/>
        <w:rPr>
          <w:color w:val="002060"/>
          <w:lang w:val="es-ES"/>
        </w:rPr>
      </w:pPr>
      <w:bookmarkStart w:id="2" w:name="_Hlk151236816"/>
      <w:r w:rsidRPr="0069744F">
        <w:rPr>
          <w:color w:val="002060"/>
          <w:lang w:val="es-ES"/>
        </w:rPr>
        <w:t>Fase 2: Machine Learning en Python</w:t>
      </w:r>
    </w:p>
    <w:bookmarkEnd w:id="2"/>
    <w:p w14:paraId="0AC39459" w14:textId="77777777" w:rsidR="00C637AD" w:rsidRPr="00C637AD" w:rsidRDefault="00C637AD" w:rsidP="00C637AD">
      <w:pPr>
        <w:rPr>
          <w:lang w:val="es-ES"/>
        </w:rPr>
      </w:pPr>
    </w:p>
    <w:p w14:paraId="0C1EE317" w14:textId="77777777" w:rsidR="00C637AD" w:rsidRDefault="00C637AD" w:rsidP="00C637AD">
      <w:pPr>
        <w:pStyle w:val="Heading4"/>
        <w:rPr>
          <w:lang w:val="es-ES"/>
        </w:rPr>
      </w:pPr>
      <w:r w:rsidRPr="00C637AD">
        <w:rPr>
          <w:lang w:val="es-ES"/>
        </w:rPr>
        <w:t>Selección de Modelo:</w:t>
      </w:r>
    </w:p>
    <w:p w14:paraId="335D08A7" w14:textId="77777777" w:rsidR="00DB3BD5" w:rsidRPr="00DB3BD5" w:rsidRDefault="00DB3BD5" w:rsidP="00DB3BD5">
      <w:pPr>
        <w:rPr>
          <w:lang w:val="es-ES"/>
        </w:rPr>
      </w:pPr>
    </w:p>
    <w:p w14:paraId="17FAAB25" w14:textId="27A234B3" w:rsidR="00C637AD" w:rsidRDefault="00C637AD" w:rsidP="002B116D">
      <w:pPr>
        <w:pStyle w:val="ListParagraph"/>
        <w:numPr>
          <w:ilvl w:val="0"/>
          <w:numId w:val="6"/>
        </w:numPr>
        <w:jc w:val="both"/>
        <w:rPr>
          <w:lang w:val="es-ES"/>
        </w:rPr>
      </w:pPr>
      <w:r w:rsidRPr="00C637AD">
        <w:rPr>
          <w:lang w:val="es-ES"/>
        </w:rPr>
        <w:t>Elegir algoritmos de machine learning adecuados en función de los objetivos y los tipos de datos.</w:t>
      </w:r>
    </w:p>
    <w:p w14:paraId="43970994" w14:textId="77777777" w:rsidR="002B116D" w:rsidRDefault="00A81938" w:rsidP="002B116D">
      <w:pPr>
        <w:jc w:val="both"/>
        <w:rPr>
          <w:lang w:val="es-ES"/>
        </w:rPr>
      </w:pPr>
      <w:r>
        <w:rPr>
          <w:lang w:val="es-ES"/>
        </w:rPr>
        <w:t xml:space="preserve">Siguiendo con la </w:t>
      </w:r>
      <w:r w:rsidRPr="00A81938">
        <w:rPr>
          <w:lang w:val="es-ES"/>
        </w:rPr>
        <w:t>exploración inicial para comprender la estructura y contenido de los datos</w:t>
      </w:r>
      <w:r>
        <w:rPr>
          <w:lang w:val="es-ES"/>
        </w:rPr>
        <w:t>, tiene lugar el analisis de la estructura de las series temporales para los indicadores y a su vez las variables objeto de estudio principal, reunidas en cada país. De este modo paso a mostrar las series:</w:t>
      </w:r>
      <w:r w:rsidR="002B116D">
        <w:rPr>
          <w:lang w:val="es-ES"/>
        </w:rPr>
        <w:t xml:space="preserve"> </w:t>
      </w:r>
    </w:p>
    <w:p w14:paraId="4332C427" w14:textId="2CE17928" w:rsidR="000C2A6B" w:rsidRPr="00B72E96" w:rsidRDefault="00C41B47" w:rsidP="002B116D">
      <w:pPr>
        <w:jc w:val="both"/>
        <w:rPr>
          <w:lang w:val="es-ES"/>
        </w:rPr>
      </w:pPr>
      <w:r w:rsidRPr="00B72E96">
        <w:rPr>
          <w:lang w:val="es-ES"/>
        </w:rPr>
        <w:t xml:space="preserve">A todo esto, </w:t>
      </w:r>
      <w:r w:rsidR="002B116D" w:rsidRPr="00B72E96">
        <w:rPr>
          <w:lang w:val="es-ES"/>
        </w:rPr>
        <w:t>se sacan una serie de conclusiones generales donde algunos paises por su escala ( por ejemplo, moneda nacional) tienen unas cifras bastante diferentes frente a otro paises, sin embargo, en general todas las series de tiempo tienen un comportamiento "relacionado" es por esto que proponemos realizar los mismos gráficos de series de tiempo escalando los valores.</w:t>
      </w:r>
      <w:r w:rsidR="0040743A">
        <w:rPr>
          <w:lang w:val="es-ES"/>
        </w:rPr>
        <w:t xml:space="preserve"> Izq.(serie), der(escalada)</w:t>
      </w:r>
    </w:p>
    <w:p w14:paraId="4B3E3B45" w14:textId="6EDE91E4" w:rsidR="002B116D" w:rsidRDefault="002B116D" w:rsidP="00456A02">
      <w:pPr>
        <w:ind w:left="-426" w:right="4"/>
        <w:rPr>
          <w:lang w:val="es-ES"/>
        </w:rPr>
      </w:pPr>
      <w:r>
        <w:rPr>
          <w:noProof/>
        </w:rPr>
        <w:lastRenderedPageBreak/>
        <w:drawing>
          <wp:anchor distT="0" distB="0" distL="114300" distR="114300" simplePos="0" relativeHeight="251659264" behindDoc="0" locked="0" layoutInCell="1" allowOverlap="1" wp14:anchorId="1EB00DDF" wp14:editId="5EF3F9A6">
            <wp:simplePos x="0" y="0"/>
            <wp:positionH relativeFrom="column">
              <wp:posOffset>2726690</wp:posOffset>
            </wp:positionH>
            <wp:positionV relativeFrom="paragraph">
              <wp:posOffset>0</wp:posOffset>
            </wp:positionV>
            <wp:extent cx="3220085" cy="8562975"/>
            <wp:effectExtent l="0" t="0" r="0" b="9525"/>
            <wp:wrapTopAndBottom/>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0085" cy="856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D9A264F" wp14:editId="2DBC8236">
            <wp:extent cx="3014689" cy="8673937"/>
            <wp:effectExtent l="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2239" cy="8753205"/>
                    </a:xfrm>
                    <a:prstGeom prst="rect">
                      <a:avLst/>
                    </a:prstGeom>
                    <a:noFill/>
                    <a:ln>
                      <a:noFill/>
                    </a:ln>
                  </pic:spPr>
                </pic:pic>
              </a:graphicData>
            </a:graphic>
          </wp:inline>
        </w:drawing>
      </w:r>
    </w:p>
    <w:p w14:paraId="407F545A" w14:textId="193791D0" w:rsidR="00DB3BD5" w:rsidRDefault="00DB3BD5" w:rsidP="00C637AD">
      <w:pPr>
        <w:pStyle w:val="Heading4"/>
        <w:rPr>
          <w:i w:val="0"/>
          <w:iCs w:val="0"/>
          <w:color w:val="auto"/>
          <w:lang w:val="es-ES"/>
        </w:rPr>
      </w:pPr>
      <w:r>
        <w:rPr>
          <w:i w:val="0"/>
          <w:iCs w:val="0"/>
          <w:color w:val="auto"/>
          <w:lang w:val="es-ES"/>
        </w:rPr>
        <w:lastRenderedPageBreak/>
        <w:t>Tras la</w:t>
      </w:r>
      <w:r w:rsidRPr="00DB3BD5">
        <w:rPr>
          <w:i w:val="0"/>
          <w:iCs w:val="0"/>
          <w:color w:val="auto"/>
          <w:lang w:val="es-ES"/>
        </w:rPr>
        <w:t xml:space="preserve"> compr</w:t>
      </w:r>
      <w:r>
        <w:rPr>
          <w:i w:val="0"/>
          <w:iCs w:val="0"/>
          <w:color w:val="auto"/>
          <w:lang w:val="es-ES"/>
        </w:rPr>
        <w:t>obación</w:t>
      </w:r>
      <w:r w:rsidRPr="00DB3BD5">
        <w:rPr>
          <w:i w:val="0"/>
          <w:iCs w:val="0"/>
          <w:color w:val="auto"/>
          <w:lang w:val="es-ES"/>
        </w:rPr>
        <w:t xml:space="preserve"> </w:t>
      </w:r>
      <w:r>
        <w:rPr>
          <w:i w:val="0"/>
          <w:iCs w:val="0"/>
          <w:color w:val="auto"/>
          <w:lang w:val="es-ES"/>
        </w:rPr>
        <w:t>de</w:t>
      </w:r>
      <w:r w:rsidRPr="00DB3BD5">
        <w:rPr>
          <w:i w:val="0"/>
          <w:iCs w:val="0"/>
          <w:color w:val="auto"/>
          <w:lang w:val="es-ES"/>
        </w:rPr>
        <w:t xml:space="preserve"> que las series de tiempo tienen un comportamiento "relacionado" </w:t>
      </w:r>
      <w:r>
        <w:rPr>
          <w:i w:val="0"/>
          <w:iCs w:val="0"/>
          <w:color w:val="auto"/>
          <w:lang w:val="es-ES"/>
        </w:rPr>
        <w:t xml:space="preserve">se </w:t>
      </w:r>
      <w:r w:rsidRPr="00DB3BD5">
        <w:rPr>
          <w:i w:val="0"/>
          <w:iCs w:val="0"/>
          <w:color w:val="auto"/>
          <w:lang w:val="es-ES"/>
        </w:rPr>
        <w:t>propone realizar un mapa de correlaciones</w:t>
      </w:r>
      <w:r>
        <w:rPr>
          <w:i w:val="0"/>
          <w:iCs w:val="0"/>
          <w:color w:val="auto"/>
          <w:lang w:val="es-ES"/>
        </w:rPr>
        <w:t xml:space="preserve"> entre los indicadores, eso sí, después del escalamiento de datos.</w:t>
      </w:r>
    </w:p>
    <w:p w14:paraId="7E72D10D" w14:textId="77777777" w:rsidR="00DB3BD5" w:rsidRDefault="00DB3BD5" w:rsidP="00DB3BD5">
      <w:pPr>
        <w:rPr>
          <w:lang w:val="es-ES"/>
        </w:rPr>
      </w:pPr>
    </w:p>
    <w:p w14:paraId="2395B1EB" w14:textId="5A27ED4D" w:rsidR="00DB3BD5" w:rsidRDefault="00DB3BD5" w:rsidP="00DB3BD5">
      <w:pPr>
        <w:ind w:left="-1134" w:right="-1272"/>
        <w:jc w:val="center"/>
        <w:rPr>
          <w:lang w:val="es-ES"/>
        </w:rPr>
      </w:pPr>
      <w:r>
        <w:rPr>
          <w:noProof/>
        </w:rPr>
        <w:drawing>
          <wp:inline distT="0" distB="0" distL="0" distR="0" wp14:anchorId="48C79A1C" wp14:editId="17DDF745">
            <wp:extent cx="6915093" cy="4858247"/>
            <wp:effectExtent l="0" t="0" r="63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42588" cy="4877564"/>
                    </a:xfrm>
                    <a:prstGeom prst="rect">
                      <a:avLst/>
                    </a:prstGeom>
                    <a:noFill/>
                    <a:ln>
                      <a:noFill/>
                    </a:ln>
                  </pic:spPr>
                </pic:pic>
              </a:graphicData>
            </a:graphic>
          </wp:inline>
        </w:drawing>
      </w:r>
    </w:p>
    <w:p w14:paraId="14F4789F" w14:textId="0FC9F520" w:rsidR="00A331B4" w:rsidRDefault="00A331B4" w:rsidP="00D54EB7">
      <w:pPr>
        <w:ind w:right="4"/>
        <w:jc w:val="both"/>
        <w:rPr>
          <w:lang w:val="es-ES"/>
        </w:rPr>
      </w:pPr>
      <w:r>
        <w:rPr>
          <w:lang w:val="es-ES"/>
        </w:rPr>
        <w:t>A continuacion y p</w:t>
      </w:r>
      <w:r w:rsidRPr="00A331B4">
        <w:rPr>
          <w:lang w:val="es-ES"/>
        </w:rPr>
        <w:t xml:space="preserve">ara finalizar el EDA  podemos  ejecutar </w:t>
      </w:r>
      <w:r w:rsidR="00D54EB7">
        <w:rPr>
          <w:lang w:val="es-ES"/>
        </w:rPr>
        <w:t xml:space="preserve">técnicas de analisis de componentes principales PCA e </w:t>
      </w:r>
      <w:r w:rsidR="00D54EB7" w:rsidRPr="002F643C">
        <w:rPr>
          <w:lang w:val="es-ES"/>
        </w:rPr>
        <w:t xml:space="preserve">incrustación de vecinos estocásticos distribuidos </w:t>
      </w:r>
      <w:r w:rsidR="00D54EB7">
        <w:rPr>
          <w:lang w:val="es-ES"/>
        </w:rPr>
        <w:t xml:space="preserve">o T-SNE </w:t>
      </w:r>
      <w:r w:rsidRPr="00A331B4">
        <w:rPr>
          <w:lang w:val="es-ES"/>
        </w:rPr>
        <w:t>y verificar si los 19 paises son "clasificables"  entre FLAR / NO FLAR</w:t>
      </w:r>
      <w:r w:rsidR="00C4267F">
        <w:rPr>
          <w:lang w:val="es-ES"/>
        </w:rPr>
        <w:t>. Todo ello para diferentes enésimos números de dimensiones que se centran en n=100, n=50, n=0.</w:t>
      </w:r>
    </w:p>
    <w:p w14:paraId="70FBFA43" w14:textId="6A43C20B" w:rsidR="00184894" w:rsidRDefault="00184894" w:rsidP="00D54EB7">
      <w:pPr>
        <w:ind w:right="4"/>
        <w:jc w:val="both"/>
        <w:rPr>
          <w:lang w:val="es-ES"/>
        </w:rPr>
      </w:pPr>
      <w:r>
        <w:rPr>
          <w:lang w:val="es-ES"/>
        </w:rPr>
        <w:t xml:space="preserve">Conclusiones </w:t>
      </w:r>
      <w:r w:rsidR="00293EBA">
        <w:rPr>
          <w:lang w:val="es-ES"/>
        </w:rPr>
        <w:t>locales.</w:t>
      </w:r>
    </w:p>
    <w:p w14:paraId="0A56C69A" w14:textId="0DAEF614" w:rsidR="00670B97" w:rsidRDefault="00F3031F" w:rsidP="00D54EB7">
      <w:pPr>
        <w:ind w:right="4"/>
        <w:jc w:val="both"/>
        <w:rPr>
          <w:lang w:val="es-ES"/>
        </w:rPr>
      </w:pPr>
      <w:r w:rsidRPr="00F3031F">
        <w:rPr>
          <w:lang w:val="es-ES"/>
        </w:rPr>
        <w:t xml:space="preserve">Aplicar TSNE a los datos teniendo en cuenta 16.727,3624 y 122 dimensiones nos permite entender que hay valores en sus indicadores que permiten agrupar los paises FLAR en dos subgrupos ( uno donde CO participa y otro donde BO participa) y alrededor de ellos hay unos paises que no son </w:t>
      </w:r>
      <w:r w:rsidR="00184894" w:rsidRPr="00F3031F">
        <w:rPr>
          <w:lang w:val="es-ES"/>
        </w:rPr>
        <w:t>FLAR,</w:t>
      </w:r>
      <w:r w:rsidRPr="00F3031F">
        <w:rPr>
          <w:lang w:val="es-ES"/>
        </w:rPr>
        <w:t xml:space="preserve"> pero comparten datos en sus indicadores, realizaremos PCA para encontrar el conjunto de datos</w:t>
      </w:r>
    </w:p>
    <w:p w14:paraId="3020B475" w14:textId="77777777" w:rsidR="00670B97" w:rsidRDefault="00670B97" w:rsidP="00D54EB7">
      <w:pPr>
        <w:ind w:right="4"/>
        <w:jc w:val="both"/>
        <w:rPr>
          <w:lang w:val="es-ES"/>
        </w:rPr>
      </w:pPr>
    </w:p>
    <w:p w14:paraId="3132BBCC" w14:textId="77777777" w:rsidR="00670B97" w:rsidRDefault="00670B97" w:rsidP="00D54EB7">
      <w:pPr>
        <w:ind w:right="4"/>
        <w:jc w:val="both"/>
        <w:rPr>
          <w:lang w:val="es-ES"/>
        </w:rPr>
      </w:pPr>
    </w:p>
    <w:p w14:paraId="7184CAEB" w14:textId="6E8360D2" w:rsidR="00C148F0" w:rsidRDefault="00C148F0" w:rsidP="00670B97">
      <w:pPr>
        <w:ind w:left="-851" w:right="-846"/>
        <w:jc w:val="center"/>
        <w:rPr>
          <w:lang w:val="es-ES"/>
        </w:rPr>
      </w:pPr>
      <w:r>
        <w:rPr>
          <w:noProof/>
        </w:rPr>
        <w:lastRenderedPageBreak/>
        <w:drawing>
          <wp:inline distT="0" distB="0" distL="0" distR="0" wp14:anchorId="41263A38" wp14:editId="7B58C72D">
            <wp:extent cx="4710555" cy="1944808"/>
            <wp:effectExtent l="0" t="0" r="0" b="0"/>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3493" cy="1954278"/>
                    </a:xfrm>
                    <a:prstGeom prst="rect">
                      <a:avLst/>
                    </a:prstGeom>
                    <a:noFill/>
                    <a:ln>
                      <a:noFill/>
                    </a:ln>
                  </pic:spPr>
                </pic:pic>
              </a:graphicData>
            </a:graphic>
          </wp:inline>
        </w:drawing>
      </w:r>
    </w:p>
    <w:p w14:paraId="440AEA2C" w14:textId="581B51B9" w:rsidR="00C148F0" w:rsidRDefault="00C148F0" w:rsidP="00670B97">
      <w:pPr>
        <w:ind w:left="-851" w:right="-846"/>
        <w:jc w:val="center"/>
        <w:rPr>
          <w:lang w:val="es-ES"/>
        </w:rPr>
      </w:pPr>
      <w:r>
        <w:rPr>
          <w:noProof/>
        </w:rPr>
        <w:drawing>
          <wp:inline distT="0" distB="0" distL="0" distR="0" wp14:anchorId="2B1AFCFA" wp14:editId="77E7313C">
            <wp:extent cx="4789619" cy="1976064"/>
            <wp:effectExtent l="0" t="0" r="0" b="5715"/>
            <wp:docPr id="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9711" cy="1992605"/>
                    </a:xfrm>
                    <a:prstGeom prst="rect">
                      <a:avLst/>
                    </a:prstGeom>
                    <a:noFill/>
                    <a:ln>
                      <a:noFill/>
                    </a:ln>
                  </pic:spPr>
                </pic:pic>
              </a:graphicData>
            </a:graphic>
          </wp:inline>
        </w:drawing>
      </w:r>
    </w:p>
    <w:p w14:paraId="7ED7C99A" w14:textId="773BE1D2" w:rsidR="00C2113A" w:rsidRDefault="00C2113A" w:rsidP="002B2BCD">
      <w:pPr>
        <w:ind w:left="-1276" w:right="-1272"/>
        <w:jc w:val="center"/>
        <w:rPr>
          <w:lang w:val="es-ES"/>
        </w:rPr>
      </w:pPr>
      <w:r>
        <w:rPr>
          <w:noProof/>
        </w:rPr>
        <w:drawing>
          <wp:inline distT="0" distB="0" distL="0" distR="0" wp14:anchorId="6B024DD4" wp14:editId="0DF9AE0D">
            <wp:extent cx="2474982" cy="1399126"/>
            <wp:effectExtent l="0" t="0" r="1905" b="0"/>
            <wp:docPr id="2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3937" cy="1415495"/>
                    </a:xfrm>
                    <a:prstGeom prst="rect">
                      <a:avLst/>
                    </a:prstGeom>
                    <a:noFill/>
                    <a:ln>
                      <a:noFill/>
                    </a:ln>
                  </pic:spPr>
                </pic:pic>
              </a:graphicData>
            </a:graphic>
          </wp:inline>
        </w:drawing>
      </w:r>
      <w:r>
        <w:rPr>
          <w:noProof/>
        </w:rPr>
        <w:drawing>
          <wp:inline distT="0" distB="0" distL="0" distR="0" wp14:anchorId="32452FBB" wp14:editId="31E08922">
            <wp:extent cx="2460411" cy="1390816"/>
            <wp:effectExtent l="0" t="0" r="0" b="0"/>
            <wp:docPr id="4654366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9001" cy="1412630"/>
                    </a:xfrm>
                    <a:prstGeom prst="rect">
                      <a:avLst/>
                    </a:prstGeom>
                    <a:noFill/>
                    <a:ln>
                      <a:noFill/>
                    </a:ln>
                  </pic:spPr>
                </pic:pic>
              </a:graphicData>
            </a:graphic>
          </wp:inline>
        </w:drawing>
      </w:r>
      <w:r>
        <w:rPr>
          <w:noProof/>
        </w:rPr>
        <w:drawing>
          <wp:inline distT="0" distB="0" distL="0" distR="0" wp14:anchorId="64ABEF89" wp14:editId="2FB445A5">
            <wp:extent cx="2444056" cy="1392539"/>
            <wp:effectExtent l="0" t="0" r="0" b="0"/>
            <wp:docPr id="16118363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5234" cy="1404605"/>
                    </a:xfrm>
                    <a:prstGeom prst="rect">
                      <a:avLst/>
                    </a:prstGeom>
                    <a:noFill/>
                    <a:ln>
                      <a:noFill/>
                    </a:ln>
                  </pic:spPr>
                </pic:pic>
              </a:graphicData>
            </a:graphic>
          </wp:inline>
        </w:drawing>
      </w:r>
    </w:p>
    <w:p w14:paraId="64F15FD5" w14:textId="77777777" w:rsidR="000870DB" w:rsidRDefault="000870DB" w:rsidP="000870DB">
      <w:pPr>
        <w:ind w:right="4"/>
        <w:rPr>
          <w:lang w:val="es-ES"/>
        </w:rPr>
      </w:pPr>
    </w:p>
    <w:p w14:paraId="7BB874AA" w14:textId="08C18F4C" w:rsidR="00670B97" w:rsidRDefault="000870DB" w:rsidP="004A4B00">
      <w:pPr>
        <w:ind w:right="4"/>
        <w:jc w:val="both"/>
        <w:rPr>
          <w:lang w:val="es-ES"/>
        </w:rPr>
      </w:pPr>
      <w:r>
        <w:rPr>
          <w:lang w:val="es-ES"/>
        </w:rPr>
        <w:t>Conclusiones globales</w:t>
      </w:r>
      <w:r w:rsidR="00293EBA">
        <w:rPr>
          <w:lang w:val="es-ES"/>
        </w:rPr>
        <w:t>.</w:t>
      </w:r>
    </w:p>
    <w:p w14:paraId="01904741" w14:textId="78EC3398" w:rsidR="000870DB" w:rsidRPr="000870DB" w:rsidRDefault="000870DB" w:rsidP="004A4B00">
      <w:pPr>
        <w:ind w:right="4"/>
        <w:jc w:val="both"/>
        <w:rPr>
          <w:lang w:val="es-ES"/>
        </w:rPr>
      </w:pPr>
      <w:r w:rsidRPr="000870DB">
        <w:rPr>
          <w:lang w:val="es-ES"/>
        </w:rPr>
        <w:t>En términos de T-SNE:</w:t>
      </w:r>
    </w:p>
    <w:p w14:paraId="7E5F93A5" w14:textId="77777777" w:rsidR="000870DB" w:rsidRPr="000870DB" w:rsidRDefault="000870DB" w:rsidP="004A4B00">
      <w:pPr>
        <w:ind w:right="4"/>
        <w:jc w:val="both"/>
        <w:rPr>
          <w:lang w:val="es-ES"/>
        </w:rPr>
      </w:pPr>
      <w:r w:rsidRPr="000870DB">
        <w:rPr>
          <w:lang w:val="es-ES"/>
        </w:rPr>
        <w:t>Las coordenadas proporcionadas representan la ubicación de los países en un espacio bidimensional después de aplicar una reducción de dimensionalidad (PCA o t-SNE). Estos valores no tienen una interpretación directa en términos de latitud y longitud geográfica, pero ofrecen información sobre la proximidad relativa de los países en función de las características seleccionadas.</w:t>
      </w:r>
    </w:p>
    <w:p w14:paraId="08A7D6A3" w14:textId="25572747" w:rsidR="000870DB" w:rsidRPr="000870DB" w:rsidRDefault="000870DB" w:rsidP="004A4B00">
      <w:pPr>
        <w:ind w:right="4"/>
        <w:jc w:val="both"/>
        <w:rPr>
          <w:lang w:val="es-ES"/>
        </w:rPr>
      </w:pPr>
      <w:r w:rsidRPr="000870DB">
        <w:rPr>
          <w:lang w:val="es-ES"/>
        </w:rPr>
        <w:t>A continuación, algunas observaciones generales sobre la distribución de los países en cada escala</w:t>
      </w:r>
      <w:r>
        <w:rPr>
          <w:lang w:val="es-ES"/>
        </w:rPr>
        <w:t>.</w:t>
      </w:r>
    </w:p>
    <w:p w14:paraId="29E1DE2B" w14:textId="77777777" w:rsidR="000870DB" w:rsidRDefault="000870DB" w:rsidP="004A4B00">
      <w:pPr>
        <w:ind w:right="4"/>
        <w:jc w:val="both"/>
        <w:rPr>
          <w:lang w:val="es-ES"/>
        </w:rPr>
      </w:pPr>
    </w:p>
    <w:p w14:paraId="67CC79A6" w14:textId="77777777" w:rsidR="004A4B00" w:rsidRPr="000870DB" w:rsidRDefault="004A4B00" w:rsidP="004A4B00">
      <w:pPr>
        <w:ind w:right="4"/>
        <w:jc w:val="both"/>
        <w:rPr>
          <w:lang w:val="es-ES"/>
        </w:rPr>
      </w:pPr>
    </w:p>
    <w:p w14:paraId="5914DEE0" w14:textId="77777777" w:rsidR="000870DB" w:rsidRPr="000870DB" w:rsidRDefault="000870DB" w:rsidP="004A4B00">
      <w:pPr>
        <w:ind w:right="4"/>
        <w:jc w:val="both"/>
        <w:rPr>
          <w:lang w:val="es-ES"/>
        </w:rPr>
      </w:pPr>
      <w:r w:rsidRPr="000870DB">
        <w:rPr>
          <w:lang w:val="es-ES"/>
        </w:rPr>
        <w:lastRenderedPageBreak/>
        <w:t>Escala 100:</w:t>
      </w:r>
    </w:p>
    <w:p w14:paraId="5E5DABA3" w14:textId="18C33FFE" w:rsidR="000870DB" w:rsidRPr="000870DB" w:rsidRDefault="000870DB" w:rsidP="004A4B00">
      <w:pPr>
        <w:ind w:right="4"/>
        <w:jc w:val="both"/>
        <w:rPr>
          <w:lang w:val="es-ES"/>
        </w:rPr>
      </w:pPr>
      <w:r w:rsidRPr="000870DB">
        <w:rPr>
          <w:lang w:val="es-ES"/>
        </w:rPr>
        <w:t>(Escala 100, reducción PCA) Brasil, Argentina y México, no participa ninguno.</w:t>
      </w:r>
    </w:p>
    <w:p w14:paraId="55834686" w14:textId="77777777" w:rsidR="000870DB" w:rsidRPr="000870DB" w:rsidRDefault="000870DB" w:rsidP="004A4B00">
      <w:pPr>
        <w:ind w:right="4"/>
        <w:jc w:val="both"/>
        <w:rPr>
          <w:lang w:val="es-ES"/>
        </w:rPr>
      </w:pPr>
      <w:r w:rsidRPr="000870DB">
        <w:rPr>
          <w:lang w:val="es-ES"/>
        </w:rPr>
        <w:t>Argentina (AR), Bolivia (BO), y Chile (CL) están relativamente cercanos entre sí. Brasil (BR) está bastante alejado de los otros países. Ecuador (EC) y Perú (PE) están cerca en el espacio.</w:t>
      </w:r>
    </w:p>
    <w:p w14:paraId="7B5A41E6" w14:textId="77777777" w:rsidR="002B64F4" w:rsidRDefault="002B64F4" w:rsidP="004A4B00">
      <w:pPr>
        <w:ind w:right="4"/>
        <w:jc w:val="both"/>
        <w:rPr>
          <w:lang w:val="es-ES"/>
        </w:rPr>
      </w:pPr>
    </w:p>
    <w:p w14:paraId="21425677" w14:textId="41FBFE5E" w:rsidR="000870DB" w:rsidRPr="000870DB" w:rsidRDefault="000870DB" w:rsidP="004A4B00">
      <w:pPr>
        <w:ind w:right="4"/>
        <w:jc w:val="both"/>
        <w:rPr>
          <w:lang w:val="es-ES"/>
        </w:rPr>
      </w:pPr>
      <w:r w:rsidRPr="000870DB">
        <w:rPr>
          <w:lang w:val="es-ES"/>
        </w:rPr>
        <w:t>Escala 50:</w:t>
      </w:r>
    </w:p>
    <w:p w14:paraId="41F991C6" w14:textId="0F12A51D" w:rsidR="000870DB" w:rsidRPr="000870DB" w:rsidRDefault="000870DB" w:rsidP="004A4B00">
      <w:pPr>
        <w:ind w:right="4"/>
        <w:jc w:val="both"/>
        <w:rPr>
          <w:lang w:val="es-ES"/>
        </w:rPr>
      </w:pPr>
      <w:r w:rsidRPr="000870DB">
        <w:rPr>
          <w:lang w:val="es-ES"/>
        </w:rPr>
        <w:t>(Escala 50, reducción PCA) Brasil, Argentina y México, no participa ninguno.</w:t>
      </w:r>
    </w:p>
    <w:p w14:paraId="05BF1CB7" w14:textId="77777777" w:rsidR="000870DB" w:rsidRPr="000870DB" w:rsidRDefault="000870DB" w:rsidP="004A4B00">
      <w:pPr>
        <w:ind w:right="4"/>
        <w:jc w:val="both"/>
        <w:rPr>
          <w:lang w:val="es-ES"/>
        </w:rPr>
      </w:pPr>
      <w:r w:rsidRPr="000870DB">
        <w:rPr>
          <w:lang w:val="es-ES"/>
        </w:rPr>
        <w:t>Argentina (AR) y Brasil (BR) están más separados en comparación con la escala 100. Honduras (HN) y Nicaragua (NI) están más cercanos.</w:t>
      </w:r>
    </w:p>
    <w:p w14:paraId="0FBD54BA" w14:textId="77777777" w:rsidR="000870DB" w:rsidRPr="000870DB" w:rsidRDefault="000870DB" w:rsidP="004A4B00">
      <w:pPr>
        <w:ind w:right="4"/>
        <w:jc w:val="both"/>
        <w:rPr>
          <w:lang w:val="es-ES"/>
        </w:rPr>
      </w:pPr>
    </w:p>
    <w:p w14:paraId="6D68188B" w14:textId="77777777" w:rsidR="000870DB" w:rsidRPr="000870DB" w:rsidRDefault="000870DB" w:rsidP="004A4B00">
      <w:pPr>
        <w:ind w:right="4"/>
        <w:jc w:val="both"/>
        <w:rPr>
          <w:lang w:val="es-ES"/>
        </w:rPr>
      </w:pPr>
      <w:r w:rsidRPr="000870DB">
        <w:rPr>
          <w:lang w:val="es-ES"/>
        </w:rPr>
        <w:t>Escala 0:</w:t>
      </w:r>
    </w:p>
    <w:p w14:paraId="2106C743" w14:textId="384BDD03" w:rsidR="000870DB" w:rsidRPr="000870DB" w:rsidRDefault="000870DB" w:rsidP="004A4B00">
      <w:pPr>
        <w:ind w:right="4"/>
        <w:jc w:val="both"/>
        <w:rPr>
          <w:lang w:val="es-ES"/>
        </w:rPr>
      </w:pPr>
      <w:r w:rsidRPr="000870DB">
        <w:rPr>
          <w:lang w:val="es-ES"/>
        </w:rPr>
        <w:t>(Escala 0, reducción PCA) Brasil, Argentina y México, no participa ninguno.</w:t>
      </w:r>
    </w:p>
    <w:p w14:paraId="3C329AA8" w14:textId="77777777" w:rsidR="000870DB" w:rsidRPr="000870DB" w:rsidRDefault="000870DB" w:rsidP="004A4B00">
      <w:pPr>
        <w:ind w:right="4"/>
        <w:jc w:val="both"/>
        <w:rPr>
          <w:lang w:val="es-ES"/>
        </w:rPr>
      </w:pPr>
      <w:r w:rsidRPr="000870DB">
        <w:rPr>
          <w:lang w:val="es-ES"/>
        </w:rPr>
        <w:t>Los países muestran una distribución diferente en comparación con las escalas 50 y 100. Los países están dispersos en el espacio y no siguen un patrón claro. Estas observaciones sugieren que la distribución de los países en el espacio bidimensional varía según la escala utilizada. Es posible que las diferencias en las escalas reflejen cambios en la importancia relativa de las características utilizadas en el análisis.</w:t>
      </w:r>
    </w:p>
    <w:p w14:paraId="7C63F5A5" w14:textId="77777777" w:rsidR="000870DB" w:rsidRPr="000870DB" w:rsidRDefault="000870DB" w:rsidP="004A4B00">
      <w:pPr>
        <w:ind w:right="4"/>
        <w:jc w:val="both"/>
        <w:rPr>
          <w:lang w:val="es-ES"/>
        </w:rPr>
      </w:pPr>
    </w:p>
    <w:p w14:paraId="21D3BA3F" w14:textId="7D606729" w:rsidR="000870DB" w:rsidRPr="000870DB" w:rsidRDefault="000870DB" w:rsidP="004A4B00">
      <w:pPr>
        <w:ind w:right="4"/>
        <w:jc w:val="both"/>
        <w:rPr>
          <w:lang w:val="es-ES"/>
        </w:rPr>
      </w:pPr>
      <w:r w:rsidRPr="000870DB">
        <w:rPr>
          <w:lang w:val="es-ES"/>
        </w:rPr>
        <w:t>En términos de PCA:</w:t>
      </w:r>
    </w:p>
    <w:p w14:paraId="648DB71B" w14:textId="77777777" w:rsidR="000870DB" w:rsidRPr="000870DB" w:rsidRDefault="000870DB" w:rsidP="004A4B00">
      <w:pPr>
        <w:ind w:right="4"/>
        <w:jc w:val="both"/>
        <w:rPr>
          <w:lang w:val="es-ES"/>
        </w:rPr>
      </w:pPr>
      <w:r w:rsidRPr="000870DB">
        <w:rPr>
          <w:lang w:val="es-ES"/>
        </w:rPr>
        <w:t>Aquí hay algunas observaciones sobre la distribución de los países en el espacio bidimensional después de aplicar PCA en diferentes escalas:</w:t>
      </w:r>
    </w:p>
    <w:p w14:paraId="2BB672C8" w14:textId="77777777" w:rsidR="000870DB" w:rsidRPr="000870DB" w:rsidRDefault="000870DB" w:rsidP="004A4B00">
      <w:pPr>
        <w:ind w:right="4"/>
        <w:jc w:val="both"/>
        <w:rPr>
          <w:lang w:val="es-ES"/>
        </w:rPr>
      </w:pPr>
    </w:p>
    <w:p w14:paraId="115E32AF" w14:textId="77777777" w:rsidR="000870DB" w:rsidRPr="000870DB" w:rsidRDefault="000870DB" w:rsidP="004A4B00">
      <w:pPr>
        <w:ind w:right="4"/>
        <w:jc w:val="both"/>
        <w:rPr>
          <w:lang w:val="es-ES"/>
        </w:rPr>
      </w:pPr>
      <w:r w:rsidRPr="000870DB">
        <w:rPr>
          <w:lang w:val="es-ES"/>
        </w:rPr>
        <w:t>Escala 100:</w:t>
      </w:r>
    </w:p>
    <w:p w14:paraId="3B349FEA" w14:textId="3958B433" w:rsidR="000870DB" w:rsidRPr="000870DB" w:rsidRDefault="000870DB" w:rsidP="004A4B00">
      <w:pPr>
        <w:ind w:right="4"/>
        <w:jc w:val="both"/>
        <w:rPr>
          <w:lang w:val="es-ES"/>
        </w:rPr>
      </w:pPr>
      <w:r w:rsidRPr="000870DB">
        <w:rPr>
          <w:lang w:val="es-ES"/>
        </w:rPr>
        <w:t>(Escala 100, reducción PCA) Brasil, Argentina y México, no participa ninguno.</w:t>
      </w:r>
    </w:p>
    <w:p w14:paraId="0BAC960C" w14:textId="77777777" w:rsidR="000870DB" w:rsidRPr="000870DB" w:rsidRDefault="000870DB" w:rsidP="004A4B00">
      <w:pPr>
        <w:ind w:right="4"/>
        <w:jc w:val="both"/>
        <w:rPr>
          <w:lang w:val="es-ES"/>
        </w:rPr>
      </w:pPr>
      <w:r w:rsidRPr="000870DB">
        <w:rPr>
          <w:lang w:val="es-ES"/>
        </w:rPr>
        <w:t>Argentina (AR), Bolivia (BO), y Chile (CL) están relativamente cercanos entre sí. Brasil (BR) está bastante alejado de los otros países. Ecuador (EC) y Perú (PE) están cercanos en el espacio.</w:t>
      </w:r>
    </w:p>
    <w:p w14:paraId="7704FDD5" w14:textId="77777777" w:rsidR="000870DB" w:rsidRPr="000870DB" w:rsidRDefault="000870DB" w:rsidP="004A4B00">
      <w:pPr>
        <w:ind w:right="4"/>
        <w:jc w:val="both"/>
        <w:rPr>
          <w:lang w:val="es-ES"/>
        </w:rPr>
      </w:pPr>
    </w:p>
    <w:p w14:paraId="158ACC6B" w14:textId="77777777" w:rsidR="000870DB" w:rsidRPr="000870DB" w:rsidRDefault="000870DB" w:rsidP="004A4B00">
      <w:pPr>
        <w:ind w:right="4"/>
        <w:jc w:val="both"/>
        <w:rPr>
          <w:lang w:val="es-ES"/>
        </w:rPr>
      </w:pPr>
      <w:r w:rsidRPr="000870DB">
        <w:rPr>
          <w:lang w:val="es-ES"/>
        </w:rPr>
        <w:t>Escala 50:</w:t>
      </w:r>
    </w:p>
    <w:p w14:paraId="4EFD2085" w14:textId="5E8A7393" w:rsidR="000870DB" w:rsidRPr="000870DB" w:rsidRDefault="000870DB" w:rsidP="004A4B00">
      <w:pPr>
        <w:ind w:right="4"/>
        <w:jc w:val="both"/>
        <w:rPr>
          <w:lang w:val="es-ES"/>
        </w:rPr>
      </w:pPr>
      <w:r w:rsidRPr="000870DB">
        <w:rPr>
          <w:lang w:val="es-ES"/>
        </w:rPr>
        <w:t>(Escala 50, reducción PCA) Brasil, Argentina y México, no participa ninguno.</w:t>
      </w:r>
    </w:p>
    <w:p w14:paraId="1B70BC88" w14:textId="77777777" w:rsidR="000870DB" w:rsidRPr="000870DB" w:rsidRDefault="000870DB" w:rsidP="004A4B00">
      <w:pPr>
        <w:ind w:right="4"/>
        <w:jc w:val="both"/>
        <w:rPr>
          <w:lang w:val="es-ES"/>
        </w:rPr>
      </w:pPr>
      <w:r w:rsidRPr="000870DB">
        <w:rPr>
          <w:lang w:val="es-ES"/>
        </w:rPr>
        <w:t>Argentina (AR) y Brasil (BR) están más separados en comparación con la escala 100. Honduras (HN) y Nicaragua (NI) están más cercanos.</w:t>
      </w:r>
    </w:p>
    <w:p w14:paraId="4EFD60E2" w14:textId="77777777" w:rsidR="000870DB" w:rsidRDefault="000870DB" w:rsidP="004A4B00">
      <w:pPr>
        <w:ind w:right="4"/>
        <w:jc w:val="both"/>
        <w:rPr>
          <w:lang w:val="es-ES"/>
        </w:rPr>
      </w:pPr>
    </w:p>
    <w:p w14:paraId="4A8DD00C" w14:textId="77777777" w:rsidR="000870DB" w:rsidRPr="000870DB" w:rsidRDefault="000870DB" w:rsidP="004A4B00">
      <w:pPr>
        <w:ind w:right="4"/>
        <w:jc w:val="both"/>
        <w:rPr>
          <w:lang w:val="es-ES"/>
        </w:rPr>
      </w:pPr>
    </w:p>
    <w:p w14:paraId="697A8FC5" w14:textId="77777777" w:rsidR="000870DB" w:rsidRPr="000870DB" w:rsidRDefault="000870DB" w:rsidP="004A4B00">
      <w:pPr>
        <w:ind w:right="4"/>
        <w:jc w:val="both"/>
        <w:rPr>
          <w:lang w:val="es-ES"/>
        </w:rPr>
      </w:pPr>
      <w:r w:rsidRPr="000870DB">
        <w:rPr>
          <w:lang w:val="es-ES"/>
        </w:rPr>
        <w:lastRenderedPageBreak/>
        <w:t>Escala 0:</w:t>
      </w:r>
    </w:p>
    <w:p w14:paraId="4716B004" w14:textId="77777777" w:rsidR="000870DB" w:rsidRPr="000870DB" w:rsidRDefault="000870DB" w:rsidP="004A4B00">
      <w:pPr>
        <w:ind w:right="4"/>
        <w:jc w:val="both"/>
        <w:rPr>
          <w:lang w:val="es-ES"/>
        </w:rPr>
      </w:pPr>
      <w:r w:rsidRPr="000870DB">
        <w:rPr>
          <w:lang w:val="es-ES"/>
        </w:rPr>
        <w:t>Los países están distribuidos de manera más compacta y no siguen un patrón claro. Brasil (BR) tiene una posición diferente en esta escala.</w:t>
      </w:r>
    </w:p>
    <w:p w14:paraId="4CB09E3B" w14:textId="5DC2C76A" w:rsidR="000870DB" w:rsidRPr="000870DB" w:rsidRDefault="000870DB" w:rsidP="004A4B00">
      <w:pPr>
        <w:ind w:right="4"/>
        <w:jc w:val="both"/>
        <w:rPr>
          <w:lang w:val="es-ES"/>
        </w:rPr>
      </w:pPr>
      <w:r w:rsidRPr="000870DB">
        <w:rPr>
          <w:lang w:val="es-ES"/>
        </w:rPr>
        <w:t>(Escala 0, reducción PCA) Brasil, Argentina y México, no participa ninguno.</w:t>
      </w:r>
    </w:p>
    <w:p w14:paraId="289EDDF2" w14:textId="77777777" w:rsidR="000870DB" w:rsidRPr="000870DB" w:rsidRDefault="000870DB" w:rsidP="004A4B00">
      <w:pPr>
        <w:ind w:right="4"/>
        <w:jc w:val="both"/>
        <w:rPr>
          <w:lang w:val="es-ES"/>
        </w:rPr>
      </w:pPr>
      <w:r w:rsidRPr="000870DB">
        <w:rPr>
          <w:lang w:val="es-ES"/>
        </w:rPr>
        <w:t>Estas observaciones indican que la distribución de los países en el espacio bidimensional cambia según la escala utilizada. Cada escala captura diferentes aspectos de la variabilidad en los datos. La interpretación de las coordenadas específicas puede depender del método exacto utilizado para el análisis de PCA y de las características seleccionadas. En general, las escalas más altas parecen capturar mejor las relaciones relativas entre los países en términos de las características consideradas.</w:t>
      </w:r>
    </w:p>
    <w:p w14:paraId="71B5628E" w14:textId="77777777" w:rsidR="000870DB" w:rsidRPr="000870DB" w:rsidRDefault="000870DB" w:rsidP="004A4B00">
      <w:pPr>
        <w:ind w:right="4"/>
        <w:jc w:val="both"/>
        <w:rPr>
          <w:lang w:val="es-ES"/>
        </w:rPr>
      </w:pPr>
    </w:p>
    <w:p w14:paraId="5692D307" w14:textId="77777777" w:rsidR="000870DB" w:rsidRPr="000870DB" w:rsidRDefault="000870DB" w:rsidP="004A4B00">
      <w:pPr>
        <w:ind w:right="4"/>
        <w:jc w:val="both"/>
        <w:rPr>
          <w:lang w:val="es-ES"/>
        </w:rPr>
      </w:pPr>
      <w:r w:rsidRPr="000870DB">
        <w:rPr>
          <w:lang w:val="es-ES"/>
        </w:rPr>
        <w:t>Dendograma:</w:t>
      </w:r>
    </w:p>
    <w:p w14:paraId="4B6639C1" w14:textId="07621B61" w:rsidR="000870DB" w:rsidRPr="000870DB" w:rsidRDefault="000870DB" w:rsidP="004A4B00">
      <w:pPr>
        <w:ind w:right="4"/>
        <w:jc w:val="both"/>
        <w:rPr>
          <w:lang w:val="es-ES"/>
        </w:rPr>
      </w:pPr>
      <w:r w:rsidRPr="000870DB">
        <w:rPr>
          <w:lang w:val="es-ES"/>
        </w:rPr>
        <w:t>En un dendrograma, las ramas más cercanas indican una mayor similitud entre los elementos. Por lo tanto, si en la escala 0, México y Argentina están en ramas cercanas o se agrupan temprano en la formación del dendrograma, eso sugiere una mayor similitud entre ellos en términos de las características consideradas. No obstante, pertenecen a otra rama junto a Brasil y muy cercanos relativamente al resto en características objeto de estudio. Ninguno de estos paises pertenece al Flar y además no participan a cualquier escala tanto en PCA como en T-SNE.</w:t>
      </w:r>
    </w:p>
    <w:p w14:paraId="6229CF53" w14:textId="07C81B0D" w:rsidR="000870DB" w:rsidRPr="000870DB" w:rsidRDefault="000870DB" w:rsidP="004A4B00">
      <w:pPr>
        <w:ind w:right="4"/>
        <w:jc w:val="both"/>
        <w:rPr>
          <w:lang w:val="es-ES"/>
        </w:rPr>
      </w:pPr>
      <w:r w:rsidRPr="000870DB">
        <w:rPr>
          <w:lang w:val="es-ES"/>
        </w:rPr>
        <w:t>A escala 100 como 50, existe relación muy cercana entre Brasil y México, estando Argentina apartada, de modo que est</w:t>
      </w:r>
      <w:r>
        <w:rPr>
          <w:lang w:val="es-ES"/>
        </w:rPr>
        <w:t>aría</w:t>
      </w:r>
      <w:r w:rsidRPr="000870DB">
        <w:rPr>
          <w:lang w:val="es-ES"/>
        </w:rPr>
        <w:t xml:space="preserve"> bien descubrir si existen más similitudes entre Brasil y México que entre Argentina y México.</w:t>
      </w:r>
    </w:p>
    <w:p w14:paraId="475D369A" w14:textId="243B3484" w:rsidR="000870DB" w:rsidRDefault="000870DB" w:rsidP="004A4B00">
      <w:pPr>
        <w:ind w:right="4"/>
        <w:jc w:val="both"/>
        <w:rPr>
          <w:lang w:val="es-ES"/>
        </w:rPr>
      </w:pPr>
      <w:r w:rsidRPr="000870DB">
        <w:rPr>
          <w:lang w:val="es-ES"/>
        </w:rPr>
        <w:t>La relación México-Argentina demuestra este hecho, que ya de antemano todo apuntaba a una relación plausible o justificable en base a otros estudios.</w:t>
      </w:r>
    </w:p>
    <w:p w14:paraId="3C81AB55" w14:textId="77777777" w:rsidR="000870DB" w:rsidRPr="00DB3BD5" w:rsidRDefault="000870DB" w:rsidP="000870DB">
      <w:pPr>
        <w:ind w:right="4"/>
        <w:rPr>
          <w:lang w:val="es-ES"/>
        </w:rPr>
      </w:pPr>
    </w:p>
    <w:p w14:paraId="0684705A" w14:textId="23885706" w:rsidR="00C637AD" w:rsidRDefault="00C637AD" w:rsidP="00C637AD">
      <w:pPr>
        <w:pStyle w:val="Heading4"/>
        <w:rPr>
          <w:lang w:val="es-ES"/>
        </w:rPr>
      </w:pPr>
      <w:r w:rsidRPr="00C637AD">
        <w:rPr>
          <w:lang w:val="es-ES"/>
        </w:rPr>
        <w:t>Entrenamiento del Modelo:</w:t>
      </w:r>
    </w:p>
    <w:p w14:paraId="705272EC" w14:textId="77777777" w:rsidR="008C454A" w:rsidRPr="008C454A" w:rsidRDefault="008C454A" w:rsidP="008C454A">
      <w:pPr>
        <w:rPr>
          <w:lang w:val="es-ES"/>
        </w:rPr>
      </w:pPr>
    </w:p>
    <w:p w14:paraId="21D6F23B" w14:textId="15AE2A33" w:rsidR="00C637AD" w:rsidRPr="00C637AD" w:rsidRDefault="00C637AD" w:rsidP="00C637AD">
      <w:pPr>
        <w:pStyle w:val="ListParagraph"/>
        <w:numPr>
          <w:ilvl w:val="0"/>
          <w:numId w:val="6"/>
        </w:numPr>
        <w:rPr>
          <w:lang w:val="es-ES"/>
        </w:rPr>
      </w:pPr>
      <w:r w:rsidRPr="00C637AD">
        <w:rPr>
          <w:lang w:val="es-ES"/>
        </w:rPr>
        <w:t>Dividir los datos en conjuntos de entrenamiento y prueba.</w:t>
      </w:r>
    </w:p>
    <w:p w14:paraId="40298A59" w14:textId="6272E213" w:rsidR="00C25CAE" w:rsidRDefault="00C637AD" w:rsidP="00C25CAE">
      <w:pPr>
        <w:pStyle w:val="ListParagraph"/>
        <w:numPr>
          <w:ilvl w:val="0"/>
          <w:numId w:val="6"/>
        </w:numPr>
        <w:rPr>
          <w:lang w:val="es-ES"/>
        </w:rPr>
      </w:pPr>
      <w:r w:rsidRPr="00C637AD">
        <w:rPr>
          <w:lang w:val="es-ES"/>
        </w:rPr>
        <w:t>Entrenar el modelo utilizando los datos de entrenamiento.</w:t>
      </w:r>
    </w:p>
    <w:p w14:paraId="71DC1A08" w14:textId="2CE4AE26" w:rsidR="00C25CAE" w:rsidRDefault="00C25CAE" w:rsidP="00422CE7">
      <w:pPr>
        <w:jc w:val="both"/>
        <w:rPr>
          <w:lang w:val="es-ES"/>
        </w:rPr>
      </w:pPr>
      <w:r>
        <w:rPr>
          <w:lang w:val="es-ES"/>
        </w:rPr>
        <w:t xml:space="preserve">Para el entrenamiento y posterior evaluación del modelo entre diferentes modelos candidatos, se </w:t>
      </w:r>
      <w:r w:rsidR="008C454A">
        <w:rPr>
          <w:lang w:val="es-ES"/>
        </w:rPr>
        <w:t>realizarán</w:t>
      </w:r>
      <w:r>
        <w:rPr>
          <w:lang w:val="es-ES"/>
        </w:rPr>
        <w:t xml:space="preserve"> </w:t>
      </w:r>
      <w:r w:rsidRPr="00C25CAE">
        <w:rPr>
          <w:lang w:val="es-ES"/>
        </w:rPr>
        <w:t>funcion</w:t>
      </w:r>
      <w:r>
        <w:rPr>
          <w:lang w:val="es-ES"/>
        </w:rPr>
        <w:t>es</w:t>
      </w:r>
      <w:r w:rsidRPr="00C25CAE">
        <w:rPr>
          <w:lang w:val="es-ES"/>
        </w:rPr>
        <w:t xml:space="preserve"> para  transformar la raw data en dimensiones para la clasificación</w:t>
      </w:r>
      <w:r>
        <w:rPr>
          <w:lang w:val="es-ES"/>
        </w:rPr>
        <w:t xml:space="preserve">, </w:t>
      </w:r>
      <w:r w:rsidRPr="00C25CAE">
        <w:rPr>
          <w:lang w:val="es-ES"/>
        </w:rPr>
        <w:t>funcion</w:t>
      </w:r>
      <w:r>
        <w:rPr>
          <w:lang w:val="es-ES"/>
        </w:rPr>
        <w:t>es</w:t>
      </w:r>
      <w:r w:rsidRPr="00C25CAE">
        <w:rPr>
          <w:lang w:val="es-ES"/>
        </w:rPr>
        <w:t xml:space="preserve"> que  elimina</w:t>
      </w:r>
      <w:r>
        <w:rPr>
          <w:lang w:val="es-ES"/>
        </w:rPr>
        <w:t>n</w:t>
      </w:r>
      <w:r w:rsidRPr="00C25CAE">
        <w:rPr>
          <w:lang w:val="es-ES"/>
        </w:rPr>
        <w:t xml:space="preserve"> las columnas que tengan un  porcentaje de valores nulo mayor a un umbral definido</w:t>
      </w:r>
      <w:r>
        <w:rPr>
          <w:lang w:val="es-ES"/>
        </w:rPr>
        <w:t>, e</w:t>
      </w:r>
      <w:r w:rsidRPr="00C25CAE">
        <w:rPr>
          <w:lang w:val="es-ES"/>
        </w:rPr>
        <w:t>scala</w:t>
      </w:r>
      <w:r>
        <w:rPr>
          <w:lang w:val="es-ES"/>
        </w:rPr>
        <w:t>do de</w:t>
      </w:r>
      <w:r w:rsidRPr="00C25CAE">
        <w:rPr>
          <w:lang w:val="es-ES"/>
        </w:rPr>
        <w:t xml:space="preserve"> los datos para normalizar las variables</w:t>
      </w:r>
      <w:r>
        <w:rPr>
          <w:lang w:val="es-ES"/>
        </w:rPr>
        <w:t>, v</w:t>
      </w:r>
      <w:r w:rsidRPr="00C25CAE">
        <w:rPr>
          <w:lang w:val="es-ES"/>
        </w:rPr>
        <w:t xml:space="preserve">isualización de los resultados en 2D </w:t>
      </w:r>
      <w:r w:rsidR="00203734">
        <w:rPr>
          <w:lang w:val="es-ES"/>
        </w:rPr>
        <w:t>(</w:t>
      </w:r>
      <w:r w:rsidR="00203734" w:rsidRPr="00203734">
        <w:rPr>
          <w:lang w:val="es-ES"/>
        </w:rPr>
        <w:t>'PCA1', 'PCA2'</w:t>
      </w:r>
      <w:r w:rsidR="00203734">
        <w:rPr>
          <w:lang w:val="es-ES"/>
        </w:rPr>
        <w:t xml:space="preserve">) </w:t>
      </w:r>
      <w:r w:rsidRPr="00C25CAE">
        <w:rPr>
          <w:lang w:val="es-ES"/>
        </w:rPr>
        <w:t>utilizando PCA</w:t>
      </w:r>
      <w:r>
        <w:rPr>
          <w:lang w:val="es-ES"/>
        </w:rPr>
        <w:t xml:space="preserve">. Todo ello se </w:t>
      </w:r>
      <w:r w:rsidR="008C454A">
        <w:rPr>
          <w:lang w:val="es-ES"/>
        </w:rPr>
        <w:t>representará</w:t>
      </w:r>
      <w:r>
        <w:rPr>
          <w:lang w:val="es-ES"/>
        </w:rPr>
        <w:t xml:space="preserve"> mediante g</w:t>
      </w:r>
      <w:r w:rsidRPr="00C25CAE">
        <w:rPr>
          <w:lang w:val="es-ES"/>
        </w:rPr>
        <w:t>ráfico</w:t>
      </w:r>
      <w:r>
        <w:rPr>
          <w:lang w:val="es-ES"/>
        </w:rPr>
        <w:t>s</w:t>
      </w:r>
      <w:r w:rsidRPr="00C25CAE">
        <w:rPr>
          <w:lang w:val="es-ES"/>
        </w:rPr>
        <w:t xml:space="preserve"> de dispersión de clusters basado en colores generados por algoritmo</w:t>
      </w:r>
      <w:r>
        <w:rPr>
          <w:lang w:val="es-ES"/>
        </w:rPr>
        <w:t>.</w:t>
      </w:r>
      <w:r w:rsidR="008C454A">
        <w:rPr>
          <w:lang w:val="es-ES"/>
        </w:rPr>
        <w:t xml:space="preserve"> Se trata se evaluación no supervisada de clustering de datos n dimensionales.</w:t>
      </w:r>
    </w:p>
    <w:p w14:paraId="166175CF" w14:textId="4B513BD3" w:rsidR="00203734" w:rsidRDefault="00203734" w:rsidP="00422CE7">
      <w:pPr>
        <w:jc w:val="both"/>
        <w:rPr>
          <w:lang w:val="es-ES"/>
        </w:rPr>
      </w:pPr>
      <w:r>
        <w:rPr>
          <w:lang w:val="es-ES"/>
        </w:rPr>
        <w:t>A modo de ejemplo muestro la distribucion con n=50 dimensiones.</w:t>
      </w:r>
    </w:p>
    <w:p w14:paraId="32D290F1" w14:textId="77777777" w:rsidR="00203734" w:rsidRDefault="00203734" w:rsidP="00C25CAE">
      <w:pPr>
        <w:rPr>
          <w:lang w:val="es-ES"/>
        </w:rPr>
      </w:pPr>
    </w:p>
    <w:p w14:paraId="08756412" w14:textId="77777777" w:rsidR="00203734" w:rsidRDefault="00203734" w:rsidP="00C25CAE">
      <w:pPr>
        <w:rPr>
          <w:lang w:val="es-ES"/>
        </w:rPr>
      </w:pPr>
    </w:p>
    <w:p w14:paraId="22676D09" w14:textId="7AA78484" w:rsidR="00203734" w:rsidRDefault="006267A4" w:rsidP="006267A4">
      <w:pPr>
        <w:ind w:right="4"/>
        <w:jc w:val="center"/>
        <w:rPr>
          <w:lang w:val="es-ES"/>
        </w:rPr>
      </w:pPr>
      <w:r>
        <w:rPr>
          <w:noProof/>
        </w:rPr>
        <w:lastRenderedPageBreak/>
        <w:drawing>
          <wp:inline distT="0" distB="0" distL="0" distR="0" wp14:anchorId="60246296" wp14:editId="50E6FC63">
            <wp:extent cx="2064140" cy="1629531"/>
            <wp:effectExtent l="0" t="0" r="0" b="8890"/>
            <wp:docPr id="257559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5617" cy="1662275"/>
                    </a:xfrm>
                    <a:prstGeom prst="rect">
                      <a:avLst/>
                    </a:prstGeom>
                    <a:noFill/>
                    <a:ln>
                      <a:noFill/>
                    </a:ln>
                  </pic:spPr>
                </pic:pic>
              </a:graphicData>
            </a:graphic>
          </wp:inline>
        </w:drawing>
      </w:r>
      <w:r>
        <w:rPr>
          <w:noProof/>
        </w:rPr>
        <w:drawing>
          <wp:inline distT="0" distB="0" distL="0" distR="0" wp14:anchorId="6B70F617" wp14:editId="3563CE1D">
            <wp:extent cx="2074268" cy="1637527"/>
            <wp:effectExtent l="0" t="0" r="2540" b="1270"/>
            <wp:docPr id="12825054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0483" cy="1650328"/>
                    </a:xfrm>
                    <a:prstGeom prst="rect">
                      <a:avLst/>
                    </a:prstGeom>
                    <a:noFill/>
                    <a:ln>
                      <a:noFill/>
                    </a:ln>
                  </pic:spPr>
                </pic:pic>
              </a:graphicData>
            </a:graphic>
          </wp:inline>
        </w:drawing>
      </w:r>
    </w:p>
    <w:p w14:paraId="537B2ACF" w14:textId="218DD65C" w:rsidR="006267A4" w:rsidRDefault="006267A4" w:rsidP="006267A4">
      <w:pPr>
        <w:ind w:right="4"/>
        <w:jc w:val="center"/>
        <w:rPr>
          <w:lang w:val="es-ES"/>
        </w:rPr>
      </w:pPr>
      <w:r>
        <w:rPr>
          <w:noProof/>
        </w:rPr>
        <w:drawing>
          <wp:inline distT="0" distB="0" distL="0" distR="0" wp14:anchorId="36B627BC" wp14:editId="28433563">
            <wp:extent cx="1994251" cy="1574358"/>
            <wp:effectExtent l="0" t="0" r="6350" b="6985"/>
            <wp:docPr id="13629265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4575" cy="1590402"/>
                    </a:xfrm>
                    <a:prstGeom prst="rect">
                      <a:avLst/>
                    </a:prstGeom>
                    <a:noFill/>
                    <a:ln>
                      <a:noFill/>
                    </a:ln>
                  </pic:spPr>
                </pic:pic>
              </a:graphicData>
            </a:graphic>
          </wp:inline>
        </w:drawing>
      </w:r>
      <w:r>
        <w:rPr>
          <w:noProof/>
        </w:rPr>
        <w:drawing>
          <wp:inline distT="0" distB="0" distL="0" distR="0" wp14:anchorId="3D2C7D56" wp14:editId="4C1A4E86">
            <wp:extent cx="2002994" cy="1581260"/>
            <wp:effectExtent l="0" t="0" r="0" b="0"/>
            <wp:docPr id="8044607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8119" cy="1608989"/>
                    </a:xfrm>
                    <a:prstGeom prst="rect">
                      <a:avLst/>
                    </a:prstGeom>
                    <a:noFill/>
                    <a:ln>
                      <a:noFill/>
                    </a:ln>
                  </pic:spPr>
                </pic:pic>
              </a:graphicData>
            </a:graphic>
          </wp:inline>
        </w:drawing>
      </w:r>
    </w:p>
    <w:p w14:paraId="54EA77B9" w14:textId="55196A5D" w:rsidR="006267A4" w:rsidRDefault="006267A4" w:rsidP="006267A4">
      <w:pPr>
        <w:ind w:right="4"/>
        <w:jc w:val="center"/>
        <w:rPr>
          <w:lang w:val="es-ES"/>
        </w:rPr>
      </w:pPr>
      <w:r>
        <w:rPr>
          <w:noProof/>
        </w:rPr>
        <w:drawing>
          <wp:inline distT="0" distB="0" distL="0" distR="0" wp14:anchorId="0F874552" wp14:editId="710446BA">
            <wp:extent cx="2014396" cy="1590261"/>
            <wp:effectExtent l="0" t="0" r="5080" b="0"/>
            <wp:docPr id="21096370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4942" cy="1606481"/>
                    </a:xfrm>
                    <a:prstGeom prst="rect">
                      <a:avLst/>
                    </a:prstGeom>
                    <a:noFill/>
                    <a:ln>
                      <a:noFill/>
                    </a:ln>
                  </pic:spPr>
                </pic:pic>
              </a:graphicData>
            </a:graphic>
          </wp:inline>
        </w:drawing>
      </w:r>
      <w:r>
        <w:rPr>
          <w:noProof/>
        </w:rPr>
        <w:drawing>
          <wp:inline distT="0" distB="0" distL="0" distR="0" wp14:anchorId="6AD4B085" wp14:editId="57AF094A">
            <wp:extent cx="2013067" cy="1589212"/>
            <wp:effectExtent l="0" t="0" r="6350" b="0"/>
            <wp:docPr id="31639668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9805" cy="1618215"/>
                    </a:xfrm>
                    <a:prstGeom prst="rect">
                      <a:avLst/>
                    </a:prstGeom>
                    <a:noFill/>
                    <a:ln>
                      <a:noFill/>
                    </a:ln>
                  </pic:spPr>
                </pic:pic>
              </a:graphicData>
            </a:graphic>
          </wp:inline>
        </w:drawing>
      </w:r>
    </w:p>
    <w:p w14:paraId="3EAEBF3B" w14:textId="6BC20689" w:rsidR="006267A4" w:rsidRDefault="006267A4" w:rsidP="006267A4">
      <w:pPr>
        <w:ind w:right="4"/>
        <w:jc w:val="center"/>
        <w:rPr>
          <w:lang w:val="es-ES"/>
        </w:rPr>
      </w:pPr>
      <w:r>
        <w:rPr>
          <w:noProof/>
        </w:rPr>
        <w:drawing>
          <wp:inline distT="0" distB="0" distL="0" distR="0" wp14:anchorId="2E9C1D80" wp14:editId="1BF7A306">
            <wp:extent cx="2026534" cy="1599844"/>
            <wp:effectExtent l="0" t="0" r="0" b="635"/>
            <wp:docPr id="1482926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8157" cy="1609020"/>
                    </a:xfrm>
                    <a:prstGeom prst="rect">
                      <a:avLst/>
                    </a:prstGeom>
                    <a:noFill/>
                    <a:ln>
                      <a:noFill/>
                    </a:ln>
                  </pic:spPr>
                </pic:pic>
              </a:graphicData>
            </a:graphic>
          </wp:inline>
        </w:drawing>
      </w:r>
      <w:r>
        <w:rPr>
          <w:noProof/>
        </w:rPr>
        <w:drawing>
          <wp:inline distT="0" distB="0" distL="0" distR="0" wp14:anchorId="5CF1185E" wp14:editId="03D84C66">
            <wp:extent cx="2020901" cy="1595398"/>
            <wp:effectExtent l="0" t="0" r="0" b="5080"/>
            <wp:docPr id="112020778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8573" cy="1617244"/>
                    </a:xfrm>
                    <a:prstGeom prst="rect">
                      <a:avLst/>
                    </a:prstGeom>
                    <a:noFill/>
                    <a:ln>
                      <a:noFill/>
                    </a:ln>
                  </pic:spPr>
                </pic:pic>
              </a:graphicData>
            </a:graphic>
          </wp:inline>
        </w:drawing>
      </w:r>
    </w:p>
    <w:p w14:paraId="39AF6429" w14:textId="77777777" w:rsidR="00203734" w:rsidRDefault="00203734" w:rsidP="00C25CAE">
      <w:pPr>
        <w:rPr>
          <w:lang w:val="es-ES"/>
        </w:rPr>
      </w:pPr>
    </w:p>
    <w:p w14:paraId="36A155FD" w14:textId="54F78ACF" w:rsidR="008C454A" w:rsidRDefault="006267A4" w:rsidP="006267A4">
      <w:pPr>
        <w:jc w:val="center"/>
        <w:rPr>
          <w:lang w:val="es-ES"/>
        </w:rPr>
      </w:pPr>
      <w:r>
        <w:rPr>
          <w:noProof/>
        </w:rPr>
        <w:lastRenderedPageBreak/>
        <w:drawing>
          <wp:inline distT="0" distB="0" distL="0" distR="0" wp14:anchorId="2D5E258F" wp14:editId="062B86F7">
            <wp:extent cx="2013830" cy="1589813"/>
            <wp:effectExtent l="0" t="0" r="5715" b="0"/>
            <wp:docPr id="45429766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3440" cy="1605294"/>
                    </a:xfrm>
                    <a:prstGeom prst="rect">
                      <a:avLst/>
                    </a:prstGeom>
                    <a:noFill/>
                    <a:ln>
                      <a:noFill/>
                    </a:ln>
                  </pic:spPr>
                </pic:pic>
              </a:graphicData>
            </a:graphic>
          </wp:inline>
        </w:drawing>
      </w:r>
      <w:r>
        <w:rPr>
          <w:noProof/>
        </w:rPr>
        <w:drawing>
          <wp:inline distT="0" distB="0" distL="0" distR="0" wp14:anchorId="4CBB33C1" wp14:editId="280941BC">
            <wp:extent cx="2009080" cy="1586064"/>
            <wp:effectExtent l="0" t="0" r="0" b="0"/>
            <wp:docPr id="84527330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1388" cy="1595781"/>
                    </a:xfrm>
                    <a:prstGeom prst="rect">
                      <a:avLst/>
                    </a:prstGeom>
                    <a:noFill/>
                    <a:ln>
                      <a:noFill/>
                    </a:ln>
                  </pic:spPr>
                </pic:pic>
              </a:graphicData>
            </a:graphic>
          </wp:inline>
        </w:drawing>
      </w:r>
    </w:p>
    <w:p w14:paraId="3CB27D62" w14:textId="4668DB4A" w:rsidR="006267A4" w:rsidRDefault="006267A4" w:rsidP="006267A4">
      <w:pPr>
        <w:jc w:val="center"/>
        <w:rPr>
          <w:lang w:val="es-ES"/>
        </w:rPr>
      </w:pPr>
      <w:r>
        <w:rPr>
          <w:noProof/>
        </w:rPr>
        <w:drawing>
          <wp:inline distT="0" distB="0" distL="0" distR="0" wp14:anchorId="68576F0E" wp14:editId="6F72F40B">
            <wp:extent cx="2003729" cy="1581839"/>
            <wp:effectExtent l="0" t="0" r="0" b="0"/>
            <wp:docPr id="66810129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0324" cy="1594940"/>
                    </a:xfrm>
                    <a:prstGeom prst="rect">
                      <a:avLst/>
                    </a:prstGeom>
                    <a:noFill/>
                    <a:ln>
                      <a:noFill/>
                    </a:ln>
                  </pic:spPr>
                </pic:pic>
              </a:graphicData>
            </a:graphic>
          </wp:inline>
        </w:drawing>
      </w:r>
      <w:r>
        <w:rPr>
          <w:noProof/>
        </w:rPr>
        <w:drawing>
          <wp:inline distT="0" distB="0" distL="0" distR="0" wp14:anchorId="48715287" wp14:editId="154411FE">
            <wp:extent cx="2003939" cy="1582006"/>
            <wp:effectExtent l="0" t="0" r="0" b="0"/>
            <wp:docPr id="2279351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19955" cy="1594650"/>
                    </a:xfrm>
                    <a:prstGeom prst="rect">
                      <a:avLst/>
                    </a:prstGeom>
                    <a:noFill/>
                    <a:ln>
                      <a:noFill/>
                    </a:ln>
                  </pic:spPr>
                </pic:pic>
              </a:graphicData>
            </a:graphic>
          </wp:inline>
        </w:drawing>
      </w:r>
    </w:p>
    <w:p w14:paraId="2A99F620" w14:textId="478E8AE8" w:rsidR="00AB6C61" w:rsidRPr="00AB6C61" w:rsidRDefault="00AB6C61" w:rsidP="00B865C1">
      <w:pPr>
        <w:jc w:val="both"/>
        <w:rPr>
          <w:lang w:val="es-ES"/>
        </w:rPr>
      </w:pPr>
      <w:r w:rsidRPr="00AB6C61">
        <w:rPr>
          <w:lang w:val="es-ES"/>
        </w:rPr>
        <w:t xml:space="preserve">Estos resultados representan métricas de evaluación para diferentes algoritmos de clustering aplicados a </w:t>
      </w:r>
      <w:r>
        <w:rPr>
          <w:lang w:val="es-ES"/>
        </w:rPr>
        <w:t>los</w:t>
      </w:r>
      <w:r w:rsidRPr="00AB6C61">
        <w:rPr>
          <w:lang w:val="es-ES"/>
        </w:rPr>
        <w:t xml:space="preserve"> datos. Aquí hay una breve interpretación:</w:t>
      </w:r>
    </w:p>
    <w:p w14:paraId="6F83E93D" w14:textId="77777777" w:rsidR="00AB6C61" w:rsidRPr="00AB6C61" w:rsidRDefault="00AB6C61" w:rsidP="00B865C1">
      <w:pPr>
        <w:jc w:val="both"/>
        <w:rPr>
          <w:lang w:val="es-ES"/>
        </w:rPr>
      </w:pPr>
    </w:p>
    <w:p w14:paraId="3297AB2B" w14:textId="43182C64" w:rsidR="00AB6C61" w:rsidRPr="00AB6C61" w:rsidRDefault="00AB6C61" w:rsidP="00B865C1">
      <w:pPr>
        <w:jc w:val="center"/>
        <w:rPr>
          <w:lang w:val="es-ES"/>
        </w:rPr>
      </w:pPr>
      <w:r w:rsidRPr="00AB6C61">
        <w:rPr>
          <w:lang w:val="es-ES"/>
        </w:rPr>
        <w:t>KMeans y AgglomerativeClustering</w:t>
      </w:r>
    </w:p>
    <w:p w14:paraId="13359DF6" w14:textId="77777777" w:rsidR="00AB6C61" w:rsidRPr="00AB6C61" w:rsidRDefault="00AB6C61" w:rsidP="00B865C1">
      <w:pPr>
        <w:jc w:val="both"/>
        <w:rPr>
          <w:lang w:val="es-ES"/>
        </w:rPr>
      </w:pPr>
      <w:r w:rsidRPr="00AB6C61">
        <w:rPr>
          <w:lang w:val="es-ES"/>
        </w:rPr>
        <w:t>Silhouette Score: 0.6059</w:t>
      </w:r>
    </w:p>
    <w:p w14:paraId="0AF990DB" w14:textId="77777777" w:rsidR="00AB6C61" w:rsidRPr="00AB6C61" w:rsidRDefault="00AB6C61" w:rsidP="00B865C1">
      <w:pPr>
        <w:jc w:val="both"/>
        <w:rPr>
          <w:lang w:val="es-ES"/>
        </w:rPr>
      </w:pPr>
      <w:r w:rsidRPr="00AB6C61">
        <w:rPr>
          <w:lang w:val="es-ES"/>
        </w:rPr>
        <w:t>Davies-Bouldin Index: 0.2451</w:t>
      </w:r>
    </w:p>
    <w:p w14:paraId="2336D4A9" w14:textId="77777777" w:rsidR="00AB6C61" w:rsidRPr="00AB6C61" w:rsidRDefault="00AB6C61" w:rsidP="00B865C1">
      <w:pPr>
        <w:jc w:val="both"/>
        <w:rPr>
          <w:lang w:val="es-ES"/>
        </w:rPr>
      </w:pPr>
      <w:r w:rsidRPr="00AB6C61">
        <w:rPr>
          <w:lang w:val="es-ES"/>
        </w:rPr>
        <w:t>Interpretación: Ambos algoritmos muestran una buena cohesión interna y separación entre los clústeres, indicado por el Silhouette Score alto y el bajo Davies-Bouldin Index. Esto sugiere una estructura clara en los datos.</w:t>
      </w:r>
    </w:p>
    <w:p w14:paraId="09892C97" w14:textId="6924C7F7" w:rsidR="00AB6C61" w:rsidRPr="00AB6C61" w:rsidRDefault="00AB6C61" w:rsidP="00B865C1">
      <w:pPr>
        <w:jc w:val="center"/>
        <w:rPr>
          <w:lang w:val="es-ES"/>
        </w:rPr>
      </w:pPr>
      <w:r w:rsidRPr="00AB6C61">
        <w:rPr>
          <w:lang w:val="es-ES"/>
        </w:rPr>
        <w:t>MeanShift</w:t>
      </w:r>
    </w:p>
    <w:p w14:paraId="4E9BDBC3" w14:textId="77777777" w:rsidR="00AB6C61" w:rsidRPr="00AB6C61" w:rsidRDefault="00AB6C61" w:rsidP="00B865C1">
      <w:pPr>
        <w:jc w:val="both"/>
        <w:rPr>
          <w:lang w:val="es-ES"/>
        </w:rPr>
      </w:pPr>
      <w:r w:rsidRPr="00AB6C61">
        <w:rPr>
          <w:lang w:val="es-ES"/>
        </w:rPr>
        <w:t>Silhouette Score: 0.4027</w:t>
      </w:r>
    </w:p>
    <w:p w14:paraId="4C4AA546" w14:textId="77777777" w:rsidR="00AB6C61" w:rsidRPr="00AB6C61" w:rsidRDefault="00AB6C61" w:rsidP="00B865C1">
      <w:pPr>
        <w:jc w:val="both"/>
        <w:rPr>
          <w:lang w:val="es-ES"/>
        </w:rPr>
      </w:pPr>
      <w:r w:rsidRPr="00AB6C61">
        <w:rPr>
          <w:lang w:val="es-ES"/>
        </w:rPr>
        <w:t>Davies-Bouldin Index: 0.2315</w:t>
      </w:r>
    </w:p>
    <w:p w14:paraId="66B35BAC" w14:textId="77777777" w:rsidR="00AB6C61" w:rsidRPr="00AB6C61" w:rsidRDefault="00AB6C61" w:rsidP="00B865C1">
      <w:pPr>
        <w:jc w:val="both"/>
        <w:rPr>
          <w:lang w:val="es-ES"/>
        </w:rPr>
      </w:pPr>
      <w:r w:rsidRPr="00AB6C61">
        <w:rPr>
          <w:lang w:val="es-ES"/>
        </w:rPr>
        <w:t>Interpretación: Aunque el Silhouette Score es menor que en KMeans y AgglomerativeClustering, aún indica una separación decente entre los clústeres. El Davies-Bouldin Index también es bajo, lo que es favorable.</w:t>
      </w:r>
    </w:p>
    <w:p w14:paraId="09D0CF3F" w14:textId="09CF19FD" w:rsidR="00AB6C61" w:rsidRPr="007B2AC5" w:rsidRDefault="00AB6C61" w:rsidP="00B865C1">
      <w:pPr>
        <w:jc w:val="center"/>
        <w:rPr>
          <w:lang w:val="it-IT"/>
        </w:rPr>
      </w:pPr>
      <w:r w:rsidRPr="007B2AC5">
        <w:rPr>
          <w:lang w:val="it-IT"/>
        </w:rPr>
        <w:t>SpectralClustering</w:t>
      </w:r>
    </w:p>
    <w:p w14:paraId="0B37B178" w14:textId="77777777" w:rsidR="00AB6C61" w:rsidRPr="00AB6C61" w:rsidRDefault="00AB6C61" w:rsidP="00B865C1">
      <w:pPr>
        <w:jc w:val="both"/>
        <w:rPr>
          <w:lang w:val="it-IT"/>
        </w:rPr>
      </w:pPr>
      <w:r w:rsidRPr="00AB6C61">
        <w:rPr>
          <w:lang w:val="it-IT"/>
        </w:rPr>
        <w:t>Silhouette Score: -0.2642</w:t>
      </w:r>
    </w:p>
    <w:p w14:paraId="729FF699" w14:textId="77777777" w:rsidR="00AB6C61" w:rsidRPr="00AB6C61" w:rsidRDefault="00AB6C61" w:rsidP="00B865C1">
      <w:pPr>
        <w:jc w:val="both"/>
        <w:rPr>
          <w:lang w:val="it-IT"/>
        </w:rPr>
      </w:pPr>
      <w:r w:rsidRPr="00AB6C61">
        <w:rPr>
          <w:lang w:val="it-IT"/>
        </w:rPr>
        <w:t>Davies-Bouldin Index: 1.3198</w:t>
      </w:r>
    </w:p>
    <w:p w14:paraId="7DC439A6" w14:textId="77777777" w:rsidR="00AB6C61" w:rsidRPr="00AB6C61" w:rsidRDefault="00AB6C61" w:rsidP="00B865C1">
      <w:pPr>
        <w:jc w:val="both"/>
        <w:rPr>
          <w:lang w:val="es-ES"/>
        </w:rPr>
      </w:pPr>
      <w:r w:rsidRPr="00AB6C61">
        <w:rPr>
          <w:lang w:val="es-ES"/>
        </w:rPr>
        <w:lastRenderedPageBreak/>
        <w:t>Interpretación: El Silhouette Score negativo sugiere que hay solapamiento entre clústeres o que algunos puntos podrían estar mal asignados. El Davies-Bouldin Index más alto indica que los clústeres no están tan bien definidos.</w:t>
      </w:r>
    </w:p>
    <w:p w14:paraId="6BE48F10" w14:textId="18D6F704" w:rsidR="00AB6C61" w:rsidRPr="001D5901" w:rsidRDefault="00AB6C61" w:rsidP="00B865C1">
      <w:pPr>
        <w:jc w:val="center"/>
      </w:pPr>
      <w:r w:rsidRPr="001D5901">
        <w:t>OPTICS</w:t>
      </w:r>
    </w:p>
    <w:p w14:paraId="5908374B" w14:textId="77777777" w:rsidR="00AB6C61" w:rsidRPr="001D5901" w:rsidRDefault="00AB6C61" w:rsidP="00B865C1">
      <w:pPr>
        <w:jc w:val="both"/>
      </w:pPr>
      <w:r w:rsidRPr="001D5901">
        <w:t>Silhouette Score: -0.1762</w:t>
      </w:r>
    </w:p>
    <w:p w14:paraId="2B3E0F77" w14:textId="77777777" w:rsidR="00AB6C61" w:rsidRPr="001D5901" w:rsidRDefault="00AB6C61" w:rsidP="00B865C1">
      <w:pPr>
        <w:jc w:val="both"/>
      </w:pPr>
      <w:r w:rsidRPr="001D5901">
        <w:t>Davies-Bouldin Index: 4.4500</w:t>
      </w:r>
    </w:p>
    <w:p w14:paraId="06E40C32" w14:textId="77777777" w:rsidR="00AB6C61" w:rsidRPr="00AB6C61" w:rsidRDefault="00AB6C61" w:rsidP="00B865C1">
      <w:pPr>
        <w:jc w:val="both"/>
        <w:rPr>
          <w:lang w:val="es-ES"/>
        </w:rPr>
      </w:pPr>
      <w:r w:rsidRPr="00AB6C61">
        <w:rPr>
          <w:lang w:val="es-ES"/>
        </w:rPr>
        <w:t>Interpretación: Ambas métricas indican un rendimiento inferior en comparación con otros algoritmos. El Silhouette Score negativo y el alto Davies-Bouldin Index sugieren que OPTICS podría no ser la mejor opción para estos datos.</w:t>
      </w:r>
    </w:p>
    <w:p w14:paraId="75B483F9" w14:textId="58A04DD6" w:rsidR="00AB6C61" w:rsidRPr="00AB6C61" w:rsidRDefault="00AB6C61" w:rsidP="00B865C1">
      <w:pPr>
        <w:jc w:val="center"/>
        <w:rPr>
          <w:lang w:val="it-IT"/>
        </w:rPr>
      </w:pPr>
      <w:r w:rsidRPr="00AB6C61">
        <w:rPr>
          <w:lang w:val="it-IT"/>
        </w:rPr>
        <w:t>GaussianMixture</w:t>
      </w:r>
    </w:p>
    <w:p w14:paraId="5D0A7AD1" w14:textId="77777777" w:rsidR="00AB6C61" w:rsidRPr="00AB6C61" w:rsidRDefault="00AB6C61" w:rsidP="00B865C1">
      <w:pPr>
        <w:jc w:val="both"/>
        <w:rPr>
          <w:lang w:val="it-IT"/>
        </w:rPr>
      </w:pPr>
      <w:r w:rsidRPr="00AB6C61">
        <w:rPr>
          <w:lang w:val="it-IT"/>
        </w:rPr>
        <w:t>Silhouette Score: 0.4905</w:t>
      </w:r>
    </w:p>
    <w:p w14:paraId="76169584" w14:textId="77777777" w:rsidR="00AB6C61" w:rsidRPr="00AB6C61" w:rsidRDefault="00AB6C61" w:rsidP="00B865C1">
      <w:pPr>
        <w:jc w:val="both"/>
        <w:rPr>
          <w:lang w:val="it-IT"/>
        </w:rPr>
      </w:pPr>
      <w:r w:rsidRPr="00AB6C61">
        <w:rPr>
          <w:lang w:val="it-IT"/>
        </w:rPr>
        <w:t>Davies-Bouldin Index: 0.3424</w:t>
      </w:r>
    </w:p>
    <w:p w14:paraId="5B72D0E1" w14:textId="77777777" w:rsidR="00AB6C61" w:rsidRDefault="00AB6C61" w:rsidP="00B865C1">
      <w:pPr>
        <w:jc w:val="both"/>
        <w:rPr>
          <w:lang w:val="es-ES"/>
        </w:rPr>
      </w:pPr>
      <w:r w:rsidRPr="00AB6C61">
        <w:rPr>
          <w:lang w:val="es-ES"/>
        </w:rPr>
        <w:t>Interpretación: Muestra un rendimiento sólido con un Silhouette Score decente y un Davies-Bouldin Index bajo, indicando clústeres bien definidos y separados.</w:t>
      </w:r>
    </w:p>
    <w:p w14:paraId="42517770" w14:textId="77777777" w:rsidR="00E82165" w:rsidRPr="00AB6C61" w:rsidRDefault="00E82165" w:rsidP="00B865C1">
      <w:pPr>
        <w:jc w:val="both"/>
        <w:rPr>
          <w:lang w:val="es-ES"/>
        </w:rPr>
      </w:pPr>
    </w:p>
    <w:p w14:paraId="6F1F00E3" w14:textId="4FF762E0" w:rsidR="00AB6C61" w:rsidRDefault="00AB6C61" w:rsidP="00B865C1">
      <w:pPr>
        <w:jc w:val="both"/>
        <w:rPr>
          <w:lang w:val="es-ES"/>
        </w:rPr>
      </w:pPr>
      <w:r w:rsidRPr="00AB6C61">
        <w:rPr>
          <w:lang w:val="es-ES"/>
        </w:rPr>
        <w:t xml:space="preserve">En resumen, KMeans, AgglomerativeClustering y </w:t>
      </w:r>
      <w:r w:rsidR="00DD6166" w:rsidRPr="00AB6C61">
        <w:rPr>
          <w:lang w:val="es-ES"/>
        </w:rPr>
        <w:t>Gaussian Mixture</w:t>
      </w:r>
      <w:r w:rsidRPr="00AB6C61">
        <w:rPr>
          <w:lang w:val="es-ES"/>
        </w:rPr>
        <w:t xml:space="preserve"> parecen ser opciones prometedoras para la tarea de clustering en </w:t>
      </w:r>
      <w:r>
        <w:rPr>
          <w:lang w:val="es-ES"/>
        </w:rPr>
        <w:t>los</w:t>
      </w:r>
      <w:r w:rsidRPr="00AB6C61">
        <w:rPr>
          <w:lang w:val="es-ES"/>
        </w:rPr>
        <w:t xml:space="preserve"> datos, mientras que otros algoritmos podrían no ser tan adecuados.</w:t>
      </w:r>
    </w:p>
    <w:p w14:paraId="6D1FBC9F" w14:textId="4C9CB0F1" w:rsidR="00AB6C61" w:rsidRDefault="00E82165" w:rsidP="00B865C1">
      <w:pPr>
        <w:jc w:val="both"/>
        <w:rPr>
          <w:lang w:val="es-ES"/>
        </w:rPr>
      </w:pPr>
      <w:r>
        <w:rPr>
          <w:lang w:val="es-ES"/>
        </w:rPr>
        <w:t xml:space="preserve">Sin embargo, queda determinar cuál es el modelo optimo a utilizar bajo una serie de criterios de optimalidad aplicables al caso de estudio. Se han determinado al menos dos criterios, precisión que se usaría para dimensiones concretas, por </w:t>
      </w:r>
      <w:r w:rsidR="007A52BC">
        <w:rPr>
          <w:lang w:val="es-ES"/>
        </w:rPr>
        <w:t>ejemplo,</w:t>
      </w:r>
      <w:r>
        <w:rPr>
          <w:lang w:val="es-ES"/>
        </w:rPr>
        <w:t xml:space="preserve"> si nos ceñ</w:t>
      </w:r>
      <w:r w:rsidR="007A52BC">
        <w:rPr>
          <w:lang w:val="es-ES"/>
        </w:rPr>
        <w:t>i</w:t>
      </w:r>
      <w:r>
        <w:rPr>
          <w:lang w:val="es-ES"/>
        </w:rPr>
        <w:t xml:space="preserve">mos a n=0 dimensiones o n=50 </w:t>
      </w:r>
      <w:r w:rsidR="007A52BC">
        <w:rPr>
          <w:lang w:val="es-ES"/>
        </w:rPr>
        <w:t>dimensiones</w:t>
      </w:r>
      <w:r>
        <w:rPr>
          <w:lang w:val="es-ES"/>
        </w:rPr>
        <w:t xml:space="preserve"> y por otro lado el criterio general, que seria valido independientemente de la n dimensión utilizada, pudiendo ser valido para estudios de analisis cruzado que incluyan diferentes panoramas de estudio.</w:t>
      </w:r>
      <w:r w:rsidR="007A52BC">
        <w:rPr>
          <w:lang w:val="es-ES"/>
        </w:rPr>
        <w:t xml:space="preserve"> No obstante, no hay resultado mejor ni peor si elegimos entre n dimensión o n dimensiones, solo diferentes sistemas de cálculo. Sin embargo, dentro de una determinada n dimensión, ahí sí que existiría mejor resultado en términos de modelo a utilizar.</w:t>
      </w:r>
    </w:p>
    <w:p w14:paraId="59016BB6" w14:textId="77777777" w:rsidR="00E82165" w:rsidRDefault="00E82165" w:rsidP="00B865C1">
      <w:pPr>
        <w:jc w:val="both"/>
        <w:rPr>
          <w:lang w:val="es-ES"/>
        </w:rPr>
      </w:pPr>
    </w:p>
    <w:p w14:paraId="7828BB11" w14:textId="77777777" w:rsidR="00C637AD" w:rsidRDefault="00C637AD" w:rsidP="00C637AD">
      <w:pPr>
        <w:pStyle w:val="Heading4"/>
        <w:rPr>
          <w:lang w:val="es-ES"/>
        </w:rPr>
      </w:pPr>
      <w:r w:rsidRPr="00C637AD">
        <w:rPr>
          <w:lang w:val="es-ES"/>
        </w:rPr>
        <w:t>Evaluación del Modelo:</w:t>
      </w:r>
    </w:p>
    <w:p w14:paraId="799D0281" w14:textId="77777777" w:rsidR="00195896" w:rsidRPr="00195896" w:rsidRDefault="00195896" w:rsidP="00195896">
      <w:pPr>
        <w:rPr>
          <w:lang w:val="es-ES"/>
        </w:rPr>
      </w:pPr>
    </w:p>
    <w:p w14:paraId="4D9D7D53" w14:textId="7B2C44BA" w:rsidR="00C637AD" w:rsidRPr="00C637AD" w:rsidRDefault="00C637AD" w:rsidP="00C637AD">
      <w:pPr>
        <w:pStyle w:val="ListParagraph"/>
        <w:numPr>
          <w:ilvl w:val="0"/>
          <w:numId w:val="7"/>
        </w:numPr>
        <w:rPr>
          <w:lang w:val="es-ES"/>
        </w:rPr>
      </w:pPr>
      <w:r w:rsidRPr="00C637AD">
        <w:rPr>
          <w:lang w:val="es-ES"/>
        </w:rPr>
        <w:t>Evaluar el rendimiento del modelo utilizando métricas apropiadas (</w:t>
      </w:r>
      <w:r w:rsidR="00BC1C19">
        <w:rPr>
          <w:lang w:val="es-ES"/>
        </w:rPr>
        <w:t>P</w:t>
      </w:r>
      <w:r w:rsidRPr="00C637AD">
        <w:rPr>
          <w:lang w:val="es-ES"/>
        </w:rPr>
        <w:t xml:space="preserve">recisión, F1-score, </w:t>
      </w:r>
      <w:r w:rsidR="00BC1C19">
        <w:rPr>
          <w:lang w:val="es-ES"/>
        </w:rPr>
        <w:t>R</w:t>
      </w:r>
      <w:r w:rsidR="008E2F5F">
        <w:rPr>
          <w:lang w:val="es-ES"/>
        </w:rPr>
        <w:t>ecall</w:t>
      </w:r>
      <w:r w:rsidR="00BC1C19">
        <w:rPr>
          <w:lang w:val="es-ES"/>
        </w:rPr>
        <w:t>, Accuracy</w:t>
      </w:r>
      <w:r w:rsidRPr="00C637AD">
        <w:rPr>
          <w:lang w:val="es-ES"/>
        </w:rPr>
        <w:t>).</w:t>
      </w:r>
    </w:p>
    <w:p w14:paraId="3019AA10" w14:textId="450C82D9" w:rsidR="00C637AD" w:rsidRDefault="00C637AD" w:rsidP="00C637AD">
      <w:pPr>
        <w:pStyle w:val="ListParagraph"/>
        <w:numPr>
          <w:ilvl w:val="0"/>
          <w:numId w:val="7"/>
        </w:numPr>
        <w:rPr>
          <w:lang w:val="es-ES"/>
        </w:rPr>
      </w:pPr>
      <w:r w:rsidRPr="00C637AD">
        <w:rPr>
          <w:lang w:val="es-ES"/>
        </w:rPr>
        <w:t>Ajustar el modelo si es necesario.</w:t>
      </w:r>
    </w:p>
    <w:p w14:paraId="15688E93" w14:textId="21AE306A" w:rsidR="0078370B" w:rsidRDefault="0078370B" w:rsidP="0078370B">
      <w:pPr>
        <w:jc w:val="center"/>
        <w:rPr>
          <w:lang w:val="es-ES"/>
        </w:rPr>
      </w:pPr>
      <w:r>
        <w:rPr>
          <w:noProof/>
        </w:rPr>
        <w:lastRenderedPageBreak/>
        <w:drawing>
          <wp:inline distT="0" distB="0" distL="0" distR="0" wp14:anchorId="268BF873" wp14:editId="348F48C3">
            <wp:extent cx="2297817" cy="1836227"/>
            <wp:effectExtent l="0" t="0" r="7620" b="0"/>
            <wp:docPr id="6515350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4819" cy="1841822"/>
                    </a:xfrm>
                    <a:prstGeom prst="rect">
                      <a:avLst/>
                    </a:prstGeom>
                    <a:noFill/>
                    <a:ln>
                      <a:noFill/>
                    </a:ln>
                  </pic:spPr>
                </pic:pic>
              </a:graphicData>
            </a:graphic>
          </wp:inline>
        </w:drawing>
      </w:r>
      <w:r>
        <w:rPr>
          <w:noProof/>
        </w:rPr>
        <w:drawing>
          <wp:inline distT="0" distB="0" distL="0" distR="0" wp14:anchorId="310BF617" wp14:editId="2F38E3FE">
            <wp:extent cx="2361317" cy="1864137"/>
            <wp:effectExtent l="0" t="0" r="1270" b="3175"/>
            <wp:docPr id="47239809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6678" cy="1876264"/>
                    </a:xfrm>
                    <a:prstGeom prst="rect">
                      <a:avLst/>
                    </a:prstGeom>
                    <a:noFill/>
                    <a:ln>
                      <a:noFill/>
                    </a:ln>
                  </pic:spPr>
                </pic:pic>
              </a:graphicData>
            </a:graphic>
          </wp:inline>
        </w:drawing>
      </w:r>
    </w:p>
    <w:p w14:paraId="78F25633" w14:textId="21304269" w:rsidR="0078370B" w:rsidRDefault="0078370B" w:rsidP="0078370B">
      <w:pPr>
        <w:jc w:val="center"/>
        <w:rPr>
          <w:lang w:val="es-ES"/>
        </w:rPr>
      </w:pPr>
      <w:r>
        <w:rPr>
          <w:noProof/>
        </w:rPr>
        <w:drawing>
          <wp:inline distT="0" distB="0" distL="0" distR="0" wp14:anchorId="5386D484" wp14:editId="38CD18B0">
            <wp:extent cx="2343066" cy="1833093"/>
            <wp:effectExtent l="0" t="0" r="635" b="0"/>
            <wp:docPr id="22901590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54964" cy="1842401"/>
                    </a:xfrm>
                    <a:prstGeom prst="rect">
                      <a:avLst/>
                    </a:prstGeom>
                    <a:noFill/>
                    <a:ln>
                      <a:noFill/>
                    </a:ln>
                  </pic:spPr>
                </pic:pic>
              </a:graphicData>
            </a:graphic>
          </wp:inline>
        </w:drawing>
      </w:r>
      <w:r>
        <w:rPr>
          <w:noProof/>
        </w:rPr>
        <w:drawing>
          <wp:inline distT="0" distB="0" distL="0" distR="0" wp14:anchorId="6C1B2226" wp14:editId="39ACE4AA">
            <wp:extent cx="2343307" cy="1835923"/>
            <wp:effectExtent l="0" t="0" r="0" b="0"/>
            <wp:docPr id="79272490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56748" cy="1846454"/>
                    </a:xfrm>
                    <a:prstGeom prst="rect">
                      <a:avLst/>
                    </a:prstGeom>
                    <a:noFill/>
                    <a:ln>
                      <a:noFill/>
                    </a:ln>
                  </pic:spPr>
                </pic:pic>
              </a:graphicData>
            </a:graphic>
          </wp:inline>
        </w:drawing>
      </w:r>
    </w:p>
    <w:p w14:paraId="57F6EDB5" w14:textId="5978B73D" w:rsidR="0078370B" w:rsidRDefault="0078370B" w:rsidP="0078370B">
      <w:pPr>
        <w:jc w:val="center"/>
        <w:rPr>
          <w:lang w:val="es-ES"/>
        </w:rPr>
      </w:pPr>
      <w:r>
        <w:rPr>
          <w:noProof/>
        </w:rPr>
        <w:drawing>
          <wp:inline distT="0" distB="0" distL="0" distR="0" wp14:anchorId="0C113DDB" wp14:editId="5B26CCDC">
            <wp:extent cx="2360945" cy="1886674"/>
            <wp:effectExtent l="0" t="0" r="1270" b="0"/>
            <wp:docPr id="15175653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5398" cy="1898224"/>
                    </a:xfrm>
                    <a:prstGeom prst="rect">
                      <a:avLst/>
                    </a:prstGeom>
                    <a:noFill/>
                    <a:ln>
                      <a:noFill/>
                    </a:ln>
                  </pic:spPr>
                </pic:pic>
              </a:graphicData>
            </a:graphic>
          </wp:inline>
        </w:drawing>
      </w:r>
      <w:r>
        <w:rPr>
          <w:noProof/>
        </w:rPr>
        <w:drawing>
          <wp:inline distT="0" distB="0" distL="0" distR="0" wp14:anchorId="2F53CDBD" wp14:editId="2E8CE013">
            <wp:extent cx="2428853" cy="1917452"/>
            <wp:effectExtent l="0" t="0" r="0" b="6985"/>
            <wp:docPr id="17853668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7006" cy="1931783"/>
                    </a:xfrm>
                    <a:prstGeom prst="rect">
                      <a:avLst/>
                    </a:prstGeom>
                    <a:noFill/>
                    <a:ln>
                      <a:noFill/>
                    </a:ln>
                  </pic:spPr>
                </pic:pic>
              </a:graphicData>
            </a:graphic>
          </wp:inline>
        </w:drawing>
      </w:r>
    </w:p>
    <w:p w14:paraId="4F98B75B" w14:textId="61602DD5" w:rsidR="0078370B" w:rsidRDefault="0078370B" w:rsidP="0078370B">
      <w:pPr>
        <w:jc w:val="center"/>
        <w:rPr>
          <w:lang w:val="es-ES"/>
        </w:rPr>
      </w:pPr>
      <w:r>
        <w:rPr>
          <w:noProof/>
        </w:rPr>
        <w:drawing>
          <wp:inline distT="0" distB="0" distL="0" distR="0" wp14:anchorId="796DF5E2" wp14:editId="1384722B">
            <wp:extent cx="2358173" cy="1884459"/>
            <wp:effectExtent l="0" t="0" r="4445" b="1905"/>
            <wp:docPr id="35649709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5077" cy="1889976"/>
                    </a:xfrm>
                    <a:prstGeom prst="rect">
                      <a:avLst/>
                    </a:prstGeom>
                    <a:noFill/>
                    <a:ln>
                      <a:noFill/>
                    </a:ln>
                  </pic:spPr>
                </pic:pic>
              </a:graphicData>
            </a:graphic>
          </wp:inline>
        </w:drawing>
      </w:r>
      <w:r>
        <w:rPr>
          <w:noProof/>
        </w:rPr>
        <w:drawing>
          <wp:inline distT="0" distB="0" distL="0" distR="0" wp14:anchorId="58BF0693" wp14:editId="183E3E03">
            <wp:extent cx="2387058" cy="1884459"/>
            <wp:effectExtent l="0" t="0" r="0" b="1905"/>
            <wp:docPr id="167218781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5186" cy="1898770"/>
                    </a:xfrm>
                    <a:prstGeom prst="rect">
                      <a:avLst/>
                    </a:prstGeom>
                    <a:noFill/>
                    <a:ln>
                      <a:noFill/>
                    </a:ln>
                  </pic:spPr>
                </pic:pic>
              </a:graphicData>
            </a:graphic>
          </wp:inline>
        </w:drawing>
      </w:r>
    </w:p>
    <w:p w14:paraId="24B00021" w14:textId="788AEA04" w:rsidR="0078370B" w:rsidRDefault="0078370B" w:rsidP="0078370B">
      <w:pPr>
        <w:jc w:val="center"/>
        <w:rPr>
          <w:lang w:val="es-ES"/>
        </w:rPr>
      </w:pPr>
      <w:r>
        <w:rPr>
          <w:noProof/>
        </w:rPr>
        <w:lastRenderedPageBreak/>
        <w:drawing>
          <wp:inline distT="0" distB="0" distL="0" distR="0" wp14:anchorId="76D21754" wp14:editId="0836CEEC">
            <wp:extent cx="2288523" cy="1828800"/>
            <wp:effectExtent l="0" t="0" r="0" b="0"/>
            <wp:docPr id="353429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95397" cy="1834293"/>
                    </a:xfrm>
                    <a:prstGeom prst="rect">
                      <a:avLst/>
                    </a:prstGeom>
                    <a:noFill/>
                    <a:ln>
                      <a:noFill/>
                    </a:ln>
                  </pic:spPr>
                </pic:pic>
              </a:graphicData>
            </a:graphic>
          </wp:inline>
        </w:drawing>
      </w:r>
      <w:r>
        <w:rPr>
          <w:noProof/>
        </w:rPr>
        <w:drawing>
          <wp:inline distT="0" distB="0" distL="0" distR="0" wp14:anchorId="0426D27E" wp14:editId="61976627">
            <wp:extent cx="2321560" cy="1832751"/>
            <wp:effectExtent l="0" t="0" r="2540" b="0"/>
            <wp:docPr id="20109696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32624" cy="1841486"/>
                    </a:xfrm>
                    <a:prstGeom prst="rect">
                      <a:avLst/>
                    </a:prstGeom>
                    <a:noFill/>
                    <a:ln>
                      <a:noFill/>
                    </a:ln>
                  </pic:spPr>
                </pic:pic>
              </a:graphicData>
            </a:graphic>
          </wp:inline>
        </w:drawing>
      </w:r>
    </w:p>
    <w:p w14:paraId="07BC1B5B" w14:textId="41D138FE" w:rsidR="0078370B" w:rsidRDefault="0078370B" w:rsidP="0078370B">
      <w:pPr>
        <w:jc w:val="center"/>
        <w:rPr>
          <w:lang w:val="es-ES"/>
        </w:rPr>
      </w:pPr>
      <w:r>
        <w:rPr>
          <w:noProof/>
        </w:rPr>
        <w:drawing>
          <wp:inline distT="0" distB="0" distL="0" distR="0" wp14:anchorId="79DF39DD" wp14:editId="2E7F3816">
            <wp:extent cx="2315595" cy="1850434"/>
            <wp:effectExtent l="0" t="0" r="8890" b="0"/>
            <wp:docPr id="31349245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26822" cy="1859406"/>
                    </a:xfrm>
                    <a:prstGeom prst="rect">
                      <a:avLst/>
                    </a:prstGeom>
                    <a:noFill/>
                    <a:ln>
                      <a:noFill/>
                    </a:ln>
                  </pic:spPr>
                </pic:pic>
              </a:graphicData>
            </a:graphic>
          </wp:inline>
        </w:drawing>
      </w:r>
      <w:r>
        <w:rPr>
          <w:noProof/>
        </w:rPr>
        <w:drawing>
          <wp:inline distT="0" distB="0" distL="0" distR="0" wp14:anchorId="77644963" wp14:editId="2B45C40F">
            <wp:extent cx="2346491" cy="1852433"/>
            <wp:effectExtent l="0" t="0" r="0" b="0"/>
            <wp:docPr id="137023291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56870" cy="1860627"/>
                    </a:xfrm>
                    <a:prstGeom prst="rect">
                      <a:avLst/>
                    </a:prstGeom>
                    <a:noFill/>
                    <a:ln>
                      <a:noFill/>
                    </a:ln>
                  </pic:spPr>
                </pic:pic>
              </a:graphicData>
            </a:graphic>
          </wp:inline>
        </w:drawing>
      </w:r>
    </w:p>
    <w:p w14:paraId="2AA642C5" w14:textId="7D0F4DB7" w:rsidR="0078370B" w:rsidRDefault="0078370B" w:rsidP="0078370B">
      <w:pPr>
        <w:jc w:val="center"/>
        <w:rPr>
          <w:lang w:val="es-ES"/>
        </w:rPr>
      </w:pPr>
      <w:r>
        <w:rPr>
          <w:noProof/>
        </w:rPr>
        <w:drawing>
          <wp:inline distT="0" distB="0" distL="0" distR="0" wp14:anchorId="322F142A" wp14:editId="4560BD2A">
            <wp:extent cx="2291792" cy="1831412"/>
            <wp:effectExtent l="0" t="0" r="0" b="0"/>
            <wp:docPr id="107523998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08181" cy="1844509"/>
                    </a:xfrm>
                    <a:prstGeom prst="rect">
                      <a:avLst/>
                    </a:prstGeom>
                    <a:noFill/>
                    <a:ln>
                      <a:noFill/>
                    </a:ln>
                  </pic:spPr>
                </pic:pic>
              </a:graphicData>
            </a:graphic>
          </wp:inline>
        </w:drawing>
      </w:r>
      <w:r>
        <w:rPr>
          <w:noProof/>
        </w:rPr>
        <w:drawing>
          <wp:inline distT="0" distB="0" distL="0" distR="0" wp14:anchorId="1189497A" wp14:editId="3361AE19">
            <wp:extent cx="2326066" cy="1836309"/>
            <wp:effectExtent l="0" t="0" r="0" b="0"/>
            <wp:docPr id="175708619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45091" cy="1851328"/>
                    </a:xfrm>
                    <a:prstGeom prst="rect">
                      <a:avLst/>
                    </a:prstGeom>
                    <a:noFill/>
                    <a:ln>
                      <a:noFill/>
                    </a:ln>
                  </pic:spPr>
                </pic:pic>
              </a:graphicData>
            </a:graphic>
          </wp:inline>
        </w:drawing>
      </w:r>
    </w:p>
    <w:p w14:paraId="251F59FF" w14:textId="63C2052C" w:rsidR="0078370B" w:rsidRPr="0078370B" w:rsidRDefault="0078370B" w:rsidP="0078370B">
      <w:pPr>
        <w:jc w:val="center"/>
        <w:rPr>
          <w:lang w:val="es-ES"/>
        </w:rPr>
      </w:pPr>
      <w:r>
        <w:rPr>
          <w:noProof/>
        </w:rPr>
        <w:drawing>
          <wp:inline distT="0" distB="0" distL="0" distR="0" wp14:anchorId="24B0CAB7" wp14:editId="6375A5AC">
            <wp:extent cx="2298473" cy="1836751"/>
            <wp:effectExtent l="0" t="0" r="6985" b="0"/>
            <wp:docPr id="122926832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05024" cy="1841986"/>
                    </a:xfrm>
                    <a:prstGeom prst="rect">
                      <a:avLst/>
                    </a:prstGeom>
                    <a:noFill/>
                    <a:ln>
                      <a:noFill/>
                    </a:ln>
                  </pic:spPr>
                </pic:pic>
              </a:graphicData>
            </a:graphic>
          </wp:inline>
        </w:drawing>
      </w:r>
      <w:r>
        <w:rPr>
          <w:noProof/>
        </w:rPr>
        <w:drawing>
          <wp:inline distT="0" distB="0" distL="0" distR="0" wp14:anchorId="0FD513CC" wp14:editId="6AE80E33">
            <wp:extent cx="2337463" cy="1845306"/>
            <wp:effectExtent l="0" t="0" r="5715" b="3175"/>
            <wp:docPr id="89271125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54016" cy="1858373"/>
                    </a:xfrm>
                    <a:prstGeom prst="rect">
                      <a:avLst/>
                    </a:prstGeom>
                    <a:noFill/>
                    <a:ln>
                      <a:noFill/>
                    </a:ln>
                  </pic:spPr>
                </pic:pic>
              </a:graphicData>
            </a:graphic>
          </wp:inline>
        </w:drawing>
      </w:r>
    </w:p>
    <w:p w14:paraId="43521195" w14:textId="502417BD" w:rsidR="0078370B" w:rsidRDefault="0078370B" w:rsidP="0078370B">
      <w:pPr>
        <w:rPr>
          <w:lang w:val="es-ES"/>
        </w:rPr>
      </w:pPr>
      <w:r w:rsidRPr="0078370B">
        <w:rPr>
          <w:noProof/>
          <w:lang w:val="es-ES"/>
        </w:rPr>
        <w:lastRenderedPageBreak/>
        <w:drawing>
          <wp:inline distT="0" distB="0" distL="0" distR="0" wp14:anchorId="13AF8328" wp14:editId="01B5A2F3">
            <wp:extent cx="5943600" cy="1597660"/>
            <wp:effectExtent l="0" t="0" r="0" b="2540"/>
            <wp:docPr id="1731833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33558" name=""/>
                    <pic:cNvPicPr/>
                  </pic:nvPicPr>
                  <pic:blipFill>
                    <a:blip r:embed="rId49"/>
                    <a:stretch>
                      <a:fillRect/>
                    </a:stretch>
                  </pic:blipFill>
                  <pic:spPr>
                    <a:xfrm>
                      <a:off x="0" y="0"/>
                      <a:ext cx="5943600" cy="1597660"/>
                    </a:xfrm>
                    <a:prstGeom prst="rect">
                      <a:avLst/>
                    </a:prstGeom>
                  </pic:spPr>
                </pic:pic>
              </a:graphicData>
            </a:graphic>
          </wp:inline>
        </w:drawing>
      </w:r>
    </w:p>
    <w:p w14:paraId="0FB9E9AB" w14:textId="77777777" w:rsidR="00C348AE" w:rsidRDefault="00C348AE" w:rsidP="0078370B">
      <w:pPr>
        <w:rPr>
          <w:lang w:val="es-ES"/>
        </w:rPr>
      </w:pPr>
    </w:p>
    <w:p w14:paraId="19CDC371" w14:textId="3C2C811A" w:rsidR="00D46902" w:rsidRPr="00D46902" w:rsidRDefault="00D46902" w:rsidP="00D46902">
      <w:pPr>
        <w:rPr>
          <w:lang w:val="es-ES"/>
        </w:rPr>
      </w:pPr>
      <w:r w:rsidRPr="00D46902">
        <w:rPr>
          <w:lang w:val="es-ES"/>
        </w:rPr>
        <w:t xml:space="preserve">Aquí hay algunas conclusiones basadas en los resultados de </w:t>
      </w:r>
      <w:r w:rsidR="004E2110">
        <w:rPr>
          <w:lang w:val="es-ES"/>
        </w:rPr>
        <w:t>la</w:t>
      </w:r>
      <w:r w:rsidRPr="00D46902">
        <w:rPr>
          <w:lang w:val="es-ES"/>
        </w:rPr>
        <w:t xml:space="preserve"> evaluación </w:t>
      </w:r>
      <w:r w:rsidR="004E2110">
        <w:rPr>
          <w:lang w:val="es-ES"/>
        </w:rPr>
        <w:t>anterior de los</w:t>
      </w:r>
      <w:r w:rsidRPr="00D46902">
        <w:rPr>
          <w:lang w:val="es-ES"/>
        </w:rPr>
        <w:t xml:space="preserve"> modelo</w:t>
      </w:r>
      <w:r w:rsidR="004E2110">
        <w:rPr>
          <w:lang w:val="es-ES"/>
        </w:rPr>
        <w:t>s candidatos.</w:t>
      </w:r>
    </w:p>
    <w:p w14:paraId="05CF7748" w14:textId="77777777" w:rsidR="00D46902" w:rsidRPr="00D46902" w:rsidRDefault="00D46902" w:rsidP="00D46902">
      <w:pPr>
        <w:rPr>
          <w:lang w:val="es-ES"/>
        </w:rPr>
      </w:pPr>
    </w:p>
    <w:p w14:paraId="031FC599" w14:textId="77777777" w:rsidR="00D46902" w:rsidRPr="00D46902" w:rsidRDefault="00D46902" w:rsidP="00D46902">
      <w:pPr>
        <w:rPr>
          <w:lang w:val="es-ES"/>
        </w:rPr>
      </w:pPr>
      <w:r w:rsidRPr="00D46902">
        <w:rPr>
          <w:lang w:val="es-ES"/>
        </w:rPr>
        <w:t>Mejores Modelos:</w:t>
      </w:r>
    </w:p>
    <w:p w14:paraId="74EC3A26" w14:textId="77777777" w:rsidR="00D46902" w:rsidRPr="00D46902" w:rsidRDefault="00D46902" w:rsidP="00D46902">
      <w:pPr>
        <w:rPr>
          <w:lang w:val="es-ES"/>
        </w:rPr>
      </w:pPr>
    </w:p>
    <w:p w14:paraId="257FAD28" w14:textId="77777777" w:rsidR="00D46902" w:rsidRDefault="00D46902" w:rsidP="00D46902">
      <w:pPr>
        <w:rPr>
          <w:lang w:val="es-ES"/>
        </w:rPr>
      </w:pPr>
      <w:r w:rsidRPr="00D46902">
        <w:rPr>
          <w:lang w:val="es-ES"/>
        </w:rPr>
        <w:t>GradientBoostingClassifier muestra un rendimiento excepcional en todas las métricas, con una precisión del 100% y AUC de 1.0. Parece ser el modelo más robusto en este conjunto de datos.</w:t>
      </w:r>
    </w:p>
    <w:p w14:paraId="45BA1363" w14:textId="77777777" w:rsidR="004E2110" w:rsidRPr="00D46902" w:rsidRDefault="004E2110" w:rsidP="00D46902">
      <w:pPr>
        <w:rPr>
          <w:lang w:val="es-ES"/>
        </w:rPr>
      </w:pPr>
    </w:p>
    <w:p w14:paraId="2E22B0EC" w14:textId="77777777" w:rsidR="00D46902" w:rsidRPr="00D46902" w:rsidRDefault="00D46902" w:rsidP="00D46902">
      <w:pPr>
        <w:rPr>
          <w:lang w:val="es-ES"/>
        </w:rPr>
      </w:pPr>
      <w:r w:rsidRPr="00D46902">
        <w:rPr>
          <w:lang w:val="es-ES"/>
        </w:rPr>
        <w:t>Rendimiento Intermedio:</w:t>
      </w:r>
    </w:p>
    <w:p w14:paraId="03EA1BF7" w14:textId="77777777" w:rsidR="00D46902" w:rsidRPr="00D46902" w:rsidRDefault="00D46902" w:rsidP="00D46902">
      <w:pPr>
        <w:rPr>
          <w:lang w:val="es-ES"/>
        </w:rPr>
      </w:pPr>
    </w:p>
    <w:p w14:paraId="473F781F" w14:textId="77777777" w:rsidR="00D46902" w:rsidRDefault="00D46902" w:rsidP="00D46902">
      <w:pPr>
        <w:rPr>
          <w:lang w:val="es-ES"/>
        </w:rPr>
      </w:pPr>
      <w:r w:rsidRPr="00D46902">
        <w:rPr>
          <w:lang w:val="es-ES"/>
        </w:rPr>
        <w:t>RandomForestClassifier y AdaBoostClassifier también tienen un rendimiento decente, con una precisión del 100% para la clase 0 y un rendimiento sólido para la clase 1.</w:t>
      </w:r>
    </w:p>
    <w:p w14:paraId="59ADCD07" w14:textId="77777777" w:rsidR="004E2110" w:rsidRPr="00D46902" w:rsidRDefault="004E2110" w:rsidP="00D46902">
      <w:pPr>
        <w:rPr>
          <w:lang w:val="es-ES"/>
        </w:rPr>
      </w:pPr>
    </w:p>
    <w:p w14:paraId="68F0093D" w14:textId="77777777" w:rsidR="00D46902" w:rsidRPr="00D46902" w:rsidRDefault="00D46902" w:rsidP="00D46902">
      <w:pPr>
        <w:rPr>
          <w:lang w:val="es-ES"/>
        </w:rPr>
      </w:pPr>
      <w:r w:rsidRPr="00D46902">
        <w:rPr>
          <w:lang w:val="es-ES"/>
        </w:rPr>
        <w:t>Modelos con Rendimiento Bajo:</w:t>
      </w:r>
    </w:p>
    <w:p w14:paraId="5B9F4A0B" w14:textId="77777777" w:rsidR="00D46902" w:rsidRPr="00D46902" w:rsidRDefault="00D46902" w:rsidP="00D46902">
      <w:pPr>
        <w:rPr>
          <w:lang w:val="es-ES"/>
        </w:rPr>
      </w:pPr>
    </w:p>
    <w:p w14:paraId="08E85C85" w14:textId="77777777" w:rsidR="00D46902" w:rsidRDefault="00D46902" w:rsidP="00D46902">
      <w:pPr>
        <w:rPr>
          <w:lang w:val="es-ES"/>
        </w:rPr>
      </w:pPr>
      <w:r w:rsidRPr="00D46902">
        <w:rPr>
          <w:lang w:val="es-ES"/>
        </w:rPr>
        <w:t>Los modelos SVC, KNeighborsClassifier, LogisticRegression y GaussianNB tienen un rendimiento limitado en términos de precisión y AUC. Estos modelos podrían necesitar ajustes o considerarse menos adecuados para este conjunto de datos.</w:t>
      </w:r>
    </w:p>
    <w:p w14:paraId="36732BCC" w14:textId="77777777" w:rsidR="004E2110" w:rsidRPr="00D46902" w:rsidRDefault="004E2110" w:rsidP="00D46902">
      <w:pPr>
        <w:rPr>
          <w:lang w:val="es-ES"/>
        </w:rPr>
      </w:pPr>
    </w:p>
    <w:p w14:paraId="55320998" w14:textId="77777777" w:rsidR="00D46902" w:rsidRPr="00D46902" w:rsidRDefault="00D46902" w:rsidP="00D46902">
      <w:pPr>
        <w:rPr>
          <w:lang w:val="es-ES"/>
        </w:rPr>
      </w:pPr>
      <w:r w:rsidRPr="00D46902">
        <w:rPr>
          <w:lang w:val="es-ES"/>
        </w:rPr>
        <w:t>Consideración Especial para KNeighborsClassifier y LogisticRegression:</w:t>
      </w:r>
    </w:p>
    <w:p w14:paraId="7BA6FDA8" w14:textId="77777777" w:rsidR="00D46902" w:rsidRPr="00D46902" w:rsidRDefault="00D46902" w:rsidP="00D46902">
      <w:pPr>
        <w:rPr>
          <w:lang w:val="es-ES"/>
        </w:rPr>
      </w:pPr>
    </w:p>
    <w:p w14:paraId="505E1662" w14:textId="77777777" w:rsidR="00D46902" w:rsidRDefault="00D46902" w:rsidP="00D46902">
      <w:pPr>
        <w:rPr>
          <w:lang w:val="es-ES"/>
        </w:rPr>
      </w:pPr>
      <w:r w:rsidRPr="00D46902">
        <w:rPr>
          <w:lang w:val="es-ES"/>
        </w:rPr>
        <w:t>Estos modelos muestran una precisión del 50%, lo que podría indicar que están tomando decisiones casi aleatorias. Pueden requerir una revisión más profunda o ajustes en los hiperparámetros.</w:t>
      </w:r>
    </w:p>
    <w:p w14:paraId="424B9582" w14:textId="77777777" w:rsidR="004E2110" w:rsidRDefault="004E2110" w:rsidP="00D46902">
      <w:pPr>
        <w:rPr>
          <w:lang w:val="es-ES"/>
        </w:rPr>
      </w:pPr>
    </w:p>
    <w:p w14:paraId="448D8D49" w14:textId="77777777" w:rsidR="00D46902" w:rsidRPr="00D46902" w:rsidRDefault="00D46902" w:rsidP="00D46902">
      <w:pPr>
        <w:rPr>
          <w:lang w:val="es-ES"/>
        </w:rPr>
      </w:pPr>
      <w:r w:rsidRPr="00D46902">
        <w:rPr>
          <w:lang w:val="es-ES"/>
        </w:rPr>
        <w:lastRenderedPageBreak/>
        <w:t>Ajuste del Modelo:</w:t>
      </w:r>
    </w:p>
    <w:p w14:paraId="057201A4" w14:textId="77777777" w:rsidR="00D46902" w:rsidRPr="00D46902" w:rsidRDefault="00D46902" w:rsidP="00D46902">
      <w:pPr>
        <w:rPr>
          <w:lang w:val="es-ES"/>
        </w:rPr>
      </w:pPr>
    </w:p>
    <w:p w14:paraId="01B59513" w14:textId="77777777" w:rsidR="00D46902" w:rsidRDefault="00D46902" w:rsidP="00D46902">
      <w:pPr>
        <w:rPr>
          <w:lang w:val="es-ES"/>
        </w:rPr>
      </w:pPr>
      <w:r w:rsidRPr="00D46902">
        <w:rPr>
          <w:lang w:val="es-ES"/>
        </w:rPr>
        <w:t>Considera ajustar los hiperparámetros de los modelos para mejorar aún más el rendimiento. El ajuste podría realizarse mediante validación cruzada u otras técnicas de búsqueda de hiperparámetros.</w:t>
      </w:r>
    </w:p>
    <w:p w14:paraId="4610B474" w14:textId="77777777" w:rsidR="004E2110" w:rsidRPr="00D46902" w:rsidRDefault="004E2110" w:rsidP="00D46902">
      <w:pPr>
        <w:rPr>
          <w:lang w:val="es-ES"/>
        </w:rPr>
      </w:pPr>
    </w:p>
    <w:p w14:paraId="2E2498A0" w14:textId="77777777" w:rsidR="00D46902" w:rsidRPr="00D46902" w:rsidRDefault="00D46902" w:rsidP="00D46902">
      <w:pPr>
        <w:rPr>
          <w:lang w:val="es-ES"/>
        </w:rPr>
      </w:pPr>
      <w:r w:rsidRPr="00D46902">
        <w:rPr>
          <w:lang w:val="es-ES"/>
        </w:rPr>
        <w:t>Importancia de la Clase 0:</w:t>
      </w:r>
    </w:p>
    <w:p w14:paraId="4CFFF7BC" w14:textId="77777777" w:rsidR="00D46902" w:rsidRPr="00D46902" w:rsidRDefault="00D46902" w:rsidP="00D46902">
      <w:pPr>
        <w:rPr>
          <w:lang w:val="es-ES"/>
        </w:rPr>
      </w:pPr>
    </w:p>
    <w:p w14:paraId="12CFCE54" w14:textId="77777777" w:rsidR="00D46902" w:rsidRDefault="00D46902" w:rsidP="00D46902">
      <w:pPr>
        <w:rPr>
          <w:lang w:val="es-ES"/>
        </w:rPr>
      </w:pPr>
      <w:r w:rsidRPr="00D46902">
        <w:rPr>
          <w:lang w:val="es-ES"/>
        </w:rPr>
        <w:t>La precisión para la clase 0 es del 100% en varios modelos, lo que podría deberse a un desequilibrio en las clases. Asegúrate de que el modelo no esté simplemente prediciendo la clase mayoritaria.</w:t>
      </w:r>
    </w:p>
    <w:p w14:paraId="1189B5D3" w14:textId="77777777" w:rsidR="000551D5" w:rsidRPr="00D46902" w:rsidRDefault="000551D5" w:rsidP="00D46902">
      <w:pPr>
        <w:rPr>
          <w:lang w:val="es-ES"/>
        </w:rPr>
      </w:pPr>
    </w:p>
    <w:p w14:paraId="492B16A0" w14:textId="77777777" w:rsidR="00D46902" w:rsidRPr="00D46902" w:rsidRDefault="00D46902" w:rsidP="00D46902">
      <w:pPr>
        <w:rPr>
          <w:lang w:val="es-ES"/>
        </w:rPr>
      </w:pPr>
      <w:r w:rsidRPr="00D46902">
        <w:rPr>
          <w:lang w:val="es-ES"/>
        </w:rPr>
        <w:t>Observaciones sobre GaussianNB:</w:t>
      </w:r>
    </w:p>
    <w:p w14:paraId="150FD51D" w14:textId="77777777" w:rsidR="00D46902" w:rsidRPr="00D46902" w:rsidRDefault="00D46902" w:rsidP="00D46902">
      <w:pPr>
        <w:rPr>
          <w:lang w:val="es-ES"/>
        </w:rPr>
      </w:pPr>
    </w:p>
    <w:p w14:paraId="1B6F7CF9" w14:textId="77777777" w:rsidR="00D46902" w:rsidRPr="00D46902" w:rsidRDefault="00D46902" w:rsidP="00D46902">
      <w:pPr>
        <w:rPr>
          <w:lang w:val="es-ES"/>
        </w:rPr>
      </w:pPr>
      <w:r w:rsidRPr="00D46902">
        <w:rPr>
          <w:lang w:val="es-ES"/>
        </w:rPr>
        <w:t>GaussianNB tiene un rendimiento mixto. La precisión para la clase 1 es del 50%, pero el F1-score es más alto. Esto podría indicar un problema con el umbral de decisión.</w:t>
      </w:r>
    </w:p>
    <w:p w14:paraId="1F1A2238" w14:textId="77777777" w:rsidR="00D46902" w:rsidRPr="00D46902" w:rsidRDefault="00D46902" w:rsidP="00D46902">
      <w:pPr>
        <w:rPr>
          <w:lang w:val="es-ES"/>
        </w:rPr>
      </w:pPr>
      <w:r w:rsidRPr="00D46902">
        <w:rPr>
          <w:lang w:val="es-ES"/>
        </w:rPr>
        <w:t>Generalización del Modelo:</w:t>
      </w:r>
    </w:p>
    <w:p w14:paraId="489F75F1" w14:textId="77777777" w:rsidR="00D46902" w:rsidRPr="00D46902" w:rsidRDefault="00D46902" w:rsidP="00D46902">
      <w:pPr>
        <w:rPr>
          <w:lang w:val="es-ES"/>
        </w:rPr>
      </w:pPr>
    </w:p>
    <w:p w14:paraId="287C6FDA" w14:textId="77777777" w:rsidR="00D46902" w:rsidRPr="00D46902" w:rsidRDefault="00D46902" w:rsidP="00BB0CE2">
      <w:pPr>
        <w:jc w:val="both"/>
        <w:rPr>
          <w:lang w:val="es-ES"/>
        </w:rPr>
      </w:pPr>
      <w:r w:rsidRPr="00D46902">
        <w:rPr>
          <w:lang w:val="es-ES"/>
        </w:rPr>
        <w:t>Asegúrate de evaluar estos modelos en un conjunto de datos de prueba separado para garantizar la generalización del rendimiento.</w:t>
      </w:r>
    </w:p>
    <w:p w14:paraId="60D2E580" w14:textId="77777777" w:rsidR="000551D5" w:rsidRDefault="00D46902" w:rsidP="00BB0CE2">
      <w:pPr>
        <w:jc w:val="both"/>
        <w:rPr>
          <w:lang w:val="es-ES"/>
        </w:rPr>
      </w:pPr>
      <w:r w:rsidRPr="00D46902">
        <w:rPr>
          <w:lang w:val="es-ES"/>
        </w:rPr>
        <w:t>En resumen, el GradientBoostingClassifier destaca como el modelo más prometedor en este conjunto de datos,</w:t>
      </w:r>
      <w:r w:rsidR="000551D5">
        <w:rPr>
          <w:lang w:val="es-ES"/>
        </w:rPr>
        <w:t xml:space="preserve"> lo cual podría utilizarse para todos los n dimensiones propuestos anteriormente con requisitos de optimalidad en general,</w:t>
      </w:r>
      <w:r w:rsidRPr="00D46902">
        <w:rPr>
          <w:lang w:val="es-ES"/>
        </w:rPr>
        <w:t xml:space="preserve"> mientras que otros modelos podrían beneficiarse de ajustes adicionales</w:t>
      </w:r>
      <w:r w:rsidR="000551D5">
        <w:rPr>
          <w:lang w:val="es-ES"/>
        </w:rPr>
        <w:t>, este es el caso para requisitos locales de optimalidad, dado el caso, el modelo gaussiano para n 0 dimensiones</w:t>
      </w:r>
      <w:r w:rsidRPr="00D46902">
        <w:rPr>
          <w:lang w:val="es-ES"/>
        </w:rPr>
        <w:t xml:space="preserve">. </w:t>
      </w:r>
    </w:p>
    <w:p w14:paraId="43B6E7BF" w14:textId="15F70803" w:rsidR="00D46902" w:rsidRDefault="00D46902" w:rsidP="00BB0CE2">
      <w:pPr>
        <w:jc w:val="both"/>
        <w:rPr>
          <w:lang w:val="es-ES"/>
        </w:rPr>
      </w:pPr>
      <w:r w:rsidRPr="00D46902">
        <w:rPr>
          <w:lang w:val="es-ES"/>
        </w:rPr>
        <w:t xml:space="preserve">La elección final del modelo </w:t>
      </w:r>
      <w:r w:rsidR="000551D5">
        <w:rPr>
          <w:lang w:val="es-ES"/>
        </w:rPr>
        <w:t xml:space="preserve">será subjetiva y </w:t>
      </w:r>
      <w:r w:rsidRPr="00D46902">
        <w:rPr>
          <w:lang w:val="es-ES"/>
        </w:rPr>
        <w:t xml:space="preserve">dependerá de </w:t>
      </w:r>
      <w:r w:rsidR="000551D5">
        <w:rPr>
          <w:lang w:val="es-ES"/>
        </w:rPr>
        <w:t>los</w:t>
      </w:r>
      <w:r w:rsidRPr="00D46902">
        <w:rPr>
          <w:lang w:val="es-ES"/>
        </w:rPr>
        <w:t xml:space="preserve"> objetivos específicos y del rendimiento deseado en diferentes métricas.</w:t>
      </w:r>
    </w:p>
    <w:p w14:paraId="1349B6A8" w14:textId="052BDBFF" w:rsidR="003344DF" w:rsidRDefault="003344DF" w:rsidP="00BB0CE2">
      <w:pPr>
        <w:jc w:val="both"/>
        <w:rPr>
          <w:lang w:val="es-ES"/>
        </w:rPr>
      </w:pPr>
      <w:r>
        <w:rPr>
          <w:lang w:val="es-ES"/>
        </w:rPr>
        <w:t>Si nos centramos para el caso querer centrarnos en el criterio específico, es decir, e</w:t>
      </w:r>
      <w:r w:rsidRPr="003344DF">
        <w:rPr>
          <w:lang w:val="es-ES"/>
        </w:rPr>
        <w:t>lección</w:t>
      </w:r>
      <w:r>
        <w:rPr>
          <w:lang w:val="es-ES"/>
        </w:rPr>
        <w:t xml:space="preserve"> </w:t>
      </w:r>
      <w:r w:rsidRPr="003344DF">
        <w:rPr>
          <w:lang w:val="es-ES"/>
        </w:rPr>
        <w:t xml:space="preserve"> </w:t>
      </w:r>
      <w:r>
        <w:rPr>
          <w:lang w:val="es-ES"/>
        </w:rPr>
        <w:t>c</w:t>
      </w:r>
      <w:r w:rsidRPr="003344DF">
        <w:rPr>
          <w:lang w:val="es-ES"/>
        </w:rPr>
        <w:t>riterio de modelo con mayor precisión</w:t>
      </w:r>
      <w:r>
        <w:rPr>
          <w:lang w:val="es-ES"/>
        </w:rPr>
        <w:t>,</w:t>
      </w:r>
      <w:r w:rsidRPr="003344DF">
        <w:rPr>
          <w:lang w:val="es-ES"/>
        </w:rPr>
        <w:t xml:space="preserve"> </w:t>
      </w:r>
      <w:r>
        <w:rPr>
          <w:lang w:val="es-ES"/>
        </w:rPr>
        <w:t>c</w:t>
      </w:r>
      <w:r w:rsidRPr="003344DF">
        <w:rPr>
          <w:lang w:val="es-ES"/>
        </w:rPr>
        <w:t>andidato a elegir</w:t>
      </w:r>
      <w:r>
        <w:rPr>
          <w:lang w:val="es-ES"/>
        </w:rPr>
        <w:t>, tendríamos lo siguiente.</w:t>
      </w:r>
    </w:p>
    <w:p w14:paraId="5E143A1B" w14:textId="16E24230" w:rsidR="003344DF" w:rsidRDefault="003344DF" w:rsidP="00BB0CE2">
      <w:pPr>
        <w:jc w:val="both"/>
        <w:rPr>
          <w:lang w:val="es-ES"/>
        </w:rPr>
      </w:pPr>
      <w:r w:rsidRPr="003344DF">
        <w:rPr>
          <w:lang w:val="es-ES"/>
        </w:rPr>
        <w:t>Si se valora más la precisión y se considera que es la métrica más crítica al problema, entonces se debe mirar la precisión en la clase que nos interesa (posiblemente la clase 1, dependiendo de tu problema específico). En este caso, el modelo GradientBoostingClassifier tiene una precisión del 100% para la clase 1</w:t>
      </w:r>
      <w:r>
        <w:rPr>
          <w:lang w:val="es-ES"/>
        </w:rPr>
        <w:t>, rendimiento optimo</w:t>
      </w:r>
      <w:r w:rsidRPr="003344DF">
        <w:rPr>
          <w:lang w:val="es-ES"/>
        </w:rPr>
        <w:t>, mientras que RandomForestClassifier tiene una precisión del 66.67% para la misma clase</w:t>
      </w:r>
      <w:r>
        <w:rPr>
          <w:lang w:val="es-ES"/>
        </w:rPr>
        <w:t>, rendimiento intermedio</w:t>
      </w:r>
      <w:r w:rsidRPr="003344DF">
        <w:rPr>
          <w:lang w:val="es-ES"/>
        </w:rPr>
        <w:t>. Elegiré el primero.</w:t>
      </w:r>
    </w:p>
    <w:p w14:paraId="7B395362" w14:textId="78621C2A" w:rsidR="009C2644" w:rsidRDefault="009C2644" w:rsidP="009C2644">
      <w:pPr>
        <w:ind w:left="-851" w:right="-846"/>
        <w:jc w:val="center"/>
        <w:rPr>
          <w:lang w:val="es-ES"/>
        </w:rPr>
      </w:pPr>
      <w:r>
        <w:rPr>
          <w:noProof/>
        </w:rPr>
        <w:lastRenderedPageBreak/>
        <w:drawing>
          <wp:inline distT="0" distB="0" distL="0" distR="0" wp14:anchorId="30DB3816" wp14:editId="6ED4D102">
            <wp:extent cx="2221651" cy="1887689"/>
            <wp:effectExtent l="0" t="0" r="7620" b="0"/>
            <wp:docPr id="61642322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197" cy="1917892"/>
                    </a:xfrm>
                    <a:prstGeom prst="rect">
                      <a:avLst/>
                    </a:prstGeom>
                    <a:noFill/>
                    <a:ln>
                      <a:noFill/>
                    </a:ln>
                  </pic:spPr>
                </pic:pic>
              </a:graphicData>
            </a:graphic>
          </wp:inline>
        </w:drawing>
      </w:r>
      <w:r w:rsidR="000E1365">
        <w:rPr>
          <w:noProof/>
        </w:rPr>
        <w:drawing>
          <wp:inline distT="0" distB="0" distL="0" distR="0" wp14:anchorId="30F86356" wp14:editId="4407AADD">
            <wp:extent cx="2218414" cy="1852709"/>
            <wp:effectExtent l="0" t="0" r="0" b="0"/>
            <wp:docPr id="797219418"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36966" cy="1868202"/>
                    </a:xfrm>
                    <a:prstGeom prst="rect">
                      <a:avLst/>
                    </a:prstGeom>
                    <a:noFill/>
                    <a:ln>
                      <a:noFill/>
                    </a:ln>
                  </pic:spPr>
                </pic:pic>
              </a:graphicData>
            </a:graphic>
          </wp:inline>
        </w:drawing>
      </w:r>
      <w:r w:rsidR="000E1365">
        <w:rPr>
          <w:noProof/>
        </w:rPr>
        <w:drawing>
          <wp:inline distT="0" distB="0" distL="0" distR="0" wp14:anchorId="66DF7AAE" wp14:editId="6C0F380B">
            <wp:extent cx="2357675" cy="1884060"/>
            <wp:effectExtent l="0" t="0" r="5080" b="1905"/>
            <wp:docPr id="168574735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5427" cy="1906237"/>
                    </a:xfrm>
                    <a:prstGeom prst="rect">
                      <a:avLst/>
                    </a:prstGeom>
                    <a:noFill/>
                    <a:ln>
                      <a:noFill/>
                    </a:ln>
                  </pic:spPr>
                </pic:pic>
              </a:graphicData>
            </a:graphic>
          </wp:inline>
        </w:drawing>
      </w:r>
    </w:p>
    <w:p w14:paraId="51FC3C58" w14:textId="22F78468" w:rsidR="003344DF" w:rsidRDefault="003344DF" w:rsidP="00D46902">
      <w:pPr>
        <w:rPr>
          <w:lang w:val="es-ES"/>
        </w:rPr>
      </w:pPr>
    </w:p>
    <w:p w14:paraId="5119FE70" w14:textId="4612F09C" w:rsidR="00D46902" w:rsidRPr="0078370B" w:rsidRDefault="00D46902" w:rsidP="00D46902">
      <w:pPr>
        <w:rPr>
          <w:lang w:val="es-ES"/>
        </w:rPr>
      </w:pPr>
    </w:p>
    <w:p w14:paraId="639DFBA8" w14:textId="77777777" w:rsidR="00C637AD" w:rsidRPr="00C637AD" w:rsidRDefault="00C637AD" w:rsidP="00C637AD">
      <w:pPr>
        <w:pStyle w:val="Heading4"/>
        <w:rPr>
          <w:lang w:val="es-ES"/>
        </w:rPr>
      </w:pPr>
      <w:r w:rsidRPr="00C637AD">
        <w:rPr>
          <w:lang w:val="es-ES"/>
        </w:rPr>
        <w:t>Visualización de Resultados:</w:t>
      </w:r>
    </w:p>
    <w:p w14:paraId="3ECC3FB0" w14:textId="5139A293" w:rsidR="00C637AD" w:rsidRPr="00C637AD" w:rsidRDefault="00C637AD" w:rsidP="00C637AD">
      <w:pPr>
        <w:pStyle w:val="ListParagraph"/>
        <w:numPr>
          <w:ilvl w:val="0"/>
          <w:numId w:val="9"/>
        </w:numPr>
        <w:rPr>
          <w:lang w:val="es-ES"/>
        </w:rPr>
      </w:pPr>
      <w:r w:rsidRPr="00C637AD">
        <w:rPr>
          <w:lang w:val="es-ES"/>
        </w:rPr>
        <w:t>Generar visualizaciones que ayuden a interpretar los resultados.</w:t>
      </w:r>
    </w:p>
    <w:p w14:paraId="3CB40CBE" w14:textId="5589251E" w:rsidR="00C637AD" w:rsidRDefault="00C637AD" w:rsidP="00C637AD">
      <w:pPr>
        <w:pStyle w:val="ListParagraph"/>
        <w:numPr>
          <w:ilvl w:val="0"/>
          <w:numId w:val="9"/>
        </w:numPr>
        <w:rPr>
          <w:lang w:val="es-ES"/>
        </w:rPr>
      </w:pPr>
      <w:r w:rsidRPr="00C637AD">
        <w:rPr>
          <w:lang w:val="es-ES"/>
        </w:rPr>
        <w:t>Utilizar gráficos de series temporales si corresponde.</w:t>
      </w:r>
    </w:p>
    <w:p w14:paraId="7F007DE9" w14:textId="53D68AC6" w:rsidR="003105F6" w:rsidRDefault="001A136D" w:rsidP="00D01863">
      <w:pPr>
        <w:jc w:val="center"/>
        <w:rPr>
          <w:rFonts w:ascii="Calibri" w:hAnsi="Calibri" w:cs="Calibri"/>
          <w:lang w:val="es-ES"/>
        </w:rPr>
      </w:pPr>
      <w:r w:rsidRPr="001A136D">
        <w:rPr>
          <w:rFonts w:ascii="Calibri" w:hAnsi="Calibri" w:cs="Calibri"/>
          <w:lang w:val="es-ES"/>
        </w:rPr>
        <w:drawing>
          <wp:inline distT="0" distB="0" distL="0" distR="0" wp14:anchorId="68969F13" wp14:editId="7314D298">
            <wp:extent cx="5943600" cy="1742440"/>
            <wp:effectExtent l="0" t="0" r="0" b="0"/>
            <wp:docPr id="58989445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94452" name="Picture 1" descr="A graph of different colored bars&#10;&#10;Description automatically generated with medium confidence"/>
                    <pic:cNvPicPr/>
                  </pic:nvPicPr>
                  <pic:blipFill>
                    <a:blip r:embed="rId52"/>
                    <a:stretch>
                      <a:fillRect/>
                    </a:stretch>
                  </pic:blipFill>
                  <pic:spPr>
                    <a:xfrm>
                      <a:off x="0" y="0"/>
                      <a:ext cx="5943600" cy="1742440"/>
                    </a:xfrm>
                    <a:prstGeom prst="rect">
                      <a:avLst/>
                    </a:prstGeom>
                  </pic:spPr>
                </pic:pic>
              </a:graphicData>
            </a:graphic>
          </wp:inline>
        </w:drawing>
      </w:r>
      <w:r w:rsidR="003105F6">
        <w:rPr>
          <w:noProof/>
        </w:rPr>
        <w:drawing>
          <wp:inline distT="0" distB="0" distL="0" distR="0" wp14:anchorId="58D52EB8" wp14:editId="7A537D9C">
            <wp:extent cx="2580286" cy="1972981"/>
            <wp:effectExtent l="0" t="0" r="0" b="8255"/>
            <wp:docPr id="6593588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7024" cy="1985779"/>
                    </a:xfrm>
                    <a:prstGeom prst="rect">
                      <a:avLst/>
                    </a:prstGeom>
                    <a:noFill/>
                    <a:ln>
                      <a:noFill/>
                    </a:ln>
                  </pic:spPr>
                </pic:pic>
              </a:graphicData>
            </a:graphic>
          </wp:inline>
        </w:drawing>
      </w:r>
      <w:r w:rsidR="004B28C4" w:rsidRPr="001D5901">
        <w:rPr>
          <w:lang w:val="es-ES"/>
        </w:rPr>
        <w:t xml:space="preserve"> </w:t>
      </w:r>
      <w:r w:rsidR="004B28C4">
        <w:rPr>
          <w:noProof/>
        </w:rPr>
        <w:drawing>
          <wp:inline distT="0" distB="0" distL="0" distR="0" wp14:anchorId="4A2F2A9F" wp14:editId="358C8571">
            <wp:extent cx="2557170" cy="1979348"/>
            <wp:effectExtent l="0" t="0" r="0" b="1905"/>
            <wp:docPr id="108869301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73217" cy="1991769"/>
                    </a:xfrm>
                    <a:prstGeom prst="rect">
                      <a:avLst/>
                    </a:prstGeom>
                    <a:noFill/>
                    <a:ln>
                      <a:noFill/>
                    </a:ln>
                  </pic:spPr>
                </pic:pic>
              </a:graphicData>
            </a:graphic>
          </wp:inline>
        </w:drawing>
      </w:r>
    </w:p>
    <w:p w14:paraId="378A1B2C" w14:textId="4104E8ED" w:rsidR="00DD41AA" w:rsidRPr="001D5901" w:rsidRDefault="00DD41AA" w:rsidP="00840EB6">
      <w:pPr>
        <w:jc w:val="both"/>
        <w:rPr>
          <w:rFonts w:ascii="Calibri" w:hAnsi="Calibri" w:cs="Calibri"/>
          <w:shd w:val="clear" w:color="auto" w:fill="FFFFFF"/>
          <w:lang w:val="es-ES"/>
        </w:rPr>
      </w:pPr>
      <w:r w:rsidRPr="001D5901">
        <w:rPr>
          <w:rFonts w:ascii="Calibri" w:hAnsi="Calibri" w:cs="Calibri"/>
          <w:shd w:val="clear" w:color="auto" w:fill="FFFFFF"/>
          <w:lang w:val="es-ES"/>
        </w:rPr>
        <w:t>A</w:t>
      </w:r>
      <w:r w:rsidR="00840EB6" w:rsidRPr="001D5901">
        <w:rPr>
          <w:rFonts w:ascii="Calibri" w:hAnsi="Calibri" w:cs="Calibri"/>
          <w:shd w:val="clear" w:color="auto" w:fill="FFFFFF"/>
          <w:lang w:val="es-ES"/>
        </w:rPr>
        <w:t>juste (</w:t>
      </w:r>
      <w:proofErr w:type="spellStart"/>
      <w:r w:rsidR="00840EB6" w:rsidRPr="001D5901">
        <w:rPr>
          <w:rFonts w:ascii="Calibri" w:hAnsi="Calibri" w:cs="Calibri"/>
          <w:shd w:val="clear" w:color="auto" w:fill="FFFFFF"/>
          <w:lang w:val="es-ES"/>
        </w:rPr>
        <w:t>fitting</w:t>
      </w:r>
      <w:proofErr w:type="spellEnd"/>
      <w:r w:rsidR="00840EB6" w:rsidRPr="001D5901">
        <w:rPr>
          <w:rFonts w:ascii="Calibri" w:hAnsi="Calibri" w:cs="Calibri"/>
          <w:shd w:val="clear" w:color="auto" w:fill="FFFFFF"/>
          <w:lang w:val="es-ES"/>
        </w:rPr>
        <w:t xml:space="preserve">) del </w:t>
      </w:r>
      <w:r w:rsidR="00840EB6" w:rsidRPr="003E2AE6">
        <w:rPr>
          <w:rFonts w:ascii="Calibri" w:hAnsi="Calibri" w:cs="Calibri"/>
          <w:shd w:val="clear" w:color="auto" w:fill="FFFFFF"/>
          <w:lang w:val="es-ES_tradnl"/>
        </w:rPr>
        <w:t>modelo</w:t>
      </w:r>
      <w:r w:rsidR="00840EB6" w:rsidRPr="001D5901">
        <w:rPr>
          <w:rFonts w:ascii="Calibri" w:hAnsi="Calibri" w:cs="Calibri"/>
          <w:shd w:val="clear" w:color="auto" w:fill="FFFFFF"/>
          <w:lang w:val="es-ES"/>
        </w:rPr>
        <w:t xml:space="preserve"> </w:t>
      </w:r>
      <w:proofErr w:type="spellStart"/>
      <w:r w:rsidR="00840EB6" w:rsidRPr="001D5901">
        <w:rPr>
          <w:rFonts w:ascii="Calibri" w:hAnsi="Calibri" w:cs="Calibri"/>
          <w:shd w:val="clear" w:color="auto" w:fill="FFFFFF"/>
          <w:lang w:val="es-ES"/>
        </w:rPr>
        <w:t>KMeans</w:t>
      </w:r>
      <w:proofErr w:type="spellEnd"/>
      <w:r w:rsidR="00840EB6" w:rsidRPr="001D5901">
        <w:rPr>
          <w:rFonts w:ascii="Calibri" w:hAnsi="Calibri" w:cs="Calibri"/>
          <w:shd w:val="clear" w:color="auto" w:fill="FFFFFF"/>
          <w:lang w:val="es-ES"/>
        </w:rPr>
        <w:t xml:space="preserve"> a los datos</w:t>
      </w:r>
      <w:r w:rsidR="00D01863" w:rsidRPr="001D5901">
        <w:rPr>
          <w:rFonts w:ascii="Calibri" w:hAnsi="Calibri" w:cs="Calibri"/>
          <w:shd w:val="clear" w:color="auto" w:fill="FFFFFF"/>
          <w:lang w:val="es-ES"/>
        </w:rPr>
        <w:t xml:space="preserve"> y e</w:t>
      </w:r>
      <w:r w:rsidR="00840EB6" w:rsidRPr="001D5901">
        <w:rPr>
          <w:rFonts w:ascii="Calibri" w:hAnsi="Calibri" w:cs="Calibri"/>
          <w:shd w:val="clear" w:color="auto" w:fill="FFFFFF"/>
          <w:lang w:val="es-ES"/>
        </w:rPr>
        <w:t xml:space="preserve">ntrenamiento del Modelo </w:t>
      </w:r>
      <w:proofErr w:type="spellStart"/>
      <w:r w:rsidR="00840EB6" w:rsidRPr="001D5901">
        <w:rPr>
          <w:rFonts w:ascii="Calibri" w:hAnsi="Calibri" w:cs="Calibri"/>
          <w:shd w:val="clear" w:color="auto" w:fill="FFFFFF"/>
          <w:lang w:val="es-ES"/>
        </w:rPr>
        <w:t>KMeans</w:t>
      </w:r>
      <w:proofErr w:type="spellEnd"/>
      <w:r w:rsidR="007F2913" w:rsidRPr="001D5901">
        <w:rPr>
          <w:rFonts w:ascii="Calibri" w:hAnsi="Calibri" w:cs="Calibri"/>
          <w:shd w:val="clear" w:color="auto" w:fill="FFFFFF"/>
          <w:lang w:val="es-ES"/>
        </w:rPr>
        <w:t>.</w:t>
      </w:r>
      <w:r w:rsidR="00646A04" w:rsidRPr="001D5901">
        <w:rPr>
          <w:rFonts w:ascii="Calibri" w:hAnsi="Calibri" w:cs="Calibri"/>
          <w:shd w:val="clear" w:color="auto" w:fill="FFFFFF"/>
          <w:lang w:val="es-ES"/>
        </w:rPr>
        <w:t xml:space="preserve"> (N=100 izquierda, n=50 </w:t>
      </w:r>
      <w:r w:rsidR="00646A04" w:rsidRPr="00A27516">
        <w:rPr>
          <w:rFonts w:ascii="Calibri" w:hAnsi="Calibri" w:cs="Calibri"/>
          <w:shd w:val="clear" w:color="auto" w:fill="FFFFFF"/>
          <w:lang w:val="es-ES_tradnl"/>
        </w:rPr>
        <w:t>centro</w:t>
      </w:r>
      <w:r w:rsidR="00646A04" w:rsidRPr="001D5901">
        <w:rPr>
          <w:rFonts w:ascii="Calibri" w:hAnsi="Calibri" w:cs="Calibri"/>
          <w:shd w:val="clear" w:color="auto" w:fill="FFFFFF"/>
          <w:lang w:val="es-ES"/>
        </w:rPr>
        <w:t xml:space="preserve">, n=0 derecha). Como prueba de que los </w:t>
      </w:r>
      <w:proofErr w:type="spellStart"/>
      <w:r w:rsidR="00646A04" w:rsidRPr="001D5901">
        <w:rPr>
          <w:rFonts w:ascii="Calibri" w:hAnsi="Calibri" w:cs="Calibri"/>
          <w:shd w:val="clear" w:color="auto" w:fill="FFFFFF"/>
          <w:lang w:val="es-ES"/>
        </w:rPr>
        <w:t>resultaddos</w:t>
      </w:r>
      <w:proofErr w:type="spellEnd"/>
      <w:r w:rsidR="00646A04" w:rsidRPr="001D5901">
        <w:rPr>
          <w:rFonts w:ascii="Calibri" w:hAnsi="Calibri" w:cs="Calibri"/>
          <w:shd w:val="clear" w:color="auto" w:fill="FFFFFF"/>
          <w:lang w:val="es-ES"/>
        </w:rPr>
        <w:t xml:space="preserve"> </w:t>
      </w:r>
      <w:proofErr w:type="spellStart"/>
      <w:r w:rsidR="00646A04" w:rsidRPr="001D5901">
        <w:rPr>
          <w:rFonts w:ascii="Calibri" w:hAnsi="Calibri" w:cs="Calibri"/>
          <w:shd w:val="clear" w:color="auto" w:fill="FFFFFF"/>
          <w:lang w:val="es-ES"/>
        </w:rPr>
        <w:t>varian</w:t>
      </w:r>
      <w:proofErr w:type="spellEnd"/>
      <w:r w:rsidR="00646A04" w:rsidRPr="001D5901">
        <w:rPr>
          <w:rFonts w:ascii="Calibri" w:hAnsi="Calibri" w:cs="Calibri"/>
          <w:shd w:val="clear" w:color="auto" w:fill="FFFFFF"/>
          <w:lang w:val="es-ES"/>
        </w:rPr>
        <w:t xml:space="preserve"> en </w:t>
      </w:r>
      <w:proofErr w:type="spellStart"/>
      <w:r w:rsidR="00646A04" w:rsidRPr="001D5901">
        <w:rPr>
          <w:rFonts w:ascii="Calibri" w:hAnsi="Calibri" w:cs="Calibri"/>
          <w:shd w:val="clear" w:color="auto" w:fill="FFFFFF"/>
          <w:lang w:val="es-ES"/>
        </w:rPr>
        <w:t>function</w:t>
      </w:r>
      <w:proofErr w:type="spellEnd"/>
      <w:r w:rsidR="00646A04" w:rsidRPr="001D5901">
        <w:rPr>
          <w:rFonts w:ascii="Calibri" w:hAnsi="Calibri" w:cs="Calibri"/>
          <w:shd w:val="clear" w:color="auto" w:fill="FFFFFF"/>
          <w:lang w:val="es-ES"/>
        </w:rPr>
        <w:t xml:space="preserve"> de la dimensionalidad.</w:t>
      </w:r>
    </w:p>
    <w:p w14:paraId="5A293E1E" w14:textId="73CEA81A" w:rsidR="00D01863" w:rsidRDefault="00D01863" w:rsidP="00D01863">
      <w:pPr>
        <w:ind w:left="-1134" w:right="-1130"/>
        <w:jc w:val="center"/>
        <w:rPr>
          <w:rFonts w:ascii="Calibri" w:hAnsi="Calibri" w:cs="Calibri"/>
          <w:shd w:val="clear" w:color="auto" w:fill="FFFFFF"/>
        </w:rPr>
      </w:pPr>
      <w:r>
        <w:rPr>
          <w:noProof/>
        </w:rPr>
        <w:lastRenderedPageBreak/>
        <w:drawing>
          <wp:inline distT="0" distB="0" distL="0" distR="0" wp14:anchorId="150CA27D" wp14:editId="5EF9F082">
            <wp:extent cx="2378983" cy="1876508"/>
            <wp:effectExtent l="0" t="0" r="2540" b="0"/>
            <wp:docPr id="38451878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94231" cy="1888535"/>
                    </a:xfrm>
                    <a:prstGeom prst="rect">
                      <a:avLst/>
                    </a:prstGeom>
                    <a:noFill/>
                    <a:ln>
                      <a:noFill/>
                    </a:ln>
                  </pic:spPr>
                </pic:pic>
              </a:graphicData>
            </a:graphic>
          </wp:inline>
        </w:drawing>
      </w:r>
      <w:r>
        <w:rPr>
          <w:noProof/>
        </w:rPr>
        <w:drawing>
          <wp:inline distT="0" distB="0" distL="0" distR="0" wp14:anchorId="0FA84D6E" wp14:editId="34709B13">
            <wp:extent cx="2315950" cy="1852654"/>
            <wp:effectExtent l="0" t="0" r="8255" b="0"/>
            <wp:docPr id="18023887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0795" cy="1872529"/>
                    </a:xfrm>
                    <a:prstGeom prst="rect">
                      <a:avLst/>
                    </a:prstGeom>
                    <a:noFill/>
                    <a:ln>
                      <a:noFill/>
                    </a:ln>
                  </pic:spPr>
                </pic:pic>
              </a:graphicData>
            </a:graphic>
          </wp:inline>
        </w:drawing>
      </w:r>
      <w:r>
        <w:rPr>
          <w:noProof/>
        </w:rPr>
        <w:drawing>
          <wp:inline distT="0" distB="0" distL="0" distR="0" wp14:anchorId="7617FABF" wp14:editId="1531D978">
            <wp:extent cx="2293706" cy="1855885"/>
            <wp:effectExtent l="0" t="0" r="0" b="0"/>
            <wp:docPr id="6629078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07126" cy="1866743"/>
                    </a:xfrm>
                    <a:prstGeom prst="rect">
                      <a:avLst/>
                    </a:prstGeom>
                    <a:noFill/>
                    <a:ln>
                      <a:noFill/>
                    </a:ln>
                  </pic:spPr>
                </pic:pic>
              </a:graphicData>
            </a:graphic>
          </wp:inline>
        </w:drawing>
      </w:r>
    </w:p>
    <w:p w14:paraId="1A045411" w14:textId="00707533" w:rsidR="003105F6" w:rsidRDefault="003105F6" w:rsidP="00840EB6">
      <w:pPr>
        <w:jc w:val="both"/>
        <w:rPr>
          <w:rFonts w:ascii="Calibri" w:hAnsi="Calibri" w:cs="Calibri"/>
          <w:shd w:val="clear" w:color="auto" w:fill="FFFFFF"/>
        </w:rPr>
      </w:pPr>
    </w:p>
    <w:p w14:paraId="66492B51" w14:textId="77777777" w:rsidR="00684FC1" w:rsidRDefault="00840EB6" w:rsidP="00684FC1">
      <w:pPr>
        <w:jc w:val="both"/>
        <w:rPr>
          <w:rFonts w:ascii="Calibri" w:hAnsi="Calibri" w:cs="Calibri"/>
          <w:shd w:val="clear" w:color="auto" w:fill="FFFFFF"/>
        </w:rPr>
      </w:pPr>
      <w:r w:rsidRPr="001D5901">
        <w:rPr>
          <w:rFonts w:ascii="Calibri" w:hAnsi="Calibri" w:cs="Calibri"/>
          <w:shd w:val="clear" w:color="auto" w:fill="FFFFFF"/>
          <w:lang w:val="es-ES"/>
        </w:rPr>
        <w:t>Visualización de la Distribución de Clústeres</w:t>
      </w:r>
      <w:r w:rsidR="004C5270" w:rsidRPr="001D5901">
        <w:rPr>
          <w:rFonts w:ascii="Calibri" w:hAnsi="Calibri" w:cs="Calibri"/>
          <w:shd w:val="clear" w:color="auto" w:fill="FFFFFF"/>
          <w:lang w:val="es-ES"/>
        </w:rPr>
        <w:t xml:space="preserve"> y Análisis Estadístico por Clúster. </w:t>
      </w:r>
      <w:r w:rsidR="00684FC1">
        <w:rPr>
          <w:rFonts w:ascii="Calibri" w:hAnsi="Calibri" w:cs="Calibri"/>
          <w:shd w:val="clear" w:color="auto" w:fill="FFFFFF"/>
        </w:rPr>
        <w:t xml:space="preserve">N=50 </w:t>
      </w:r>
      <w:proofErr w:type="spellStart"/>
      <w:r w:rsidR="00684FC1">
        <w:rPr>
          <w:rFonts w:ascii="Calibri" w:hAnsi="Calibri" w:cs="Calibri"/>
          <w:shd w:val="clear" w:color="auto" w:fill="FFFFFF"/>
        </w:rPr>
        <w:t>derecha</w:t>
      </w:r>
      <w:proofErr w:type="spellEnd"/>
      <w:r w:rsidR="00684FC1">
        <w:rPr>
          <w:rFonts w:ascii="Calibri" w:hAnsi="Calibri" w:cs="Calibri"/>
          <w:shd w:val="clear" w:color="auto" w:fill="FFFFFF"/>
        </w:rPr>
        <w:t xml:space="preserve"> y n=0 izquierda.</w:t>
      </w:r>
    </w:p>
    <w:p w14:paraId="7FC6E013" w14:textId="47A12C35" w:rsidR="003105F6" w:rsidRDefault="004C5270" w:rsidP="00817D5F">
      <w:pPr>
        <w:ind w:left="-1134" w:right="-846"/>
        <w:jc w:val="center"/>
        <w:rPr>
          <w:rFonts w:ascii="Calibri" w:hAnsi="Calibri" w:cs="Calibri"/>
        </w:rPr>
      </w:pPr>
      <w:r>
        <w:rPr>
          <w:noProof/>
        </w:rPr>
        <w:drawing>
          <wp:inline distT="0" distB="0" distL="0" distR="0" wp14:anchorId="4C20FBF4" wp14:editId="05DD4878">
            <wp:extent cx="3455966" cy="2238623"/>
            <wp:effectExtent l="0" t="0" r="0" b="9525"/>
            <wp:docPr id="135611004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73604" cy="2250048"/>
                    </a:xfrm>
                    <a:prstGeom prst="rect">
                      <a:avLst/>
                    </a:prstGeom>
                    <a:noFill/>
                    <a:ln>
                      <a:noFill/>
                    </a:ln>
                  </pic:spPr>
                </pic:pic>
              </a:graphicData>
            </a:graphic>
          </wp:inline>
        </w:drawing>
      </w:r>
      <w:r w:rsidR="00817D5F">
        <w:rPr>
          <w:noProof/>
        </w:rPr>
        <w:drawing>
          <wp:inline distT="0" distB="0" distL="0" distR="0" wp14:anchorId="782FA726" wp14:editId="7E89C1D0">
            <wp:extent cx="3473866" cy="2250219"/>
            <wp:effectExtent l="0" t="0" r="0" b="0"/>
            <wp:docPr id="509305909"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85059" cy="2257469"/>
                    </a:xfrm>
                    <a:prstGeom prst="rect">
                      <a:avLst/>
                    </a:prstGeom>
                    <a:noFill/>
                    <a:ln>
                      <a:noFill/>
                    </a:ln>
                  </pic:spPr>
                </pic:pic>
              </a:graphicData>
            </a:graphic>
          </wp:inline>
        </w:drawing>
      </w:r>
    </w:p>
    <w:p w14:paraId="0907CC8D" w14:textId="62B714EE" w:rsidR="00DD41AA" w:rsidRDefault="00840EB6" w:rsidP="00840EB6">
      <w:pPr>
        <w:jc w:val="both"/>
        <w:rPr>
          <w:rFonts w:ascii="Calibri" w:hAnsi="Calibri" w:cs="Calibri"/>
          <w:shd w:val="clear" w:color="auto" w:fill="FFFFFF"/>
        </w:rPr>
      </w:pPr>
      <w:r w:rsidRPr="001D5901">
        <w:rPr>
          <w:rFonts w:ascii="Calibri" w:hAnsi="Calibri" w:cs="Calibri"/>
          <w:shd w:val="clear" w:color="auto" w:fill="FFFFFF"/>
          <w:lang w:val="es-ES"/>
        </w:rPr>
        <w:t>Visualización de Características Importantes por Clúster (por ejemplo, para pares de características específicas)</w:t>
      </w:r>
      <w:r w:rsidR="007F2913" w:rsidRPr="001D5901">
        <w:rPr>
          <w:rFonts w:ascii="Calibri" w:hAnsi="Calibri" w:cs="Calibri"/>
          <w:shd w:val="clear" w:color="auto" w:fill="FFFFFF"/>
          <w:lang w:val="es-ES"/>
        </w:rPr>
        <w:t>.</w:t>
      </w:r>
      <w:r w:rsidR="00536927" w:rsidRPr="001D5901">
        <w:rPr>
          <w:rFonts w:ascii="Calibri" w:hAnsi="Calibri" w:cs="Calibri"/>
          <w:shd w:val="clear" w:color="auto" w:fill="FFFFFF"/>
          <w:lang w:val="es-ES"/>
        </w:rPr>
        <w:t xml:space="preserve"> </w:t>
      </w:r>
      <w:r w:rsidR="00536927">
        <w:rPr>
          <w:rFonts w:ascii="Calibri" w:hAnsi="Calibri" w:cs="Calibri"/>
          <w:shd w:val="clear" w:color="auto" w:fill="FFFFFF"/>
        </w:rPr>
        <w:t xml:space="preserve">N=50 </w:t>
      </w:r>
      <w:proofErr w:type="spellStart"/>
      <w:r w:rsidR="00536927">
        <w:rPr>
          <w:rFonts w:ascii="Calibri" w:hAnsi="Calibri" w:cs="Calibri"/>
          <w:shd w:val="clear" w:color="auto" w:fill="FFFFFF"/>
        </w:rPr>
        <w:t>derecha</w:t>
      </w:r>
      <w:proofErr w:type="spellEnd"/>
      <w:r w:rsidR="00536927">
        <w:rPr>
          <w:rFonts w:ascii="Calibri" w:hAnsi="Calibri" w:cs="Calibri"/>
          <w:shd w:val="clear" w:color="auto" w:fill="FFFFFF"/>
        </w:rPr>
        <w:t xml:space="preserve"> y n=0 izquierda.</w:t>
      </w:r>
    </w:p>
    <w:p w14:paraId="47CFFB76" w14:textId="685E772A" w:rsidR="003105F6" w:rsidRDefault="004C5270" w:rsidP="005D3387">
      <w:pPr>
        <w:ind w:left="-1134" w:right="-846"/>
        <w:jc w:val="center"/>
        <w:rPr>
          <w:rFonts w:ascii="Calibri" w:hAnsi="Calibri" w:cs="Calibri"/>
          <w:shd w:val="clear" w:color="auto" w:fill="FFFFFF"/>
        </w:rPr>
      </w:pPr>
      <w:r>
        <w:rPr>
          <w:noProof/>
        </w:rPr>
        <w:drawing>
          <wp:inline distT="0" distB="0" distL="0" distR="0" wp14:anchorId="5AE199CB" wp14:editId="3BA29C99">
            <wp:extent cx="3276990" cy="2623516"/>
            <wp:effectExtent l="0" t="0" r="0" b="5715"/>
            <wp:docPr id="81989719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07048" cy="2647580"/>
                    </a:xfrm>
                    <a:prstGeom prst="rect">
                      <a:avLst/>
                    </a:prstGeom>
                    <a:noFill/>
                    <a:ln>
                      <a:noFill/>
                    </a:ln>
                  </pic:spPr>
                </pic:pic>
              </a:graphicData>
            </a:graphic>
          </wp:inline>
        </w:drawing>
      </w:r>
      <w:r w:rsidR="005D3387">
        <w:rPr>
          <w:noProof/>
        </w:rPr>
        <w:drawing>
          <wp:inline distT="0" distB="0" distL="0" distR="0" wp14:anchorId="6D62DA92" wp14:editId="02D140FD">
            <wp:extent cx="3277504" cy="2623930"/>
            <wp:effectExtent l="0" t="0" r="0" b="5080"/>
            <wp:docPr id="275988940"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7275" cy="2631752"/>
                    </a:xfrm>
                    <a:prstGeom prst="rect">
                      <a:avLst/>
                    </a:prstGeom>
                    <a:noFill/>
                    <a:ln>
                      <a:noFill/>
                    </a:ln>
                  </pic:spPr>
                </pic:pic>
              </a:graphicData>
            </a:graphic>
          </wp:inline>
        </w:drawing>
      </w:r>
    </w:p>
    <w:p w14:paraId="0B1498A4" w14:textId="13E418F1" w:rsidR="00DD41AA" w:rsidRPr="001D5901" w:rsidRDefault="00840EB6" w:rsidP="00840EB6">
      <w:pPr>
        <w:jc w:val="both"/>
        <w:rPr>
          <w:rFonts w:ascii="Calibri" w:hAnsi="Calibri" w:cs="Calibri"/>
          <w:shd w:val="clear" w:color="auto" w:fill="FFFFFF"/>
          <w:lang w:val="es-ES"/>
        </w:rPr>
      </w:pPr>
      <w:r w:rsidRPr="001D5901">
        <w:rPr>
          <w:rFonts w:ascii="Calibri" w:hAnsi="Calibri" w:cs="Calibri"/>
          <w:shd w:val="clear" w:color="auto" w:fill="FFFFFF"/>
          <w:lang w:val="es-ES"/>
        </w:rPr>
        <w:lastRenderedPageBreak/>
        <w:t>Visualización de PCA con Colores por Clúster</w:t>
      </w:r>
      <w:r w:rsidR="007F2913" w:rsidRPr="001D5901">
        <w:rPr>
          <w:rFonts w:ascii="Calibri" w:hAnsi="Calibri" w:cs="Calibri"/>
          <w:shd w:val="clear" w:color="auto" w:fill="FFFFFF"/>
          <w:lang w:val="es-ES"/>
        </w:rPr>
        <w:t>.</w:t>
      </w:r>
      <w:r w:rsidRPr="001D5901">
        <w:rPr>
          <w:rFonts w:ascii="Calibri" w:hAnsi="Calibri" w:cs="Calibri"/>
          <w:shd w:val="clear" w:color="auto" w:fill="FFFFFF"/>
          <w:lang w:val="es-ES"/>
        </w:rPr>
        <w:t xml:space="preserve"> </w:t>
      </w:r>
      <w:r w:rsidR="00C37ACE" w:rsidRPr="001D5901">
        <w:rPr>
          <w:rFonts w:ascii="Calibri" w:hAnsi="Calibri" w:cs="Calibri"/>
          <w:shd w:val="clear" w:color="auto" w:fill="FFFFFF"/>
          <w:lang w:val="es-ES"/>
        </w:rPr>
        <w:t>N=50 derecha y n=0 izquierda.</w:t>
      </w:r>
    </w:p>
    <w:p w14:paraId="6939DA6D" w14:textId="4A51288A" w:rsidR="00C37ACE" w:rsidRDefault="00C37ACE" w:rsidP="00C37ACE">
      <w:pPr>
        <w:jc w:val="center"/>
        <w:rPr>
          <w:rFonts w:ascii="Calibri" w:hAnsi="Calibri" w:cs="Calibri"/>
          <w:shd w:val="clear" w:color="auto" w:fill="FFFFFF"/>
        </w:rPr>
      </w:pPr>
      <w:r>
        <w:rPr>
          <w:noProof/>
        </w:rPr>
        <w:drawing>
          <wp:inline distT="0" distB="0" distL="0" distR="0" wp14:anchorId="3278BB2D" wp14:editId="5B7DA5CF">
            <wp:extent cx="2465208" cy="2155416"/>
            <wp:effectExtent l="0" t="0" r="0" b="0"/>
            <wp:docPr id="467586715"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6697" cy="2165461"/>
                    </a:xfrm>
                    <a:prstGeom prst="rect">
                      <a:avLst/>
                    </a:prstGeom>
                    <a:noFill/>
                    <a:ln>
                      <a:noFill/>
                    </a:ln>
                  </pic:spPr>
                </pic:pic>
              </a:graphicData>
            </a:graphic>
          </wp:inline>
        </w:drawing>
      </w:r>
      <w:r>
        <w:rPr>
          <w:noProof/>
        </w:rPr>
        <w:drawing>
          <wp:inline distT="0" distB="0" distL="0" distR="0" wp14:anchorId="268D0E7A" wp14:editId="7CBF87FB">
            <wp:extent cx="2430431" cy="2155162"/>
            <wp:effectExtent l="0" t="0" r="8255" b="0"/>
            <wp:docPr id="44881543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3846" cy="2167057"/>
                    </a:xfrm>
                    <a:prstGeom prst="rect">
                      <a:avLst/>
                    </a:prstGeom>
                    <a:noFill/>
                    <a:ln>
                      <a:noFill/>
                    </a:ln>
                  </pic:spPr>
                </pic:pic>
              </a:graphicData>
            </a:graphic>
          </wp:inline>
        </w:drawing>
      </w:r>
    </w:p>
    <w:p w14:paraId="30C84F67" w14:textId="6C381FD3" w:rsidR="003105F6" w:rsidRDefault="003105F6" w:rsidP="00840EB6">
      <w:pPr>
        <w:jc w:val="both"/>
        <w:rPr>
          <w:rFonts w:ascii="Calibri" w:hAnsi="Calibri" w:cs="Calibri"/>
          <w:shd w:val="clear" w:color="auto" w:fill="FFFFFF"/>
        </w:rPr>
      </w:pPr>
    </w:p>
    <w:p w14:paraId="4DACC319" w14:textId="3CBDB374" w:rsidR="00DD41AA" w:rsidRPr="001D5901" w:rsidRDefault="00840EB6" w:rsidP="00840EB6">
      <w:pPr>
        <w:jc w:val="both"/>
        <w:rPr>
          <w:rFonts w:ascii="Calibri" w:hAnsi="Calibri" w:cs="Calibri"/>
          <w:shd w:val="clear" w:color="auto" w:fill="FFFFFF"/>
          <w:lang w:val="es-ES"/>
        </w:rPr>
      </w:pPr>
      <w:r w:rsidRPr="001D5901">
        <w:rPr>
          <w:rFonts w:ascii="Calibri" w:hAnsi="Calibri" w:cs="Calibri"/>
          <w:shd w:val="clear" w:color="auto" w:fill="FFFFFF"/>
          <w:lang w:val="es-ES"/>
        </w:rPr>
        <w:t xml:space="preserve">Visualización de </w:t>
      </w:r>
      <w:proofErr w:type="spellStart"/>
      <w:r w:rsidRPr="001D5901">
        <w:rPr>
          <w:rFonts w:ascii="Calibri" w:hAnsi="Calibri" w:cs="Calibri"/>
          <w:shd w:val="clear" w:color="auto" w:fill="FFFFFF"/>
          <w:lang w:val="es-ES"/>
        </w:rPr>
        <w:t>Boxplots</w:t>
      </w:r>
      <w:proofErr w:type="spellEnd"/>
      <w:r w:rsidRPr="001D5901">
        <w:rPr>
          <w:rFonts w:ascii="Calibri" w:hAnsi="Calibri" w:cs="Calibri"/>
          <w:shd w:val="clear" w:color="auto" w:fill="FFFFFF"/>
          <w:lang w:val="es-ES"/>
        </w:rPr>
        <w:t xml:space="preserve"> por Clúster (para una característica general y específica)</w:t>
      </w:r>
      <w:r w:rsidR="007F2913" w:rsidRPr="001D5901">
        <w:rPr>
          <w:rFonts w:ascii="Calibri" w:hAnsi="Calibri" w:cs="Calibri"/>
          <w:shd w:val="clear" w:color="auto" w:fill="FFFFFF"/>
          <w:lang w:val="es-ES"/>
        </w:rPr>
        <w:t>.</w:t>
      </w:r>
      <w:r w:rsidRPr="001D5901">
        <w:rPr>
          <w:rFonts w:ascii="Calibri" w:hAnsi="Calibri" w:cs="Calibri"/>
          <w:shd w:val="clear" w:color="auto" w:fill="FFFFFF"/>
          <w:lang w:val="es-ES"/>
        </w:rPr>
        <w:t xml:space="preserve"> </w:t>
      </w:r>
    </w:p>
    <w:p w14:paraId="44B00579" w14:textId="0FFCAA4B" w:rsidR="003105F6" w:rsidRDefault="008274A2" w:rsidP="008274A2">
      <w:pPr>
        <w:jc w:val="center"/>
        <w:rPr>
          <w:rFonts w:ascii="Calibri" w:hAnsi="Calibri" w:cs="Calibri"/>
          <w:shd w:val="clear" w:color="auto" w:fill="FFFFFF"/>
        </w:rPr>
      </w:pPr>
      <w:r>
        <w:rPr>
          <w:noProof/>
        </w:rPr>
        <w:drawing>
          <wp:inline distT="0" distB="0" distL="0" distR="0" wp14:anchorId="03F29594" wp14:editId="6C897E72">
            <wp:extent cx="2842591" cy="1987992"/>
            <wp:effectExtent l="0" t="0" r="0" b="0"/>
            <wp:docPr id="203544139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53638" cy="1995718"/>
                    </a:xfrm>
                    <a:prstGeom prst="rect">
                      <a:avLst/>
                    </a:prstGeom>
                    <a:noFill/>
                    <a:ln>
                      <a:noFill/>
                    </a:ln>
                  </pic:spPr>
                </pic:pic>
              </a:graphicData>
            </a:graphic>
          </wp:inline>
        </w:drawing>
      </w:r>
      <w:r>
        <w:rPr>
          <w:noProof/>
        </w:rPr>
        <w:drawing>
          <wp:inline distT="0" distB="0" distL="0" distR="0" wp14:anchorId="5FA6219A" wp14:editId="6B1DAD2D">
            <wp:extent cx="2834640" cy="1982431"/>
            <wp:effectExtent l="0" t="0" r="3810" b="0"/>
            <wp:docPr id="6610279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49992" cy="1993167"/>
                    </a:xfrm>
                    <a:prstGeom prst="rect">
                      <a:avLst/>
                    </a:prstGeom>
                    <a:noFill/>
                    <a:ln>
                      <a:noFill/>
                    </a:ln>
                  </pic:spPr>
                </pic:pic>
              </a:graphicData>
            </a:graphic>
          </wp:inline>
        </w:drawing>
      </w:r>
    </w:p>
    <w:p w14:paraId="7F22A905" w14:textId="3AC982B9" w:rsidR="00C25CAE" w:rsidRDefault="00840EB6" w:rsidP="00840EB6">
      <w:pPr>
        <w:jc w:val="both"/>
        <w:rPr>
          <w:rFonts w:ascii="Calibri" w:hAnsi="Calibri" w:cs="Calibri"/>
          <w:shd w:val="clear" w:color="auto" w:fill="FFFFFF"/>
        </w:rPr>
      </w:pPr>
      <w:r w:rsidRPr="00523938">
        <w:rPr>
          <w:rFonts w:ascii="Calibri" w:hAnsi="Calibri" w:cs="Calibri"/>
          <w:shd w:val="clear" w:color="auto" w:fill="FFFFFF"/>
        </w:rPr>
        <w:t>Visualizaciones Adicionales por dendograma</w:t>
      </w:r>
      <w:r w:rsidR="007F2913">
        <w:rPr>
          <w:rFonts w:ascii="Calibri" w:hAnsi="Calibri" w:cs="Calibri"/>
          <w:shd w:val="clear" w:color="auto" w:fill="FFFFFF"/>
        </w:rPr>
        <w:t>.</w:t>
      </w:r>
    </w:p>
    <w:p w14:paraId="46076A34" w14:textId="20C4AABB" w:rsidR="00C637AD" w:rsidRPr="00C637AD" w:rsidRDefault="00D95EBC" w:rsidP="00FD07AC">
      <w:pPr>
        <w:ind w:left="-851" w:right="-846"/>
        <w:jc w:val="center"/>
        <w:rPr>
          <w:lang w:val="es-ES"/>
        </w:rPr>
      </w:pPr>
      <w:r>
        <w:rPr>
          <w:noProof/>
        </w:rPr>
        <w:drawing>
          <wp:inline distT="0" distB="0" distL="0" distR="0" wp14:anchorId="150FCABF" wp14:editId="6A7F4160">
            <wp:extent cx="3308979" cy="1892411"/>
            <wp:effectExtent l="0" t="0" r="6350" b="0"/>
            <wp:docPr id="207494397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41414" cy="1910961"/>
                    </a:xfrm>
                    <a:prstGeom prst="rect">
                      <a:avLst/>
                    </a:prstGeom>
                    <a:noFill/>
                    <a:ln>
                      <a:noFill/>
                    </a:ln>
                  </pic:spPr>
                </pic:pic>
              </a:graphicData>
            </a:graphic>
          </wp:inline>
        </w:drawing>
      </w:r>
      <w:r>
        <w:rPr>
          <w:noProof/>
        </w:rPr>
        <w:drawing>
          <wp:inline distT="0" distB="0" distL="0" distR="0" wp14:anchorId="6624CEC0" wp14:editId="34A64A5A">
            <wp:extent cx="3293482" cy="1883548"/>
            <wp:effectExtent l="0" t="0" r="2540" b="2540"/>
            <wp:docPr id="119240990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333511" cy="1906440"/>
                    </a:xfrm>
                    <a:prstGeom prst="rect">
                      <a:avLst/>
                    </a:prstGeom>
                    <a:noFill/>
                    <a:ln>
                      <a:noFill/>
                    </a:ln>
                  </pic:spPr>
                </pic:pic>
              </a:graphicData>
            </a:graphic>
          </wp:inline>
        </w:drawing>
      </w:r>
    </w:p>
    <w:p w14:paraId="21665473" w14:textId="77777777" w:rsidR="00D95EBC" w:rsidRDefault="00D95EBC" w:rsidP="00C637AD">
      <w:pPr>
        <w:pStyle w:val="Heading3"/>
        <w:rPr>
          <w:lang w:val="es-ES"/>
        </w:rPr>
      </w:pPr>
      <w:bookmarkStart w:id="3" w:name="_Hlk151236831"/>
    </w:p>
    <w:p w14:paraId="706EE61A" w14:textId="77777777" w:rsidR="000352B8" w:rsidRDefault="000352B8" w:rsidP="000352B8">
      <w:pPr>
        <w:rPr>
          <w:lang w:val="es-ES"/>
        </w:rPr>
      </w:pPr>
    </w:p>
    <w:p w14:paraId="32CE5CFD" w14:textId="77777777" w:rsidR="000352B8" w:rsidRDefault="000352B8" w:rsidP="000352B8">
      <w:pPr>
        <w:rPr>
          <w:lang w:val="es-ES"/>
        </w:rPr>
      </w:pPr>
    </w:p>
    <w:p w14:paraId="15ED7BDF" w14:textId="1D03F31F" w:rsidR="000352B8" w:rsidRPr="000352B8" w:rsidRDefault="000352B8" w:rsidP="000352B8">
      <w:pPr>
        <w:rPr>
          <w:lang w:val="es-ES"/>
        </w:rPr>
      </w:pPr>
      <w:r>
        <w:rPr>
          <w:lang w:val="es-ES"/>
        </w:rPr>
        <w:lastRenderedPageBreak/>
        <w:t>Observaciones</w:t>
      </w:r>
      <w:r w:rsidR="006551F3">
        <w:rPr>
          <w:lang w:val="es-ES"/>
        </w:rPr>
        <w:t>:</w:t>
      </w:r>
    </w:p>
    <w:p w14:paraId="52B5E623" w14:textId="77777777" w:rsidR="000352B8" w:rsidRPr="000352B8" w:rsidRDefault="000352B8" w:rsidP="000352B8">
      <w:pPr>
        <w:rPr>
          <w:lang w:val="es-ES"/>
        </w:rPr>
      </w:pPr>
    </w:p>
    <w:p w14:paraId="274ABB89" w14:textId="7CAAA3EF" w:rsidR="000352B8" w:rsidRPr="000352B8" w:rsidRDefault="000352B8" w:rsidP="002B716F">
      <w:pPr>
        <w:jc w:val="both"/>
        <w:rPr>
          <w:lang w:val="es-ES"/>
        </w:rPr>
      </w:pPr>
      <w:r w:rsidRPr="000352B8">
        <w:rPr>
          <w:lang w:val="es-ES"/>
        </w:rPr>
        <w:t>Se ha trabajado con</w:t>
      </w:r>
      <w:r w:rsidR="00C576D5">
        <w:rPr>
          <w:lang w:val="es-ES"/>
        </w:rPr>
        <w:t xml:space="preserve"> </w:t>
      </w:r>
      <w:r w:rsidRPr="000352B8">
        <w:rPr>
          <w:lang w:val="es-ES"/>
        </w:rPr>
        <w:t xml:space="preserve">datos para el "clafdata_50_scaled", al no estar por defecto. Parece que la columna 'Cluster' no se ha agregado al </w:t>
      </w:r>
      <w:r w:rsidR="00C576D5" w:rsidRPr="000352B8">
        <w:rPr>
          <w:lang w:val="es-ES"/>
        </w:rPr>
        <w:t>Dataframe</w:t>
      </w:r>
      <w:r w:rsidRPr="000352B8">
        <w:rPr>
          <w:lang w:val="es-ES"/>
        </w:rPr>
        <w:t xml:space="preserve"> clafdata_100_scaled, ni clafdata_0_scaled después de realizar el clustering</w:t>
      </w:r>
      <w:r w:rsidR="00C576D5">
        <w:rPr>
          <w:lang w:val="es-ES"/>
        </w:rPr>
        <w:t>, quiere decir que, para estudiar cada caso por dimensionalidad, hay que plantear dentro del mismo esquema de estudio, otra serie de algoritmos compatibles a la nueva realidad</w:t>
      </w:r>
      <w:r w:rsidRPr="000352B8">
        <w:rPr>
          <w:lang w:val="es-ES"/>
        </w:rPr>
        <w:t xml:space="preserve">. </w:t>
      </w:r>
      <w:r w:rsidR="00C576D5">
        <w:rPr>
          <w:lang w:val="es-ES"/>
        </w:rPr>
        <w:t xml:space="preserve">En este caso, </w:t>
      </w:r>
      <w:r w:rsidRPr="000352B8">
        <w:rPr>
          <w:lang w:val="es-ES"/>
        </w:rPr>
        <w:t xml:space="preserve">nos </w:t>
      </w:r>
      <w:r w:rsidR="00C576D5" w:rsidRPr="000352B8">
        <w:rPr>
          <w:lang w:val="es-ES"/>
        </w:rPr>
        <w:t>llevaría</w:t>
      </w:r>
      <w:r w:rsidRPr="000352B8">
        <w:rPr>
          <w:lang w:val="es-ES"/>
        </w:rPr>
        <w:t xml:space="preserve"> al </w:t>
      </w:r>
      <w:r w:rsidR="00C576D5" w:rsidRPr="000352B8">
        <w:rPr>
          <w:lang w:val="es-ES"/>
        </w:rPr>
        <w:t>Dendograma</w:t>
      </w:r>
      <w:r w:rsidRPr="000352B8">
        <w:rPr>
          <w:lang w:val="es-ES"/>
        </w:rPr>
        <w:t xml:space="preserve"> de en medio</w:t>
      </w:r>
      <w:r w:rsidR="00C576D5">
        <w:rPr>
          <w:lang w:val="es-ES"/>
        </w:rPr>
        <w:t>, el de 50 dimensiones</w:t>
      </w:r>
      <w:r w:rsidRPr="000352B8">
        <w:rPr>
          <w:lang w:val="es-ES"/>
        </w:rPr>
        <w:t>.</w:t>
      </w:r>
      <w:r w:rsidR="00C576D5">
        <w:rPr>
          <w:lang w:val="es-ES"/>
        </w:rPr>
        <w:t xml:space="preserve"> Sin embargo, he escogido el de debajo de 0 dimensiones para establecer una comparativa.</w:t>
      </w:r>
    </w:p>
    <w:p w14:paraId="7EA37A92" w14:textId="196A1C76" w:rsidR="000352B8" w:rsidRDefault="00C576D5" w:rsidP="002B716F">
      <w:pPr>
        <w:jc w:val="both"/>
        <w:rPr>
          <w:lang w:val="es-ES"/>
        </w:rPr>
      </w:pPr>
      <w:r>
        <w:rPr>
          <w:lang w:val="es-ES"/>
        </w:rPr>
        <w:t>Durante el proceso de modelado, se</w:t>
      </w:r>
      <w:r w:rsidR="000352B8" w:rsidRPr="000352B8">
        <w:rPr>
          <w:lang w:val="es-ES"/>
        </w:rPr>
        <w:t xml:space="preserve"> esta</w:t>
      </w:r>
      <w:r>
        <w:rPr>
          <w:lang w:val="es-ES"/>
        </w:rPr>
        <w:t xml:space="preserve">ban </w:t>
      </w:r>
      <w:r w:rsidRPr="000352B8">
        <w:rPr>
          <w:lang w:val="es-ES"/>
        </w:rPr>
        <w:t>probándose</w:t>
      </w:r>
      <w:r w:rsidR="000352B8" w:rsidRPr="000352B8">
        <w:rPr>
          <w:lang w:val="es-ES"/>
        </w:rPr>
        <w:t xml:space="preserve"> varios modelos primero los supervisados y luego los no supervisados y los resultados </w:t>
      </w:r>
      <w:r>
        <w:rPr>
          <w:lang w:val="es-ES"/>
        </w:rPr>
        <w:t xml:space="preserve">no </w:t>
      </w:r>
      <w:r w:rsidR="000352B8" w:rsidRPr="000352B8">
        <w:rPr>
          <w:lang w:val="es-ES"/>
        </w:rPr>
        <w:t>da</w:t>
      </w:r>
      <w:r>
        <w:rPr>
          <w:lang w:val="es-ES"/>
        </w:rPr>
        <w:t>ban</w:t>
      </w:r>
      <w:r w:rsidR="000352B8" w:rsidRPr="000352B8">
        <w:rPr>
          <w:lang w:val="es-ES"/>
        </w:rPr>
        <w:t xml:space="preserve"> diferente que el TSNE ( Sobre todo MX)", </w:t>
      </w:r>
      <w:r>
        <w:rPr>
          <w:lang w:val="es-ES"/>
        </w:rPr>
        <w:t>pudiendo</w:t>
      </w:r>
      <w:r w:rsidR="000352B8" w:rsidRPr="000352B8">
        <w:rPr>
          <w:lang w:val="es-ES"/>
        </w:rPr>
        <w:t xml:space="preserve"> ser porque el resultado comparativo del T-SNE en n </w:t>
      </w:r>
      <w:r w:rsidRPr="000352B8">
        <w:rPr>
          <w:lang w:val="es-ES"/>
        </w:rPr>
        <w:t>dimensiones</w:t>
      </w:r>
      <w:r w:rsidR="000352B8" w:rsidRPr="000352B8">
        <w:rPr>
          <w:lang w:val="es-ES"/>
        </w:rPr>
        <w:t xml:space="preserve"> no </w:t>
      </w:r>
      <w:r>
        <w:rPr>
          <w:lang w:val="es-ES"/>
        </w:rPr>
        <w:t>fuese</w:t>
      </w:r>
      <w:r w:rsidR="000352B8" w:rsidRPr="000352B8">
        <w:rPr>
          <w:lang w:val="es-ES"/>
        </w:rPr>
        <w:t xml:space="preserve"> el mismo al de </w:t>
      </w:r>
      <w:r w:rsidRPr="000352B8">
        <w:rPr>
          <w:lang w:val="es-ES"/>
        </w:rPr>
        <w:t>Dendograma</w:t>
      </w:r>
      <w:r w:rsidR="000352B8" w:rsidRPr="000352B8">
        <w:rPr>
          <w:lang w:val="es-ES"/>
        </w:rPr>
        <w:t xml:space="preserve"> para mismas dimensiones (por </w:t>
      </w:r>
      <w:r w:rsidR="00090061" w:rsidRPr="000352B8">
        <w:rPr>
          <w:lang w:val="es-ES"/>
        </w:rPr>
        <w:t>ejemplo,</w:t>
      </w:r>
      <w:r w:rsidR="000352B8" w:rsidRPr="000352B8">
        <w:rPr>
          <w:lang w:val="es-ES"/>
        </w:rPr>
        <w:t xml:space="preserve"> en 0 dimensiones donde argentina </w:t>
      </w:r>
      <w:r w:rsidRPr="000352B8">
        <w:rPr>
          <w:lang w:val="es-ES"/>
        </w:rPr>
        <w:t>está</w:t>
      </w:r>
      <w:r w:rsidR="000352B8" w:rsidRPr="000352B8">
        <w:rPr>
          <w:lang w:val="es-ES"/>
        </w:rPr>
        <w:t xml:space="preserve"> cerca de </w:t>
      </w:r>
      <w:r w:rsidRPr="000352B8">
        <w:rPr>
          <w:lang w:val="es-ES"/>
        </w:rPr>
        <w:t>México</w:t>
      </w:r>
      <w:r w:rsidR="000352B8" w:rsidRPr="000352B8">
        <w:rPr>
          <w:lang w:val="es-ES"/>
        </w:rPr>
        <w:t xml:space="preserve">), ejemplo T-SNE clafdata_0_scaled vs </w:t>
      </w:r>
      <w:r w:rsidRPr="000352B8">
        <w:rPr>
          <w:lang w:val="es-ES"/>
        </w:rPr>
        <w:t>Dendograma</w:t>
      </w:r>
      <w:r w:rsidR="000352B8" w:rsidRPr="000352B8">
        <w:rPr>
          <w:lang w:val="es-ES"/>
        </w:rPr>
        <w:t xml:space="preserve"> clafdata_0_scaled, 50 vs 50, 100 vs 100.</w:t>
      </w:r>
    </w:p>
    <w:p w14:paraId="0FE92D18" w14:textId="77777777" w:rsidR="000352B8" w:rsidRDefault="000352B8" w:rsidP="000352B8">
      <w:pPr>
        <w:rPr>
          <w:lang w:val="es-ES"/>
        </w:rPr>
      </w:pPr>
    </w:p>
    <w:p w14:paraId="4EC2E5F2" w14:textId="5EC6C453" w:rsidR="00EC6FEE" w:rsidRDefault="00EC6FEE" w:rsidP="000352B8">
      <w:pPr>
        <w:rPr>
          <w:lang w:val="es-ES"/>
        </w:rPr>
      </w:pPr>
      <w:r>
        <w:rPr>
          <w:lang w:val="es-ES"/>
        </w:rPr>
        <w:t>Conclusiones</w:t>
      </w:r>
      <w:r w:rsidR="00537289">
        <w:rPr>
          <w:lang w:val="es-ES"/>
        </w:rPr>
        <w:t xml:space="preserve"> finales</w:t>
      </w:r>
      <w:r>
        <w:rPr>
          <w:lang w:val="es-ES"/>
        </w:rPr>
        <w:t>:</w:t>
      </w:r>
    </w:p>
    <w:p w14:paraId="28A5124B" w14:textId="77777777" w:rsidR="0088564E" w:rsidRDefault="0088564E" w:rsidP="000352B8">
      <w:pPr>
        <w:rPr>
          <w:lang w:val="es-ES"/>
        </w:rPr>
      </w:pPr>
    </w:p>
    <w:p w14:paraId="34FAE9FD" w14:textId="5B3C8742" w:rsidR="00330B7A" w:rsidRPr="00A77EF7" w:rsidRDefault="007B2AC5" w:rsidP="00A77EF7">
      <w:pPr>
        <w:jc w:val="both"/>
        <w:rPr>
          <w:lang w:val="es-ES"/>
        </w:rPr>
      </w:pPr>
      <w:r w:rsidRPr="00A77EF7">
        <w:rPr>
          <w:lang w:val="es-ES"/>
        </w:rPr>
        <w:t>C</w:t>
      </w:r>
      <w:r w:rsidR="00330B7A" w:rsidRPr="00A77EF7">
        <w:rPr>
          <w:lang w:val="es-ES"/>
        </w:rPr>
        <w:t>onclusiones finales del PCA y TSNE en base al archivo</w:t>
      </w:r>
      <w:r w:rsidR="009B5C09" w:rsidRPr="00A77EF7">
        <w:rPr>
          <w:lang w:val="es-ES"/>
        </w:rPr>
        <w:t xml:space="preserve"> </w:t>
      </w:r>
      <w:r w:rsidR="00570ED5" w:rsidRPr="00A77EF7">
        <w:rPr>
          <w:lang w:val="es-ES"/>
        </w:rPr>
        <w:t>data base</w:t>
      </w:r>
      <w:r w:rsidR="00330B7A" w:rsidRPr="00A77EF7">
        <w:rPr>
          <w:lang w:val="es-ES"/>
        </w:rPr>
        <w:t xml:space="preserve">. </w:t>
      </w:r>
      <w:r w:rsidR="00570ED5" w:rsidRPr="00A77EF7">
        <w:rPr>
          <w:lang w:val="es-ES"/>
        </w:rPr>
        <w:t>Tras</w:t>
      </w:r>
      <w:r w:rsidR="00330B7A" w:rsidRPr="00A77EF7">
        <w:rPr>
          <w:lang w:val="es-ES"/>
        </w:rPr>
        <w:t xml:space="preserve"> una </w:t>
      </w:r>
      <w:r w:rsidR="00570ED5" w:rsidRPr="00A77EF7">
        <w:rPr>
          <w:lang w:val="es-ES"/>
        </w:rPr>
        <w:t>visualización</w:t>
      </w:r>
      <w:r w:rsidR="00330B7A" w:rsidRPr="00A77EF7">
        <w:rPr>
          <w:lang w:val="es-ES"/>
        </w:rPr>
        <w:t xml:space="preserve"> tanto de PCA como de T-SNE y </w:t>
      </w:r>
      <w:r w:rsidR="00570ED5" w:rsidRPr="00A77EF7">
        <w:rPr>
          <w:lang w:val="es-ES"/>
        </w:rPr>
        <w:t>Dendograma</w:t>
      </w:r>
      <w:r w:rsidR="00330B7A" w:rsidRPr="00A77EF7">
        <w:rPr>
          <w:lang w:val="es-ES"/>
        </w:rPr>
        <w:t xml:space="preserve"> para cada escala o </w:t>
      </w:r>
      <w:r w:rsidR="00F443A3" w:rsidRPr="00A77EF7">
        <w:rPr>
          <w:lang w:val="es-ES"/>
        </w:rPr>
        <w:t>número</w:t>
      </w:r>
      <w:r w:rsidR="00330B7A" w:rsidRPr="00A77EF7">
        <w:rPr>
          <w:lang w:val="es-ES"/>
        </w:rPr>
        <w:t xml:space="preserve"> de dimensiones (sobre las que ya operaban).</w:t>
      </w:r>
    </w:p>
    <w:p w14:paraId="33B7BDBE" w14:textId="5E0AE878" w:rsidR="00330B7A" w:rsidRPr="00A77EF7" w:rsidRDefault="0012381A" w:rsidP="00A77EF7">
      <w:pPr>
        <w:jc w:val="both"/>
        <w:rPr>
          <w:lang w:val="es-ES"/>
        </w:rPr>
      </w:pPr>
      <w:r w:rsidRPr="00A77EF7">
        <w:rPr>
          <w:lang w:val="es-ES"/>
        </w:rPr>
        <w:t xml:space="preserve">En términos de PCA, </w:t>
      </w:r>
      <w:r w:rsidR="00330B7A" w:rsidRPr="00A77EF7">
        <w:rPr>
          <w:lang w:val="es-ES"/>
        </w:rPr>
        <w:t>Destacar que Argentina</w:t>
      </w:r>
      <w:r w:rsidR="006F03D5" w:rsidRPr="00A77EF7">
        <w:rPr>
          <w:lang w:val="es-ES"/>
        </w:rPr>
        <w:t>-</w:t>
      </w:r>
      <w:r w:rsidR="00570ED5" w:rsidRPr="00A77EF7">
        <w:rPr>
          <w:lang w:val="es-ES"/>
        </w:rPr>
        <w:t>México</w:t>
      </w:r>
      <w:r w:rsidR="00330B7A" w:rsidRPr="00A77EF7">
        <w:rPr>
          <w:lang w:val="es-ES"/>
        </w:rPr>
        <w:t>-Brasil</w:t>
      </w:r>
      <w:r w:rsidR="006F03D5" w:rsidRPr="00A77EF7">
        <w:rPr>
          <w:lang w:val="es-ES"/>
        </w:rPr>
        <w:t xml:space="preserve"> </w:t>
      </w:r>
      <w:r w:rsidR="00570ED5" w:rsidRPr="00A77EF7">
        <w:rPr>
          <w:lang w:val="es-ES"/>
        </w:rPr>
        <w:t>están</w:t>
      </w:r>
      <w:r w:rsidR="00330B7A" w:rsidRPr="00A77EF7">
        <w:rPr>
          <w:lang w:val="es-ES"/>
        </w:rPr>
        <w:t xml:space="preserve"> muy parejos en </w:t>
      </w:r>
      <w:r w:rsidR="00570ED5" w:rsidRPr="00A77EF7">
        <w:rPr>
          <w:lang w:val="es-ES"/>
        </w:rPr>
        <w:t>características</w:t>
      </w:r>
      <w:r w:rsidR="00330B7A" w:rsidRPr="00A77EF7">
        <w:rPr>
          <w:lang w:val="es-ES"/>
        </w:rPr>
        <w:t xml:space="preserve"> comunes y sin pertenecer ninguno al Flar, ninguno participa a ninguna escala(color rojo, valor 0).</w:t>
      </w:r>
      <w:r w:rsidR="006F03D5" w:rsidRPr="00A77EF7">
        <w:rPr>
          <w:lang w:val="es-ES"/>
        </w:rPr>
        <w:t xml:space="preserve"> Sin embargo, a medida que el numero de dimensiones disminuye, la relación de argentina con el resto se distancia teniendo menos características en común, aumentando otra vez cuando disminuye de las 50 dimensiones.</w:t>
      </w:r>
    </w:p>
    <w:p w14:paraId="1824E4DB" w14:textId="26A7A922" w:rsidR="006F03D5" w:rsidRPr="00A77EF7" w:rsidRDefault="006F03D5" w:rsidP="00A77EF7">
      <w:pPr>
        <w:jc w:val="both"/>
        <w:rPr>
          <w:lang w:val="es-ES"/>
        </w:rPr>
      </w:pPr>
      <w:r w:rsidRPr="00A77EF7">
        <w:rPr>
          <w:lang w:val="es-ES"/>
        </w:rPr>
        <w:t>En términos de T-SNE la relación entre Argentina y México aumenta a medida que disminuye el numero de dimensiones, siendo Brasil un satélite que aumenta para luego disminuir.</w:t>
      </w:r>
    </w:p>
    <w:p w14:paraId="38EBE85C" w14:textId="091036E6" w:rsidR="0012381A" w:rsidRPr="00A77EF7" w:rsidRDefault="0012381A" w:rsidP="00A77EF7">
      <w:pPr>
        <w:jc w:val="both"/>
        <w:rPr>
          <w:lang w:val="es-ES"/>
        </w:rPr>
      </w:pPr>
      <w:r w:rsidRPr="00A77EF7">
        <w:rPr>
          <w:lang w:val="es-ES"/>
        </w:rPr>
        <w:t xml:space="preserve">En el modelo optimo bajo condiciones generales de optimalidad, México y Argentina comparten Cluster y </w:t>
      </w:r>
      <w:r w:rsidR="00CF3D3D" w:rsidRPr="00A77EF7">
        <w:rPr>
          <w:lang w:val="es-ES"/>
        </w:rPr>
        <w:t>diferenciándose</w:t>
      </w:r>
      <w:r w:rsidRPr="00A77EF7">
        <w:rPr>
          <w:lang w:val="es-ES"/>
        </w:rPr>
        <w:t xml:space="preserve"> del otro formado por Bolivia, Costa Rica, sin </w:t>
      </w:r>
      <w:r w:rsidR="0063254B" w:rsidRPr="00A77EF7">
        <w:rPr>
          <w:lang w:val="es-ES"/>
        </w:rPr>
        <w:t>embargo,</w:t>
      </w:r>
      <w:r w:rsidRPr="00A77EF7">
        <w:rPr>
          <w:lang w:val="es-ES"/>
        </w:rPr>
        <w:t xml:space="preserve"> bajo condiciones de precisión, comparten </w:t>
      </w:r>
      <w:r w:rsidR="00CF3D3D" w:rsidRPr="00A77EF7">
        <w:rPr>
          <w:lang w:val="es-ES"/>
        </w:rPr>
        <w:t>Cluster</w:t>
      </w:r>
      <w:r w:rsidRPr="00A77EF7">
        <w:rPr>
          <w:lang w:val="es-ES"/>
        </w:rPr>
        <w:t xml:space="preserve"> todos.</w:t>
      </w:r>
      <w:r w:rsidR="0063254B" w:rsidRPr="00A77EF7">
        <w:rPr>
          <w:lang w:val="es-ES"/>
        </w:rPr>
        <w:t xml:space="preserve"> Es decir, cuando somos mas restrictivos a la hora de tener criterios de clasificación de paises, mas de estos comparten características, y por lo tanto mas atencion a la hora de tomar decisiones habría que tener. Tal vez un modelo mas ajustado nos traiga mayor incertidumbre.</w:t>
      </w:r>
    </w:p>
    <w:p w14:paraId="2F06BDCE" w14:textId="4E16DC36" w:rsidR="003560F1" w:rsidRPr="00A77EF7" w:rsidRDefault="003560F1" w:rsidP="00A77EF7">
      <w:pPr>
        <w:jc w:val="both"/>
        <w:rPr>
          <w:lang w:val="es-ES"/>
        </w:rPr>
      </w:pPr>
      <w:r w:rsidRPr="00A77EF7">
        <w:rPr>
          <w:lang w:val="es-ES"/>
        </w:rPr>
        <w:t xml:space="preserve">En cuestión de la tipología del Cluster, decir que independientemente de la dimensionalidad, existe un gran </w:t>
      </w:r>
      <w:r w:rsidR="00FE09A2" w:rsidRPr="00A77EF7">
        <w:rPr>
          <w:lang w:val="es-ES"/>
        </w:rPr>
        <w:t>conjunto</w:t>
      </w:r>
      <w:r w:rsidRPr="00A77EF7">
        <w:rPr>
          <w:lang w:val="es-ES"/>
        </w:rPr>
        <w:t xml:space="preserve"> de paises muy </w:t>
      </w:r>
      <w:r w:rsidR="00FE09A2" w:rsidRPr="00A77EF7">
        <w:rPr>
          <w:lang w:val="es-ES"/>
        </w:rPr>
        <w:t>homogéneo</w:t>
      </w:r>
      <w:r w:rsidRPr="00A77EF7">
        <w:rPr>
          <w:lang w:val="es-ES"/>
        </w:rPr>
        <w:t xml:space="preserve"> en </w:t>
      </w:r>
      <w:r w:rsidR="00FE09A2" w:rsidRPr="00A77EF7">
        <w:rPr>
          <w:lang w:val="es-ES"/>
        </w:rPr>
        <w:t>características</w:t>
      </w:r>
      <w:r w:rsidRPr="00A77EF7">
        <w:rPr>
          <w:lang w:val="es-ES"/>
        </w:rPr>
        <w:t xml:space="preserve"> intrínsecas a las variables </w:t>
      </w:r>
      <w:r w:rsidR="00FE09A2" w:rsidRPr="00A77EF7">
        <w:rPr>
          <w:lang w:val="es-ES"/>
        </w:rPr>
        <w:t>macroeconómicas</w:t>
      </w:r>
      <w:r w:rsidRPr="00A77EF7">
        <w:rPr>
          <w:lang w:val="es-ES"/>
        </w:rPr>
        <w:t xml:space="preserve"> estudiadas de entres14 a 16 paises de 19), sin embargo, los que faltarían poseen </w:t>
      </w:r>
      <w:r w:rsidR="00FE09A2" w:rsidRPr="00A77EF7">
        <w:rPr>
          <w:lang w:val="es-ES"/>
        </w:rPr>
        <w:t>características</w:t>
      </w:r>
      <w:r w:rsidRPr="00A77EF7">
        <w:rPr>
          <w:lang w:val="es-ES"/>
        </w:rPr>
        <w:t xml:space="preserve"> propias muy notorias, que se </w:t>
      </w:r>
      <w:r w:rsidR="00FE09A2" w:rsidRPr="00A77EF7">
        <w:rPr>
          <w:lang w:val="es-ES"/>
        </w:rPr>
        <w:t>homogeneizan</w:t>
      </w:r>
      <w:r w:rsidRPr="00A77EF7">
        <w:rPr>
          <w:lang w:val="es-ES"/>
        </w:rPr>
        <w:t xml:space="preserve"> en numero a medida </w:t>
      </w:r>
      <w:r w:rsidR="00FE09A2" w:rsidRPr="00A77EF7">
        <w:rPr>
          <w:lang w:val="es-ES"/>
        </w:rPr>
        <w:t>que</w:t>
      </w:r>
      <w:r w:rsidRPr="00A77EF7">
        <w:rPr>
          <w:lang w:val="es-ES"/>
        </w:rPr>
        <w:t xml:space="preserve"> el </w:t>
      </w:r>
      <w:r w:rsidR="00FE09A2" w:rsidRPr="00A77EF7">
        <w:rPr>
          <w:lang w:val="es-ES"/>
        </w:rPr>
        <w:t>número</w:t>
      </w:r>
      <w:r w:rsidRPr="00A77EF7">
        <w:rPr>
          <w:lang w:val="es-ES"/>
        </w:rPr>
        <w:t xml:space="preserve"> de clusters aumenta.</w:t>
      </w:r>
    </w:p>
    <w:p w14:paraId="2C0A9421" w14:textId="14B7F6CD" w:rsidR="003560F1" w:rsidRPr="00A77EF7" w:rsidRDefault="003560F1" w:rsidP="00A77EF7">
      <w:pPr>
        <w:jc w:val="both"/>
        <w:rPr>
          <w:lang w:val="es-ES"/>
        </w:rPr>
      </w:pPr>
      <w:r w:rsidRPr="00A77EF7">
        <w:rPr>
          <w:lang w:val="es-ES"/>
        </w:rPr>
        <w:t xml:space="preserve">Es decir, </w:t>
      </w:r>
      <w:r w:rsidR="00FE09A2" w:rsidRPr="00A77EF7">
        <w:rPr>
          <w:lang w:val="es-ES"/>
        </w:rPr>
        <w:t>que,</w:t>
      </w:r>
      <w:r w:rsidRPr="00A77EF7">
        <w:rPr>
          <w:lang w:val="es-ES"/>
        </w:rPr>
        <w:t xml:space="preserve"> si quieres seleccionar algún país objetivo de un </w:t>
      </w:r>
      <w:r w:rsidR="00FE09A2" w:rsidRPr="00A77EF7">
        <w:rPr>
          <w:lang w:val="es-ES"/>
        </w:rPr>
        <w:t>montón</w:t>
      </w:r>
      <w:r w:rsidRPr="00A77EF7">
        <w:rPr>
          <w:lang w:val="es-ES"/>
        </w:rPr>
        <w:t>, es mejor trabajar en bajas dimensiones o reducción de clústeres.</w:t>
      </w:r>
      <w:r w:rsidR="00FE09A2" w:rsidRPr="00A77EF7">
        <w:rPr>
          <w:lang w:val="es-ES"/>
        </w:rPr>
        <w:t xml:space="preserve"> Colombia, México, Paraguay, Venezuela, Brasil serian objetivos a observar.</w:t>
      </w:r>
      <w:r w:rsidR="00011AFD" w:rsidRPr="00A77EF7">
        <w:rPr>
          <w:lang w:val="es-ES"/>
        </w:rPr>
        <w:t xml:space="preserve"> Dando especial importancia a Argentina, México, Brasil, Colombia.</w:t>
      </w:r>
    </w:p>
    <w:p w14:paraId="78AC02CD" w14:textId="77777777" w:rsidR="00D45CF0" w:rsidRDefault="00D45CF0" w:rsidP="00330B7A">
      <w:pPr>
        <w:rPr>
          <w:color w:val="00B050"/>
          <w:lang w:val="es-ES"/>
        </w:rPr>
      </w:pPr>
    </w:p>
    <w:p w14:paraId="3B22746F" w14:textId="77777777" w:rsidR="00841197" w:rsidRDefault="00841197" w:rsidP="00330B7A">
      <w:pPr>
        <w:rPr>
          <w:color w:val="00B050"/>
          <w:lang w:val="es-ES"/>
        </w:rPr>
      </w:pPr>
    </w:p>
    <w:p w14:paraId="61964C3B" w14:textId="222B7478" w:rsidR="00D45CF0" w:rsidRDefault="00D45CF0" w:rsidP="00330B7A">
      <w:pPr>
        <w:rPr>
          <w:lang w:val="es-ES"/>
        </w:rPr>
      </w:pPr>
      <w:r w:rsidRPr="00A77EF7">
        <w:rPr>
          <w:lang w:val="es-ES"/>
        </w:rPr>
        <w:t>Consideraciones:</w:t>
      </w:r>
    </w:p>
    <w:p w14:paraId="3A4B0FBF" w14:textId="77777777" w:rsidR="0088564E" w:rsidRPr="00A77EF7" w:rsidRDefault="0088564E" w:rsidP="00330B7A">
      <w:pPr>
        <w:rPr>
          <w:lang w:val="es-ES"/>
        </w:rPr>
      </w:pPr>
    </w:p>
    <w:p w14:paraId="20CBC94B" w14:textId="74019473" w:rsidR="00330B7A" w:rsidRPr="008B2E66" w:rsidRDefault="00330B7A" w:rsidP="008B2E66">
      <w:pPr>
        <w:jc w:val="both"/>
        <w:rPr>
          <w:rFonts w:cstheme="minorHAnsi"/>
          <w:lang w:val="es-ES"/>
        </w:rPr>
      </w:pPr>
      <w:r w:rsidRPr="008B2E66">
        <w:rPr>
          <w:rFonts w:cstheme="minorHAnsi"/>
          <w:lang w:val="es-ES"/>
        </w:rPr>
        <w:t xml:space="preserve">A la </w:t>
      </w:r>
      <w:r w:rsidR="00D878C3" w:rsidRPr="008B2E66">
        <w:rPr>
          <w:rFonts w:cstheme="minorHAnsi"/>
          <w:lang w:val="es-ES"/>
        </w:rPr>
        <w:t>pregunta</w:t>
      </w:r>
      <w:r w:rsidRPr="008B2E66">
        <w:rPr>
          <w:rFonts w:cstheme="minorHAnsi"/>
          <w:lang w:val="es-ES"/>
        </w:rPr>
        <w:t xml:space="preserve"> que </w:t>
      </w:r>
      <w:r w:rsidR="00C4551B" w:rsidRPr="008B2E66">
        <w:rPr>
          <w:rFonts w:cstheme="minorHAnsi"/>
          <w:lang w:val="es-ES"/>
        </w:rPr>
        <w:t xml:space="preserve">se </w:t>
      </w:r>
      <w:r w:rsidR="00570ED5" w:rsidRPr="008B2E66">
        <w:rPr>
          <w:rFonts w:cstheme="minorHAnsi"/>
          <w:lang w:val="es-ES"/>
        </w:rPr>
        <w:t>planteó</w:t>
      </w:r>
      <w:r w:rsidR="00C4551B" w:rsidRPr="008B2E66">
        <w:rPr>
          <w:rFonts w:cstheme="minorHAnsi"/>
          <w:lang w:val="es-ES"/>
        </w:rPr>
        <w:t xml:space="preserve"> </w:t>
      </w:r>
      <w:r w:rsidRPr="008B2E66">
        <w:rPr>
          <w:rFonts w:cstheme="minorHAnsi"/>
          <w:lang w:val="es-ES"/>
        </w:rPr>
        <w:t xml:space="preserve">de "Si la </w:t>
      </w:r>
      <w:r w:rsidR="00570ED5" w:rsidRPr="008B2E66">
        <w:rPr>
          <w:rFonts w:cstheme="minorHAnsi"/>
          <w:lang w:val="es-ES"/>
        </w:rPr>
        <w:t>conclusión</w:t>
      </w:r>
      <w:r w:rsidRPr="008B2E66">
        <w:rPr>
          <w:rFonts w:cstheme="minorHAnsi"/>
          <w:lang w:val="es-ES"/>
        </w:rPr>
        <w:t xml:space="preserve"> sigue siendo MX y AR</w:t>
      </w:r>
      <w:r w:rsidR="00C4551B" w:rsidRPr="008B2E66">
        <w:rPr>
          <w:rFonts w:cstheme="minorHAnsi"/>
          <w:lang w:val="es-ES"/>
        </w:rPr>
        <w:t>”</w:t>
      </w:r>
      <w:r w:rsidRPr="008B2E66">
        <w:rPr>
          <w:rFonts w:cstheme="minorHAnsi"/>
          <w:lang w:val="es-ES"/>
        </w:rPr>
        <w:t xml:space="preserve"> y puedo identificar cuales indicadores  ahora preprocesados y escalados</w:t>
      </w:r>
      <w:r w:rsidR="007B2AC5" w:rsidRPr="008B2E66">
        <w:rPr>
          <w:rFonts w:cstheme="minorHAnsi"/>
          <w:lang w:val="es-ES"/>
        </w:rPr>
        <w:t>,</w:t>
      </w:r>
      <w:r w:rsidRPr="008B2E66">
        <w:rPr>
          <w:rFonts w:cstheme="minorHAnsi"/>
          <w:lang w:val="es-ES"/>
        </w:rPr>
        <w:t xml:space="preserve"> tenemos la evidencia que argumenta el proyecto de </w:t>
      </w:r>
      <w:r w:rsidR="00570ED5" w:rsidRPr="008B2E66">
        <w:rPr>
          <w:rFonts w:cstheme="minorHAnsi"/>
          <w:lang w:val="es-ES"/>
        </w:rPr>
        <w:t>clasificación</w:t>
      </w:r>
      <w:r w:rsidRPr="008B2E66">
        <w:rPr>
          <w:rFonts w:cstheme="minorHAnsi"/>
          <w:lang w:val="es-ES"/>
        </w:rPr>
        <w:t xml:space="preserve"> ( segunda parte de la </w:t>
      </w:r>
      <w:r w:rsidR="00570ED5" w:rsidRPr="008B2E66">
        <w:rPr>
          <w:rFonts w:cstheme="minorHAnsi"/>
          <w:lang w:val="es-ES"/>
        </w:rPr>
        <w:t>documentación</w:t>
      </w:r>
      <w:r w:rsidRPr="008B2E66">
        <w:rPr>
          <w:rFonts w:cstheme="minorHAnsi"/>
          <w:lang w:val="es-ES"/>
        </w:rPr>
        <w:t xml:space="preserve"> y </w:t>
      </w:r>
      <w:r w:rsidR="00570ED5" w:rsidRPr="008B2E66">
        <w:rPr>
          <w:rFonts w:cstheme="minorHAnsi"/>
          <w:lang w:val="es-ES"/>
        </w:rPr>
        <w:t>sustentación</w:t>
      </w:r>
      <w:r w:rsidRPr="008B2E66">
        <w:rPr>
          <w:rFonts w:cstheme="minorHAnsi"/>
          <w:lang w:val="es-ES"/>
        </w:rPr>
        <w:t xml:space="preserve"> del proyecto)</w:t>
      </w:r>
      <w:r w:rsidR="00D45CF0" w:rsidRPr="008B2E66">
        <w:rPr>
          <w:rFonts w:cstheme="minorHAnsi"/>
          <w:lang w:val="es-ES"/>
        </w:rPr>
        <w:t xml:space="preserve"> siendo</w:t>
      </w:r>
      <w:r w:rsidRPr="008B2E66">
        <w:rPr>
          <w:rFonts w:cstheme="minorHAnsi"/>
          <w:lang w:val="es-ES"/>
        </w:rPr>
        <w:t xml:space="preserve"> una </w:t>
      </w:r>
      <w:r w:rsidR="00570ED5" w:rsidRPr="008B2E66">
        <w:rPr>
          <w:rFonts w:cstheme="minorHAnsi"/>
          <w:lang w:val="es-ES"/>
        </w:rPr>
        <w:t>conclusión</w:t>
      </w:r>
      <w:r w:rsidRPr="008B2E66">
        <w:rPr>
          <w:rFonts w:cstheme="minorHAnsi"/>
          <w:lang w:val="es-ES"/>
        </w:rPr>
        <w:t xml:space="preserve"> posible y con </w:t>
      </w:r>
      <w:r w:rsidR="00570ED5" w:rsidRPr="008B2E66">
        <w:rPr>
          <w:rFonts w:cstheme="minorHAnsi"/>
          <w:lang w:val="es-ES"/>
        </w:rPr>
        <w:t>enfoque</w:t>
      </w:r>
      <w:r w:rsidRPr="008B2E66">
        <w:rPr>
          <w:rFonts w:cstheme="minorHAnsi"/>
          <w:lang w:val="es-ES"/>
        </w:rPr>
        <w:t xml:space="preserve"> argumentado.</w:t>
      </w:r>
    </w:p>
    <w:p w14:paraId="1AAFA704" w14:textId="2E28039E" w:rsidR="00C4551B" w:rsidRPr="008B2E66" w:rsidRDefault="00D45CF0" w:rsidP="008B2E66">
      <w:pPr>
        <w:jc w:val="both"/>
        <w:rPr>
          <w:rFonts w:cstheme="minorHAnsi"/>
          <w:lang w:val="es-ES"/>
        </w:rPr>
      </w:pPr>
      <w:r w:rsidRPr="008B2E66">
        <w:rPr>
          <w:rFonts w:cstheme="minorHAnsi"/>
          <w:lang w:val="es-ES"/>
        </w:rPr>
        <w:t>A la pregunta que se planteó de  e</w:t>
      </w:r>
      <w:r w:rsidR="00C4551B" w:rsidRPr="008B2E66">
        <w:rPr>
          <w:rFonts w:cstheme="minorHAnsi"/>
          <w:lang w:val="es-ES"/>
        </w:rPr>
        <w:t>n el t-SNE Brasil está alejado del grupo, y en los modelos de clustering aparecen otros países que pueden tener prioridad ( HN)</w:t>
      </w:r>
      <w:r w:rsidRPr="008B2E66">
        <w:rPr>
          <w:rFonts w:cstheme="minorHAnsi"/>
          <w:lang w:val="es-ES"/>
        </w:rPr>
        <w:t>, decir que en términos de Dendograma, esta bastante emparejado a México y esa separación solo se da en n=50 dimensiones, siendo mas referente en n=0 dimensiones.</w:t>
      </w:r>
      <w:r w:rsidR="00325040" w:rsidRPr="008B2E66">
        <w:rPr>
          <w:rFonts w:cstheme="minorHAnsi"/>
          <w:lang w:val="es-ES"/>
        </w:rPr>
        <w:t xml:space="preserve"> Es cierto que en los modelos previa optimización esta muy separado del resto y que posteriormente no figura en una clusterización optimizada bajo cualquier criterio. Tal vez puedan tener prioridad Costa Rica y Bolivia.</w:t>
      </w:r>
    </w:p>
    <w:p w14:paraId="40247B41" w14:textId="77777777" w:rsidR="0063647D" w:rsidRDefault="00CA224C" w:rsidP="008B2E66">
      <w:pPr>
        <w:jc w:val="both"/>
        <w:rPr>
          <w:rFonts w:cstheme="minorHAnsi"/>
          <w:lang w:val="es-ES"/>
        </w:rPr>
      </w:pPr>
      <w:r w:rsidRPr="008B2E66">
        <w:rPr>
          <w:rFonts w:cstheme="minorHAnsi"/>
          <w:lang w:val="es-ES"/>
        </w:rPr>
        <w:t xml:space="preserve">Entonces para la </w:t>
      </w:r>
      <w:r w:rsidR="00570ED5" w:rsidRPr="008B2E66">
        <w:rPr>
          <w:rFonts w:cstheme="minorHAnsi"/>
          <w:lang w:val="es-ES"/>
        </w:rPr>
        <w:t>conclusión</w:t>
      </w:r>
      <w:r w:rsidRPr="008B2E66">
        <w:rPr>
          <w:rFonts w:cstheme="minorHAnsi"/>
          <w:lang w:val="es-ES"/>
        </w:rPr>
        <w:t xml:space="preserve"> final Argentina y </w:t>
      </w:r>
      <w:r w:rsidR="00570ED5" w:rsidRPr="008B2E66">
        <w:rPr>
          <w:rFonts w:cstheme="minorHAnsi"/>
          <w:lang w:val="es-ES"/>
        </w:rPr>
        <w:t>México</w:t>
      </w:r>
      <w:r w:rsidRPr="008B2E66">
        <w:rPr>
          <w:rFonts w:cstheme="minorHAnsi"/>
          <w:lang w:val="es-ES"/>
        </w:rPr>
        <w:t xml:space="preserve"> y en su caso Brasil, ¿serian objeto de atencion para el Flar?</w:t>
      </w:r>
    </w:p>
    <w:p w14:paraId="057F9E07" w14:textId="52995510" w:rsidR="00CA224C" w:rsidRPr="008B2E66" w:rsidRDefault="008B2E66" w:rsidP="008B2E66">
      <w:pPr>
        <w:jc w:val="both"/>
        <w:rPr>
          <w:rFonts w:cstheme="minorHAnsi"/>
          <w:lang w:val="es-ES"/>
        </w:rPr>
      </w:pPr>
      <w:r w:rsidRPr="008B2E66">
        <w:rPr>
          <w:rFonts w:cstheme="minorHAnsi"/>
          <w:lang w:val="es-ES"/>
        </w:rPr>
        <w:t>Si, en especial los dos primeros, siendo Brasil un candidato muy presente pero que no cumple condiciones para ser observado con plena garantía de éxito. Lo contrario sucedería con Costa Rica y Bolivia, que, sin estar muy presentes, bajo condiciones de optimalidad aparecen en clusters muy diferenciados del resto de paises.</w:t>
      </w:r>
    </w:p>
    <w:p w14:paraId="08369B4D" w14:textId="77777777" w:rsidR="008B2E66" w:rsidRPr="008B2E66" w:rsidRDefault="008B2E66" w:rsidP="008B2E66">
      <w:pPr>
        <w:rPr>
          <w:lang w:val="es-ES"/>
        </w:rPr>
      </w:pPr>
    </w:p>
    <w:p w14:paraId="251A8B85" w14:textId="6DC29531" w:rsidR="00C637AD" w:rsidRPr="00C637AD" w:rsidRDefault="00C637AD" w:rsidP="00C637AD">
      <w:pPr>
        <w:pStyle w:val="Heading3"/>
        <w:rPr>
          <w:lang w:val="es-ES"/>
        </w:rPr>
      </w:pPr>
      <w:r w:rsidRPr="00C637AD">
        <w:rPr>
          <w:lang w:val="es-ES"/>
        </w:rPr>
        <w:t>Fase 3: Documentación y Presentación</w:t>
      </w:r>
    </w:p>
    <w:bookmarkEnd w:id="3"/>
    <w:p w14:paraId="06673819" w14:textId="77777777" w:rsidR="00C637AD" w:rsidRPr="00C637AD" w:rsidRDefault="00C637AD" w:rsidP="00C637AD">
      <w:pPr>
        <w:rPr>
          <w:lang w:val="es-ES"/>
        </w:rPr>
      </w:pPr>
    </w:p>
    <w:p w14:paraId="40DFD533" w14:textId="77777777" w:rsidR="00C637AD" w:rsidRPr="00C637AD" w:rsidRDefault="00C637AD" w:rsidP="00C637AD">
      <w:pPr>
        <w:pStyle w:val="Heading4"/>
        <w:rPr>
          <w:lang w:val="es-ES"/>
        </w:rPr>
      </w:pPr>
      <w:r w:rsidRPr="00C637AD">
        <w:rPr>
          <w:lang w:val="es-ES"/>
        </w:rPr>
        <w:t>Creación del Informe Final:</w:t>
      </w:r>
    </w:p>
    <w:p w14:paraId="6602CF41" w14:textId="4589F294" w:rsidR="00C637AD" w:rsidRPr="00C637AD" w:rsidRDefault="00C637AD" w:rsidP="00C637AD">
      <w:pPr>
        <w:pStyle w:val="ListParagraph"/>
        <w:numPr>
          <w:ilvl w:val="0"/>
          <w:numId w:val="10"/>
        </w:numPr>
        <w:rPr>
          <w:lang w:val="es-ES"/>
        </w:rPr>
      </w:pPr>
      <w:r w:rsidRPr="00C637AD">
        <w:rPr>
          <w:lang w:val="es-ES"/>
        </w:rPr>
        <w:t>Documentar todo el proceso, desde la recopilación de datos hasta la evaluación del modelo.</w:t>
      </w:r>
    </w:p>
    <w:p w14:paraId="14D5E6A1" w14:textId="29C96E82" w:rsidR="00C637AD" w:rsidRPr="0077469E" w:rsidRDefault="00C637AD" w:rsidP="00C637AD">
      <w:pPr>
        <w:pStyle w:val="ListParagraph"/>
        <w:numPr>
          <w:ilvl w:val="0"/>
          <w:numId w:val="10"/>
        </w:numPr>
        <w:rPr>
          <w:lang w:val="es-ES"/>
        </w:rPr>
      </w:pPr>
      <w:r w:rsidRPr="0077469E">
        <w:rPr>
          <w:lang w:val="es-ES"/>
        </w:rPr>
        <w:t>Incluir hallazgos clave y decisiones tomadas.</w:t>
      </w:r>
    </w:p>
    <w:p w14:paraId="6CFD652F" w14:textId="55FAD5A3" w:rsidR="00C637AD" w:rsidRPr="00C637AD" w:rsidRDefault="00C637AD" w:rsidP="00C637AD">
      <w:pPr>
        <w:pStyle w:val="Heading4"/>
        <w:rPr>
          <w:lang w:val="es-ES"/>
        </w:rPr>
      </w:pPr>
      <w:r w:rsidRPr="00C637AD">
        <w:rPr>
          <w:lang w:val="es-ES"/>
        </w:rPr>
        <w:t>Entrega del Cuaderno de Jupyter:</w:t>
      </w:r>
      <w:r w:rsidR="00321BA5">
        <w:rPr>
          <w:lang w:val="es-ES"/>
        </w:rPr>
        <w:t xml:space="preserve"> </w:t>
      </w:r>
    </w:p>
    <w:p w14:paraId="501FACD7" w14:textId="7D745B0D" w:rsidR="00C637AD" w:rsidRPr="00600FCE" w:rsidRDefault="00C637AD" w:rsidP="00C637AD">
      <w:pPr>
        <w:pStyle w:val="ListParagraph"/>
        <w:numPr>
          <w:ilvl w:val="0"/>
          <w:numId w:val="11"/>
        </w:numPr>
        <w:rPr>
          <w:lang w:val="es-ES"/>
        </w:rPr>
      </w:pPr>
      <w:r w:rsidRPr="00600FCE">
        <w:rPr>
          <w:lang w:val="es-ES"/>
        </w:rPr>
        <w:t>Preparar un cuaderno Jupyter que muestre el código y los pasos seguidos.</w:t>
      </w:r>
    </w:p>
    <w:p w14:paraId="6A369C2E" w14:textId="1E11DCFE" w:rsidR="00C637AD" w:rsidRPr="00600FCE" w:rsidRDefault="00C637AD" w:rsidP="00C637AD">
      <w:pPr>
        <w:pStyle w:val="ListParagraph"/>
        <w:numPr>
          <w:ilvl w:val="0"/>
          <w:numId w:val="11"/>
        </w:numPr>
        <w:rPr>
          <w:lang w:val="es-ES"/>
        </w:rPr>
      </w:pPr>
      <w:r w:rsidRPr="00600FCE">
        <w:rPr>
          <w:lang w:val="es-ES"/>
        </w:rPr>
        <w:t>Incluir un archivo "predicciones.csv" si corresponde.</w:t>
      </w:r>
      <w:r w:rsidR="00D372BF">
        <w:rPr>
          <w:lang w:val="es-ES"/>
        </w:rPr>
        <w:t xml:space="preserve"> Sobre todo, a partir de las series temporales. Seria una segunda parte del trabajo.</w:t>
      </w:r>
    </w:p>
    <w:p w14:paraId="4C127603" w14:textId="77777777" w:rsidR="00C637AD" w:rsidRPr="00C637AD" w:rsidRDefault="00C637AD" w:rsidP="00C637AD">
      <w:pPr>
        <w:pStyle w:val="Heading4"/>
        <w:rPr>
          <w:lang w:val="es-ES"/>
        </w:rPr>
      </w:pPr>
      <w:r w:rsidRPr="00C637AD">
        <w:rPr>
          <w:lang w:val="es-ES"/>
        </w:rPr>
        <w:t>Presentación de PowerPoint:</w:t>
      </w:r>
    </w:p>
    <w:p w14:paraId="7B46411B" w14:textId="513E424A" w:rsidR="00C637AD" w:rsidRPr="00C637AD" w:rsidRDefault="00C637AD" w:rsidP="00C637AD">
      <w:pPr>
        <w:pStyle w:val="ListParagraph"/>
        <w:numPr>
          <w:ilvl w:val="0"/>
          <w:numId w:val="12"/>
        </w:numPr>
        <w:rPr>
          <w:lang w:val="es-ES"/>
        </w:rPr>
      </w:pPr>
      <w:r w:rsidRPr="00C637AD">
        <w:rPr>
          <w:lang w:val="es-ES"/>
        </w:rPr>
        <w:t>Preparar una presentación de PowerPoint concisa con hasta 10 diapositivas.</w:t>
      </w:r>
    </w:p>
    <w:p w14:paraId="513C97DA" w14:textId="7F670941" w:rsidR="00C637AD" w:rsidRPr="00C637AD" w:rsidRDefault="00C637AD" w:rsidP="00C637AD">
      <w:pPr>
        <w:pStyle w:val="ListParagraph"/>
        <w:numPr>
          <w:ilvl w:val="0"/>
          <w:numId w:val="12"/>
        </w:numPr>
        <w:rPr>
          <w:lang w:val="es-ES"/>
        </w:rPr>
      </w:pPr>
      <w:r w:rsidRPr="00C637AD">
        <w:rPr>
          <w:lang w:val="es-ES"/>
        </w:rPr>
        <w:t>Destacar los aspectos más importantes del proyecto.</w:t>
      </w:r>
    </w:p>
    <w:p w14:paraId="1C9A6788" w14:textId="77777777" w:rsidR="00C637AD" w:rsidRDefault="00C637AD" w:rsidP="00C637AD">
      <w:pPr>
        <w:rPr>
          <w:lang w:val="es-ES"/>
        </w:rPr>
      </w:pPr>
    </w:p>
    <w:p w14:paraId="7C3E2AAE" w14:textId="77777777" w:rsidR="00721408" w:rsidRDefault="00721408" w:rsidP="00C637AD">
      <w:pPr>
        <w:rPr>
          <w:lang w:val="es-ES"/>
        </w:rPr>
      </w:pPr>
    </w:p>
    <w:p w14:paraId="0B64E71B" w14:textId="77777777" w:rsidR="00721408" w:rsidRPr="00C637AD" w:rsidRDefault="00721408" w:rsidP="00C637AD">
      <w:pPr>
        <w:rPr>
          <w:lang w:val="es-ES"/>
        </w:rPr>
      </w:pPr>
    </w:p>
    <w:p w14:paraId="6A827E02" w14:textId="77777777" w:rsidR="00C637AD" w:rsidRPr="00C637AD" w:rsidRDefault="00C637AD" w:rsidP="00C637AD">
      <w:pPr>
        <w:pStyle w:val="Heading3"/>
        <w:rPr>
          <w:lang w:val="es-ES"/>
        </w:rPr>
      </w:pPr>
      <w:bookmarkStart w:id="4" w:name="_Hlk151236847"/>
      <w:r w:rsidRPr="00C637AD">
        <w:rPr>
          <w:lang w:val="es-ES"/>
        </w:rPr>
        <w:lastRenderedPageBreak/>
        <w:t>Fase 4: Evaluación y Revisión</w:t>
      </w:r>
    </w:p>
    <w:bookmarkEnd w:id="4"/>
    <w:p w14:paraId="2B28F602" w14:textId="77777777" w:rsidR="00C637AD" w:rsidRPr="00C637AD" w:rsidRDefault="00C637AD" w:rsidP="00C637AD">
      <w:pPr>
        <w:rPr>
          <w:lang w:val="es-ES"/>
        </w:rPr>
      </w:pPr>
    </w:p>
    <w:p w14:paraId="5D72780D" w14:textId="044EC52B" w:rsidR="00C637AD" w:rsidRPr="00C637AD" w:rsidRDefault="00C637AD" w:rsidP="00C637AD">
      <w:pPr>
        <w:pStyle w:val="Heading4"/>
        <w:rPr>
          <w:lang w:val="es-ES"/>
        </w:rPr>
      </w:pPr>
      <w:r w:rsidRPr="00C637AD">
        <w:rPr>
          <w:lang w:val="es-ES"/>
        </w:rPr>
        <w:t>Revisión del Proyecto:</w:t>
      </w:r>
    </w:p>
    <w:p w14:paraId="0B7475F3" w14:textId="2DBB4751" w:rsidR="00C637AD" w:rsidRPr="00C4130B" w:rsidRDefault="00C637AD" w:rsidP="00C637AD">
      <w:pPr>
        <w:pStyle w:val="ListParagraph"/>
        <w:numPr>
          <w:ilvl w:val="0"/>
          <w:numId w:val="13"/>
        </w:numPr>
        <w:rPr>
          <w:lang w:val="es-ES"/>
        </w:rPr>
      </w:pPr>
      <w:r w:rsidRPr="00C4130B">
        <w:rPr>
          <w:lang w:val="es-ES"/>
        </w:rPr>
        <w:t>Evaluar el proyecto en términos de claridad, originalidad, contenido y corrección.</w:t>
      </w:r>
    </w:p>
    <w:p w14:paraId="0DDD9BFC" w14:textId="4D8206A0" w:rsidR="00C637AD" w:rsidRPr="00C4130B" w:rsidRDefault="00C637AD" w:rsidP="00C637AD">
      <w:pPr>
        <w:pStyle w:val="ListParagraph"/>
        <w:numPr>
          <w:ilvl w:val="0"/>
          <w:numId w:val="13"/>
        </w:numPr>
        <w:rPr>
          <w:lang w:val="es-ES"/>
        </w:rPr>
      </w:pPr>
      <w:r w:rsidRPr="00C4130B">
        <w:rPr>
          <w:lang w:val="es-ES"/>
        </w:rPr>
        <w:t>Asegurarse de que todas las partes del proyecto estén bien documentadas.</w:t>
      </w:r>
    </w:p>
    <w:p w14:paraId="09B5C893" w14:textId="5BB60AC7" w:rsidR="00C637AD" w:rsidRPr="00C637AD" w:rsidRDefault="00C637AD" w:rsidP="006A201F">
      <w:pPr>
        <w:pStyle w:val="Heading4"/>
        <w:rPr>
          <w:lang w:val="es-ES"/>
        </w:rPr>
      </w:pPr>
      <w:r w:rsidRPr="00C637AD">
        <w:rPr>
          <w:lang w:val="es-ES"/>
        </w:rPr>
        <w:t>Presentación del Proyecto:</w:t>
      </w:r>
      <w:r w:rsidR="00321BA5">
        <w:rPr>
          <w:lang w:val="es-ES"/>
        </w:rPr>
        <w:t xml:space="preserve"> </w:t>
      </w:r>
    </w:p>
    <w:p w14:paraId="1DDC6175" w14:textId="401C218A" w:rsidR="00C637AD" w:rsidRPr="00D72DD3" w:rsidRDefault="00C637AD" w:rsidP="006A201F">
      <w:pPr>
        <w:pStyle w:val="ListParagraph"/>
        <w:numPr>
          <w:ilvl w:val="0"/>
          <w:numId w:val="14"/>
        </w:numPr>
        <w:rPr>
          <w:lang w:val="es-ES"/>
        </w:rPr>
      </w:pPr>
      <w:r w:rsidRPr="00D72DD3">
        <w:rPr>
          <w:lang w:val="es-ES"/>
        </w:rPr>
        <w:t>Preparar para la presentación del proyecto, vestirse de manera profesional y estar preparado para responder preguntas.</w:t>
      </w:r>
    </w:p>
    <w:p w14:paraId="2A9385DE" w14:textId="2C2B02DF" w:rsidR="00C637AD" w:rsidRPr="00C637AD" w:rsidRDefault="00C637AD" w:rsidP="006A201F">
      <w:pPr>
        <w:pStyle w:val="Heading4"/>
        <w:rPr>
          <w:lang w:val="es-ES"/>
        </w:rPr>
      </w:pPr>
      <w:r w:rsidRPr="00C637AD">
        <w:rPr>
          <w:lang w:val="es-ES"/>
        </w:rPr>
        <w:t>Entrega Final:</w:t>
      </w:r>
      <w:r w:rsidR="00321BA5">
        <w:rPr>
          <w:lang w:val="es-ES"/>
        </w:rPr>
        <w:t xml:space="preserve"> </w:t>
      </w:r>
    </w:p>
    <w:p w14:paraId="7883709C" w14:textId="637BA680" w:rsidR="00C637AD" w:rsidRPr="00D72DD3" w:rsidRDefault="00C637AD" w:rsidP="006A201F">
      <w:pPr>
        <w:pStyle w:val="ListParagraph"/>
        <w:numPr>
          <w:ilvl w:val="0"/>
          <w:numId w:val="14"/>
        </w:numPr>
        <w:rPr>
          <w:lang w:val="es-ES"/>
        </w:rPr>
      </w:pPr>
      <w:r w:rsidRPr="00D72DD3">
        <w:rPr>
          <w:lang w:val="es-ES"/>
        </w:rPr>
        <w:t>Enviar todas las entregas en el plazo establecido.</w:t>
      </w:r>
    </w:p>
    <w:p w14:paraId="6583FE24" w14:textId="77777777" w:rsidR="00C637AD" w:rsidRDefault="00C637AD" w:rsidP="00C637AD">
      <w:pPr>
        <w:rPr>
          <w:lang w:val="es-ES"/>
        </w:rPr>
      </w:pPr>
    </w:p>
    <w:p w14:paraId="13B647B0" w14:textId="77777777" w:rsidR="00A365FB" w:rsidRDefault="00A365FB" w:rsidP="00C637AD">
      <w:pPr>
        <w:rPr>
          <w:lang w:val="es-ES"/>
        </w:rPr>
      </w:pPr>
    </w:p>
    <w:p w14:paraId="13B99375" w14:textId="77777777" w:rsidR="00C637AD" w:rsidRPr="00C637AD" w:rsidRDefault="00C637AD" w:rsidP="006A201F">
      <w:pPr>
        <w:pStyle w:val="Heading3"/>
        <w:rPr>
          <w:lang w:val="es-ES"/>
        </w:rPr>
      </w:pPr>
      <w:bookmarkStart w:id="5" w:name="_Hlk151236874"/>
      <w:r w:rsidRPr="00C637AD">
        <w:rPr>
          <w:lang w:val="es-ES"/>
        </w:rPr>
        <w:t>Fase 5: Retroalimentación y Mejoras (Opcional)</w:t>
      </w:r>
    </w:p>
    <w:bookmarkEnd w:id="5"/>
    <w:p w14:paraId="515AA3F4" w14:textId="77777777" w:rsidR="00C637AD" w:rsidRPr="00C637AD" w:rsidRDefault="00C637AD" w:rsidP="00C637AD">
      <w:pPr>
        <w:rPr>
          <w:lang w:val="es-ES"/>
        </w:rPr>
      </w:pPr>
    </w:p>
    <w:p w14:paraId="1D50A72D" w14:textId="77777777" w:rsidR="00C637AD" w:rsidRPr="00C637AD" w:rsidRDefault="00C637AD" w:rsidP="006A201F">
      <w:pPr>
        <w:pStyle w:val="Heading4"/>
        <w:rPr>
          <w:lang w:val="es-ES"/>
        </w:rPr>
      </w:pPr>
      <w:r w:rsidRPr="00C637AD">
        <w:rPr>
          <w:lang w:val="es-ES"/>
        </w:rPr>
        <w:t>Análisis de Retroalimentación:</w:t>
      </w:r>
    </w:p>
    <w:p w14:paraId="3A2A3387" w14:textId="1B1A39A6" w:rsidR="00C637AD" w:rsidRPr="00390278" w:rsidRDefault="00C637AD" w:rsidP="006A201F">
      <w:pPr>
        <w:pStyle w:val="ListParagraph"/>
        <w:numPr>
          <w:ilvl w:val="0"/>
          <w:numId w:val="14"/>
        </w:numPr>
        <w:rPr>
          <w:lang w:val="es-ES"/>
        </w:rPr>
      </w:pPr>
      <w:r w:rsidRPr="00390278">
        <w:rPr>
          <w:lang w:val="es-ES"/>
        </w:rPr>
        <w:t>Considerar cualquier retroalimentación recibida y aprender de la experiencia.</w:t>
      </w:r>
    </w:p>
    <w:p w14:paraId="00079525" w14:textId="77777777" w:rsidR="00C637AD" w:rsidRPr="00C637AD" w:rsidRDefault="00C637AD" w:rsidP="006A201F">
      <w:pPr>
        <w:pStyle w:val="Heading4"/>
        <w:rPr>
          <w:lang w:val="es-ES"/>
        </w:rPr>
      </w:pPr>
      <w:r w:rsidRPr="00C637AD">
        <w:rPr>
          <w:lang w:val="es-ES"/>
        </w:rPr>
        <w:t>Identificar Mejoras:</w:t>
      </w:r>
    </w:p>
    <w:p w14:paraId="0B2DBAFC" w14:textId="558B0DF4" w:rsidR="005528B7" w:rsidRPr="006A201F" w:rsidRDefault="00C637AD" w:rsidP="006A201F">
      <w:pPr>
        <w:pStyle w:val="ListParagraph"/>
        <w:numPr>
          <w:ilvl w:val="0"/>
          <w:numId w:val="14"/>
        </w:numPr>
        <w:rPr>
          <w:lang w:val="es-ES"/>
        </w:rPr>
      </w:pPr>
      <w:r w:rsidRPr="006A201F">
        <w:rPr>
          <w:lang w:val="es-ES"/>
        </w:rPr>
        <w:t>Identificar áreas de mejora en el proyecto y en las habilidades de machine learning.</w:t>
      </w:r>
    </w:p>
    <w:p w14:paraId="7DE978B5" w14:textId="77777777" w:rsidR="00C637AD" w:rsidRDefault="00C637AD" w:rsidP="00892988">
      <w:pPr>
        <w:rPr>
          <w:lang w:val="es-ES"/>
        </w:rPr>
      </w:pPr>
    </w:p>
    <w:p w14:paraId="23249C17" w14:textId="77777777" w:rsidR="001E1FBA" w:rsidRDefault="001E1FBA" w:rsidP="00892988">
      <w:pPr>
        <w:rPr>
          <w:lang w:val="es-ES"/>
        </w:rPr>
      </w:pPr>
    </w:p>
    <w:p w14:paraId="49C17E68" w14:textId="4E9F08C2" w:rsidR="00AD523D" w:rsidRDefault="001E24CE" w:rsidP="002540E3">
      <w:pPr>
        <w:pStyle w:val="Heading2"/>
        <w:rPr>
          <w:lang w:val="es-ES"/>
        </w:rPr>
      </w:pPr>
      <w:r>
        <w:rPr>
          <w:lang w:val="es-ES"/>
        </w:rPr>
        <w:t>Roles</w:t>
      </w:r>
      <w:r w:rsidR="002540E3">
        <w:rPr>
          <w:lang w:val="es-ES"/>
        </w:rPr>
        <w:t xml:space="preserve"> de cada miembro del equipo</w:t>
      </w:r>
    </w:p>
    <w:p w14:paraId="43D717AE" w14:textId="77777777" w:rsidR="00EE3C26" w:rsidRDefault="00EE3C26" w:rsidP="00EE3C26">
      <w:pPr>
        <w:rPr>
          <w:lang w:val="es-ES"/>
        </w:rPr>
      </w:pPr>
    </w:p>
    <w:p w14:paraId="46E8CCC5" w14:textId="23BF8BD1" w:rsidR="00C670CA" w:rsidRDefault="001E24CE" w:rsidP="007E269C">
      <w:pPr>
        <w:jc w:val="both"/>
        <w:rPr>
          <w:lang w:val="es-ES"/>
        </w:rPr>
      </w:pPr>
      <w:r w:rsidRPr="00BA3296">
        <w:rPr>
          <w:b/>
          <w:bCs/>
          <w:lang w:val="es-ES"/>
        </w:rPr>
        <w:t xml:space="preserve">Camilo Cruz </w:t>
      </w:r>
      <w:r w:rsidR="007E269C" w:rsidRPr="00BA3296">
        <w:rPr>
          <w:b/>
          <w:bCs/>
          <w:lang w:val="es-ES"/>
        </w:rPr>
        <w:t>(Acceso</w:t>
      </w:r>
      <w:r w:rsidR="00923660" w:rsidRPr="00BA3296">
        <w:rPr>
          <w:b/>
          <w:bCs/>
          <w:lang w:val="es-ES"/>
        </w:rPr>
        <w:t xml:space="preserve"> a datos y experto en la </w:t>
      </w:r>
      <w:r w:rsidR="007E269C" w:rsidRPr="00BA3296">
        <w:rPr>
          <w:b/>
          <w:bCs/>
          <w:lang w:val="es-ES"/>
        </w:rPr>
        <w:t>información)</w:t>
      </w:r>
      <w:r w:rsidR="00923660" w:rsidRPr="00BA3296">
        <w:rPr>
          <w:b/>
          <w:bCs/>
          <w:lang w:val="es-ES"/>
        </w:rPr>
        <w:t>:</w:t>
      </w:r>
      <w:r w:rsidR="00923660">
        <w:rPr>
          <w:lang w:val="es-ES"/>
        </w:rPr>
        <w:t xml:space="preserve"> Responsable de conseguir, </w:t>
      </w:r>
      <w:r w:rsidR="008D4F1A">
        <w:rPr>
          <w:lang w:val="es-ES"/>
        </w:rPr>
        <w:t>procesar,</w:t>
      </w:r>
      <w:r w:rsidR="00E053F3">
        <w:rPr>
          <w:lang w:val="es-ES"/>
        </w:rPr>
        <w:t xml:space="preserve"> explorar y otras actividades iniciales de los datos del SIE, así como establecer las reuniones o aclaraciones con los economistas expertos de la dirección de estudios económicos del FLAR</w:t>
      </w:r>
      <w:r w:rsidR="00BA3296">
        <w:rPr>
          <w:lang w:val="es-ES"/>
        </w:rPr>
        <w:t>, esto implica acompañamiento a la selección del caso y análisis de los resultados del modelo</w:t>
      </w:r>
      <w:r w:rsidR="00C670CA">
        <w:rPr>
          <w:lang w:val="es-ES"/>
        </w:rPr>
        <w:t>.</w:t>
      </w:r>
    </w:p>
    <w:p w14:paraId="4053B2B4" w14:textId="1D3211FB" w:rsidR="001E24CE" w:rsidRDefault="005F4070" w:rsidP="007E269C">
      <w:pPr>
        <w:jc w:val="both"/>
        <w:rPr>
          <w:lang w:val="es-ES"/>
        </w:rPr>
      </w:pPr>
      <w:r w:rsidRPr="00823B18">
        <w:rPr>
          <w:b/>
          <w:bCs/>
          <w:lang w:val="es-ES"/>
        </w:rPr>
        <w:t>Álvaro</w:t>
      </w:r>
      <w:r w:rsidR="001E24CE" w:rsidRPr="00823B18">
        <w:rPr>
          <w:b/>
          <w:bCs/>
          <w:lang w:val="es-ES"/>
        </w:rPr>
        <w:t xml:space="preserve"> Ortuzar</w:t>
      </w:r>
      <w:r w:rsidR="00E053F3" w:rsidRPr="00823B18">
        <w:rPr>
          <w:b/>
          <w:bCs/>
          <w:lang w:val="es-ES"/>
        </w:rPr>
        <w:t xml:space="preserve"> </w:t>
      </w:r>
      <w:r w:rsidR="007E269C" w:rsidRPr="00823B18">
        <w:rPr>
          <w:b/>
          <w:bCs/>
          <w:lang w:val="es-ES"/>
        </w:rPr>
        <w:t>(Científico</w:t>
      </w:r>
      <w:r w:rsidR="00BA3296" w:rsidRPr="00823B18">
        <w:rPr>
          <w:b/>
          <w:bCs/>
          <w:lang w:val="es-ES"/>
        </w:rPr>
        <w:t xml:space="preserve"> de datos</w:t>
      </w:r>
      <w:r w:rsidR="008772F7" w:rsidRPr="00823B18">
        <w:rPr>
          <w:b/>
          <w:bCs/>
          <w:lang w:val="es-ES"/>
        </w:rPr>
        <w:t>)</w:t>
      </w:r>
      <w:r w:rsidR="008772F7">
        <w:rPr>
          <w:lang w:val="es-ES"/>
        </w:rPr>
        <w:t>:</w:t>
      </w:r>
      <w:r w:rsidR="00DD41F3">
        <w:rPr>
          <w:lang w:val="es-ES"/>
        </w:rPr>
        <w:t xml:space="preserve"> Responsable de </w:t>
      </w:r>
      <w:r w:rsidR="00740E00">
        <w:rPr>
          <w:lang w:val="es-ES"/>
        </w:rPr>
        <w:t>la prueba y selección de los modelos</w:t>
      </w:r>
      <w:r w:rsidR="00823B18">
        <w:rPr>
          <w:lang w:val="es-ES"/>
        </w:rPr>
        <w:t>, evaluación y muestra de resultados de los modelos</w:t>
      </w:r>
      <w:r w:rsidR="00811A25">
        <w:rPr>
          <w:lang w:val="es-ES"/>
        </w:rPr>
        <w:t>.</w:t>
      </w:r>
      <w:r w:rsidR="00823B18">
        <w:rPr>
          <w:lang w:val="es-ES"/>
        </w:rPr>
        <w:t xml:space="preserve"> </w:t>
      </w:r>
    </w:p>
    <w:p w14:paraId="7205BA13" w14:textId="609DC411" w:rsidR="001E24CE" w:rsidRDefault="00C96E91" w:rsidP="007E269C">
      <w:pPr>
        <w:jc w:val="both"/>
        <w:rPr>
          <w:lang w:val="es-ES"/>
        </w:rPr>
      </w:pPr>
      <w:r w:rsidRPr="00BA3296">
        <w:rPr>
          <w:b/>
          <w:bCs/>
          <w:lang w:val="es-ES"/>
        </w:rPr>
        <w:t xml:space="preserve">Camilo Cruz </w:t>
      </w:r>
      <w:r>
        <w:rPr>
          <w:b/>
          <w:bCs/>
          <w:lang w:val="es-ES"/>
        </w:rPr>
        <w:t xml:space="preserve">y </w:t>
      </w:r>
      <w:r w:rsidRPr="00823B18">
        <w:rPr>
          <w:b/>
          <w:bCs/>
          <w:lang w:val="es-ES"/>
        </w:rPr>
        <w:t xml:space="preserve">Álvaro Ortuzar </w:t>
      </w:r>
      <w:r w:rsidR="005F4070" w:rsidRPr="00AF2F0F">
        <w:rPr>
          <w:b/>
          <w:bCs/>
          <w:lang w:val="es-ES"/>
        </w:rPr>
        <w:t>(Documentador</w:t>
      </w:r>
      <w:r>
        <w:rPr>
          <w:b/>
          <w:bCs/>
          <w:lang w:val="es-ES"/>
        </w:rPr>
        <w:t>es</w:t>
      </w:r>
      <w:r w:rsidR="005F4070" w:rsidRPr="00AF2F0F">
        <w:rPr>
          <w:b/>
          <w:bCs/>
          <w:lang w:val="es-ES"/>
        </w:rPr>
        <w:t>)</w:t>
      </w:r>
      <w:r w:rsidR="005F4070">
        <w:rPr>
          <w:lang w:val="es-ES"/>
        </w:rPr>
        <w:t>:</w:t>
      </w:r>
      <w:r w:rsidR="00823B18">
        <w:rPr>
          <w:lang w:val="es-ES"/>
        </w:rPr>
        <w:t xml:space="preserve"> responsable de la creación de la </w:t>
      </w:r>
      <w:r w:rsidR="001674D4">
        <w:rPr>
          <w:lang w:val="es-ES"/>
        </w:rPr>
        <w:t>documentación</w:t>
      </w:r>
      <w:r w:rsidR="00AF2F0F">
        <w:rPr>
          <w:lang w:val="es-ES"/>
        </w:rPr>
        <w:t xml:space="preserve"> definida en la fase 4</w:t>
      </w:r>
    </w:p>
    <w:p w14:paraId="7ECDD94A" w14:textId="24E888AD" w:rsidR="00AF2F0F" w:rsidRDefault="00A10A33" w:rsidP="007E269C">
      <w:pPr>
        <w:jc w:val="both"/>
        <w:rPr>
          <w:lang w:val="es-ES"/>
        </w:rPr>
      </w:pPr>
      <w:r>
        <w:rPr>
          <w:lang w:val="es-ES"/>
        </w:rPr>
        <w:t xml:space="preserve">Esta definición de roles ayuda a determinar la responsabilidad de cada miembro del equipo, pero también nos ilustra que hay algunas actividades transversales donde </w:t>
      </w:r>
      <w:r w:rsidR="008772F7">
        <w:rPr>
          <w:lang w:val="es-ES"/>
        </w:rPr>
        <w:t>todos seremos</w:t>
      </w:r>
      <w:r>
        <w:rPr>
          <w:lang w:val="es-ES"/>
        </w:rPr>
        <w:t xml:space="preserve"> participes por </w:t>
      </w:r>
      <w:r w:rsidR="008772F7">
        <w:rPr>
          <w:lang w:val="es-ES"/>
        </w:rPr>
        <w:t>ejemplo las</w:t>
      </w:r>
      <w:r w:rsidR="00B60DCB">
        <w:rPr>
          <w:lang w:val="es-ES"/>
        </w:rPr>
        <w:t xml:space="preserve"> fases </w:t>
      </w:r>
      <w:r w:rsidR="008D4F1A">
        <w:rPr>
          <w:lang w:val="es-ES"/>
        </w:rPr>
        <w:t>de Evaluación</w:t>
      </w:r>
      <w:r w:rsidR="004F4EE0">
        <w:rPr>
          <w:lang w:val="es-ES"/>
        </w:rPr>
        <w:t xml:space="preserve"> </w:t>
      </w:r>
      <w:r w:rsidR="008D4F1A">
        <w:rPr>
          <w:lang w:val="es-ES"/>
        </w:rPr>
        <w:t>y retroalimentación</w:t>
      </w:r>
      <w:r w:rsidR="008772F7">
        <w:rPr>
          <w:lang w:val="es-ES"/>
        </w:rPr>
        <w:t xml:space="preserve"> y mejoras deberíamos intervenir todos</w:t>
      </w:r>
      <w:r w:rsidR="00811A25">
        <w:rPr>
          <w:lang w:val="es-ES"/>
        </w:rPr>
        <w:t>.</w:t>
      </w:r>
    </w:p>
    <w:p w14:paraId="73BBD46F" w14:textId="77777777" w:rsidR="00AF2F0F" w:rsidRPr="00EE3C26" w:rsidRDefault="00AF2F0F" w:rsidP="007E269C">
      <w:pPr>
        <w:jc w:val="both"/>
        <w:rPr>
          <w:lang w:val="es-ES"/>
        </w:rPr>
      </w:pPr>
    </w:p>
    <w:p w14:paraId="0B775F97" w14:textId="77777777" w:rsidR="00B00AAE" w:rsidRPr="00B00AAE" w:rsidRDefault="00B00AAE" w:rsidP="00B00AAE">
      <w:pPr>
        <w:pStyle w:val="Heading2"/>
        <w:rPr>
          <w:lang w:val="es-ES"/>
        </w:rPr>
      </w:pPr>
    </w:p>
    <w:p w14:paraId="4360F846" w14:textId="77777777" w:rsidR="00B00AAE" w:rsidRPr="00B00AAE" w:rsidRDefault="00B00AAE" w:rsidP="00B00AAE">
      <w:pPr>
        <w:rPr>
          <w:lang w:val="es-ES"/>
        </w:rPr>
      </w:pPr>
    </w:p>
    <w:sectPr w:rsidR="00B00AAE" w:rsidRPr="00B00A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C1DE5"/>
    <w:multiLevelType w:val="hybridMultilevel"/>
    <w:tmpl w:val="41F8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97D13"/>
    <w:multiLevelType w:val="hybridMultilevel"/>
    <w:tmpl w:val="47AE4B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9B4612"/>
    <w:multiLevelType w:val="hybridMultilevel"/>
    <w:tmpl w:val="E6C4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33D0A"/>
    <w:multiLevelType w:val="hybridMultilevel"/>
    <w:tmpl w:val="54906D3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435C8F"/>
    <w:multiLevelType w:val="hybridMultilevel"/>
    <w:tmpl w:val="D4EE2F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43209A"/>
    <w:multiLevelType w:val="hybridMultilevel"/>
    <w:tmpl w:val="CE2CF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9300E"/>
    <w:multiLevelType w:val="hybridMultilevel"/>
    <w:tmpl w:val="6B5E8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BB36AA"/>
    <w:multiLevelType w:val="hybridMultilevel"/>
    <w:tmpl w:val="58EA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016E64"/>
    <w:multiLevelType w:val="hybridMultilevel"/>
    <w:tmpl w:val="920EB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02EA3"/>
    <w:multiLevelType w:val="hybridMultilevel"/>
    <w:tmpl w:val="9D1A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F826D6"/>
    <w:multiLevelType w:val="hybridMultilevel"/>
    <w:tmpl w:val="2F38E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B639F0"/>
    <w:multiLevelType w:val="hybridMultilevel"/>
    <w:tmpl w:val="73B8B93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EF7F62"/>
    <w:multiLevelType w:val="hybridMultilevel"/>
    <w:tmpl w:val="6032F7D4"/>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8A90F2C"/>
    <w:multiLevelType w:val="hybridMultilevel"/>
    <w:tmpl w:val="EBC22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53506E"/>
    <w:multiLevelType w:val="hybridMultilevel"/>
    <w:tmpl w:val="C5806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A045AA"/>
    <w:multiLevelType w:val="hybridMultilevel"/>
    <w:tmpl w:val="40486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A0A00"/>
    <w:multiLevelType w:val="hybridMultilevel"/>
    <w:tmpl w:val="A1049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367BBF"/>
    <w:multiLevelType w:val="hybridMultilevel"/>
    <w:tmpl w:val="64C44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595592">
    <w:abstractNumId w:val="5"/>
  </w:num>
  <w:num w:numId="2" w16cid:durableId="435297067">
    <w:abstractNumId w:val="13"/>
  </w:num>
  <w:num w:numId="3" w16cid:durableId="1390611560">
    <w:abstractNumId w:val="2"/>
  </w:num>
  <w:num w:numId="4" w16cid:durableId="1586062799">
    <w:abstractNumId w:val="16"/>
  </w:num>
  <w:num w:numId="5" w16cid:durableId="2091271072">
    <w:abstractNumId w:val="0"/>
  </w:num>
  <w:num w:numId="6" w16cid:durableId="588120316">
    <w:abstractNumId w:val="15"/>
  </w:num>
  <w:num w:numId="7" w16cid:durableId="1742170920">
    <w:abstractNumId w:val="8"/>
  </w:num>
  <w:num w:numId="8" w16cid:durableId="1410466212">
    <w:abstractNumId w:val="6"/>
  </w:num>
  <w:num w:numId="9" w16cid:durableId="133376880">
    <w:abstractNumId w:val="1"/>
  </w:num>
  <w:num w:numId="10" w16cid:durableId="1883125946">
    <w:abstractNumId w:val="17"/>
  </w:num>
  <w:num w:numId="11" w16cid:durableId="20207126">
    <w:abstractNumId w:val="10"/>
  </w:num>
  <w:num w:numId="12" w16cid:durableId="1398825986">
    <w:abstractNumId w:val="14"/>
  </w:num>
  <w:num w:numId="13" w16cid:durableId="756906463">
    <w:abstractNumId w:val="9"/>
  </w:num>
  <w:num w:numId="14" w16cid:durableId="573129095">
    <w:abstractNumId w:val="7"/>
  </w:num>
  <w:num w:numId="15" w16cid:durableId="1677030985">
    <w:abstractNumId w:val="3"/>
  </w:num>
  <w:num w:numId="16" w16cid:durableId="1684934377">
    <w:abstractNumId w:val="12"/>
  </w:num>
  <w:num w:numId="17" w16cid:durableId="1209607625">
    <w:abstractNumId w:val="11"/>
  </w:num>
  <w:num w:numId="18" w16cid:durableId="12467659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C7A"/>
    <w:rsid w:val="00003527"/>
    <w:rsid w:val="00011AFD"/>
    <w:rsid w:val="0001296E"/>
    <w:rsid w:val="0001324E"/>
    <w:rsid w:val="00031C1F"/>
    <w:rsid w:val="000352B8"/>
    <w:rsid w:val="00040359"/>
    <w:rsid w:val="000551D5"/>
    <w:rsid w:val="000870DB"/>
    <w:rsid w:val="00090061"/>
    <w:rsid w:val="000968E4"/>
    <w:rsid w:val="000B5835"/>
    <w:rsid w:val="000B6B06"/>
    <w:rsid w:val="000C2A6B"/>
    <w:rsid w:val="000D3165"/>
    <w:rsid w:val="000E1365"/>
    <w:rsid w:val="000E3FC0"/>
    <w:rsid w:val="000E746A"/>
    <w:rsid w:val="0012381A"/>
    <w:rsid w:val="00135A84"/>
    <w:rsid w:val="00142B49"/>
    <w:rsid w:val="001674D4"/>
    <w:rsid w:val="00184894"/>
    <w:rsid w:val="001921A0"/>
    <w:rsid w:val="00195896"/>
    <w:rsid w:val="001A136D"/>
    <w:rsid w:val="001B4922"/>
    <w:rsid w:val="001B73CA"/>
    <w:rsid w:val="001C12AD"/>
    <w:rsid w:val="001C1677"/>
    <w:rsid w:val="001C4738"/>
    <w:rsid w:val="001D5901"/>
    <w:rsid w:val="001E1FBA"/>
    <w:rsid w:val="001E24CE"/>
    <w:rsid w:val="00200E9F"/>
    <w:rsid w:val="00203734"/>
    <w:rsid w:val="002540E3"/>
    <w:rsid w:val="00287707"/>
    <w:rsid w:val="00293EBA"/>
    <w:rsid w:val="002B116D"/>
    <w:rsid w:val="002B2BCD"/>
    <w:rsid w:val="002B64F4"/>
    <w:rsid w:val="002B716F"/>
    <w:rsid w:val="002E5485"/>
    <w:rsid w:val="002F393E"/>
    <w:rsid w:val="002F643C"/>
    <w:rsid w:val="003039B7"/>
    <w:rsid w:val="003105F6"/>
    <w:rsid w:val="00312F3A"/>
    <w:rsid w:val="00321BA5"/>
    <w:rsid w:val="0032333B"/>
    <w:rsid w:val="00325040"/>
    <w:rsid w:val="00325B8D"/>
    <w:rsid w:val="00330B7A"/>
    <w:rsid w:val="003344DF"/>
    <w:rsid w:val="00334B00"/>
    <w:rsid w:val="003428A3"/>
    <w:rsid w:val="00342E9F"/>
    <w:rsid w:val="003560F1"/>
    <w:rsid w:val="003678FF"/>
    <w:rsid w:val="003813C6"/>
    <w:rsid w:val="0038451E"/>
    <w:rsid w:val="003845A3"/>
    <w:rsid w:val="00390278"/>
    <w:rsid w:val="003C315D"/>
    <w:rsid w:val="003D46E0"/>
    <w:rsid w:val="003D6092"/>
    <w:rsid w:val="003E2AE6"/>
    <w:rsid w:val="004029D4"/>
    <w:rsid w:val="0040743A"/>
    <w:rsid w:val="00410C46"/>
    <w:rsid w:val="00416057"/>
    <w:rsid w:val="00422CE7"/>
    <w:rsid w:val="004339A6"/>
    <w:rsid w:val="0044002B"/>
    <w:rsid w:val="00456A02"/>
    <w:rsid w:val="004679E1"/>
    <w:rsid w:val="004774DB"/>
    <w:rsid w:val="004A4B00"/>
    <w:rsid w:val="004B28C4"/>
    <w:rsid w:val="004C30C6"/>
    <w:rsid w:val="004C5270"/>
    <w:rsid w:val="004D5E73"/>
    <w:rsid w:val="004E2110"/>
    <w:rsid w:val="004F4EE0"/>
    <w:rsid w:val="00523938"/>
    <w:rsid w:val="00536927"/>
    <w:rsid w:val="00537289"/>
    <w:rsid w:val="005372CC"/>
    <w:rsid w:val="005528B7"/>
    <w:rsid w:val="00570ED5"/>
    <w:rsid w:val="00576EF9"/>
    <w:rsid w:val="00591ED9"/>
    <w:rsid w:val="005A1AD8"/>
    <w:rsid w:val="005B4AAC"/>
    <w:rsid w:val="005B5755"/>
    <w:rsid w:val="005D3387"/>
    <w:rsid w:val="005F15E1"/>
    <w:rsid w:val="005F4070"/>
    <w:rsid w:val="00600FCE"/>
    <w:rsid w:val="006267A4"/>
    <w:rsid w:val="0063254B"/>
    <w:rsid w:val="0063647D"/>
    <w:rsid w:val="00646A04"/>
    <w:rsid w:val="006551F3"/>
    <w:rsid w:val="00670B97"/>
    <w:rsid w:val="00684FC1"/>
    <w:rsid w:val="006946FA"/>
    <w:rsid w:val="0069744F"/>
    <w:rsid w:val="006A201F"/>
    <w:rsid w:val="006C468D"/>
    <w:rsid w:val="006D242C"/>
    <w:rsid w:val="006D795E"/>
    <w:rsid w:val="006E613A"/>
    <w:rsid w:val="006F03D5"/>
    <w:rsid w:val="007078EC"/>
    <w:rsid w:val="00721408"/>
    <w:rsid w:val="007272E0"/>
    <w:rsid w:val="00737071"/>
    <w:rsid w:val="00740E00"/>
    <w:rsid w:val="00754D31"/>
    <w:rsid w:val="0077469E"/>
    <w:rsid w:val="0078370B"/>
    <w:rsid w:val="007A52BC"/>
    <w:rsid w:val="007B2AC5"/>
    <w:rsid w:val="007E1D4F"/>
    <w:rsid w:val="007E2089"/>
    <w:rsid w:val="007E269C"/>
    <w:rsid w:val="007F0307"/>
    <w:rsid w:val="007F2913"/>
    <w:rsid w:val="007F2C7A"/>
    <w:rsid w:val="0080587E"/>
    <w:rsid w:val="00811A25"/>
    <w:rsid w:val="00817D5F"/>
    <w:rsid w:val="00823B18"/>
    <w:rsid w:val="008274A2"/>
    <w:rsid w:val="0083463B"/>
    <w:rsid w:val="008356BC"/>
    <w:rsid w:val="00840EB6"/>
    <w:rsid w:val="00841197"/>
    <w:rsid w:val="0084178E"/>
    <w:rsid w:val="0085393A"/>
    <w:rsid w:val="0086691D"/>
    <w:rsid w:val="0087284F"/>
    <w:rsid w:val="00875530"/>
    <w:rsid w:val="008772F7"/>
    <w:rsid w:val="0088564E"/>
    <w:rsid w:val="00892988"/>
    <w:rsid w:val="008A36B2"/>
    <w:rsid w:val="008B1141"/>
    <w:rsid w:val="008B2E66"/>
    <w:rsid w:val="008B4679"/>
    <w:rsid w:val="008B4EBE"/>
    <w:rsid w:val="008C454A"/>
    <w:rsid w:val="008C7D45"/>
    <w:rsid w:val="008D36A0"/>
    <w:rsid w:val="008D4F1A"/>
    <w:rsid w:val="008E2F5F"/>
    <w:rsid w:val="008E594B"/>
    <w:rsid w:val="00912780"/>
    <w:rsid w:val="00923660"/>
    <w:rsid w:val="00935AFA"/>
    <w:rsid w:val="009505EB"/>
    <w:rsid w:val="00963D9A"/>
    <w:rsid w:val="00983F30"/>
    <w:rsid w:val="00994047"/>
    <w:rsid w:val="009A65A7"/>
    <w:rsid w:val="009B4487"/>
    <w:rsid w:val="009B5C09"/>
    <w:rsid w:val="009C1426"/>
    <w:rsid w:val="009C2644"/>
    <w:rsid w:val="009E703C"/>
    <w:rsid w:val="00A10A33"/>
    <w:rsid w:val="00A13BC3"/>
    <w:rsid w:val="00A2671B"/>
    <w:rsid w:val="00A27516"/>
    <w:rsid w:val="00A331B4"/>
    <w:rsid w:val="00A365FB"/>
    <w:rsid w:val="00A43152"/>
    <w:rsid w:val="00A50466"/>
    <w:rsid w:val="00A51920"/>
    <w:rsid w:val="00A709A4"/>
    <w:rsid w:val="00A71D71"/>
    <w:rsid w:val="00A7779F"/>
    <w:rsid w:val="00A77EF7"/>
    <w:rsid w:val="00A81938"/>
    <w:rsid w:val="00A90EFF"/>
    <w:rsid w:val="00AA3F46"/>
    <w:rsid w:val="00AB6C61"/>
    <w:rsid w:val="00AD523D"/>
    <w:rsid w:val="00AE677E"/>
    <w:rsid w:val="00AF2E13"/>
    <w:rsid w:val="00AF2F0F"/>
    <w:rsid w:val="00B00AAE"/>
    <w:rsid w:val="00B04F18"/>
    <w:rsid w:val="00B106E0"/>
    <w:rsid w:val="00B13D58"/>
    <w:rsid w:val="00B15C3C"/>
    <w:rsid w:val="00B34700"/>
    <w:rsid w:val="00B42FAD"/>
    <w:rsid w:val="00B6085D"/>
    <w:rsid w:val="00B60DCB"/>
    <w:rsid w:val="00B66946"/>
    <w:rsid w:val="00B72E96"/>
    <w:rsid w:val="00B865C1"/>
    <w:rsid w:val="00BA3296"/>
    <w:rsid w:val="00BA5490"/>
    <w:rsid w:val="00BB0CE2"/>
    <w:rsid w:val="00BC1C19"/>
    <w:rsid w:val="00BD67A1"/>
    <w:rsid w:val="00BE4756"/>
    <w:rsid w:val="00BF3395"/>
    <w:rsid w:val="00C05B18"/>
    <w:rsid w:val="00C108B7"/>
    <w:rsid w:val="00C148F0"/>
    <w:rsid w:val="00C2113A"/>
    <w:rsid w:val="00C25CAE"/>
    <w:rsid w:val="00C34894"/>
    <w:rsid w:val="00C348AE"/>
    <w:rsid w:val="00C37ACE"/>
    <w:rsid w:val="00C4130B"/>
    <w:rsid w:val="00C41B47"/>
    <w:rsid w:val="00C4267F"/>
    <w:rsid w:val="00C4551B"/>
    <w:rsid w:val="00C528E9"/>
    <w:rsid w:val="00C576D5"/>
    <w:rsid w:val="00C637AD"/>
    <w:rsid w:val="00C65545"/>
    <w:rsid w:val="00C670CA"/>
    <w:rsid w:val="00C71DB7"/>
    <w:rsid w:val="00C74739"/>
    <w:rsid w:val="00C75CA3"/>
    <w:rsid w:val="00C80C88"/>
    <w:rsid w:val="00C82867"/>
    <w:rsid w:val="00C83A27"/>
    <w:rsid w:val="00C86A1F"/>
    <w:rsid w:val="00C96E91"/>
    <w:rsid w:val="00CA224C"/>
    <w:rsid w:val="00CA4C0A"/>
    <w:rsid w:val="00CB3EEB"/>
    <w:rsid w:val="00CF3D3D"/>
    <w:rsid w:val="00CF6162"/>
    <w:rsid w:val="00D007BE"/>
    <w:rsid w:val="00D01863"/>
    <w:rsid w:val="00D372BF"/>
    <w:rsid w:val="00D45CF0"/>
    <w:rsid w:val="00D46902"/>
    <w:rsid w:val="00D5270C"/>
    <w:rsid w:val="00D54EB7"/>
    <w:rsid w:val="00D72DD3"/>
    <w:rsid w:val="00D878C3"/>
    <w:rsid w:val="00D93406"/>
    <w:rsid w:val="00D93951"/>
    <w:rsid w:val="00D95EBC"/>
    <w:rsid w:val="00DB3BD5"/>
    <w:rsid w:val="00DC70F2"/>
    <w:rsid w:val="00DD03C8"/>
    <w:rsid w:val="00DD19C4"/>
    <w:rsid w:val="00DD200E"/>
    <w:rsid w:val="00DD41AA"/>
    <w:rsid w:val="00DD41F3"/>
    <w:rsid w:val="00DD5A92"/>
    <w:rsid w:val="00DD6166"/>
    <w:rsid w:val="00DF1A5D"/>
    <w:rsid w:val="00E053F3"/>
    <w:rsid w:val="00E14AF9"/>
    <w:rsid w:val="00E220ED"/>
    <w:rsid w:val="00E233D9"/>
    <w:rsid w:val="00E706B5"/>
    <w:rsid w:val="00E82165"/>
    <w:rsid w:val="00E83E16"/>
    <w:rsid w:val="00E921AE"/>
    <w:rsid w:val="00EB0532"/>
    <w:rsid w:val="00EB18A7"/>
    <w:rsid w:val="00EB3EAC"/>
    <w:rsid w:val="00EC145B"/>
    <w:rsid w:val="00EC1862"/>
    <w:rsid w:val="00EC1CA4"/>
    <w:rsid w:val="00EC33B8"/>
    <w:rsid w:val="00EC6FEE"/>
    <w:rsid w:val="00EE3C26"/>
    <w:rsid w:val="00EE47A9"/>
    <w:rsid w:val="00F3031F"/>
    <w:rsid w:val="00F43DC3"/>
    <w:rsid w:val="00F443A3"/>
    <w:rsid w:val="00FA1874"/>
    <w:rsid w:val="00FA6314"/>
    <w:rsid w:val="00FB6DA2"/>
    <w:rsid w:val="00FD07AC"/>
    <w:rsid w:val="00FD3E57"/>
    <w:rsid w:val="00FE09A2"/>
    <w:rsid w:val="00FE4B2C"/>
    <w:rsid w:val="00FF092B"/>
    <w:rsid w:val="00FF7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BB2DA"/>
  <w15:chartTrackingRefBased/>
  <w15:docId w15:val="{E00723EF-A4B0-45D4-AC0B-6EA470F69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9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0A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37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37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9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0AA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5393A"/>
    <w:pPr>
      <w:ind w:left="720"/>
      <w:contextualSpacing/>
    </w:pPr>
  </w:style>
  <w:style w:type="character" w:styleId="Hyperlink">
    <w:name w:val="Hyperlink"/>
    <w:basedOn w:val="DefaultParagraphFont"/>
    <w:uiPriority w:val="99"/>
    <w:unhideWhenUsed/>
    <w:rsid w:val="00963D9A"/>
    <w:rPr>
      <w:color w:val="0563C1" w:themeColor="hyperlink"/>
      <w:u w:val="single"/>
    </w:rPr>
  </w:style>
  <w:style w:type="character" w:styleId="UnresolvedMention">
    <w:name w:val="Unresolved Mention"/>
    <w:basedOn w:val="DefaultParagraphFont"/>
    <w:uiPriority w:val="99"/>
    <w:semiHidden/>
    <w:unhideWhenUsed/>
    <w:rsid w:val="00963D9A"/>
    <w:rPr>
      <w:color w:val="605E5C"/>
      <w:shd w:val="clear" w:color="auto" w:fill="E1DFDD"/>
    </w:rPr>
  </w:style>
  <w:style w:type="character" w:customStyle="1" w:styleId="Heading3Char">
    <w:name w:val="Heading 3 Char"/>
    <w:basedOn w:val="DefaultParagraphFont"/>
    <w:link w:val="Heading3"/>
    <w:uiPriority w:val="9"/>
    <w:rsid w:val="00C637A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637AD"/>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811A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2679">
      <w:bodyDiv w:val="1"/>
      <w:marLeft w:val="0"/>
      <w:marRight w:val="0"/>
      <w:marTop w:val="0"/>
      <w:marBottom w:val="0"/>
      <w:divBdr>
        <w:top w:val="none" w:sz="0" w:space="0" w:color="auto"/>
        <w:left w:val="none" w:sz="0" w:space="0" w:color="auto"/>
        <w:bottom w:val="none" w:sz="0" w:space="0" w:color="auto"/>
        <w:right w:val="none" w:sz="0" w:space="0" w:color="auto"/>
      </w:divBdr>
    </w:div>
    <w:div w:id="354042303">
      <w:bodyDiv w:val="1"/>
      <w:marLeft w:val="0"/>
      <w:marRight w:val="0"/>
      <w:marTop w:val="0"/>
      <w:marBottom w:val="0"/>
      <w:divBdr>
        <w:top w:val="none" w:sz="0" w:space="0" w:color="auto"/>
        <w:left w:val="none" w:sz="0" w:space="0" w:color="auto"/>
        <w:bottom w:val="none" w:sz="0" w:space="0" w:color="auto"/>
        <w:right w:val="none" w:sz="0" w:space="0" w:color="auto"/>
      </w:divBdr>
    </w:div>
    <w:div w:id="1222132199">
      <w:bodyDiv w:val="1"/>
      <w:marLeft w:val="0"/>
      <w:marRight w:val="0"/>
      <w:marTop w:val="0"/>
      <w:marBottom w:val="0"/>
      <w:divBdr>
        <w:top w:val="none" w:sz="0" w:space="0" w:color="auto"/>
        <w:left w:val="none" w:sz="0" w:space="0" w:color="auto"/>
        <w:bottom w:val="none" w:sz="0" w:space="0" w:color="auto"/>
        <w:right w:val="none" w:sz="0" w:space="0" w:color="auto"/>
      </w:divBdr>
    </w:div>
    <w:div w:id="1813406585">
      <w:bodyDiv w:val="1"/>
      <w:marLeft w:val="0"/>
      <w:marRight w:val="0"/>
      <w:marTop w:val="0"/>
      <w:marBottom w:val="0"/>
      <w:divBdr>
        <w:top w:val="none" w:sz="0" w:space="0" w:color="auto"/>
        <w:left w:val="none" w:sz="0" w:space="0" w:color="auto"/>
        <w:bottom w:val="none" w:sz="0" w:space="0" w:color="auto"/>
        <w:right w:val="none" w:sz="0" w:space="0" w:color="auto"/>
      </w:divBdr>
    </w:div>
    <w:div w:id="1993867801">
      <w:bodyDiv w:val="1"/>
      <w:marLeft w:val="0"/>
      <w:marRight w:val="0"/>
      <w:marTop w:val="0"/>
      <w:marBottom w:val="0"/>
      <w:divBdr>
        <w:top w:val="none" w:sz="0" w:space="0" w:color="auto"/>
        <w:left w:val="none" w:sz="0" w:space="0" w:color="auto"/>
        <w:bottom w:val="none" w:sz="0" w:space="0" w:color="auto"/>
        <w:right w:val="none" w:sz="0" w:space="0" w:color="auto"/>
      </w:divBdr>
      <w:divsChild>
        <w:div w:id="983125547">
          <w:marLeft w:val="0"/>
          <w:marRight w:val="0"/>
          <w:marTop w:val="0"/>
          <w:marBottom w:val="0"/>
          <w:divBdr>
            <w:top w:val="none" w:sz="0" w:space="0" w:color="auto"/>
            <w:left w:val="none" w:sz="0" w:space="0" w:color="auto"/>
            <w:bottom w:val="none" w:sz="0" w:space="0" w:color="auto"/>
            <w:right w:val="none" w:sz="0" w:space="0" w:color="auto"/>
          </w:divBdr>
          <w:divsChild>
            <w:div w:id="1910457030">
              <w:marLeft w:val="0"/>
              <w:marRight w:val="0"/>
              <w:marTop w:val="0"/>
              <w:marBottom w:val="0"/>
              <w:divBdr>
                <w:top w:val="none" w:sz="0" w:space="0" w:color="auto"/>
                <w:left w:val="none" w:sz="0" w:space="0" w:color="auto"/>
                <w:bottom w:val="none" w:sz="0" w:space="0" w:color="auto"/>
                <w:right w:val="none" w:sz="0" w:space="0" w:color="auto"/>
              </w:divBdr>
              <w:divsChild>
                <w:div w:id="631713108">
                  <w:marLeft w:val="0"/>
                  <w:marRight w:val="0"/>
                  <w:marTop w:val="0"/>
                  <w:marBottom w:val="0"/>
                  <w:divBdr>
                    <w:top w:val="none" w:sz="0" w:space="0" w:color="auto"/>
                    <w:left w:val="none" w:sz="0" w:space="0" w:color="auto"/>
                    <w:bottom w:val="none" w:sz="0" w:space="0" w:color="auto"/>
                    <w:right w:val="none" w:sz="0" w:space="0" w:color="auto"/>
                  </w:divBdr>
                  <w:divsChild>
                    <w:div w:id="1023479339">
                      <w:marLeft w:val="0"/>
                      <w:marRight w:val="0"/>
                      <w:marTop w:val="0"/>
                      <w:marBottom w:val="0"/>
                      <w:divBdr>
                        <w:top w:val="none" w:sz="0" w:space="0" w:color="auto"/>
                        <w:left w:val="none" w:sz="0" w:space="0" w:color="auto"/>
                        <w:bottom w:val="none" w:sz="0" w:space="0" w:color="auto"/>
                        <w:right w:val="none" w:sz="0" w:space="0" w:color="auto"/>
                      </w:divBdr>
                      <w:divsChild>
                        <w:div w:id="986084328">
                          <w:marLeft w:val="0"/>
                          <w:marRight w:val="0"/>
                          <w:marTop w:val="0"/>
                          <w:marBottom w:val="0"/>
                          <w:divBdr>
                            <w:top w:val="none" w:sz="0" w:space="0" w:color="auto"/>
                            <w:left w:val="none" w:sz="0" w:space="0" w:color="auto"/>
                            <w:bottom w:val="none" w:sz="0" w:space="0" w:color="auto"/>
                            <w:right w:val="none" w:sz="0" w:space="0" w:color="auto"/>
                          </w:divBdr>
                          <w:divsChild>
                            <w:div w:id="1623801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0422853">
          <w:marLeft w:val="0"/>
          <w:marRight w:val="0"/>
          <w:marTop w:val="0"/>
          <w:marBottom w:val="0"/>
          <w:divBdr>
            <w:top w:val="none" w:sz="0" w:space="0" w:color="auto"/>
            <w:left w:val="none" w:sz="0" w:space="0" w:color="auto"/>
            <w:bottom w:val="none" w:sz="0" w:space="0" w:color="auto"/>
            <w:right w:val="none" w:sz="0" w:space="0" w:color="auto"/>
          </w:divBdr>
          <w:divsChild>
            <w:div w:id="472480307">
              <w:marLeft w:val="0"/>
              <w:marRight w:val="0"/>
              <w:marTop w:val="0"/>
              <w:marBottom w:val="0"/>
              <w:divBdr>
                <w:top w:val="none" w:sz="0" w:space="0" w:color="auto"/>
                <w:left w:val="none" w:sz="0" w:space="0" w:color="auto"/>
                <w:bottom w:val="none" w:sz="0" w:space="0" w:color="auto"/>
                <w:right w:val="none" w:sz="0" w:space="0" w:color="auto"/>
              </w:divBdr>
              <w:divsChild>
                <w:div w:id="2003390780">
                  <w:marLeft w:val="0"/>
                  <w:marRight w:val="0"/>
                  <w:marTop w:val="0"/>
                  <w:marBottom w:val="0"/>
                  <w:divBdr>
                    <w:top w:val="none" w:sz="0" w:space="0" w:color="auto"/>
                    <w:left w:val="none" w:sz="0" w:space="0" w:color="auto"/>
                    <w:bottom w:val="none" w:sz="0" w:space="0" w:color="auto"/>
                    <w:right w:val="none" w:sz="0" w:space="0" w:color="auto"/>
                  </w:divBdr>
                  <w:divsChild>
                    <w:div w:id="1310865692">
                      <w:marLeft w:val="0"/>
                      <w:marRight w:val="0"/>
                      <w:marTop w:val="0"/>
                      <w:marBottom w:val="0"/>
                      <w:divBdr>
                        <w:top w:val="none" w:sz="0" w:space="0" w:color="auto"/>
                        <w:left w:val="none" w:sz="0" w:space="0" w:color="auto"/>
                        <w:bottom w:val="none" w:sz="0" w:space="0" w:color="auto"/>
                        <w:right w:val="none" w:sz="0" w:space="0" w:color="auto"/>
                      </w:divBdr>
                      <w:divsChild>
                        <w:div w:id="1934513940">
                          <w:marLeft w:val="0"/>
                          <w:marRight w:val="0"/>
                          <w:marTop w:val="0"/>
                          <w:marBottom w:val="0"/>
                          <w:divBdr>
                            <w:top w:val="none" w:sz="0" w:space="0" w:color="auto"/>
                            <w:left w:val="none" w:sz="0" w:space="0" w:color="auto"/>
                            <w:bottom w:val="none" w:sz="0" w:space="0" w:color="auto"/>
                            <w:right w:val="none" w:sz="0" w:space="0" w:color="auto"/>
                          </w:divBdr>
                          <w:divsChild>
                            <w:div w:id="1539967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hyperlink" Target="https://flar.com/si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yperlink" Target="https://flar.co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hyperlink" Target="https://flar.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flar.com/si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313BD-47C9-4D81-89CF-2B4DB7F04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25</Pages>
  <Words>4764</Words>
  <Characters>27161</Characters>
  <Application>Microsoft Office Word</Application>
  <DocSecurity>0</DocSecurity>
  <Lines>226</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Andres Cruz Nieves</dc:creator>
  <cp:keywords/>
  <dc:description/>
  <cp:lastModifiedBy>Camilo Andres Cruz Nieves</cp:lastModifiedBy>
  <cp:revision>7</cp:revision>
  <cp:lastPrinted>2023-11-18T17:48:00Z</cp:lastPrinted>
  <dcterms:created xsi:type="dcterms:W3CDTF">2023-11-19T22:31:00Z</dcterms:created>
  <dcterms:modified xsi:type="dcterms:W3CDTF">2023-11-20T00:32:00Z</dcterms:modified>
</cp:coreProperties>
</file>