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64F2C" wp14:textId="77777777">
      <w:pPr>
        <w:jc w:val="center"/>
      </w:pPr>
      <w:r>
        <w:rPr>
          <w:b/>
          <w:sz w:val="36"/>
        </w:rPr>
        <w:t>Workflow Selection Sheet</w:t>
      </w:r>
    </w:p>
    <w:p xmlns:wp14="http://schemas.microsoft.com/office/word/2010/wordml" w14:paraId="324E72C8" wp14:textId="77777777">
      <w:pPr>
        <w:jc w:val="center"/>
      </w:pPr>
      <w:r>
        <w:rPr>
          <w:i/>
          <w:sz w:val="20"/>
        </w:rPr>
        <w:t>Agentic AI Foundations for Non-Technical Professionals: Enhancing Productivity and Business Process Automation</w:t>
      </w:r>
    </w:p>
    <w:p xmlns:wp14="http://schemas.microsoft.com/office/word/2010/wordml" w14:paraId="6049D82F" wp14:textId="77777777">
      <w:pPr>
        <w:jc w:val="center"/>
      </w:pPr>
      <w:r>
        <w:rPr>
          <w:sz w:val="18"/>
        </w:rPr>
        <w:t>Nexius Labs | Template Pack (Appendix A) | Version v1.0 | 14 Jan 2026</w:t>
      </w:r>
    </w:p>
    <w:p xmlns:wp14="http://schemas.microsoft.com/office/word/2010/wordml" w14:paraId="672A6659" wp14:textId="77777777"/>
    <w:p xmlns:wp14="http://schemas.microsoft.com/office/word/2010/wordml" w14:paraId="304C4AE1" wp14:textId="77777777">
      <w:r>
        <w:t>Purpose: Choose ONE recurring business workflow to improve during the 2-day course. Use non-sensitive or anonymised examples only.</w:t>
      </w:r>
    </w:p>
    <w:p xmlns:wp14="http://schemas.microsoft.com/office/word/2010/wordml" w14:paraId="7AA73264" wp14:textId="77777777">
      <w:r>
        <w:rPr>
          <w:b/>
        </w:rPr>
        <w:t>A. Workflow Overview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FA65AEC" wp14:textId="77777777">
        <w:tc>
          <w:tcPr>
            <w:tcW w:w="4320" w:type="dxa"/>
            <w:vAlign w:val="top"/>
          </w:tcPr>
          <w:p w14:paraId="24D23D7B" wp14:textId="77777777">
            <w:r>
              <w:t>Workflow name</w:t>
            </w:r>
          </w:p>
        </w:tc>
        <w:tc>
          <w:tcPr>
            <w:tcW w:w="4320" w:type="dxa"/>
            <w:vAlign w:val="top"/>
          </w:tcPr>
          <w:p w14:paraId="0A37501D" wp14:textId="77777777">
            <w:r/>
          </w:p>
        </w:tc>
      </w:tr>
      <w:tr xmlns:wp14="http://schemas.microsoft.com/office/word/2010/wordml" w14:paraId="234C93DF" wp14:textId="77777777">
        <w:tc>
          <w:tcPr>
            <w:tcW w:w="4320" w:type="dxa"/>
            <w:vAlign w:val="top"/>
          </w:tcPr>
          <w:p w14:paraId="0BDD996C" wp14:textId="77777777">
            <w:r>
              <w:t>Department / role</w:t>
            </w:r>
          </w:p>
        </w:tc>
        <w:tc>
          <w:tcPr>
            <w:tcW w:w="4320" w:type="dxa"/>
            <w:vAlign w:val="top"/>
          </w:tcPr>
          <w:p w14:paraId="5DAB6C7B" wp14:textId="77777777">
            <w:r/>
          </w:p>
        </w:tc>
      </w:tr>
      <w:tr xmlns:wp14="http://schemas.microsoft.com/office/word/2010/wordml" w14:paraId="029D0A2C" wp14:textId="77777777">
        <w:tc>
          <w:tcPr>
            <w:tcW w:w="4320" w:type="dxa"/>
            <w:vAlign w:val="top"/>
          </w:tcPr>
          <w:p w14:paraId="59714823" wp14:textId="77777777">
            <w:r>
              <w:t>Who uses it?</w:t>
            </w:r>
          </w:p>
        </w:tc>
        <w:tc>
          <w:tcPr>
            <w:tcW w:w="4320" w:type="dxa"/>
            <w:vAlign w:val="top"/>
          </w:tcPr>
          <w:p w14:paraId="02EB378F" wp14:textId="77777777">
            <w:r/>
          </w:p>
        </w:tc>
      </w:tr>
      <w:tr xmlns:wp14="http://schemas.microsoft.com/office/word/2010/wordml" w14:paraId="22DDE651" wp14:textId="77777777">
        <w:tc>
          <w:tcPr>
            <w:tcW w:w="4320" w:type="dxa"/>
            <w:vAlign w:val="top"/>
          </w:tcPr>
          <w:p w14:paraId="7D8B58E8" wp14:textId="77777777">
            <w:r>
              <w:t>When does it happen?</w:t>
            </w:r>
          </w:p>
        </w:tc>
        <w:tc>
          <w:tcPr>
            <w:tcW w:w="4320" w:type="dxa"/>
            <w:vAlign w:val="top"/>
          </w:tcPr>
          <w:p w14:paraId="6A05A809" wp14:textId="77777777">
            <w:r/>
          </w:p>
        </w:tc>
      </w:tr>
      <w:tr xmlns:wp14="http://schemas.microsoft.com/office/word/2010/wordml" w14:paraId="0A0B0F4E" wp14:textId="77777777">
        <w:tc>
          <w:tcPr>
            <w:tcW w:w="4320" w:type="dxa"/>
            <w:vAlign w:val="top"/>
          </w:tcPr>
          <w:p w14:paraId="5709A1AA" wp14:textId="77777777">
            <w:r>
              <w:t>Inputs (what you start with)</w:t>
            </w:r>
          </w:p>
        </w:tc>
        <w:tc>
          <w:tcPr>
            <w:tcW w:w="4320" w:type="dxa"/>
            <w:vAlign w:val="top"/>
          </w:tcPr>
          <w:p w14:paraId="5A39BBE3" wp14:textId="77777777">
            <w:r/>
          </w:p>
        </w:tc>
      </w:tr>
      <w:tr xmlns:wp14="http://schemas.microsoft.com/office/word/2010/wordml" w14:paraId="08D19025" wp14:textId="77777777">
        <w:tc>
          <w:tcPr>
            <w:tcW w:w="4320" w:type="dxa"/>
            <w:vAlign w:val="top"/>
          </w:tcPr>
          <w:p w14:paraId="30726427" wp14:textId="77777777">
            <w:r>
              <w:t>Outputs (what you need at the end)</w:t>
            </w:r>
          </w:p>
        </w:tc>
        <w:tc>
          <w:tcPr>
            <w:tcW w:w="4320" w:type="dxa"/>
            <w:vAlign w:val="top"/>
          </w:tcPr>
          <w:p w14:paraId="41C8F396" wp14:textId="77777777">
            <w:r/>
          </w:p>
        </w:tc>
      </w:tr>
    </w:tbl>
    <w:p xmlns:wp14="http://schemas.microsoft.com/office/word/2010/wordml" w14:paraId="72A3D3EC" wp14:textId="77777777"/>
    <w:p xmlns:wp14="http://schemas.microsoft.com/office/word/2010/wordml" w14:paraId="7DCF74A6" wp14:textId="77777777">
      <w:r>
        <w:rPr>
          <w:b/>
        </w:rPr>
        <w:t>B. Current Pain Points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7B87697" wp14:textId="77777777">
        <w:tc>
          <w:tcPr>
            <w:tcW w:w="4320" w:type="dxa"/>
            <w:vAlign w:val="top"/>
          </w:tcPr>
          <w:p w14:paraId="2B11344C" wp14:textId="77777777">
            <w:r>
              <w:t>What’s frustrating or slow today?</w:t>
            </w:r>
          </w:p>
        </w:tc>
        <w:tc>
          <w:tcPr>
            <w:tcW w:w="4320" w:type="dxa"/>
            <w:vAlign w:val="top"/>
          </w:tcPr>
          <w:p w14:paraId="0D0B940D" wp14:textId="77777777">
            <w:r/>
          </w:p>
        </w:tc>
      </w:tr>
      <w:tr xmlns:wp14="http://schemas.microsoft.com/office/word/2010/wordml" w14:paraId="17E68765" wp14:textId="77777777">
        <w:tc>
          <w:tcPr>
            <w:tcW w:w="4320" w:type="dxa"/>
            <w:vAlign w:val="top"/>
          </w:tcPr>
          <w:p w14:paraId="62F73BB5" wp14:textId="77777777">
            <w:r>
              <w:t>Where do errors happen?</w:t>
            </w:r>
          </w:p>
        </w:tc>
        <w:tc>
          <w:tcPr>
            <w:tcW w:w="4320" w:type="dxa"/>
            <w:vAlign w:val="top"/>
          </w:tcPr>
          <w:p w14:paraId="0E27B00A" wp14:textId="77777777">
            <w:r/>
          </w:p>
        </w:tc>
      </w:tr>
      <w:tr xmlns:wp14="http://schemas.microsoft.com/office/word/2010/wordml" w14:paraId="1CD944F4" wp14:textId="77777777">
        <w:tc>
          <w:tcPr>
            <w:tcW w:w="4320" w:type="dxa"/>
            <w:vAlign w:val="top"/>
          </w:tcPr>
          <w:p w14:paraId="10A9289C" wp14:textId="77777777">
            <w:r>
              <w:t>What causes rework or back-and-forth?</w:t>
            </w:r>
          </w:p>
        </w:tc>
        <w:tc>
          <w:tcPr>
            <w:tcW w:w="4320" w:type="dxa"/>
            <w:vAlign w:val="top"/>
          </w:tcPr>
          <w:p w14:paraId="60061E4C" wp14:textId="77777777">
            <w:r/>
          </w:p>
        </w:tc>
      </w:tr>
      <w:tr xmlns:wp14="http://schemas.microsoft.com/office/word/2010/wordml" w14:paraId="6D4FE57D" wp14:textId="77777777">
        <w:tc>
          <w:tcPr>
            <w:tcW w:w="4320" w:type="dxa"/>
            <w:vAlign w:val="top"/>
          </w:tcPr>
          <w:p w14:paraId="4055EB72" wp14:textId="77777777">
            <w:r>
              <w:t>Dependencies (people/systems needed)</w:t>
            </w:r>
          </w:p>
        </w:tc>
        <w:tc>
          <w:tcPr>
            <w:tcW w:w="4320" w:type="dxa"/>
            <w:vAlign w:val="top"/>
          </w:tcPr>
          <w:p w14:paraId="44EAFD9C" wp14:textId="77777777">
            <w:r/>
          </w:p>
        </w:tc>
      </w:tr>
      <w:tr xmlns:wp14="http://schemas.microsoft.com/office/word/2010/wordml" w14:paraId="321CE92A" wp14:textId="77777777">
        <w:tc>
          <w:tcPr>
            <w:tcW w:w="4320" w:type="dxa"/>
            <w:vAlign w:val="top"/>
          </w:tcPr>
          <w:p w14:paraId="1299B0FC" wp14:textId="77777777">
            <w:r>
              <w:t>Constraints (policy, approvals, data limits)</w:t>
            </w:r>
          </w:p>
        </w:tc>
        <w:tc>
          <w:tcPr>
            <w:tcW w:w="4320" w:type="dxa"/>
            <w:vAlign w:val="top"/>
          </w:tcPr>
          <w:p w14:paraId="4B94D5A5" wp14:textId="77777777">
            <w:r/>
          </w:p>
        </w:tc>
      </w:tr>
    </w:tbl>
    <w:p xmlns:wp14="http://schemas.microsoft.com/office/word/2010/wordml" w14:paraId="3DEEC669" wp14:textId="77777777"/>
    <w:p xmlns:wp14="http://schemas.microsoft.com/office/word/2010/wordml" w14:paraId="7AD55050" wp14:textId="77777777">
      <w:r>
        <w:rPr>
          <w:b/>
        </w:rPr>
        <w:t>C. Baseline &amp; Success Metric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1C45897" wp14:textId="77777777">
        <w:tc>
          <w:tcPr>
            <w:tcW w:w="4320" w:type="dxa"/>
            <w:vAlign w:val="top"/>
          </w:tcPr>
          <w:p w14:paraId="132C87DC" wp14:textId="77777777">
            <w:r>
              <w:t>How often? (daily/weekly/monthly)</w:t>
            </w:r>
          </w:p>
        </w:tc>
        <w:tc>
          <w:tcPr>
            <w:tcW w:w="4320" w:type="dxa"/>
            <w:vAlign w:val="top"/>
          </w:tcPr>
          <w:p w14:paraId="3656B9AB" wp14:textId="77777777">
            <w:r/>
          </w:p>
        </w:tc>
      </w:tr>
      <w:tr xmlns:wp14="http://schemas.microsoft.com/office/word/2010/wordml" w14:paraId="37C086A2" wp14:textId="77777777">
        <w:tc>
          <w:tcPr>
            <w:tcW w:w="4320" w:type="dxa"/>
            <w:vAlign w:val="top"/>
          </w:tcPr>
          <w:p w14:paraId="01499241" wp14:textId="77777777">
            <w:r>
              <w:t>Average time per run (minutes)</w:t>
            </w:r>
          </w:p>
        </w:tc>
        <w:tc>
          <w:tcPr>
            <w:tcW w:w="4320" w:type="dxa"/>
            <w:vAlign w:val="top"/>
          </w:tcPr>
          <w:p w14:paraId="45FB0818" wp14:textId="77777777">
            <w:r/>
          </w:p>
        </w:tc>
      </w:tr>
      <w:tr xmlns:wp14="http://schemas.microsoft.com/office/word/2010/wordml" w14:paraId="35DF029E" wp14:textId="77777777">
        <w:tc>
          <w:tcPr>
            <w:tcW w:w="4320" w:type="dxa"/>
            <w:vAlign w:val="top"/>
          </w:tcPr>
          <w:p w14:paraId="01EB1685" wp14:textId="77777777">
            <w:r>
              <w:t>Volume per run (e.g., #tickets/#clients)</w:t>
            </w:r>
          </w:p>
        </w:tc>
        <w:tc>
          <w:tcPr>
            <w:tcW w:w="4320" w:type="dxa"/>
            <w:vAlign w:val="top"/>
          </w:tcPr>
          <w:p w14:paraId="049F31CB" wp14:textId="77777777">
            <w:r/>
          </w:p>
        </w:tc>
      </w:tr>
      <w:tr xmlns:wp14="http://schemas.microsoft.com/office/word/2010/wordml" w14:paraId="10673CF3" wp14:textId="77777777">
        <w:tc>
          <w:tcPr>
            <w:tcW w:w="4320" w:type="dxa"/>
            <w:vAlign w:val="top"/>
          </w:tcPr>
          <w:p w14:paraId="245142B7" wp14:textId="77777777">
            <w:r>
              <w:t>Quality issues today (examples)</w:t>
            </w:r>
          </w:p>
        </w:tc>
        <w:tc>
          <w:tcPr>
            <w:tcW w:w="4320" w:type="dxa"/>
            <w:vAlign w:val="top"/>
          </w:tcPr>
          <w:p w14:paraId="53128261" wp14:textId="77777777">
            <w:r/>
          </w:p>
        </w:tc>
      </w:tr>
      <w:tr xmlns:wp14="http://schemas.microsoft.com/office/word/2010/wordml" w14:paraId="2A3E417D" wp14:textId="77777777">
        <w:tc>
          <w:tcPr>
            <w:tcW w:w="4320" w:type="dxa"/>
            <w:vAlign w:val="top"/>
          </w:tcPr>
          <w:p w14:paraId="31AA037D" wp14:textId="77777777">
            <w:r>
              <w:t>Target improvement (time saved / consistency)</w:t>
            </w:r>
          </w:p>
        </w:tc>
        <w:tc>
          <w:tcPr>
            <w:tcW w:w="4320" w:type="dxa"/>
            <w:vAlign w:val="top"/>
          </w:tcPr>
          <w:p w14:paraId="62486C05" wp14:textId="77777777">
            <w:r/>
          </w:p>
        </w:tc>
      </w:tr>
      <w:tr xmlns:wp14="http://schemas.microsoft.com/office/word/2010/wordml" w14:paraId="3BE9FA27" wp14:textId="77777777">
        <w:tc>
          <w:tcPr>
            <w:tcW w:w="4320" w:type="dxa"/>
            <w:vAlign w:val="top"/>
          </w:tcPr>
          <w:p w14:paraId="1C86DD6A" wp14:textId="77777777">
            <w:r>
              <w:t>How will you measure success after the course?</w:t>
            </w:r>
          </w:p>
        </w:tc>
        <w:tc>
          <w:tcPr>
            <w:tcW w:w="4320" w:type="dxa"/>
            <w:vAlign w:val="top"/>
          </w:tcPr>
          <w:p w14:paraId="4101652C" wp14:textId="77777777">
            <w:r/>
          </w:p>
        </w:tc>
      </w:tr>
    </w:tbl>
    <w:p xmlns:wp14="http://schemas.microsoft.com/office/word/2010/wordml" w14:paraId="4B99056E" wp14:textId="77777777"/>
    <w:p w:rsidR="0838E5BD" w:rsidP="0838E5BD" w:rsidRDefault="0838E5BD" w14:paraId="5A35464D" w14:textId="13AA9C81">
      <w:pPr>
        <w:rPr>
          <w:b w:val="1"/>
          <w:bCs w:val="1"/>
        </w:rPr>
      </w:pPr>
    </w:p>
    <w:p w:rsidR="0838E5BD" w:rsidP="0838E5BD" w:rsidRDefault="0838E5BD" w14:paraId="265CFA42" w14:textId="720AE838">
      <w:pPr>
        <w:rPr>
          <w:b w:val="1"/>
          <w:bCs w:val="1"/>
        </w:rPr>
      </w:pPr>
    </w:p>
    <w:p xmlns:wp14="http://schemas.microsoft.com/office/word/2010/wordml" w14:paraId="73C3CC9C" wp14:textId="77777777">
      <w:r>
        <w:rPr>
          <w:b/>
        </w:rPr>
        <w:t>D. Sample Data (Non-sensitive only)</w:t>
      </w:r>
    </w:p>
    <w:p xmlns:wp14="http://schemas.microsoft.com/office/word/2010/wordml" w14:paraId="02102206" wp14:textId="77777777">
      <w:r>
        <w:t>Paste a short example input below (redacted/anonymised).</w:t>
      </w:r>
    </w:p>
    <w:p xmlns:wp14="http://schemas.microsoft.com/office/word/2010/wordml" w14:paraId="1299C43A" wp14:textId="77777777">
      <w:r>
        <w:br/>
      </w:r>
      <w:r>
        <w:br/>
      </w:r>
      <w:r>
        <w:br/>
      </w:r>
    </w:p>
    <w:p xmlns:wp14="http://schemas.microsoft.com/office/word/2010/wordml" w14:paraId="30EC0E89" wp14:textId="77777777">
      <w:r>
        <w:t>Notes: Avoid personal data (NRIC, phone, address), confidential customer info, or proprietary documents. Use dummy data when possible.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38E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1505F72-3965-457F-9830-4A02BB1F4A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F0E923EF43345BBEEFFF6B68069C1" ma:contentTypeVersion="13" ma:contentTypeDescription="Create a new document." ma:contentTypeScope="" ma:versionID="7b76ffdeeee35c58ed3b812407fff139">
  <xsd:schema xmlns:xsd="http://www.w3.org/2001/XMLSchema" xmlns:xs="http://www.w3.org/2001/XMLSchema" xmlns:p="http://schemas.microsoft.com/office/2006/metadata/properties" xmlns:ns2="5c8dfadc-7807-48cb-a32f-0886e7c8546a" xmlns:ns3="ff951595-ae20-4de2-b27f-dacc80e4443f" targetNamespace="http://schemas.microsoft.com/office/2006/metadata/properties" ma:root="true" ma:fieldsID="a5ac6775d19dfd2b9fd2330e2fc42b3f" ns2:_="" ns3:_="">
    <xsd:import namespace="5c8dfadc-7807-48cb-a32f-0886e7c8546a"/>
    <xsd:import namespace="ff951595-ae20-4de2-b27f-dacc80e44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dfadc-7807-48cb-a32f-0886e7c85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4df4eb9-44cc-4c92-890f-dc5bc88c1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51595-ae20-4de2-b27f-dacc80e4443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e8d25b-0e68-4f87-bb57-1a44a9e6191c}" ma:internalName="TaxCatchAll" ma:showField="CatchAllData" ma:web="ff951595-ae20-4de2-b27f-dacc80e44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951595-ae20-4de2-b27f-dacc80e4443f" xsi:nil="true"/>
    <lcf76f155ced4ddcb4097134ff3c332f xmlns="5c8dfadc-7807-48cb-a32f-0886e7c854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213BB9-EE81-497D-9639-EC33A82D43F4}"/>
</file>

<file path=customXml/itemProps3.xml><?xml version="1.0" encoding="utf-8"?>
<ds:datastoreItem xmlns:ds="http://schemas.openxmlformats.org/officeDocument/2006/customXml" ds:itemID="{DF325BBC-15F3-4CC2-9C6D-3C374091F5CC}"/>
</file>

<file path=customXml/itemProps4.xml><?xml version="1.0" encoding="utf-8"?>
<ds:datastoreItem xmlns:ds="http://schemas.openxmlformats.org/officeDocument/2006/customXml" ds:itemID="{FBE3F80A-FE8B-4F4C-8A14-0E0FD47289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Melverick Ng</cp:lastModifiedBy>
  <cp:revision>2</cp:revision>
  <dcterms:created xsi:type="dcterms:W3CDTF">2013-12-23T23:15:00Z</dcterms:created>
  <dcterms:modified xsi:type="dcterms:W3CDTF">2026-05-06T20:42:58Z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0x010100746F0E923EF43345BBEEFFF6B68069C1</vt:lpwstr>
  </property>
  <property fmtid="{D5CDD505-2E9C-101B-9397-08002B2CF9AE}" pid="3" name="MediaServiceImageTags">
    <vt:lpwstr/>
  </property>
</Properties>
</file>