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4.png" ContentType="image/png"/>
  <Override PartName="/word/media/rId22.png" ContentType="image/png"/>
  <Override PartName="/word/media/rId38.png" ContentType="image/png"/>
  <Override PartName="/word/media/rId28.png" ContentType="image/png"/>
  <Override PartName="/word/media/rId54.png" ContentType="image/png"/>
  <Override PartName="/word/media/rId60.png" ContentType="image/png"/>
  <Override PartName="/word/media/rId18.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Trabajo Práctico 2</w:t>
      </w:r>
    </w:p>
    <w:p>
      <w:pPr>
        <w:pStyle w:val="Subtitle"/>
      </w:pPr>
      <w:r>
        <w:t xml:space="preserve">Estimación de parámetros, correlaciones entre variables, gráficos y pruebas de hipótesis</w:t>
      </w:r>
    </w:p>
    <w:p>
      <w:pPr>
        <w:pStyle w:val="Author"/>
      </w:pPr>
      <w:r>
        <w:t xml:space="preserve">Martin Arrejin - Pamela Bonadeo - Santiago Grinóvero - Paolo Orundés Cardinali</w:t>
      </w:r>
    </w:p>
    <w:p>
      <w:pPr>
        <w:pStyle w:val="Date"/>
      </w:pPr>
      <w:r>
        <w:t xml:space="preserve">08/05/2026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datos-generales"/>
    <w:p>
      <w:pPr>
        <w:pStyle w:val="Heading1"/>
      </w:pPr>
      <w:r>
        <w:t xml:space="preserve">Datos generales</w:t>
      </w:r>
    </w:p>
    <w:p>
      <w:pPr>
        <w:pStyle w:val="FirstParagraph"/>
      </w:pPr>
      <w:r>
        <w:rPr>
          <w:b/>
          <w:bCs/>
        </w:rPr>
        <w:t xml:space="preserve">Maestría en Ciencia de Datos - FCyT - UADER</w:t>
      </w:r>
      <w:r>
        <w:br/>
      </w:r>
      <w:r>
        <w:rPr>
          <w:b/>
          <w:bCs/>
        </w:rPr>
        <w:t xml:space="preserve">Seminario 1. Técnicas de Análisis en Ciencias de Datos</w:t>
      </w:r>
      <w:r>
        <w:br/>
      </w:r>
      <w:r>
        <w:rPr>
          <w:b/>
          <w:bCs/>
        </w:rPr>
        <w:t xml:space="preserve">Trabajo Práctico 2. Estimación de parámetros. Correlaciones entre variables. Gráficos. Pruebas de Hipótesis.</w:t>
      </w:r>
    </w:p>
    <w:p>
      <w:pPr>
        <w:pStyle w:val="BodyText"/>
      </w:pPr>
      <w:r>
        <w:rPr>
          <w:b/>
          <w:bCs/>
        </w:rPr>
        <w:t xml:space="preserve">Integrantes:</w:t>
      </w:r>
      <w:r>
        <w:t xml:space="preserve"> </w:t>
      </w:r>
      <w:r>
        <w:t xml:space="preserve">Martin Arrejin - Pamela Bonadeo - Santiago Grinóvero - Paolo Orundés Cardinali</w:t>
      </w:r>
      <w:r>
        <w:br/>
      </w:r>
      <w:r>
        <w:rPr>
          <w:b/>
          <w:bCs/>
        </w:rPr>
        <w:t xml:space="preserve">Código en repositorio:</w:t>
      </w:r>
      <w:r>
        <w:t xml:space="preserve"> </w:t>
      </w:r>
      <w:hyperlink r:id="rId9">
        <w:r>
          <w:rPr>
            <w:rStyle w:val="Hyperlink"/>
          </w:rPr>
          <w:t xml:space="preserve">https://github.com/orundescardinalipaolo/cdd</w:t>
        </w:r>
      </w:hyperlink>
    </w:p>
    <w:bookmarkEnd w:id="10"/>
    <w:bookmarkStart w:id="11" w:name="introducción"/>
    <w:p>
      <w:pPr>
        <w:pStyle w:val="Heading1"/>
      </w:pPr>
      <w:r>
        <w:t xml:space="preserve">Introducción</w:t>
      </w:r>
    </w:p>
    <w:p>
      <w:pPr>
        <w:pStyle w:val="FirstParagraph"/>
      </w:pPr>
      <w:r>
        <w:t xml:space="preserve">Se trabaja con la base de datos</w:t>
      </w:r>
      <w:r>
        <w:t xml:space="preserve"> </w:t>
      </w:r>
      <w:r>
        <w:rPr>
          <w:rStyle w:val="VerbatimChar"/>
        </w:rPr>
        <w:t xml:space="preserve">Student0405.txt</w:t>
      </w:r>
      <w:r>
        <w:t xml:space="preserve">, que contiene datos recolectados durante los años 2004 y 2005 de estudiantes en clases de estadística de una Universidad de Estados Unidos.</w:t>
      </w:r>
    </w:p>
    <w:p>
      <w:pPr>
        <w:pStyle w:val="BodyText"/>
      </w:pPr>
      <w:r>
        <w:t xml:space="preserve">Las variables consideradas son: género (</w:t>
      </w:r>
      <w:r>
        <w:rPr>
          <w:rStyle w:val="VerbatimChar"/>
        </w:rPr>
        <w:t xml:space="preserve">Sex</w:t>
      </w:r>
      <w:r>
        <w:t xml:space="preserve">), promedio de calificaciones (</w:t>
      </w:r>
      <w:r>
        <w:rPr>
          <w:rStyle w:val="VerbatimChar"/>
        </w:rPr>
        <w:t xml:space="preserve">GPA</w:t>
      </w:r>
      <w:r>
        <w:t xml:space="preserve">), importancia de la religión en sus vidas (</w:t>
      </w:r>
      <w:r>
        <w:rPr>
          <w:rStyle w:val="VerbatimChar"/>
        </w:rPr>
        <w:t xml:space="preserve">ReligImp</w:t>
      </w:r>
      <w:r>
        <w:t xml:space="preserve">), cantidad de faltas promedio por semana (</w:t>
      </w:r>
      <w:r>
        <w:rPr>
          <w:rStyle w:val="VerbatimChar"/>
        </w:rPr>
        <w:t xml:space="preserve">MissClass</w:t>
      </w:r>
      <w:r>
        <w:t xml:space="preserve">), ubicación en el aula (</w:t>
      </w:r>
      <w:r>
        <w:rPr>
          <w:rStyle w:val="VerbatimChar"/>
        </w:rPr>
        <w:t xml:space="preserve">Seat</w:t>
      </w:r>
      <w:r>
        <w:t xml:space="preserve">), días de fiesta en un mes (</w:t>
      </w:r>
      <w:r>
        <w:rPr>
          <w:rStyle w:val="VerbatimChar"/>
        </w:rPr>
        <w:t xml:space="preserve">PartyDays</w:t>
      </w:r>
      <w:r>
        <w:t xml:space="preserve">) y horas semanales de estudio (</w:t>
      </w:r>
      <w:r>
        <w:rPr>
          <w:rStyle w:val="VerbatimChar"/>
        </w:rPr>
        <w:t xml:space="preserve">StudyHrs</w:t>
      </w:r>
      <w:r>
        <w:t xml:space="preserve">).</w:t>
      </w:r>
    </w:p>
    <w:bookmarkEnd w:id="11"/>
    <w:bookmarkStart w:id="13" w:name="X2399129f3b5ce083d86a2218c9040e5afe06dcb"/>
    <w:p>
      <w:pPr>
        <w:pStyle w:val="Heading1"/>
      </w:pPr>
      <w:r>
        <w:t xml:space="preserve">a) Visualización de la base de datos y variables</w:t>
      </w:r>
    </w:p>
    <w:p>
      <w:pPr>
        <w:pStyle w:val="FirstParagraph"/>
      </w:pPr>
      <w:r>
        <w:t xml:space="preserve">La primera alternativa de lectura con</w:t>
      </w:r>
      <w:r>
        <w:t xml:space="preserve"> </w:t>
      </w:r>
      <w:r>
        <w:rPr>
          <w:rStyle w:val="VerbatimChar"/>
        </w:rPr>
        <w:t xml:space="preserve">read.table()</w:t>
      </w:r>
      <w:r>
        <w:t xml:space="preserve"> </w:t>
      </w:r>
      <w:r>
        <w:t xml:space="preserve">produjo un error porque la base está separada por tabulaciones. Por ese motivo se utiliza</w:t>
      </w:r>
      <w:r>
        <w:t xml:space="preserve"> </w:t>
      </w:r>
      <w:r>
        <w:rPr>
          <w:rStyle w:val="VerbatimChar"/>
        </w:rPr>
        <w:t xml:space="preserve">read.delim()</w:t>
      </w:r>
      <w:r>
        <w:t xml:space="preserve"> </w:t>
      </w:r>
      <w:r>
        <w:t xml:space="preserve">indicando</w:t>
      </w:r>
      <w:r>
        <w:t xml:space="preserve"> </w:t>
      </w:r>
      <w:r>
        <w:rPr>
          <w:rStyle w:val="VerbatimChar"/>
        </w:rPr>
        <w:t xml:space="preserve">sep = "\t"</w:t>
      </w:r>
      <w:r>
        <w:t xml:space="preserve">.</w:t>
      </w:r>
    </w:p>
    <w:p>
      <w:pPr>
        <w:pStyle w:val="SourceCode"/>
      </w:pPr>
      <w:r>
        <w:rPr>
          <w:rStyle w:val="CommentTok"/>
        </w:rPr>
        <w:t xml:space="preserve"># Ruta del archivo de datos.</w:t>
      </w:r>
      <w:r>
        <w:br/>
      </w:r>
      <w:r>
        <w:rPr>
          <w:rStyle w:val="CommentTok"/>
        </w:rPr>
        <w:t xml:space="preserve"># Si el archivo está dentro de la carpeta seminario1, se usa esa ruta.</w:t>
      </w:r>
      <w:r>
        <w:br/>
      </w:r>
      <w:r>
        <w:rPr>
          <w:rStyle w:val="CommentTok"/>
        </w:rPr>
        <w:t xml:space="preserve"># Si está en la misma carpeta del Rmd, se usa Student0405.txt.</w:t>
      </w:r>
      <w:r>
        <w:br/>
      </w:r>
      <w:r>
        <w:rPr>
          <w:rStyle w:val="NormalTok"/>
        </w:rPr>
        <w:t xml:space="preserve">ruta_datos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file.exists</w:t>
      </w:r>
      <w:r>
        <w:rPr>
          <w:rStyle w:val="NormalTok"/>
        </w:rPr>
        <w:t xml:space="preserve">(</w:t>
      </w:r>
      <w:r>
        <w:rPr>
          <w:rStyle w:val="StringTok"/>
        </w:rPr>
        <w:t xml:space="preserve">"seminario1/Student0405.txt"</w:t>
      </w:r>
      <w:r>
        <w:rPr>
          <w:rStyle w:val="NormalTok"/>
        </w:rPr>
        <w:t xml:space="preserve">)) {</w:t>
      </w:r>
      <w:r>
        <w:br/>
      </w:r>
      <w:r>
        <w:rPr>
          <w:rStyle w:val="NormalTok"/>
        </w:rPr>
        <w:t xml:space="preserve">  </w:t>
      </w:r>
      <w:r>
        <w:rPr>
          <w:rStyle w:val="StringTok"/>
        </w:rPr>
        <w:t xml:space="preserve">"seminario1/Student0405.txt"</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StringTok"/>
        </w:rPr>
        <w:t xml:space="preserve">"Student0405.txt"</w:t>
      </w:r>
      <w:r>
        <w:br/>
      </w:r>
      <w:r>
        <w:rPr>
          <w:rStyle w:val="NormalTok"/>
        </w:rPr>
        <w:t xml:space="preserve">}</w:t>
      </w:r>
      <w:r>
        <w:br/>
      </w:r>
      <w:r>
        <w:br/>
      </w:r>
      <w:r>
        <w:rPr>
          <w:rStyle w:val="CommentTok"/>
        </w:rPr>
        <w:t xml:space="preserve"># Carga de datos separados por tabulaciones.</w:t>
      </w:r>
      <w:r>
        <w:br/>
      </w:r>
      <w:r>
        <w:rPr>
          <w:rStyle w:val="NormalTok"/>
        </w:rPr>
        <w:t xml:space="preserve">datos </w:t>
      </w:r>
      <w:r>
        <w:rPr>
          <w:rStyle w:val="OtherTok"/>
        </w:rPr>
        <w:t xml:space="preserve">&lt;-</w:t>
      </w:r>
      <w:r>
        <w:rPr>
          <w:rStyle w:val="NormalTok"/>
        </w:rPr>
        <w:t xml:space="preserve"> </w:t>
      </w:r>
      <w:r>
        <w:rPr>
          <w:rStyle w:val="FunctionTok"/>
        </w:rPr>
        <w:t xml:space="preserve">read.delim</w:t>
      </w:r>
      <w:r>
        <w:rPr>
          <w:rStyle w:val="NormalTok"/>
        </w:rPr>
        <w:t xml:space="preserve">(</w:t>
      </w:r>
      <w:r>
        <w:br/>
      </w:r>
      <w:r>
        <w:rPr>
          <w:rStyle w:val="NormalTok"/>
        </w:rPr>
        <w:t xml:space="preserve">  ruta_datos,</w:t>
      </w:r>
      <w:r>
        <w:br/>
      </w:r>
      <w:r>
        <w:rPr>
          <w:rStyle w:val="NormalTok"/>
        </w:rPr>
        <w:t xml:space="preserve">  </w:t>
      </w:r>
      <w:r>
        <w:rPr>
          <w:rStyle w:val="AttributeTok"/>
        </w:rPr>
        <w:t xml:space="preserve">sep =</w:t>
      </w:r>
      <w:r>
        <w:rPr>
          <w:rStyle w:val="NormalTok"/>
        </w:rPr>
        <w:t xml:space="preserve"> </w:t>
      </w:r>
      <w:r>
        <w:rPr>
          <w:rStyle w:val="StringTok"/>
        </w:rPr>
        <w:t xml:space="preserve">"</w:t>
      </w:r>
      <w:r>
        <w:rPr>
          <w:rStyle w:val="SpecialCharTok"/>
        </w:rPr>
        <w:t xml:space="preserve">\t</w:t>
      </w:r>
      <w:r>
        <w:rPr>
          <w:rStyle w:val="StringTok"/>
        </w:rPr>
        <w:t xml:space="preserve">"</w:t>
      </w:r>
      <w:r>
        <w:rPr>
          <w:rStyle w:val="NormalTok"/>
        </w:rPr>
        <w:t xml:space="preserve">,</w:t>
      </w:r>
      <w:r>
        <w:br/>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strip.white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na.strings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"NA"</w:t>
      </w:r>
      <w:r>
        <w:rPr>
          <w:rStyle w:val="NormalTok"/>
        </w:rPr>
        <w:t xml:space="preserve">)</w:t>
      </w:r>
      <w:r>
        <w:br/>
      </w:r>
      <w:r>
        <w:rPr>
          <w:rStyle w:val="NormalTok"/>
        </w:rPr>
        <w:t xml:space="preserve">)</w:t>
      </w:r>
      <w:r>
        <w:br/>
      </w:r>
      <w:r>
        <w:br/>
      </w:r>
      <w:r>
        <w:rPr>
          <w:rStyle w:val="CommentTok"/>
        </w:rPr>
        <w:t xml:space="preserve"># Conversión de variables numéricas.</w:t>
      </w:r>
      <w:r>
        <w:br/>
      </w:r>
      <w:r>
        <w:rPr>
          <w:rStyle w:val="NormalTok"/>
        </w:rPr>
        <w:t xml:space="preserve">datos</w:t>
      </w:r>
      <w:r>
        <w:rPr>
          <w:rStyle w:val="SpecialCharTok"/>
        </w:rPr>
        <w:t xml:space="preserve">$</w:t>
      </w:r>
      <w:r>
        <w:rPr>
          <w:rStyle w:val="NormalTok"/>
        </w:rPr>
        <w:t xml:space="preserve">GPA </w:t>
      </w:r>
      <w:r>
        <w:rPr>
          <w:rStyle w:val="OtherTok"/>
        </w:rPr>
        <w:t xml:space="preserve">&lt;-</w:t>
      </w:r>
      <w:r>
        <w:rPr>
          <w:rStyle w:val="NormalTok"/>
        </w:rPr>
        <w:t xml:space="preserve"> </w:t>
      </w:r>
      <w:r>
        <w:rPr>
          <w:rStyle w:val="FunctionTok"/>
        </w:rPr>
        <w:t xml:space="preserve">as.numeric</w:t>
      </w:r>
      <w:r>
        <w:rPr>
          <w:rStyle w:val="NormalTok"/>
        </w:rPr>
        <w:t xml:space="preserve">(datos</w:t>
      </w:r>
      <w:r>
        <w:rPr>
          <w:rStyle w:val="SpecialCharTok"/>
        </w:rPr>
        <w:t xml:space="preserve">$</w:t>
      </w:r>
      <w:r>
        <w:rPr>
          <w:rStyle w:val="NormalTok"/>
        </w:rPr>
        <w:t xml:space="preserve">GPA)</w:t>
      </w:r>
      <w:r>
        <w:br/>
      </w:r>
      <w:r>
        <w:rPr>
          <w:rStyle w:val="NormalTok"/>
        </w:rPr>
        <w:t xml:space="preserve">datos</w:t>
      </w:r>
      <w:r>
        <w:rPr>
          <w:rStyle w:val="SpecialCharTok"/>
        </w:rPr>
        <w:t xml:space="preserve">$</w:t>
      </w:r>
      <w:r>
        <w:rPr>
          <w:rStyle w:val="NormalTok"/>
        </w:rPr>
        <w:t xml:space="preserve">MissClass </w:t>
      </w:r>
      <w:r>
        <w:rPr>
          <w:rStyle w:val="OtherTok"/>
        </w:rPr>
        <w:t xml:space="preserve">&lt;-</w:t>
      </w:r>
      <w:r>
        <w:rPr>
          <w:rStyle w:val="NormalTok"/>
        </w:rPr>
        <w:t xml:space="preserve"> </w:t>
      </w:r>
      <w:r>
        <w:rPr>
          <w:rStyle w:val="FunctionTok"/>
        </w:rPr>
        <w:t xml:space="preserve">as.numeric</w:t>
      </w:r>
      <w:r>
        <w:rPr>
          <w:rStyle w:val="NormalTok"/>
        </w:rPr>
        <w:t xml:space="preserve">(datos</w:t>
      </w:r>
      <w:r>
        <w:rPr>
          <w:rStyle w:val="SpecialCharTok"/>
        </w:rPr>
        <w:t xml:space="preserve">$</w:t>
      </w:r>
      <w:r>
        <w:rPr>
          <w:rStyle w:val="NormalTok"/>
        </w:rPr>
        <w:t xml:space="preserve">MissClass)</w:t>
      </w:r>
      <w:r>
        <w:br/>
      </w:r>
      <w:r>
        <w:rPr>
          <w:rStyle w:val="NormalTok"/>
        </w:rPr>
        <w:t xml:space="preserve">datos</w:t>
      </w:r>
      <w:r>
        <w:rPr>
          <w:rStyle w:val="SpecialCharTok"/>
        </w:rPr>
        <w:t xml:space="preserve">$</w:t>
      </w:r>
      <w:r>
        <w:rPr>
          <w:rStyle w:val="NormalTok"/>
        </w:rPr>
        <w:t xml:space="preserve">PartyDays </w:t>
      </w:r>
      <w:r>
        <w:rPr>
          <w:rStyle w:val="OtherTok"/>
        </w:rPr>
        <w:t xml:space="preserve">&lt;-</w:t>
      </w:r>
      <w:r>
        <w:rPr>
          <w:rStyle w:val="NormalTok"/>
        </w:rPr>
        <w:t xml:space="preserve"> </w:t>
      </w:r>
      <w:r>
        <w:rPr>
          <w:rStyle w:val="FunctionTok"/>
        </w:rPr>
        <w:t xml:space="preserve">as.numeric</w:t>
      </w:r>
      <w:r>
        <w:rPr>
          <w:rStyle w:val="NormalTok"/>
        </w:rPr>
        <w:t xml:space="preserve">(datos</w:t>
      </w:r>
      <w:r>
        <w:rPr>
          <w:rStyle w:val="SpecialCharTok"/>
        </w:rPr>
        <w:t xml:space="preserve">$</w:t>
      </w:r>
      <w:r>
        <w:rPr>
          <w:rStyle w:val="NormalTok"/>
        </w:rPr>
        <w:t xml:space="preserve">PartyDays)</w:t>
      </w:r>
      <w:r>
        <w:br/>
      </w:r>
      <w:r>
        <w:rPr>
          <w:rStyle w:val="NormalTok"/>
        </w:rPr>
        <w:t xml:space="preserve">datos</w:t>
      </w:r>
      <w:r>
        <w:rPr>
          <w:rStyle w:val="SpecialCharTok"/>
        </w:rPr>
        <w:t xml:space="preserve">$</w:t>
      </w:r>
      <w:r>
        <w:rPr>
          <w:rStyle w:val="NormalTok"/>
        </w:rPr>
        <w:t xml:space="preserve">StudyHrs </w:t>
      </w:r>
      <w:r>
        <w:rPr>
          <w:rStyle w:val="OtherTok"/>
        </w:rPr>
        <w:t xml:space="preserve">&lt;-</w:t>
      </w:r>
      <w:r>
        <w:rPr>
          <w:rStyle w:val="NormalTok"/>
        </w:rPr>
        <w:t xml:space="preserve"> </w:t>
      </w:r>
      <w:r>
        <w:rPr>
          <w:rStyle w:val="FunctionTok"/>
        </w:rPr>
        <w:t xml:space="preserve">as.numeric</w:t>
      </w:r>
      <w:r>
        <w:rPr>
          <w:rStyle w:val="NormalTok"/>
        </w:rPr>
        <w:t xml:space="preserve">(datos</w:t>
      </w:r>
      <w:r>
        <w:rPr>
          <w:rStyle w:val="SpecialCharTok"/>
        </w:rPr>
        <w:t xml:space="preserve">$</w:t>
      </w:r>
      <w:r>
        <w:rPr>
          <w:rStyle w:val="NormalTok"/>
        </w:rPr>
        <w:t xml:space="preserve">StudyHrs)</w:t>
      </w:r>
      <w:r>
        <w:br/>
      </w:r>
      <w:r>
        <w:br/>
      </w:r>
      <w:r>
        <w:rPr>
          <w:rStyle w:val="CommentTok"/>
        </w:rPr>
        <w:t xml:space="preserve"># Limpieza de espacios y valores vacíos en Seat.</w:t>
      </w:r>
      <w:r>
        <w:br/>
      </w:r>
      <w:r>
        <w:rPr>
          <w:rStyle w:val="NormalTok"/>
        </w:rPr>
        <w:t xml:space="preserve">datos</w:t>
      </w:r>
      <w:r>
        <w:rPr>
          <w:rStyle w:val="SpecialCharTok"/>
        </w:rPr>
        <w:t xml:space="preserve">$</w:t>
      </w:r>
      <w:r>
        <w:rPr>
          <w:rStyle w:val="NormalTok"/>
        </w:rPr>
        <w:t xml:space="preserve">Seat </w:t>
      </w:r>
      <w:r>
        <w:rPr>
          <w:rStyle w:val="OtherTok"/>
        </w:rPr>
        <w:t xml:space="preserve">&lt;-</w:t>
      </w:r>
      <w:r>
        <w:rPr>
          <w:rStyle w:val="NormalTok"/>
        </w:rPr>
        <w:t xml:space="preserve"> </w:t>
      </w:r>
      <w:r>
        <w:rPr>
          <w:rStyle w:val="FunctionTok"/>
        </w:rPr>
        <w:t xml:space="preserve">trimws</w:t>
      </w:r>
      <w:r>
        <w:rPr>
          <w:rStyle w:val="NormalTok"/>
        </w:rPr>
        <w:t xml:space="preserve">(datos</w:t>
      </w:r>
      <w:r>
        <w:rPr>
          <w:rStyle w:val="SpecialCharTok"/>
        </w:rPr>
        <w:t xml:space="preserve">$</w:t>
      </w:r>
      <w:r>
        <w:rPr>
          <w:rStyle w:val="NormalTok"/>
        </w:rPr>
        <w:t xml:space="preserve">Seat)</w:t>
      </w:r>
      <w:r>
        <w:br/>
      </w:r>
      <w:r>
        <w:rPr>
          <w:rStyle w:val="NormalTok"/>
        </w:rPr>
        <w:t xml:space="preserve">datos</w:t>
      </w:r>
      <w:r>
        <w:rPr>
          <w:rStyle w:val="SpecialCharTok"/>
        </w:rPr>
        <w:t xml:space="preserve">$</w:t>
      </w:r>
      <w:r>
        <w:rPr>
          <w:rStyle w:val="NormalTok"/>
        </w:rPr>
        <w:t xml:space="preserve">Seat[datos</w:t>
      </w:r>
      <w:r>
        <w:rPr>
          <w:rStyle w:val="SpecialCharTok"/>
        </w:rPr>
        <w:t xml:space="preserve">$</w:t>
      </w:r>
      <w:r>
        <w:rPr>
          <w:rStyle w:val="NormalTok"/>
        </w:rPr>
        <w:t xml:space="preserve">Seat </w:t>
      </w:r>
      <w:r>
        <w:rPr>
          <w:rStyle w:val="SpecialCharTok"/>
        </w:rPr>
        <w:t xml:space="preserve">==</w:t>
      </w:r>
      <w:r>
        <w:rPr>
          <w:rStyle w:val="NormalTok"/>
        </w:rPr>
        <w:t xml:space="preserve"> </w:t>
      </w:r>
      <w:r>
        <w:rPr>
          <w:rStyle w:val="StringTok"/>
        </w:rPr>
        <w:t xml:space="preserve">""</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CommentTok"/>
        </w:rPr>
        <w:t xml:space="preserve"># Adjuntamos la base de datos.</w:t>
      </w:r>
      <w:r>
        <w:br/>
      </w:r>
      <w:r>
        <w:rPr>
          <w:rStyle w:val="FunctionTok"/>
        </w:rPr>
        <w:t xml:space="preserve">attach</w:t>
      </w:r>
      <w:r>
        <w:rPr>
          <w:rStyle w:val="NormalTok"/>
        </w:rPr>
        <w:t xml:space="preserve">(datos)</w:t>
      </w:r>
      <w:r>
        <w:br/>
      </w:r>
      <w:r>
        <w:br/>
      </w:r>
      <w:r>
        <w:rPr>
          <w:rStyle w:val="CommentTok"/>
        </w:rPr>
        <w:t xml:space="preserve"># Visualización de estructura y primeros registros.</w:t>
      </w:r>
      <w:r>
        <w:br/>
      </w:r>
      <w:r>
        <w:rPr>
          <w:rStyle w:val="FunctionTok"/>
        </w:rPr>
        <w:t xml:space="preserve">str</w:t>
      </w:r>
      <w:r>
        <w:rPr>
          <w:rStyle w:val="NormalTok"/>
        </w:rPr>
        <w:t xml:space="preserve">(datos)</w:t>
      </w:r>
    </w:p>
    <w:p>
      <w:pPr>
        <w:pStyle w:val="SourceCode"/>
      </w:pPr>
      <w:r>
        <w:rPr>
          <w:rStyle w:val="VerbatimChar"/>
        </w:rPr>
        <w:t xml:space="preserve">## 'data.frame':    690 obs. of  7 variables:</w:t>
      </w:r>
      <w:r>
        <w:br/>
      </w:r>
      <w:r>
        <w:rPr>
          <w:rStyle w:val="VerbatimChar"/>
        </w:rPr>
        <w:t xml:space="preserve">##  $ Sex      : chr  "Female" "Male" "Female" "Female" ...</w:t>
      </w:r>
      <w:r>
        <w:br/>
      </w:r>
      <w:r>
        <w:rPr>
          <w:rStyle w:val="VerbatimChar"/>
        </w:rPr>
        <w:t xml:space="preserve">##  $ GPA      : num  3.7 3.2 3.01 3.77 3.28 2.8 2.5 3.11 3.15 3.44 ...</w:t>
      </w:r>
      <w:r>
        <w:br/>
      </w:r>
      <w:r>
        <w:rPr>
          <w:rStyle w:val="VerbatimChar"/>
        </w:rPr>
        <w:t xml:space="preserve">##  $ ReligImp : chr  "Fairly" "Fairly" "Fairly" "Not" ...</w:t>
      </w:r>
      <w:r>
        <w:br/>
      </w:r>
      <w:r>
        <w:rPr>
          <w:rStyle w:val="VerbatimChar"/>
        </w:rPr>
        <w:t xml:space="preserve">##  $ MissClass: num  1 3 0 0 0 0 3 0 2 0 ...</w:t>
      </w:r>
      <w:r>
        <w:br/>
      </w:r>
      <w:r>
        <w:rPr>
          <w:rStyle w:val="VerbatimChar"/>
        </w:rPr>
        <w:t xml:space="preserve">##  $ Seat     : chr  "Back" "Front" "Middle" "Middle" ...</w:t>
      </w:r>
      <w:r>
        <w:br/>
      </w:r>
      <w:r>
        <w:rPr>
          <w:rStyle w:val="VerbatimChar"/>
        </w:rPr>
        <w:t xml:space="preserve">##  $ PartyDays: num  5 3 8 0 8 2 1 2 15 1 ...</w:t>
      </w:r>
      <w:r>
        <w:br/>
      </w:r>
      <w:r>
        <w:rPr>
          <w:rStyle w:val="VerbatimChar"/>
        </w:rPr>
        <w:t xml:space="preserve">##  $ StudyHrs : num  3 30 16 4 12 20 4 15 7 40 ...</w:t>
      </w:r>
    </w:p>
    <w:p>
      <w:pPr>
        <w:pStyle w:val="SourceCode"/>
      </w:pPr>
      <w:r>
        <w:rPr>
          <w:rStyle w:val="FunctionTok"/>
        </w:rPr>
        <w:t xml:space="preserve">head</w:t>
      </w:r>
      <w:r>
        <w:rPr>
          <w:rStyle w:val="NormalTok"/>
        </w:rPr>
        <w:t xml:space="preserve">(datos)</w:t>
      </w:r>
    </w:p>
    <w:p>
      <w:pPr>
        <w:pStyle w:val="SourceCode"/>
      </w:pPr>
      <w:r>
        <w:rPr>
          <w:rStyle w:val="VerbatimChar"/>
        </w:rPr>
        <w:t xml:space="preserve">##      Sex  GPA ReligImp MissClass   Seat PartyDays StudyHrs</w:t>
      </w:r>
      <w:r>
        <w:br/>
      </w:r>
      <w:r>
        <w:rPr>
          <w:rStyle w:val="VerbatimChar"/>
        </w:rPr>
        <w:t xml:space="preserve">## 1 Female 3.70   Fairly         1   Back         5        3</w:t>
      </w:r>
      <w:r>
        <w:br/>
      </w:r>
      <w:r>
        <w:rPr>
          <w:rStyle w:val="VerbatimChar"/>
        </w:rPr>
        <w:t xml:space="preserve">## 2   Male 3.20   Fairly         3  Front         3       30</w:t>
      </w:r>
      <w:r>
        <w:br/>
      </w:r>
      <w:r>
        <w:rPr>
          <w:rStyle w:val="VerbatimChar"/>
        </w:rPr>
        <w:t xml:space="preserve">## 3 Female 3.01   Fairly         0 Middle         8       16</w:t>
      </w:r>
      <w:r>
        <w:br/>
      </w:r>
      <w:r>
        <w:rPr>
          <w:rStyle w:val="VerbatimChar"/>
        </w:rPr>
        <w:t xml:space="preserve">## 4 Female 3.77      Not         0 Middle         0        4</w:t>
      </w:r>
      <w:r>
        <w:br/>
      </w:r>
      <w:r>
        <w:rPr>
          <w:rStyle w:val="VerbatimChar"/>
        </w:rPr>
        <w:t xml:space="preserve">## 5   Male 3.28      Not         0 Middle         8       12</w:t>
      </w:r>
      <w:r>
        <w:br/>
      </w:r>
      <w:r>
        <w:rPr>
          <w:rStyle w:val="VerbatimChar"/>
        </w:rPr>
        <w:t xml:space="preserve">## 6 Female 2.80   Fairly         0 Middle         2       20</w:t>
      </w:r>
    </w:p>
    <w:p>
      <w:pPr>
        <w:pStyle w:val="FirstParagraph"/>
      </w:pPr>
      <w:r>
        <w:t xml:space="preserve">El comando</w:t>
      </w:r>
      <w:r>
        <w:t xml:space="preserve"> </w:t>
      </w:r>
      <w:r>
        <w:rPr>
          <w:rStyle w:val="VerbatimChar"/>
        </w:rPr>
        <w:t xml:space="preserve">View(datos)</w:t>
      </w:r>
      <w:r>
        <w:t xml:space="preserve"> </w:t>
      </w:r>
      <w:r>
        <w:t xml:space="preserve">puede utilizarse en RStudio para abrir la base en una ventana tipo planilla. Se deja indicado, pero no se ejecuta automáticamente al compilar el RMarkdown.</w:t>
      </w:r>
    </w:p>
    <w:p>
      <w:pPr>
        <w:pStyle w:val="SourceCode"/>
      </w:pPr>
      <w:r>
        <w:rPr>
          <w:rStyle w:val="FunctionTok"/>
        </w:rPr>
        <w:t xml:space="preserve">View</w:t>
      </w:r>
      <w:r>
        <w:rPr>
          <w:rStyle w:val="NormalTok"/>
        </w:rPr>
        <w:t xml:space="preserve">(datos)</w:t>
      </w:r>
    </w:p>
    <w:bookmarkStart w:id="12" w:name="observaciones-de-paolo-orundés-cardinali"/>
    <w:p>
      <w:pPr>
        <w:pStyle w:val="Heading2"/>
      </w:pPr>
      <w:r>
        <w:t xml:space="preserve">Observaciones de Paolo Orundés Cardinali</w:t>
      </w:r>
    </w:p>
    <w:p>
      <w:pPr>
        <w:pStyle w:val="FirstParagraph"/>
      </w:pPr>
      <w:r>
        <w:t xml:space="preserve">La base de datos fue cargada correctamente utilizando</w:t>
      </w:r>
      <w:r>
        <w:t xml:space="preserve"> </w:t>
      </w:r>
      <w:r>
        <w:rPr>
          <w:rStyle w:val="VerbatimChar"/>
        </w:rPr>
        <w:t xml:space="preserve">read.delim()</w:t>
      </w:r>
      <w:r>
        <w:t xml:space="preserve">, ya que el archivo se encuentra separado por tabulaciones. Luego se revisó su estructura con</w:t>
      </w:r>
      <w:r>
        <w:t xml:space="preserve"> </w:t>
      </w:r>
      <w:r>
        <w:rPr>
          <w:rStyle w:val="VerbatimChar"/>
        </w:rPr>
        <w:t xml:space="preserve">str(datos)</w:t>
      </w:r>
      <w:r>
        <w:t xml:space="preserve"> </w:t>
      </w:r>
      <w:r>
        <w:t xml:space="preserve">y los primeros registros con</w:t>
      </w:r>
      <w:r>
        <w:t xml:space="preserve"> </w:t>
      </w:r>
      <w:r>
        <w:rPr>
          <w:rStyle w:val="VerbatimChar"/>
        </w:rPr>
        <w:t xml:space="preserve">head(datos)</w:t>
      </w:r>
      <w:r>
        <w:t xml:space="preserve">. También se convirtieron las variables numéricas para asegurar que puedan utilizarse en cálculos estadísticos.</w:t>
      </w:r>
    </w:p>
    <w:bookmarkEnd w:id="12"/>
    <w:bookmarkEnd w:id="13"/>
    <w:bookmarkStart w:id="15" w:name="X658fa433cc5416be00541deca688f427cc17446"/>
    <w:p>
      <w:pPr>
        <w:pStyle w:val="Heading1"/>
      </w:pPr>
      <w:r>
        <w:t xml:space="preserve">b) Tamaño muestral y cantidad de variables</w:t>
      </w:r>
    </w:p>
    <w:p>
      <w:pPr>
        <w:pStyle w:val="SourceCode"/>
      </w:pPr>
      <w:r>
        <w:rPr>
          <w:rStyle w:val="FunctionTok"/>
        </w:rPr>
        <w:t xml:space="preserve">nrow</w:t>
      </w:r>
      <w:r>
        <w:rPr>
          <w:rStyle w:val="NormalTok"/>
        </w:rPr>
        <w:t xml:space="preserve">(datos)   </w:t>
      </w:r>
      <w:r>
        <w:rPr>
          <w:rStyle w:val="CommentTok"/>
        </w:rPr>
        <w:t xml:space="preserve"># cantidad de observaciones</w:t>
      </w:r>
    </w:p>
    <w:p>
      <w:pPr>
        <w:pStyle w:val="SourceCode"/>
      </w:pPr>
      <w:r>
        <w:rPr>
          <w:rStyle w:val="VerbatimChar"/>
        </w:rPr>
        <w:t xml:space="preserve">## [1] 690</w:t>
      </w:r>
    </w:p>
    <w:p>
      <w:pPr>
        <w:pStyle w:val="SourceCode"/>
      </w:pPr>
      <w:r>
        <w:rPr>
          <w:rStyle w:val="FunctionTok"/>
        </w:rPr>
        <w:t xml:space="preserve">ncol</w:t>
      </w:r>
      <w:r>
        <w:rPr>
          <w:rStyle w:val="NormalTok"/>
        </w:rPr>
        <w:t xml:space="preserve">(datos)   </w:t>
      </w:r>
      <w:r>
        <w:rPr>
          <w:rStyle w:val="CommentTok"/>
        </w:rPr>
        <w:t xml:space="preserve"># cantidad de variables</w:t>
      </w:r>
    </w:p>
    <w:p>
      <w:pPr>
        <w:pStyle w:val="SourceCode"/>
      </w:pPr>
      <w:r>
        <w:rPr>
          <w:rStyle w:val="VerbatimChar"/>
        </w:rPr>
        <w:t xml:space="preserve">## [1] 7</w:t>
      </w:r>
    </w:p>
    <w:p>
      <w:pPr>
        <w:pStyle w:val="SourceCode"/>
      </w:pPr>
      <w:r>
        <w:rPr>
          <w:rStyle w:val="FunctionTok"/>
        </w:rPr>
        <w:t xml:space="preserve">dim</w:t>
      </w:r>
      <w:r>
        <w:rPr>
          <w:rStyle w:val="NormalTok"/>
        </w:rPr>
        <w:t xml:space="preserve">(datos)    </w:t>
      </w:r>
      <w:r>
        <w:rPr>
          <w:rStyle w:val="CommentTok"/>
        </w:rPr>
        <w:t xml:space="preserve"># filas y columnas</w:t>
      </w:r>
    </w:p>
    <w:p>
      <w:pPr>
        <w:pStyle w:val="SourceCode"/>
      </w:pPr>
      <w:r>
        <w:rPr>
          <w:rStyle w:val="VerbatimChar"/>
        </w:rPr>
        <w:t xml:space="preserve">## [1] 690   7</w:t>
      </w:r>
    </w:p>
    <w:bookmarkStart w:id="14" w:name="Xfa985fd4e38f7b4843497ec43cfb86423cd3352"/>
    <w:p>
      <w:pPr>
        <w:pStyle w:val="Heading2"/>
      </w:pPr>
      <w:r>
        <w:t xml:space="preserve">Observaciones de Paolo Orundés Cardinali</w:t>
      </w:r>
    </w:p>
    <w:p>
      <w:pPr>
        <w:pStyle w:val="FirstParagraph"/>
      </w:pPr>
      <w:r>
        <w:t xml:space="preserve">La base contiene 690 observaciones y 7 variables. Por lo tanto, el tamaño muestral es de 690 estudiantes.</w:t>
      </w:r>
    </w:p>
    <w:bookmarkEnd w:id="14"/>
    <w:bookmarkEnd w:id="15"/>
    <w:bookmarkStart w:id="17" w:name="c-variables-cuantitativas-y-cualitativas"/>
    <w:p>
      <w:pPr>
        <w:pStyle w:val="Heading1"/>
      </w:pPr>
      <w:r>
        <w:t xml:space="preserve">c) Variables cuantitativas y cualitativas</w:t>
      </w:r>
    </w:p>
    <w:p>
      <w:pPr>
        <w:pStyle w:val="SourceCode"/>
      </w:pPr>
      <w:r>
        <w:rPr>
          <w:rStyle w:val="FunctionTok"/>
        </w:rPr>
        <w:t xml:space="preserve">str</w:t>
      </w:r>
      <w:r>
        <w:rPr>
          <w:rStyle w:val="NormalTok"/>
        </w:rPr>
        <w:t xml:space="preserve">(datos)</w:t>
      </w:r>
    </w:p>
    <w:p>
      <w:pPr>
        <w:pStyle w:val="SourceCode"/>
      </w:pPr>
      <w:r>
        <w:rPr>
          <w:rStyle w:val="VerbatimChar"/>
        </w:rPr>
        <w:t xml:space="preserve">## 'data.frame':    690 obs. of  7 variables:</w:t>
      </w:r>
      <w:r>
        <w:br/>
      </w:r>
      <w:r>
        <w:rPr>
          <w:rStyle w:val="VerbatimChar"/>
        </w:rPr>
        <w:t xml:space="preserve">##  $ Sex      : chr  "Female" "Male" "Female" "Female" ...</w:t>
      </w:r>
      <w:r>
        <w:br/>
      </w:r>
      <w:r>
        <w:rPr>
          <w:rStyle w:val="VerbatimChar"/>
        </w:rPr>
        <w:t xml:space="preserve">##  $ GPA      : num  3.7 3.2 3.01 3.77 3.28 2.8 2.5 3.11 3.15 3.44 ...</w:t>
      </w:r>
      <w:r>
        <w:br/>
      </w:r>
      <w:r>
        <w:rPr>
          <w:rStyle w:val="VerbatimChar"/>
        </w:rPr>
        <w:t xml:space="preserve">##  $ ReligImp : chr  "Fairly" "Fairly" "Fairly" "Not" ...</w:t>
      </w:r>
      <w:r>
        <w:br/>
      </w:r>
      <w:r>
        <w:rPr>
          <w:rStyle w:val="VerbatimChar"/>
        </w:rPr>
        <w:t xml:space="preserve">##  $ MissClass: num  1 3 0 0 0 0 3 0 2 0 ...</w:t>
      </w:r>
      <w:r>
        <w:br/>
      </w:r>
      <w:r>
        <w:rPr>
          <w:rStyle w:val="VerbatimChar"/>
        </w:rPr>
        <w:t xml:space="preserve">##  $ Seat     : chr  "Back" "Front" "Middle" "Middle" ...</w:t>
      </w:r>
      <w:r>
        <w:br/>
      </w:r>
      <w:r>
        <w:rPr>
          <w:rStyle w:val="VerbatimChar"/>
        </w:rPr>
        <w:t xml:space="preserve">##  $ PartyDays: num  5 3 8 0 8 2 1 2 15 1 ...</w:t>
      </w:r>
      <w:r>
        <w:br/>
      </w:r>
      <w:r>
        <w:rPr>
          <w:rStyle w:val="VerbatimChar"/>
        </w:rPr>
        <w:t xml:space="preserve">##  $ StudyHrs : num  3 30 16 4 12 20 4 15 7 40 ...</w:t>
      </w:r>
    </w:p>
    <w:p>
      <w:pPr>
        <w:pStyle w:val="SourceCode"/>
      </w:pPr>
      <w:r>
        <w:rPr>
          <w:rStyle w:val="FunctionTok"/>
        </w:rPr>
        <w:t xml:space="preserve">summary</w:t>
      </w:r>
      <w:r>
        <w:rPr>
          <w:rStyle w:val="NormalTok"/>
        </w:rPr>
        <w:t xml:space="preserve">(datos)</w:t>
      </w:r>
    </w:p>
    <w:p>
      <w:pPr>
        <w:pStyle w:val="SourceCode"/>
      </w:pPr>
      <w:r>
        <w:rPr>
          <w:rStyle w:val="VerbatimChar"/>
        </w:rPr>
        <w:t xml:space="preserve">##      Sex                 GPA          ReligImp           MissClass     </w:t>
      </w:r>
      <w:r>
        <w:br/>
      </w:r>
      <w:r>
        <w:rPr>
          <w:rStyle w:val="VerbatimChar"/>
        </w:rPr>
        <w:t xml:space="preserve">##  Length:690         Min.   :1.500   Length:690         Min.   :0.0000  </w:t>
      </w:r>
      <w:r>
        <w:br/>
      </w:r>
      <w:r>
        <w:rPr>
          <w:rStyle w:val="VerbatimChar"/>
        </w:rPr>
        <w:t xml:space="preserve">##  Class :character   1st Qu.:2.930   Class :character   1st Qu.:0.0000  </w:t>
      </w:r>
      <w:r>
        <w:br/>
      </w:r>
      <w:r>
        <w:rPr>
          <w:rStyle w:val="VerbatimChar"/>
        </w:rPr>
        <w:t xml:space="preserve">##  Mode  :character   Median :3.200   Mode  :character   Median :1.0000  </w:t>
      </w:r>
      <w:r>
        <w:br/>
      </w:r>
      <w:r>
        <w:rPr>
          <w:rStyle w:val="VerbatimChar"/>
        </w:rPr>
        <w:t xml:space="preserve">##                     Mean   :3.179                      Mean   :0.9086  </w:t>
      </w:r>
      <w:r>
        <w:br/>
      </w:r>
      <w:r>
        <w:rPr>
          <w:rStyle w:val="VerbatimChar"/>
        </w:rPr>
        <w:t xml:space="preserve">##                     3rd Qu.:3.515                      3rd Qu.:1.0000  </w:t>
      </w:r>
      <w:r>
        <w:br/>
      </w:r>
      <w:r>
        <w:rPr>
          <w:rStyle w:val="VerbatimChar"/>
        </w:rPr>
        <w:t xml:space="preserve">##                     Max.   :4.000                      Max.   :6.0000  </w:t>
      </w:r>
      <w:r>
        <w:br/>
      </w:r>
      <w:r>
        <w:rPr>
          <w:rStyle w:val="VerbatimChar"/>
        </w:rPr>
        <w:t xml:space="preserve">##                     NA's   :3                          NA's   :1       </w:t>
      </w:r>
      <w:r>
        <w:br/>
      </w:r>
      <w:r>
        <w:rPr>
          <w:rStyle w:val="VerbatimChar"/>
        </w:rPr>
        <w:t xml:space="preserve">##      Seat             PartyDays         StudyHrs    </w:t>
      </w:r>
      <w:r>
        <w:br/>
      </w:r>
      <w:r>
        <w:rPr>
          <w:rStyle w:val="VerbatimChar"/>
        </w:rPr>
        <w:t xml:space="preserve">##  Length:690         Min.   : 0.000   Min.   : 0.00  </w:t>
      </w:r>
      <w:r>
        <w:br/>
      </w:r>
      <w:r>
        <w:rPr>
          <w:rStyle w:val="VerbatimChar"/>
        </w:rPr>
        <w:t xml:space="preserve">##  Class :character   1st Qu.: 3.000   1st Qu.: 6.25  </w:t>
      </w:r>
      <w:r>
        <w:br/>
      </w:r>
      <w:r>
        <w:rPr>
          <w:rStyle w:val="VerbatimChar"/>
        </w:rPr>
        <w:t xml:space="preserve">##  Mode  :character   Median : 7.000   Median :10.00  </w:t>
      </w:r>
      <w:r>
        <w:br/>
      </w:r>
      <w:r>
        <w:rPr>
          <w:rStyle w:val="VerbatimChar"/>
        </w:rPr>
        <w:t xml:space="preserve">##                     Mean   : 7.501   Mean   :13.16  </w:t>
      </w:r>
      <w:r>
        <w:br/>
      </w:r>
      <w:r>
        <w:rPr>
          <w:rStyle w:val="VerbatimChar"/>
        </w:rPr>
        <w:t xml:space="preserve">##                     3rd Qu.:11.000   3rd Qu.:16.00  </w:t>
      </w:r>
      <w:r>
        <w:br/>
      </w:r>
      <w:r>
        <w:rPr>
          <w:rStyle w:val="VerbatimChar"/>
        </w:rPr>
        <w:t xml:space="preserve">##                     Max.   :31.000   Max.   :70.00  </w:t>
      </w:r>
      <w:r>
        <w:br/>
      </w:r>
      <w:r>
        <w:rPr>
          <w:rStyle w:val="VerbatimChar"/>
        </w:rPr>
        <w:t xml:space="preserve">##                                      NA's   :4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Descripción</w:t>
            </w:r>
          </w:p>
        </w:tc>
        <w:tc>
          <w:tcPr/>
          <w:p>
            <w:pPr>
              <w:pStyle w:val="Compact"/>
            </w:pPr>
            <w:r>
              <w:t xml:space="preserve">Tipo</w:t>
            </w:r>
          </w:p>
        </w:tc>
      </w:tr>
      <w:tr>
        <w:tc>
          <w:tcPr/>
          <w:p>
            <w:pPr>
              <w:pStyle w:val="Compact"/>
            </w:pPr>
            <w:r>
              <w:rPr>
                <w:rStyle w:val="VerbatimChar"/>
              </w:rPr>
              <w:t xml:space="preserve">Sex</w:t>
            </w:r>
          </w:p>
        </w:tc>
        <w:tc>
          <w:tcPr/>
          <w:p>
            <w:pPr>
              <w:pStyle w:val="Compact"/>
            </w:pPr>
            <w:r>
              <w:t xml:space="preserve">Género</w:t>
            </w:r>
          </w:p>
        </w:tc>
        <w:tc>
          <w:tcPr/>
          <w:p>
            <w:pPr>
              <w:pStyle w:val="Compact"/>
            </w:pPr>
            <w:r>
              <w:t xml:space="preserve">Cualitativa nominal</w:t>
            </w:r>
          </w:p>
        </w:tc>
      </w:tr>
      <w:tr>
        <w:tc>
          <w:tcPr/>
          <w:p>
            <w:pPr>
              <w:pStyle w:val="Compact"/>
            </w:pPr>
            <w:r>
              <w:rPr>
                <w:rStyle w:val="VerbatimChar"/>
              </w:rPr>
              <w:t xml:space="preserve">GPA</w:t>
            </w:r>
          </w:p>
        </w:tc>
        <w:tc>
          <w:tcPr/>
          <w:p>
            <w:pPr>
              <w:pStyle w:val="Compact"/>
            </w:pPr>
            <w:r>
              <w:t xml:space="preserve">Promedio de calificaciones</w:t>
            </w:r>
          </w:p>
        </w:tc>
        <w:tc>
          <w:tcPr/>
          <w:p>
            <w:pPr>
              <w:pStyle w:val="Compact"/>
            </w:pPr>
            <w:r>
              <w:t xml:space="preserve">Cuantitativa continua</w:t>
            </w:r>
          </w:p>
        </w:tc>
      </w:tr>
      <w:tr>
        <w:tc>
          <w:tcPr/>
          <w:p>
            <w:pPr>
              <w:pStyle w:val="Compact"/>
            </w:pPr>
            <w:r>
              <w:rPr>
                <w:rStyle w:val="VerbatimChar"/>
              </w:rPr>
              <w:t xml:space="preserve">ReligImp</w:t>
            </w:r>
          </w:p>
        </w:tc>
        <w:tc>
          <w:tcPr/>
          <w:p>
            <w:pPr>
              <w:pStyle w:val="Compact"/>
            </w:pPr>
            <w:r>
              <w:t xml:space="preserve">Importancia de la religión</w:t>
            </w:r>
          </w:p>
        </w:tc>
        <w:tc>
          <w:tcPr/>
          <w:p>
            <w:pPr>
              <w:pStyle w:val="Compact"/>
            </w:pPr>
            <w:r>
              <w:t xml:space="preserve">Cualitativa ordinal</w:t>
            </w:r>
          </w:p>
        </w:tc>
      </w:tr>
      <w:tr>
        <w:tc>
          <w:tcPr/>
          <w:p>
            <w:pPr>
              <w:pStyle w:val="Compact"/>
            </w:pPr>
            <w:r>
              <w:rPr>
                <w:rStyle w:val="VerbatimChar"/>
              </w:rPr>
              <w:t xml:space="preserve">MissClass</w:t>
            </w:r>
          </w:p>
        </w:tc>
        <w:tc>
          <w:tcPr/>
          <w:p>
            <w:pPr>
              <w:pStyle w:val="Compact"/>
            </w:pPr>
            <w:r>
              <w:t xml:space="preserve">Faltas promedio por semana</w:t>
            </w:r>
          </w:p>
        </w:tc>
        <w:tc>
          <w:tcPr/>
          <w:p>
            <w:pPr>
              <w:pStyle w:val="Compact"/>
            </w:pPr>
            <w:r>
              <w:t xml:space="preserve">Cuantitativa discreta</w:t>
            </w:r>
          </w:p>
        </w:tc>
      </w:tr>
      <w:tr>
        <w:tc>
          <w:tcPr/>
          <w:p>
            <w:pPr>
              <w:pStyle w:val="Compact"/>
            </w:pPr>
            <w:r>
              <w:rPr>
                <w:rStyle w:val="VerbatimChar"/>
              </w:rPr>
              <w:t xml:space="preserve">Seat</w:t>
            </w:r>
          </w:p>
        </w:tc>
        <w:tc>
          <w:tcPr/>
          <w:p>
            <w:pPr>
              <w:pStyle w:val="Compact"/>
            </w:pPr>
            <w:r>
              <w:t xml:space="preserve">Ubicación en el aula</w:t>
            </w:r>
          </w:p>
        </w:tc>
        <w:tc>
          <w:tcPr/>
          <w:p>
            <w:pPr>
              <w:pStyle w:val="Compact"/>
            </w:pPr>
            <w:r>
              <w:t xml:space="preserve">Cualitativa nominal</w:t>
            </w:r>
          </w:p>
        </w:tc>
      </w:tr>
      <w:tr>
        <w:tc>
          <w:tcPr/>
          <w:p>
            <w:pPr>
              <w:pStyle w:val="Compact"/>
            </w:pPr>
            <w:r>
              <w:rPr>
                <w:rStyle w:val="VerbatimChar"/>
              </w:rPr>
              <w:t xml:space="preserve">PartyDays</w:t>
            </w:r>
          </w:p>
        </w:tc>
        <w:tc>
          <w:tcPr/>
          <w:p>
            <w:pPr>
              <w:pStyle w:val="Compact"/>
            </w:pPr>
            <w:r>
              <w:t xml:space="preserve">Días de fiesta en un mes</w:t>
            </w:r>
          </w:p>
        </w:tc>
        <w:tc>
          <w:tcPr/>
          <w:p>
            <w:pPr>
              <w:pStyle w:val="Compact"/>
            </w:pPr>
            <w:r>
              <w:t xml:space="preserve">Cuantitativa discreta</w:t>
            </w:r>
          </w:p>
        </w:tc>
      </w:tr>
      <w:tr>
        <w:tc>
          <w:tcPr/>
          <w:p>
            <w:pPr>
              <w:pStyle w:val="Compact"/>
            </w:pPr>
            <w:r>
              <w:rPr>
                <w:rStyle w:val="VerbatimChar"/>
              </w:rPr>
              <w:t xml:space="preserve">StudyHrs</w:t>
            </w:r>
          </w:p>
        </w:tc>
        <w:tc>
          <w:tcPr/>
          <w:p>
            <w:pPr>
              <w:pStyle w:val="Compact"/>
            </w:pPr>
            <w:r>
              <w:t xml:space="preserve">Horas semanales de estudio</w:t>
            </w:r>
          </w:p>
        </w:tc>
        <w:tc>
          <w:tcPr/>
          <w:p>
            <w:pPr>
              <w:pStyle w:val="Compact"/>
            </w:pPr>
            <w:r>
              <w:t xml:space="preserve">Cuantitativa discreta o continua, según criterio de registro</w:t>
            </w:r>
          </w:p>
        </w:tc>
      </w:tr>
    </w:tbl>
    <w:p>
      <w:pPr>
        <w:pStyle w:val="BodyText"/>
      </w:pPr>
      <w:r>
        <w:t xml:space="preserve">Para identificar las categorías de las variables cualitativas se utilizan tablas de frecuencia.</w:t>
      </w:r>
    </w:p>
    <w:p>
      <w:pPr>
        <w:pStyle w:val="SourceCode"/>
      </w:pPr>
      <w:r>
        <w:rPr>
          <w:rStyle w:val="FunctionTok"/>
        </w:rPr>
        <w:t xml:space="preserve">table</w:t>
      </w:r>
      <w:r>
        <w:rPr>
          <w:rStyle w:val="NormalTok"/>
        </w:rPr>
        <w:t xml:space="preserve">(datos</w:t>
      </w:r>
      <w:r>
        <w:rPr>
          <w:rStyle w:val="SpecialCharTok"/>
        </w:rPr>
        <w:t xml:space="preserve">$</w:t>
      </w:r>
      <w:r>
        <w:rPr>
          <w:rStyle w:val="NormalTok"/>
        </w:rPr>
        <w:t xml:space="preserve">Sex, </w:t>
      </w:r>
      <w:r>
        <w:rPr>
          <w:rStyle w:val="AttributeTok"/>
        </w:rPr>
        <w:t xml:space="preserve">useNA =</w:t>
      </w:r>
      <w:r>
        <w:rPr>
          <w:rStyle w:val="NormalTok"/>
        </w:rPr>
        <w:t xml:space="preserve"> </w:t>
      </w:r>
      <w:r>
        <w:rPr>
          <w:rStyle w:val="StringTok"/>
        </w:rPr>
        <w:t xml:space="preserve">"ifany"</w:t>
      </w:r>
      <w:r>
        <w:rPr>
          <w:rStyle w:val="NormalTok"/>
        </w:rPr>
        <w:t xml:space="preserve">)</w:t>
      </w:r>
    </w:p>
    <w:p>
      <w:pPr>
        <w:pStyle w:val="SourceCode"/>
      </w:pPr>
      <w:r>
        <w:rPr>
          <w:rStyle w:val="VerbatimChar"/>
        </w:rPr>
        <w:t xml:space="preserve">## </w:t>
      </w:r>
      <w:r>
        <w:br/>
      </w:r>
      <w:r>
        <w:rPr>
          <w:rStyle w:val="VerbatimChar"/>
        </w:rPr>
        <w:t xml:space="preserve">## Female   Male </w:t>
      </w:r>
      <w:r>
        <w:br/>
      </w:r>
      <w:r>
        <w:rPr>
          <w:rStyle w:val="VerbatimChar"/>
        </w:rPr>
        <w:t xml:space="preserve">##    382    308</w:t>
      </w:r>
    </w:p>
    <w:p>
      <w:pPr>
        <w:pStyle w:val="SourceCode"/>
      </w:pPr>
      <w:r>
        <w:rPr>
          <w:rStyle w:val="FunctionTok"/>
        </w:rPr>
        <w:t xml:space="preserve">table</w:t>
      </w:r>
      <w:r>
        <w:rPr>
          <w:rStyle w:val="NormalTok"/>
        </w:rPr>
        <w:t xml:space="preserve">(datos</w:t>
      </w:r>
      <w:r>
        <w:rPr>
          <w:rStyle w:val="SpecialCharTok"/>
        </w:rPr>
        <w:t xml:space="preserve">$</w:t>
      </w:r>
      <w:r>
        <w:rPr>
          <w:rStyle w:val="NormalTok"/>
        </w:rPr>
        <w:t xml:space="preserve">Seat, </w:t>
      </w:r>
      <w:r>
        <w:rPr>
          <w:rStyle w:val="AttributeTok"/>
        </w:rPr>
        <w:t xml:space="preserve">useNA =</w:t>
      </w:r>
      <w:r>
        <w:rPr>
          <w:rStyle w:val="NormalTok"/>
        </w:rPr>
        <w:t xml:space="preserve"> </w:t>
      </w:r>
      <w:r>
        <w:rPr>
          <w:rStyle w:val="StringTok"/>
        </w:rPr>
        <w:t xml:space="preserve">"ifany"</w:t>
      </w:r>
      <w:r>
        <w:rPr>
          <w:rStyle w:val="NormalTok"/>
        </w:rPr>
        <w:t xml:space="preserve">)</w:t>
      </w:r>
    </w:p>
    <w:p>
      <w:pPr>
        <w:pStyle w:val="SourceCode"/>
      </w:pPr>
      <w:r>
        <w:rPr>
          <w:rStyle w:val="VerbatimChar"/>
        </w:rPr>
        <w:t xml:space="preserve">## </w:t>
      </w:r>
      <w:r>
        <w:br/>
      </w:r>
      <w:r>
        <w:rPr>
          <w:rStyle w:val="VerbatimChar"/>
        </w:rPr>
        <w:t xml:space="preserve">##   Back  Front Middle   &lt;NA&gt; </w:t>
      </w:r>
      <w:r>
        <w:br/>
      </w:r>
      <w:r>
        <w:rPr>
          <w:rStyle w:val="VerbatimChar"/>
        </w:rPr>
        <w:t xml:space="preserve">##    134    151    404      1</w:t>
      </w:r>
    </w:p>
    <w:p>
      <w:pPr>
        <w:pStyle w:val="SourceCode"/>
      </w:pPr>
      <w:r>
        <w:rPr>
          <w:rStyle w:val="FunctionTok"/>
        </w:rPr>
        <w:t xml:space="preserve">table</w:t>
      </w:r>
      <w:r>
        <w:rPr>
          <w:rStyle w:val="NormalTok"/>
        </w:rPr>
        <w:t xml:space="preserve">(datos</w:t>
      </w:r>
      <w:r>
        <w:rPr>
          <w:rStyle w:val="SpecialCharTok"/>
        </w:rPr>
        <w:t xml:space="preserve">$</w:t>
      </w:r>
      <w:r>
        <w:rPr>
          <w:rStyle w:val="NormalTok"/>
        </w:rPr>
        <w:t xml:space="preserve">ReligImp, </w:t>
      </w:r>
      <w:r>
        <w:rPr>
          <w:rStyle w:val="AttributeTok"/>
        </w:rPr>
        <w:t xml:space="preserve">useNA =</w:t>
      </w:r>
      <w:r>
        <w:rPr>
          <w:rStyle w:val="NormalTok"/>
        </w:rPr>
        <w:t xml:space="preserve"> </w:t>
      </w:r>
      <w:r>
        <w:rPr>
          <w:rStyle w:val="StringTok"/>
        </w:rPr>
        <w:t xml:space="preserve">"ifany"</w:t>
      </w:r>
      <w:r>
        <w:rPr>
          <w:rStyle w:val="NormalTok"/>
        </w:rPr>
        <w:t xml:space="preserve">)</w:t>
      </w:r>
    </w:p>
    <w:p>
      <w:pPr>
        <w:pStyle w:val="SourceCode"/>
      </w:pPr>
      <w:r>
        <w:rPr>
          <w:rStyle w:val="VerbatimChar"/>
        </w:rPr>
        <w:t xml:space="preserve">## </w:t>
      </w:r>
      <w:r>
        <w:br/>
      </w:r>
      <w:r>
        <w:rPr>
          <w:rStyle w:val="VerbatimChar"/>
        </w:rPr>
        <w:t xml:space="preserve">## Fairly    Not   Very </w:t>
      </w:r>
      <w:r>
        <w:br/>
      </w:r>
      <w:r>
        <w:rPr>
          <w:rStyle w:val="VerbatimChar"/>
        </w:rPr>
        <w:t xml:space="preserve">##    319    222    149</w:t>
      </w:r>
    </w:p>
    <w:bookmarkStart w:id="16" w:name="Xf512edbc761df0dc7808e68ea910fc95d58daec"/>
    <w:p>
      <w:pPr>
        <w:pStyle w:val="Heading2"/>
      </w:pPr>
      <w:r>
        <w:t xml:space="preserve">Observaciones de Paolo Orundés Cardinali</w:t>
      </w:r>
    </w:p>
    <w:p>
      <w:pPr>
        <w:pStyle w:val="FirstParagraph"/>
      </w:pPr>
      <w:r>
        <w:t xml:space="preserve">Las variables cuantitativas son</w:t>
      </w:r>
      <w:r>
        <w:t xml:space="preserve"> </w:t>
      </w:r>
      <w:r>
        <w:rPr>
          <w:rStyle w:val="VerbatimChar"/>
        </w:rPr>
        <w:t xml:space="preserve">GPA</w:t>
      </w:r>
      <w:r>
        <w:t xml:space="preserve">,</w:t>
      </w:r>
      <w:r>
        <w:t xml:space="preserve"> </w:t>
      </w:r>
      <w:r>
        <w:rPr>
          <w:rStyle w:val="VerbatimChar"/>
        </w:rPr>
        <w:t xml:space="preserve">MissClass</w:t>
      </w:r>
      <w:r>
        <w:t xml:space="preserve">,</w:t>
      </w:r>
      <w:r>
        <w:t xml:space="preserve"> </w:t>
      </w:r>
      <w:r>
        <w:rPr>
          <w:rStyle w:val="VerbatimChar"/>
        </w:rPr>
        <w:t xml:space="preserve">PartyDays</w:t>
      </w:r>
      <w:r>
        <w:t xml:space="preserve"> </w:t>
      </w:r>
      <w:r>
        <w:t xml:space="preserve">y</w:t>
      </w:r>
      <w:r>
        <w:t xml:space="preserve"> </w:t>
      </w:r>
      <w:r>
        <w:rPr>
          <w:rStyle w:val="VerbatimChar"/>
        </w:rPr>
        <w:t xml:space="preserve">StudyHrs</w:t>
      </w:r>
      <w:r>
        <w:t xml:space="preserve">, ya que representan mediciones o conteos numéricos. Entre ellas,</w:t>
      </w:r>
      <w:r>
        <w:t xml:space="preserve"> </w:t>
      </w:r>
      <w:r>
        <w:rPr>
          <w:rStyle w:val="VerbatimChar"/>
        </w:rPr>
        <w:t xml:space="preserve">MissClass</w:t>
      </w:r>
      <w:r>
        <w:t xml:space="preserve"> </w:t>
      </w:r>
      <w:r>
        <w:t xml:space="preserve">y</w:t>
      </w:r>
      <w:r>
        <w:t xml:space="preserve"> </w:t>
      </w:r>
      <w:r>
        <w:rPr>
          <w:rStyle w:val="VerbatimChar"/>
        </w:rPr>
        <w:t xml:space="preserve">PartyDays</w:t>
      </w:r>
      <w:r>
        <w:t xml:space="preserve"> </w:t>
      </w:r>
      <w:r>
        <w:t xml:space="preserve">pueden considerarse discretas porque expresan cantidades contables.</w:t>
      </w:r>
    </w:p>
    <w:p>
      <w:pPr>
        <w:pStyle w:val="BodyText"/>
      </w:pPr>
      <w:r>
        <w:t xml:space="preserve">Las variables cualitativas son</w:t>
      </w:r>
      <w:r>
        <w:t xml:space="preserve"> </w:t>
      </w:r>
      <w:r>
        <w:rPr>
          <w:rStyle w:val="VerbatimChar"/>
        </w:rPr>
        <w:t xml:space="preserve">Sex</w:t>
      </w:r>
      <w:r>
        <w:t xml:space="preserve">,</w:t>
      </w:r>
      <w:r>
        <w:t xml:space="preserve"> </w:t>
      </w:r>
      <w:r>
        <w:rPr>
          <w:rStyle w:val="VerbatimChar"/>
        </w:rPr>
        <w:t xml:space="preserve">Seat</w:t>
      </w:r>
      <w:r>
        <w:t xml:space="preserve"> </w:t>
      </w:r>
      <w:r>
        <w:t xml:space="preserve">y</w:t>
      </w:r>
      <w:r>
        <w:t xml:space="preserve"> </w:t>
      </w:r>
      <w:r>
        <w:rPr>
          <w:rStyle w:val="VerbatimChar"/>
        </w:rPr>
        <w:t xml:space="preserve">ReligImp</w:t>
      </w:r>
      <w:r>
        <w:t xml:space="preserve">. La variable</w:t>
      </w:r>
      <w:r>
        <w:t xml:space="preserve"> </w:t>
      </w:r>
      <w:r>
        <w:rPr>
          <w:rStyle w:val="VerbatimChar"/>
        </w:rPr>
        <w:t xml:space="preserve">Sex</w:t>
      </w:r>
      <w:r>
        <w:t xml:space="preserve"> </w:t>
      </w:r>
      <w:r>
        <w:t xml:space="preserve">clasifica a los estudiantes según género,</w:t>
      </w:r>
      <w:r>
        <w:t xml:space="preserve"> </w:t>
      </w:r>
      <w:r>
        <w:rPr>
          <w:rStyle w:val="VerbatimChar"/>
        </w:rPr>
        <w:t xml:space="preserve">Seat</w:t>
      </w:r>
      <w:r>
        <w:t xml:space="preserve"> </w:t>
      </w:r>
      <w:r>
        <w:t xml:space="preserve">indica la ubicación en el aula y</w:t>
      </w:r>
      <w:r>
        <w:t xml:space="preserve"> </w:t>
      </w:r>
      <w:r>
        <w:rPr>
          <w:rStyle w:val="VerbatimChar"/>
        </w:rPr>
        <w:t xml:space="preserve">ReligImp</w:t>
      </w:r>
      <w:r>
        <w:t xml:space="preserve"> </w:t>
      </w:r>
      <w:r>
        <w:t xml:space="preserve">representa una escala de importancia, por lo que se interpreta como cualitativa ordinal.</w:t>
      </w:r>
    </w:p>
    <w:p>
      <w:pPr>
        <w:pStyle w:val="BodyText"/>
      </w:pPr>
      <w:r>
        <w:t xml:space="preserve">Las categorías observadas son las siguientes: en</w:t>
      </w:r>
      <w:r>
        <w:t xml:space="preserve"> </w:t>
      </w:r>
      <w:r>
        <w:rPr>
          <w:rStyle w:val="VerbatimChar"/>
        </w:rPr>
        <w:t xml:space="preserve">Sex</w:t>
      </w:r>
      <w:r>
        <w:t xml:space="preserve">,</w:t>
      </w:r>
      <w:r>
        <w:t xml:space="preserve"> </w:t>
      </w:r>
      <w:r>
        <w:rPr>
          <w:rStyle w:val="VerbatimChar"/>
        </w:rPr>
        <w:t xml:space="preserve">Female</w:t>
      </w:r>
      <w:r>
        <w:t xml:space="preserve"> </w:t>
      </w:r>
      <w:r>
        <w:t xml:space="preserve">y</w:t>
      </w:r>
      <w:r>
        <w:t xml:space="preserve"> </w:t>
      </w:r>
      <w:r>
        <w:rPr>
          <w:rStyle w:val="VerbatimChar"/>
        </w:rPr>
        <w:t xml:space="preserve">Male</w:t>
      </w:r>
      <w:r>
        <w:t xml:space="preserve">; en</w:t>
      </w:r>
      <w:r>
        <w:t xml:space="preserve"> </w:t>
      </w:r>
      <w:r>
        <w:rPr>
          <w:rStyle w:val="VerbatimChar"/>
        </w:rPr>
        <w:t xml:space="preserve">Seat</w:t>
      </w:r>
      <w:r>
        <w:t xml:space="preserve">,</w:t>
      </w:r>
      <w:r>
        <w:t xml:space="preserve"> </w:t>
      </w:r>
      <w:r>
        <w:rPr>
          <w:rStyle w:val="VerbatimChar"/>
        </w:rPr>
        <w:t xml:space="preserve">Back</w:t>
      </w:r>
      <w:r>
        <w:t xml:space="preserve">,</w:t>
      </w:r>
      <w:r>
        <w:t xml:space="preserve"> </w:t>
      </w:r>
      <w:r>
        <w:rPr>
          <w:rStyle w:val="VerbatimChar"/>
        </w:rPr>
        <w:t xml:space="preserve">Front</w:t>
      </w:r>
      <w:r>
        <w:t xml:space="preserve"> </w:t>
      </w:r>
      <w:r>
        <w:t xml:space="preserve">y</w:t>
      </w:r>
      <w:r>
        <w:t xml:space="preserve"> </w:t>
      </w:r>
      <w:r>
        <w:rPr>
          <w:rStyle w:val="VerbatimChar"/>
        </w:rPr>
        <w:t xml:space="preserve">Middle</w:t>
      </w:r>
      <w:r>
        <w:t xml:space="preserve">; y en</w:t>
      </w:r>
      <w:r>
        <w:t xml:space="preserve"> </w:t>
      </w:r>
      <w:r>
        <w:rPr>
          <w:rStyle w:val="VerbatimChar"/>
        </w:rPr>
        <w:t xml:space="preserve">ReligImp</w:t>
      </w:r>
      <w:r>
        <w:t xml:space="preserve">,</w:t>
      </w:r>
      <w:r>
        <w:t xml:space="preserve"> </w:t>
      </w:r>
      <w:r>
        <w:rPr>
          <w:rStyle w:val="VerbatimChar"/>
        </w:rPr>
        <w:t xml:space="preserve">Fairly</w:t>
      </w:r>
      <w:r>
        <w:t xml:space="preserve">,</w:t>
      </w:r>
      <w:r>
        <w:t xml:space="preserve"> </w:t>
      </w:r>
      <w:r>
        <w:rPr>
          <w:rStyle w:val="VerbatimChar"/>
        </w:rPr>
        <w:t xml:space="preserve">Not</w:t>
      </w:r>
      <w:r>
        <w:t xml:space="preserve"> </w:t>
      </w:r>
      <w:r>
        <w:t xml:space="preserve">y</w:t>
      </w:r>
      <w:r>
        <w:t xml:space="preserve"> </w:t>
      </w:r>
      <w:r>
        <w:rPr>
          <w:rStyle w:val="VerbatimChar"/>
        </w:rPr>
        <w:t xml:space="preserve">Very</w:t>
      </w:r>
      <w:r>
        <w:t xml:space="preserve">.</w:t>
      </w:r>
    </w:p>
    <w:bookmarkEnd w:id="16"/>
    <w:bookmarkEnd w:id="17"/>
    <w:bookmarkStart w:id="27" w:name="d-resumen-numérico-y-distribución-de-gpa"/>
    <w:p>
      <w:pPr>
        <w:pStyle w:val="Heading1"/>
      </w:pPr>
      <w:r>
        <w:t xml:space="preserve">d) Resumen numérico y distribución de GPA</w:t>
      </w:r>
    </w:p>
    <w:p>
      <w:pPr>
        <w:pStyle w:val="SourceCode"/>
      </w:pPr>
      <w:r>
        <w:rPr>
          <w:rStyle w:val="NormalTok"/>
        </w:rPr>
        <w:t xml:space="preserve">resumen_GPA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Minimo =</w:t>
      </w:r>
      <w:r>
        <w:rPr>
          <w:rStyle w:val="NormalTok"/>
        </w:rPr>
        <w:t xml:space="preserve"> </w:t>
      </w:r>
      <w:r>
        <w:rPr>
          <w:rStyle w:val="FunctionTok"/>
        </w:rPr>
        <w:t xml:space="preserve">min</w:t>
      </w:r>
      <w:r>
        <w:rPr>
          <w:rStyle w:val="NormalTok"/>
        </w:rPr>
        <w:t xml:space="preserve">(datos</w:t>
      </w:r>
      <w:r>
        <w:rPr>
          <w:rStyle w:val="SpecialCharTok"/>
        </w:rPr>
        <w:t xml:space="preserve">$</w:t>
      </w:r>
      <w:r>
        <w:rPr>
          <w:rStyle w:val="NormalTok"/>
        </w:rPr>
        <w:t xml:space="preserve">GPA,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Q1 =</w:t>
      </w:r>
      <w:r>
        <w:rPr>
          <w:rStyle w:val="NormalTok"/>
        </w:rPr>
        <w:t xml:space="preserve"> </w:t>
      </w:r>
      <w:r>
        <w:rPr>
          <w:rStyle w:val="FunctionTok"/>
        </w:rPr>
        <w:t xml:space="preserve">quantile</w:t>
      </w:r>
      <w:r>
        <w:rPr>
          <w:rStyle w:val="NormalTok"/>
        </w:rPr>
        <w:t xml:space="preserve">(datos</w:t>
      </w:r>
      <w:r>
        <w:rPr>
          <w:rStyle w:val="SpecialCharTok"/>
        </w:rPr>
        <w:t xml:space="preserve">$</w:t>
      </w:r>
      <w:r>
        <w:rPr>
          <w:rStyle w:val="NormalTok"/>
        </w:rPr>
        <w:t xml:space="preserve">GPA,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Mediana =</w:t>
      </w:r>
      <w:r>
        <w:rPr>
          <w:rStyle w:val="NormalTok"/>
        </w:rPr>
        <w:t xml:space="preserve"> </w:t>
      </w:r>
      <w:r>
        <w:rPr>
          <w:rStyle w:val="FunctionTok"/>
        </w:rPr>
        <w:t xml:space="preserve">median</w:t>
      </w:r>
      <w:r>
        <w:rPr>
          <w:rStyle w:val="NormalTok"/>
        </w:rPr>
        <w:t xml:space="preserve">(datos</w:t>
      </w:r>
      <w:r>
        <w:rPr>
          <w:rStyle w:val="SpecialCharTok"/>
        </w:rPr>
        <w:t xml:space="preserve">$</w:t>
      </w:r>
      <w:r>
        <w:rPr>
          <w:rStyle w:val="NormalTok"/>
        </w:rPr>
        <w:t xml:space="preserve">GPA,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 =</w:t>
      </w:r>
      <w:r>
        <w:rPr>
          <w:rStyle w:val="NormalTok"/>
        </w:rPr>
        <w:t xml:space="preserve"> </w:t>
      </w:r>
      <w:r>
        <w:rPr>
          <w:rStyle w:val="FunctionTok"/>
        </w:rPr>
        <w:t xml:space="preserve">mean</w:t>
      </w:r>
      <w:r>
        <w:rPr>
          <w:rStyle w:val="NormalTok"/>
        </w:rPr>
        <w:t xml:space="preserve">(datos</w:t>
      </w:r>
      <w:r>
        <w:rPr>
          <w:rStyle w:val="SpecialCharTok"/>
        </w:rPr>
        <w:t xml:space="preserve">$</w:t>
      </w:r>
      <w:r>
        <w:rPr>
          <w:rStyle w:val="NormalTok"/>
        </w:rPr>
        <w:t xml:space="preserve">GPA,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Q3 =</w:t>
      </w:r>
      <w:r>
        <w:rPr>
          <w:rStyle w:val="NormalTok"/>
        </w:rPr>
        <w:t xml:space="preserve"> </w:t>
      </w:r>
      <w:r>
        <w:rPr>
          <w:rStyle w:val="FunctionTok"/>
        </w:rPr>
        <w:t xml:space="preserve">quantile</w:t>
      </w:r>
      <w:r>
        <w:rPr>
          <w:rStyle w:val="NormalTok"/>
        </w:rPr>
        <w:t xml:space="preserve">(datos</w:t>
      </w:r>
      <w:r>
        <w:rPr>
          <w:rStyle w:val="SpecialCharTok"/>
        </w:rPr>
        <w:t xml:space="preserve">$</w:t>
      </w:r>
      <w:r>
        <w:rPr>
          <w:rStyle w:val="NormalTok"/>
        </w:rPr>
        <w:t xml:space="preserve">GPA,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Maximo =</w:t>
      </w:r>
      <w:r>
        <w:rPr>
          <w:rStyle w:val="NormalTok"/>
        </w:rPr>
        <w:t xml:space="preserve"> </w:t>
      </w:r>
      <w:r>
        <w:rPr>
          <w:rStyle w:val="FunctionTok"/>
        </w:rPr>
        <w:t xml:space="preserve">max</w:t>
      </w:r>
      <w:r>
        <w:rPr>
          <w:rStyle w:val="NormalTok"/>
        </w:rPr>
        <w:t xml:space="preserve">(datos</w:t>
      </w:r>
      <w:r>
        <w:rPr>
          <w:rStyle w:val="SpecialCharTok"/>
        </w:rPr>
        <w:t xml:space="preserve">$</w:t>
      </w:r>
      <w:r>
        <w:rPr>
          <w:rStyle w:val="NormalTok"/>
        </w:rPr>
        <w:t xml:space="preserve">GPA,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Desvio_Estandar =</w:t>
      </w:r>
      <w:r>
        <w:rPr>
          <w:rStyle w:val="NormalTok"/>
        </w:rPr>
        <w:t xml:space="preserve"> </w:t>
      </w:r>
      <w:r>
        <w:rPr>
          <w:rStyle w:val="FunctionTok"/>
        </w:rPr>
        <w:t xml:space="preserve">sd</w:t>
      </w:r>
      <w:r>
        <w:rPr>
          <w:rStyle w:val="NormalTok"/>
        </w:rPr>
        <w:t xml:space="preserve">(datos</w:t>
      </w:r>
      <w:r>
        <w:rPr>
          <w:rStyle w:val="SpecialCharTok"/>
        </w:rPr>
        <w:t xml:space="preserve">$</w:t>
      </w:r>
      <w:r>
        <w:rPr>
          <w:rStyle w:val="NormalTok"/>
        </w:rPr>
        <w:t xml:space="preserve">GPA,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Varianza =</w:t>
      </w:r>
      <w:r>
        <w:rPr>
          <w:rStyle w:val="NormalTok"/>
        </w:rPr>
        <w:t xml:space="preserve"> </w:t>
      </w:r>
      <w:r>
        <w:rPr>
          <w:rStyle w:val="FunctionTok"/>
        </w:rPr>
        <w:t xml:space="preserve">var</w:t>
      </w:r>
      <w:r>
        <w:rPr>
          <w:rStyle w:val="NormalTok"/>
        </w:rPr>
        <w:t xml:space="preserve">(datos</w:t>
      </w:r>
      <w:r>
        <w:rPr>
          <w:rStyle w:val="SpecialCharTok"/>
        </w:rPr>
        <w:t xml:space="preserve">$</w:t>
      </w:r>
      <w:r>
        <w:rPr>
          <w:rStyle w:val="NormalTok"/>
        </w:rPr>
        <w:t xml:space="preserve">GPA,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resumen_GPA</w:t>
      </w:r>
    </w:p>
    <w:p>
      <w:pPr>
        <w:pStyle w:val="SourceCode"/>
      </w:pPr>
      <w:r>
        <w:rPr>
          <w:rStyle w:val="VerbatimChar"/>
        </w:rPr>
        <w:t xml:space="preserve">##     Minimo   Q1 Mediana    Media    Q3 Maximo Desvio_Estandar  Varianza</w:t>
      </w:r>
      <w:r>
        <w:br/>
      </w:r>
      <w:r>
        <w:rPr>
          <w:rStyle w:val="VerbatimChar"/>
        </w:rPr>
        <w:t xml:space="preserve">## 25%    1.5 2.93     3.2 3.179214 3.515      4       0.4533599 0.2055352</w:t>
      </w:r>
    </w:p>
    <w:bookmarkStart w:id="21" w:name="histograma"/>
    <w:p>
      <w:pPr>
        <w:pStyle w:val="Heading2"/>
      </w:pPr>
      <w:r>
        <w:t xml:space="preserve">Histograma</w:t>
      </w:r>
    </w:p>
    <w:p>
      <w:pPr>
        <w:pStyle w:val="SourceCode"/>
      </w:pPr>
      <w:r>
        <w:rPr>
          <w:rStyle w:val="FunctionTok"/>
        </w:rPr>
        <w:t xml:space="preserve">hist</w:t>
      </w:r>
      <w:r>
        <w:rPr>
          <w:rStyle w:val="NormalTok"/>
        </w:rPr>
        <w:t xml:space="preserve">(datos</w:t>
      </w:r>
      <w:r>
        <w:rPr>
          <w:rStyle w:val="SpecialCharTok"/>
        </w:rPr>
        <w:t xml:space="preserve">$</w:t>
      </w:r>
      <w:r>
        <w:rPr>
          <w:rStyle w:val="NormalTok"/>
        </w:rPr>
        <w:t xml:space="preserve">GPA,</w:t>
      </w:r>
      <w:r>
        <w:br/>
      </w:r>
      <w:r>
        <w:rPr>
          <w:rStyle w:val="NormalTok"/>
        </w:rPr>
        <w:t xml:space="preserve">     </w:t>
      </w:r>
      <w:r>
        <w:rPr>
          <w:rStyle w:val="AttributeTok"/>
        </w:rPr>
        <w:t xml:space="preserve">main =</w:t>
      </w:r>
      <w:r>
        <w:rPr>
          <w:rStyle w:val="NormalTok"/>
        </w:rPr>
        <w:t xml:space="preserve"> </w:t>
      </w:r>
      <w:r>
        <w:rPr>
          <w:rStyle w:val="StringTok"/>
        </w:rPr>
        <w:t xml:space="preserve">"Distribución de GPA"</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"GPA (Promedio de calificaciones)"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"Frecuencia"</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p>
    <w:p>
      <w:pPr>
        <w:pStyle w:val="FirstParagraph"/>
      </w:pPr>
      <w:r>
        <w:drawing>
          <wp:inline>
            <wp:extent cx="5334000" cy="3429000"/>
            <wp:effectExtent b="0" l="0" r="0" t="0"/>
            <wp:docPr descr="" title="" id="19" name="Picture"/>
            <a:graphic>
              <a:graphicData uri="http://schemas.openxmlformats.org/drawingml/2006/picture">
                <pic:pic>
                  <pic:nvPicPr>
                    <pic:cNvPr descr="TP2_RMarkdown_Orundes_Cardinali_files/TP2_RMarkdown_Orundes_Cardinali_files/figure-docx/hist-gpa-1.png" id="20" name="Picture"/>
                    <pic:cNvPicPr>
                      <a:picLocks noChangeArrowheads="1" noChangeAspect="1"/>
                    </pic:cNvPicPr>
                  </pic:nvPicPr>
                  <pic:blipFill>
                    <a:blip r:embed="rId18"/>
                    <a:stretch>
                      <a:fillRect/>
                    </a:stretch>
                  </pic:blipFill>
                  <pic:spPr bwMode="auto">
                    <a:xfrm>
                      <a:off x="0" y="0"/>
                      <a:ext cx="5334000" cy="3429000"/>
                    </a:xfrm>
                    <a:prstGeom prst="rect">
                      <a:avLst/>
                    </a:prstGeom>
                    <a:noFill/>
                    <a:ln w="9525">
                      <a:noFill/>
                      <a:headEnd/>
                      <a:tailEnd/>
                    </a:ln>
                  </pic:spPr>
                </pic:pic>
              </a:graphicData>
            </a:graphic>
          </wp:inline>
        </w:drawing>
      </w:r>
    </w:p>
    <w:bookmarkEnd w:id="21"/>
    <w:bookmarkStart w:id="25" w:name="boxplot"/>
    <w:p>
      <w:pPr>
        <w:pStyle w:val="Heading2"/>
      </w:pPr>
      <w:r>
        <w:t xml:space="preserve">Boxplot</w:t>
      </w:r>
    </w:p>
    <w:p>
      <w:pPr>
        <w:pStyle w:val="SourceCode"/>
      </w:pPr>
      <w:r>
        <w:rPr>
          <w:rStyle w:val="FunctionTok"/>
        </w:rPr>
        <w:t xml:space="preserve">boxplot</w:t>
      </w:r>
      <w:r>
        <w:rPr>
          <w:rStyle w:val="NormalTok"/>
        </w:rPr>
        <w:t xml:space="preserve">(datos</w:t>
      </w:r>
      <w:r>
        <w:rPr>
          <w:rStyle w:val="SpecialCharTok"/>
        </w:rPr>
        <w:t xml:space="preserve">$</w:t>
      </w:r>
      <w:r>
        <w:rPr>
          <w:rStyle w:val="NormalTok"/>
        </w:rPr>
        <w:t xml:space="preserve">GPA,</w:t>
      </w:r>
      <w:r>
        <w:br/>
      </w:r>
      <w:r>
        <w:rPr>
          <w:rStyle w:val="NormalTok"/>
        </w:rPr>
        <w:t xml:space="preserve">        </w:t>
      </w:r>
      <w:r>
        <w:rPr>
          <w:rStyle w:val="AttributeTok"/>
        </w:rPr>
        <w:t xml:space="preserve">main =</w:t>
      </w:r>
      <w:r>
        <w:rPr>
          <w:rStyle w:val="NormalTok"/>
        </w:rPr>
        <w:t xml:space="preserve"> </w:t>
      </w:r>
      <w:r>
        <w:rPr>
          <w:rStyle w:val="StringTok"/>
        </w:rPr>
        <w:t xml:space="preserve">"Boxplot de GPA"</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"GPA (Promedio de calificaciones)"</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w:t>
      </w:r>
    </w:p>
    <w:p>
      <w:pPr>
        <w:pStyle w:val="FirstParagraph"/>
      </w:pPr>
      <w:r>
        <w:drawing>
          <wp:inline>
            <wp:extent cx="5334000" cy="3429000"/>
            <wp:effectExtent b="0" l="0" r="0" t="0"/>
            <wp:docPr descr="" title="" id="23" name="Picture"/>
            <a:graphic>
              <a:graphicData uri="http://schemas.openxmlformats.org/drawingml/2006/picture">
                <pic:pic>
                  <pic:nvPicPr>
                    <pic:cNvPr descr="TP2_RMarkdown_Orundes_Cardinali_files/TP2_RMarkdown_Orundes_Cardinali_files/figure-docx/boxplot-gpa-1.png" id="24" name="Picture"/>
                    <pic:cNvPicPr>
                      <a:picLocks noChangeArrowheads="1" noChangeAspect="1"/>
                    </pic:cNvPicPr>
                  </pic:nvPicPr>
                  <pic:blipFill>
                    <a:blip r:embed="rId22"/>
                    <a:stretch>
                      <a:fillRect/>
                    </a:stretch>
                  </pic:blipFill>
                  <pic:spPr bwMode="auto">
                    <a:xfrm>
                      <a:off x="0" y="0"/>
                      <a:ext cx="5334000" cy="3429000"/>
                    </a:xfrm>
                    <a:prstGeom prst="rect">
                      <a:avLst/>
                    </a:prstGeom>
                    <a:noFill/>
                    <a:ln w="9525">
                      <a:noFill/>
                      <a:headEnd/>
                      <a:tailEnd/>
                    </a:ln>
                  </pic:spPr>
                </pic:pic>
              </a:graphicData>
            </a:graphic>
          </wp:inline>
        </w:drawing>
      </w:r>
    </w:p>
    <w:bookmarkEnd w:id="25"/>
    <w:bookmarkStart w:id="26" w:name="X1b945df5673fcd109609138d758f1866e5291c9"/>
    <w:p>
      <w:pPr>
        <w:pStyle w:val="Heading2"/>
      </w:pPr>
      <w:r>
        <w:t xml:space="preserve">Observaciones de Paolo Orundés Cardinali</w:t>
      </w:r>
    </w:p>
    <w:p>
      <w:pPr>
        <w:pStyle w:val="FirstParagraph"/>
      </w:pPr>
      <w:r>
        <w:t xml:space="preserve">En el histograma se observa que la variable</w:t>
      </w:r>
      <w:r>
        <w:t xml:space="preserve"> </w:t>
      </w:r>
      <w:r>
        <w:rPr>
          <w:rStyle w:val="VerbatimChar"/>
        </w:rPr>
        <w:t xml:space="preserve">GPA</w:t>
      </w:r>
      <w:r>
        <w:t xml:space="preserve"> </w:t>
      </w:r>
      <w:r>
        <w:t xml:space="preserve">presenta valores concentrados alrededor de la zona central hacia la derecha de la distribución, más precisamente en el rango aproximado entre 2.9 y 3.5.</w:t>
      </w:r>
    </w:p>
    <w:p>
      <w:pPr>
        <w:pStyle w:val="BodyText"/>
      </w:pPr>
      <w:r>
        <w:t xml:space="preserve">En el boxplot de</w:t>
      </w:r>
      <w:r>
        <w:t xml:space="preserve"> </w:t>
      </w:r>
      <w:r>
        <w:rPr>
          <w:rStyle w:val="VerbatimChar"/>
        </w:rPr>
        <w:t xml:space="preserve">GPA</w:t>
      </w:r>
      <w:r>
        <w:t xml:space="preserve"> </w:t>
      </w:r>
      <w:r>
        <w:t xml:space="preserve">se observa que la mayoría de las calificaciones se concentran entre aproximadamente 2.9 y 3.5, con una mediana cercana a 3.2. Además, aparecen algunos valores atípicos inferiores, lo que indica que existen pocos estudiantes con</w:t>
      </w:r>
      <w:r>
        <w:t xml:space="preserve"> </w:t>
      </w:r>
      <w:r>
        <w:rPr>
          <w:rStyle w:val="VerbatimChar"/>
        </w:rPr>
        <w:t xml:space="preserve">GPA</w:t>
      </w:r>
      <w:r>
        <w:t xml:space="preserve"> </w:t>
      </w:r>
      <w:r>
        <w:t xml:space="preserve">bastante más bajo que el resto. En general, los datos se concentran en valores medios-altos.</w:t>
      </w:r>
    </w:p>
    <w:bookmarkEnd w:id="26"/>
    <w:bookmarkEnd w:id="27"/>
    <w:bookmarkStart w:id="37" w:name="e-días-de-fiesta-por-mes-según-género"/>
    <w:p>
      <w:pPr>
        <w:pStyle w:val="Heading1"/>
      </w:pPr>
      <w:r>
        <w:t xml:space="preserve">e) Días de fiesta por mes según género</w:t>
      </w:r>
    </w:p>
    <w:p>
      <w:pPr>
        <w:pStyle w:val="SourceCode"/>
      </w:pPr>
      <w:r>
        <w:rPr>
          <w:rStyle w:val="FunctionTok"/>
        </w:rPr>
        <w:t xml:space="preserve">aggregate</w:t>
      </w:r>
      <w:r>
        <w:rPr>
          <w:rStyle w:val="NormalTok"/>
        </w:rPr>
        <w:t xml:space="preserve">(PartyDays </w:t>
      </w:r>
      <w:r>
        <w:rPr>
          <w:rStyle w:val="SpecialCharTok"/>
        </w:rPr>
        <w:t xml:space="preserve">~</w:t>
      </w:r>
      <w:r>
        <w:rPr>
          <w:rStyle w:val="NormalTok"/>
        </w:rPr>
        <w:t xml:space="preserve"> Sex, </w:t>
      </w:r>
      <w:r>
        <w:rPr>
          <w:rStyle w:val="AttributeTok"/>
        </w:rPr>
        <w:t xml:space="preserve">data =</w:t>
      </w:r>
      <w:r>
        <w:rPr>
          <w:rStyle w:val="NormalTok"/>
        </w:rPr>
        <w:t xml:space="preserve"> datos, summary)</w:t>
      </w:r>
    </w:p>
    <w:p>
      <w:pPr>
        <w:pStyle w:val="SourceCode"/>
      </w:pPr>
      <w:r>
        <w:rPr>
          <w:rStyle w:val="VerbatimChar"/>
        </w:rPr>
        <w:t xml:space="preserve">##      Sex PartyDays.Min. PartyDays.1st Qu. PartyDays.Median PartyDays.Mean</w:t>
      </w:r>
      <w:r>
        <w:br/>
      </w:r>
      <w:r>
        <w:rPr>
          <w:rStyle w:val="VerbatimChar"/>
        </w:rPr>
        <w:t xml:space="preserve">## 1 Female       0.000000          3.000000         6.500000       7.539267</w:t>
      </w:r>
      <w:r>
        <w:br/>
      </w:r>
      <w:r>
        <w:rPr>
          <w:rStyle w:val="VerbatimChar"/>
        </w:rPr>
        <w:t xml:space="preserve">## 2   Male       0.000000          3.000000         7.000000       7.454545</w:t>
      </w:r>
      <w:r>
        <w:br/>
      </w:r>
      <w:r>
        <w:rPr>
          <w:rStyle w:val="VerbatimChar"/>
        </w:rPr>
        <w:t xml:space="preserve">##   PartyDays.3rd Qu. PartyDays.Max.</w:t>
      </w:r>
      <w:r>
        <w:br/>
      </w:r>
      <w:r>
        <w:rPr>
          <w:rStyle w:val="VerbatimChar"/>
        </w:rPr>
        <w:t xml:space="preserve">## 1         12.000000      31.000000</w:t>
      </w:r>
      <w:r>
        <w:br/>
      </w:r>
      <w:r>
        <w:rPr>
          <w:rStyle w:val="VerbatimChar"/>
        </w:rPr>
        <w:t xml:space="preserve">## 2         10.000000      31.000000</w:t>
      </w:r>
    </w:p>
    <w:p>
      <w:pPr>
        <w:pStyle w:val="SourceCode"/>
      </w:pPr>
      <w:r>
        <w:rPr>
          <w:rStyle w:val="FunctionTok"/>
        </w:rPr>
        <w:t xml:space="preserve">aggregate</w:t>
      </w:r>
      <w:r>
        <w:rPr>
          <w:rStyle w:val="NormalTok"/>
        </w:rPr>
        <w:t xml:space="preserve">(PartyDays </w:t>
      </w:r>
      <w:r>
        <w:rPr>
          <w:rStyle w:val="SpecialCharTok"/>
        </w:rPr>
        <w:t xml:space="preserve">~</w:t>
      </w:r>
      <w:r>
        <w:rPr>
          <w:rStyle w:val="NormalTok"/>
        </w:rPr>
        <w:t xml:space="preserve"> Sex, </w:t>
      </w:r>
      <w:r>
        <w:rPr>
          <w:rStyle w:val="AttributeTok"/>
        </w:rPr>
        <w:t xml:space="preserve">data =</w:t>
      </w:r>
      <w:r>
        <w:rPr>
          <w:rStyle w:val="NormalTok"/>
        </w:rPr>
        <w:t xml:space="preserve"> datos, mean,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Sex PartyDays</w:t>
      </w:r>
      <w:r>
        <w:br/>
      </w:r>
      <w:r>
        <w:rPr>
          <w:rStyle w:val="VerbatimChar"/>
        </w:rPr>
        <w:t xml:space="preserve">## 1 Female  7.539267</w:t>
      </w:r>
      <w:r>
        <w:br/>
      </w:r>
      <w:r>
        <w:rPr>
          <w:rStyle w:val="VerbatimChar"/>
        </w:rPr>
        <w:t xml:space="preserve">## 2   Male  7.454545</w:t>
      </w:r>
    </w:p>
    <w:p>
      <w:pPr>
        <w:pStyle w:val="SourceCode"/>
      </w:pPr>
      <w:r>
        <w:rPr>
          <w:rStyle w:val="FunctionTok"/>
        </w:rPr>
        <w:t xml:space="preserve">aggregate</w:t>
      </w:r>
      <w:r>
        <w:rPr>
          <w:rStyle w:val="NormalTok"/>
        </w:rPr>
        <w:t xml:space="preserve">(PartyDays </w:t>
      </w:r>
      <w:r>
        <w:rPr>
          <w:rStyle w:val="SpecialCharTok"/>
        </w:rPr>
        <w:t xml:space="preserve">~</w:t>
      </w:r>
      <w:r>
        <w:rPr>
          <w:rStyle w:val="NormalTok"/>
        </w:rPr>
        <w:t xml:space="preserve"> Sex, </w:t>
      </w:r>
      <w:r>
        <w:rPr>
          <w:rStyle w:val="AttributeTok"/>
        </w:rPr>
        <w:t xml:space="preserve">data =</w:t>
      </w:r>
      <w:r>
        <w:rPr>
          <w:rStyle w:val="NormalTok"/>
        </w:rPr>
        <w:t xml:space="preserve"> datos, median,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Sex PartyDays</w:t>
      </w:r>
      <w:r>
        <w:br/>
      </w:r>
      <w:r>
        <w:rPr>
          <w:rStyle w:val="VerbatimChar"/>
        </w:rPr>
        <w:t xml:space="preserve">## 1 Female       6.5</w:t>
      </w:r>
      <w:r>
        <w:br/>
      </w:r>
      <w:r>
        <w:rPr>
          <w:rStyle w:val="VerbatimChar"/>
        </w:rPr>
        <w:t xml:space="preserve">## 2   Male       7.0</w:t>
      </w:r>
    </w:p>
    <w:p>
      <w:pPr>
        <w:pStyle w:val="SourceCode"/>
      </w:pPr>
      <w:r>
        <w:rPr>
          <w:rStyle w:val="FunctionTok"/>
        </w:rPr>
        <w:t xml:space="preserve">aggregate</w:t>
      </w:r>
      <w:r>
        <w:rPr>
          <w:rStyle w:val="NormalTok"/>
        </w:rPr>
        <w:t xml:space="preserve">(PartyDays </w:t>
      </w:r>
      <w:r>
        <w:rPr>
          <w:rStyle w:val="SpecialCharTok"/>
        </w:rPr>
        <w:t xml:space="preserve">~</w:t>
      </w:r>
      <w:r>
        <w:rPr>
          <w:rStyle w:val="NormalTok"/>
        </w:rPr>
        <w:t xml:space="preserve"> Sex, </w:t>
      </w:r>
      <w:r>
        <w:rPr>
          <w:rStyle w:val="AttributeTok"/>
        </w:rPr>
        <w:t xml:space="preserve">data =</w:t>
      </w:r>
      <w:r>
        <w:rPr>
          <w:rStyle w:val="NormalTok"/>
        </w:rPr>
        <w:t xml:space="preserve"> datos, sd,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Sex PartyDays</w:t>
      </w:r>
      <w:r>
        <w:br/>
      </w:r>
      <w:r>
        <w:rPr>
          <w:rStyle w:val="VerbatimChar"/>
        </w:rPr>
        <w:t xml:space="preserve">## 1 Female  5.458724</w:t>
      </w:r>
      <w:r>
        <w:br/>
      </w:r>
      <w:r>
        <w:rPr>
          <w:rStyle w:val="VerbatimChar"/>
        </w:rPr>
        <w:t xml:space="preserve">## 2   Male  5.454689</w:t>
      </w:r>
    </w:p>
    <w:bookmarkStart w:id="31" w:name="boxplot-1"/>
    <w:p>
      <w:pPr>
        <w:pStyle w:val="Heading2"/>
      </w:pPr>
      <w:r>
        <w:t xml:space="preserve">Boxplot</w:t>
      </w:r>
    </w:p>
    <w:p>
      <w:pPr>
        <w:pStyle w:val="SourceCode"/>
      </w:pPr>
      <w:r>
        <w:rPr>
          <w:rStyle w:val="FunctionTok"/>
        </w:rPr>
        <w:t xml:space="preserve">boxplot</w:t>
      </w:r>
      <w:r>
        <w:rPr>
          <w:rStyle w:val="NormalTok"/>
        </w:rPr>
        <w:t xml:space="preserve">(PartyDays </w:t>
      </w:r>
      <w:r>
        <w:rPr>
          <w:rStyle w:val="SpecialCharTok"/>
        </w:rPr>
        <w:t xml:space="preserve">~</w:t>
      </w:r>
      <w:r>
        <w:rPr>
          <w:rStyle w:val="NormalTok"/>
        </w:rPr>
        <w:t xml:space="preserve"> Sex,</w:t>
      </w:r>
      <w:r>
        <w:br/>
      </w:r>
      <w:r>
        <w:rPr>
          <w:rStyle w:val="NormalTok"/>
        </w:rPr>
        <w:t xml:space="preserve">        </w:t>
      </w:r>
      <w:r>
        <w:rPr>
          <w:rStyle w:val="AttributeTok"/>
        </w:rPr>
        <w:t xml:space="preserve">data =</w:t>
      </w:r>
      <w:r>
        <w:rPr>
          <w:rStyle w:val="NormalTok"/>
        </w:rPr>
        <w:t xml:space="preserve"> datos,</w:t>
      </w:r>
      <w:r>
        <w:br/>
      </w:r>
      <w:r>
        <w:rPr>
          <w:rStyle w:val="NormalTok"/>
        </w:rPr>
        <w:t xml:space="preserve">        </w:t>
      </w:r>
      <w:r>
        <w:rPr>
          <w:rStyle w:val="AttributeTok"/>
        </w:rPr>
        <w:t xml:space="preserve">main =</w:t>
      </w:r>
      <w:r>
        <w:rPr>
          <w:rStyle w:val="NormalTok"/>
        </w:rPr>
        <w:t xml:space="preserve"> </w:t>
      </w:r>
      <w:r>
        <w:rPr>
          <w:rStyle w:val="StringTok"/>
        </w:rPr>
        <w:t xml:space="preserve">"Días de fiesta por mes según género"</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"Género"</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"Días de fiesta por mes"</w:t>
      </w:r>
      <w:r>
        <w:rPr>
          <w:rStyle w:val="NormalTok"/>
        </w:rPr>
        <w:t xml:space="preserve">,</w:t>
      </w:r>
      <w:r>
        <w:br/>
      </w:r>
      <w:r>
        <w:rPr>
          <w:rStyle w:val="NormalTok"/>
        </w:rPr>
        <w:t xml:space="preserve">        </w:t>
      </w:r>
      <w:r>
        <w:rPr>
          <w:rStyle w:val="AttributeTok"/>
        </w:rPr>
        <w:t xml:space="preserve">names =</w:t>
      </w:r>
      <w:r>
        <w:rPr>
          <w:rStyle w:val="NormalTok"/>
        </w:rPr>
        <w:t xml:space="preserve"> </w:t>
      </w:r>
      <w:r>
        <w:rPr>
          <w:rStyle w:val="FunctionTok"/>
        </w:rPr>
        <w:t xml:space="preserve">c</w:t>
      </w:r>
      <w:r>
        <w:rPr>
          <w:rStyle w:val="NormalTok"/>
        </w:rPr>
        <w:t xml:space="preserve">(</w:t>
      </w:r>
      <w:r>
        <w:rPr>
          <w:rStyle w:val="StringTok"/>
        </w:rPr>
        <w:t xml:space="preserve">"Femenino"</w:t>
      </w:r>
      <w:r>
        <w:rPr>
          <w:rStyle w:val="NormalTok"/>
        </w:rPr>
        <w:t xml:space="preserve">, </w:t>
      </w:r>
      <w:r>
        <w:rPr>
          <w:rStyle w:val="StringTok"/>
        </w:rPr>
        <w:t xml:space="preserve">"Masculino"</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"lightpink"</w:t>
      </w:r>
      <w:r>
        <w:rPr>
          <w:rStyle w:val="NormalTok"/>
        </w:rPr>
        <w:t xml:space="preserve">, </w:t>
      </w:r>
      <w:r>
        <w:rPr>
          <w:rStyle w:val="StringTok"/>
        </w:rPr>
        <w:t xml:space="preserve">"lightblue"</w:t>
      </w:r>
      <w:r>
        <w:rPr>
          <w:rStyle w:val="NormalTok"/>
        </w:rPr>
        <w:t xml:space="preserve">))</w:t>
      </w:r>
    </w:p>
    <w:p>
      <w:pPr>
        <w:pStyle w:val="FirstParagraph"/>
      </w:pPr>
      <w:r>
        <w:drawing>
          <wp:inline>
            <wp:extent cx="5334000" cy="3429000"/>
            <wp:effectExtent b="0" l="0" r="0" t="0"/>
            <wp:docPr descr="" title="" id="29" name="Picture"/>
            <a:graphic>
              <a:graphicData uri="http://schemas.openxmlformats.org/drawingml/2006/picture">
                <pic:pic>
                  <pic:nvPicPr>
                    <pic:cNvPr descr="TP2_RMarkdown_Orundes_Cardinali_files/TP2_RMarkdown_Orundes_Cardinali_files/figure-docx/boxplot-party-sex-1.png" id="30" name="Picture"/>
                    <pic:cNvPicPr>
                      <a:picLocks noChangeArrowheads="1" noChangeAspect="1"/>
                    </pic:cNvPicPr>
                  </pic:nvPicPr>
                  <pic:blipFill>
                    <a:blip r:embed="rId28"/>
                    <a:stretch>
                      <a:fillRect/>
                    </a:stretch>
                  </pic:blipFill>
                  <pic:spPr bwMode="auto">
                    <a:xfrm>
                      <a:off x="0" y="0"/>
                      <a:ext cx="5334000" cy="3429000"/>
                    </a:xfrm>
                    <a:prstGeom prst="rect">
                      <a:avLst/>
                    </a:prstGeom>
                    <a:noFill/>
                    <a:ln w="9525">
                      <a:noFill/>
                      <a:headEnd/>
                      <a:tailEnd/>
                    </a:ln>
                  </pic:spPr>
                </pic:pic>
              </a:graphicData>
            </a:graphic>
          </wp:inline>
        </w:drawing>
      </w:r>
    </w:p>
    <w:bookmarkEnd w:id="31"/>
    <w:bookmarkStart w:id="35" w:name="gráfico-de-barras-con-promedios"/>
    <w:p>
      <w:pPr>
        <w:pStyle w:val="Heading2"/>
      </w:pPr>
      <w:r>
        <w:t xml:space="preserve">Gráfico de barras con promedios</w:t>
      </w:r>
    </w:p>
    <w:p>
      <w:pPr>
        <w:pStyle w:val="SourceCode"/>
      </w:pPr>
      <w:r>
        <w:rPr>
          <w:rStyle w:val="NormalTok"/>
        </w:rPr>
        <w:t xml:space="preserve">promedios_party </w:t>
      </w:r>
      <w:r>
        <w:rPr>
          <w:rStyle w:val="OtherTok"/>
        </w:rPr>
        <w:t xml:space="preserve">&lt;-</w:t>
      </w:r>
      <w:r>
        <w:rPr>
          <w:rStyle w:val="NormalTok"/>
        </w:rPr>
        <w:t xml:space="preserve"> </w:t>
      </w:r>
      <w:r>
        <w:rPr>
          <w:rStyle w:val="FunctionTok"/>
        </w:rPr>
        <w:t xml:space="preserve">aggregate</w:t>
      </w:r>
      <w:r>
        <w:rPr>
          <w:rStyle w:val="NormalTok"/>
        </w:rPr>
        <w:t xml:space="preserve">(PartyDays </w:t>
      </w:r>
      <w:r>
        <w:rPr>
          <w:rStyle w:val="SpecialCharTok"/>
        </w:rPr>
        <w:t xml:space="preserve">~</w:t>
      </w:r>
      <w:r>
        <w:rPr>
          <w:rStyle w:val="NormalTok"/>
        </w:rPr>
        <w:t xml:space="preserve"> Sex, </w:t>
      </w:r>
      <w:r>
        <w:rPr>
          <w:rStyle w:val="AttributeTok"/>
        </w:rPr>
        <w:t xml:space="preserve">data =</w:t>
      </w:r>
      <w:r>
        <w:rPr>
          <w:rStyle w:val="NormalTok"/>
        </w:rPr>
        <w:t xml:space="preserve"> datos, mean,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promedios_party</w:t>
      </w:r>
      <w:r>
        <w:rPr>
          <w:rStyle w:val="SpecialCharTok"/>
        </w:rPr>
        <w:t xml:space="preserve">$</w:t>
      </w:r>
      <w:r>
        <w:rPr>
          <w:rStyle w:val="NormalTok"/>
        </w:rPr>
        <w:t xml:space="preserve">Genero </w:t>
      </w:r>
      <w:r>
        <w:rPr>
          <w:rStyle w:val="OtherTok"/>
        </w:rPr>
        <w:t xml:space="preserve">&lt;-</w:t>
      </w:r>
      <w:r>
        <w:rPr>
          <w:rStyle w:val="NormalTok"/>
        </w:rPr>
        <w:t xml:space="preserve"> </w:t>
      </w:r>
      <w:r>
        <w:rPr>
          <w:rStyle w:val="FunctionTok"/>
        </w:rPr>
        <w:t xml:space="preserve">factor</w:t>
      </w:r>
      <w:r>
        <w:rPr>
          <w:rStyle w:val="NormalTok"/>
        </w:rPr>
        <w:t xml:space="preserve">(promedios_party</w:t>
      </w:r>
      <w:r>
        <w:rPr>
          <w:rStyle w:val="SpecialCharTok"/>
        </w:rPr>
        <w:t xml:space="preserve">$</w:t>
      </w:r>
      <w:r>
        <w:rPr>
          <w:rStyle w:val="NormalTok"/>
        </w:rPr>
        <w:t xml:space="preserve">Sex,</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"Female"</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"Femenino"</w:t>
      </w:r>
      <w:r>
        <w:rPr>
          <w:rStyle w:val="NormalTok"/>
        </w:rPr>
        <w:t xml:space="preserve">, </w:t>
      </w:r>
      <w:r>
        <w:rPr>
          <w:rStyle w:val="StringTok"/>
        </w:rPr>
        <w:t xml:space="preserve">"Masculino"</w:t>
      </w:r>
      <w:r>
        <w:rPr>
          <w:rStyle w:val="NormalTok"/>
        </w:rPr>
        <w:t xml:space="preserve">))</w:t>
      </w:r>
      <w:r>
        <w:br/>
      </w:r>
      <w:r>
        <w:br/>
      </w:r>
      <w:r>
        <w:rPr>
          <w:rStyle w:val="FunctionTok"/>
        </w:rPr>
        <w:t xml:space="preserve">barplot</w:t>
      </w:r>
      <w:r>
        <w:rPr>
          <w:rStyle w:val="NormalTok"/>
        </w:rPr>
        <w:t xml:space="preserve">(promedios_party</w:t>
      </w:r>
      <w:r>
        <w:rPr>
          <w:rStyle w:val="SpecialCharTok"/>
        </w:rPr>
        <w:t xml:space="preserve">$</w:t>
      </w:r>
      <w:r>
        <w:rPr>
          <w:rStyle w:val="NormalTok"/>
        </w:rPr>
        <w:t xml:space="preserve">PartyDays,</w:t>
      </w:r>
      <w:r>
        <w:br/>
      </w:r>
      <w:r>
        <w:rPr>
          <w:rStyle w:val="NormalTok"/>
        </w:rPr>
        <w:t xml:space="preserve">        </w:t>
      </w:r>
      <w:r>
        <w:rPr>
          <w:rStyle w:val="AttributeTok"/>
        </w:rPr>
        <w:t xml:space="preserve">names.arg =</w:t>
      </w:r>
      <w:r>
        <w:rPr>
          <w:rStyle w:val="NormalTok"/>
        </w:rPr>
        <w:t xml:space="preserve"> promedios_party</w:t>
      </w:r>
      <w:r>
        <w:rPr>
          <w:rStyle w:val="SpecialCharTok"/>
        </w:rPr>
        <w:t xml:space="preserve">$</w:t>
      </w:r>
      <w:r>
        <w:rPr>
          <w:rStyle w:val="NormalTok"/>
        </w:rPr>
        <w:t xml:space="preserve">Genero,</w:t>
      </w:r>
      <w:r>
        <w:br/>
      </w:r>
      <w:r>
        <w:rPr>
          <w:rStyle w:val="NormalTok"/>
        </w:rPr>
        <w:t xml:space="preserve">        </w:t>
      </w:r>
      <w:r>
        <w:rPr>
          <w:rStyle w:val="AttributeTok"/>
        </w:rPr>
        <w:t xml:space="preserve">main =</w:t>
      </w:r>
      <w:r>
        <w:rPr>
          <w:rStyle w:val="NormalTok"/>
        </w:rPr>
        <w:t xml:space="preserve"> </w:t>
      </w:r>
      <w:r>
        <w:rPr>
          <w:rStyle w:val="StringTok"/>
        </w:rPr>
        <w:t xml:space="preserve">"Promedio de días de fiesta según género"</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"Género"</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"Promedio de días de fiesta"</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"lightpink"</w:t>
      </w:r>
      <w:r>
        <w:rPr>
          <w:rStyle w:val="NormalTok"/>
        </w:rPr>
        <w:t xml:space="preserve">, </w:t>
      </w:r>
      <w:r>
        <w:rPr>
          <w:rStyle w:val="StringTok"/>
        </w:rPr>
        <w:t xml:space="preserve">"lightblue"</w:t>
      </w:r>
      <w:r>
        <w:rPr>
          <w:rStyle w:val="NormalTok"/>
        </w:rPr>
        <w:t xml:space="preserve">))</w:t>
      </w:r>
    </w:p>
    <w:p>
      <w:pPr>
        <w:pStyle w:val="FirstParagraph"/>
      </w:pPr>
      <w:r>
        <w:drawing>
          <wp:inline>
            <wp:extent cx="5334000" cy="3429000"/>
            <wp:effectExtent b="0" l="0" r="0" t="0"/>
            <wp:docPr descr="" title="" id="33" name="Picture"/>
            <a:graphic>
              <a:graphicData uri="http://schemas.openxmlformats.org/drawingml/2006/picture">
                <pic:pic>
                  <pic:nvPicPr>
                    <pic:cNvPr descr="TP2_RMarkdown_Orundes_Cardinali_files/TP2_RMarkdown_Orundes_Cardinali_files/figure-docx/barplot-party-sex-1.png" id="34" name="Picture"/>
                    <pic:cNvPicPr>
                      <a:picLocks noChangeArrowheads="1" noChangeAspect="1"/>
                    </pic:cNvPicPr>
                  </pic:nvPicPr>
                  <pic:blipFill>
                    <a:blip r:embed="rId32"/>
                    <a:stretch>
                      <a:fillRect/>
                    </a:stretch>
                  </pic:blipFill>
                  <pic:spPr bwMode="auto">
                    <a:xfrm>
                      <a:off x="0" y="0"/>
                      <a:ext cx="5334000" cy="3429000"/>
                    </a:xfrm>
                    <a:prstGeom prst="rect">
                      <a:avLst/>
                    </a:prstGeom>
                    <a:noFill/>
                    <a:ln w="9525">
                      <a:noFill/>
                      <a:headEnd/>
                      <a:tailEnd/>
                    </a:ln>
                  </pic:spPr>
                </pic:pic>
              </a:graphicData>
            </a:graphic>
          </wp:inline>
        </w:drawing>
      </w:r>
    </w:p>
    <w:bookmarkEnd w:id="35"/>
    <w:bookmarkStart w:id="36" w:name="Xc86e18fd72b48368645c5c1483c9a5136a6d8c1"/>
    <w:p>
      <w:pPr>
        <w:pStyle w:val="Heading2"/>
      </w:pPr>
      <w:r>
        <w:t xml:space="preserve">Observaciones de Paolo Orundés Cardinali</w:t>
      </w:r>
    </w:p>
    <w:p>
      <w:pPr>
        <w:pStyle w:val="FirstParagraph"/>
      </w:pPr>
      <w:r>
        <w:t xml:space="preserve">Para analizar si las mujeres van más a fiestas que los varones, se comparó la variable</w:t>
      </w:r>
      <w:r>
        <w:t xml:space="preserve"> </w:t>
      </w:r>
      <w:r>
        <w:rPr>
          <w:rStyle w:val="VerbatimChar"/>
        </w:rPr>
        <w:t xml:space="preserve">PartyDays</w:t>
      </w:r>
      <w:r>
        <w:t xml:space="preserve"> </w:t>
      </w:r>
      <w:r>
        <w:t xml:space="preserve">según la variable</w:t>
      </w:r>
      <w:r>
        <w:t xml:space="preserve"> </w:t>
      </w:r>
      <w:r>
        <w:rPr>
          <w:rStyle w:val="VerbatimChar"/>
        </w:rPr>
        <w:t xml:space="preserve">Sex</w:t>
      </w:r>
      <w:r>
        <w:t xml:space="preserve">. A partir del resumen numérico y del boxplot, no se observan diferencias marcadas entre ambos grupos. La media es apenas superior en el grupo femenino, mientras que la mediana es apenas superior en el grupo masculino.</w:t>
      </w:r>
    </w:p>
    <w:p>
      <w:pPr>
        <w:pStyle w:val="BodyText"/>
      </w:pPr>
      <w:r>
        <w:t xml:space="preserve">Por lo tanto, descriptivamente no se puede afirmar una diferencia relevante entre mujeres y varones en la cantidad de días de fiesta por mes. Además, esta observación es descriptiva y no implica por sí sola una diferencia estadísticamente significativa.</w:t>
      </w:r>
    </w:p>
    <w:bookmarkEnd w:id="36"/>
    <w:bookmarkEnd w:id="37"/>
    <w:bookmarkStart w:id="43" w:name="f-gpa-según-ubicación-en-el-aula"/>
    <w:p>
      <w:pPr>
        <w:pStyle w:val="Heading1"/>
      </w:pPr>
      <w:r>
        <w:t xml:space="preserve">f) GPA según ubicación en el aula</w:t>
      </w:r>
    </w:p>
    <w:p>
      <w:pPr>
        <w:pStyle w:val="SourceCode"/>
      </w:pPr>
      <w:r>
        <w:rPr>
          <w:rStyle w:val="FunctionTok"/>
        </w:rPr>
        <w:t xml:space="preserve">aggregate</w:t>
      </w:r>
      <w:r>
        <w:rPr>
          <w:rStyle w:val="NormalTok"/>
        </w:rPr>
        <w:t xml:space="preserve">(GPA </w:t>
      </w:r>
      <w:r>
        <w:rPr>
          <w:rStyle w:val="SpecialCharTok"/>
        </w:rPr>
        <w:t xml:space="preserve">~</w:t>
      </w:r>
      <w:r>
        <w:rPr>
          <w:rStyle w:val="NormalTok"/>
        </w:rPr>
        <w:t xml:space="preserve"> Seat, </w:t>
      </w:r>
      <w:r>
        <w:rPr>
          <w:rStyle w:val="AttributeTok"/>
        </w:rPr>
        <w:t xml:space="preserve">data =</w:t>
      </w:r>
      <w:r>
        <w:rPr>
          <w:rStyle w:val="NormalTok"/>
        </w:rPr>
        <w:t xml:space="preserve"> datos, summary)</w:t>
      </w:r>
    </w:p>
    <w:p>
      <w:pPr>
        <w:pStyle w:val="SourceCode"/>
      </w:pPr>
      <w:r>
        <w:rPr>
          <w:rStyle w:val="VerbatimChar"/>
        </w:rPr>
        <w:t xml:space="preserve">##     Seat GPA.Min. GPA.1st Qu. GPA.Median GPA.Mean GPA.3rd Qu. GPA.Max.</w:t>
      </w:r>
      <w:r>
        <w:br/>
      </w:r>
      <w:r>
        <w:rPr>
          <w:rStyle w:val="VerbatimChar"/>
        </w:rPr>
        <w:t xml:space="preserve">## 1   Back 1.910000    2.805000   3.100000 3.077015    3.400000 4.000000</w:t>
      </w:r>
      <w:r>
        <w:br/>
      </w:r>
      <w:r>
        <w:rPr>
          <w:rStyle w:val="VerbatimChar"/>
        </w:rPr>
        <w:t xml:space="preserve">## 2  Front 1.740000    3.000000   3.265000 3.251067    3.600000 4.000000</w:t>
      </w:r>
      <w:r>
        <w:br/>
      </w:r>
      <w:r>
        <w:rPr>
          <w:rStyle w:val="VerbatimChar"/>
        </w:rPr>
        <w:t xml:space="preserve">## 3 Middle 1.500000    2.940000   3.205000 3.188781    3.517500 4.000000</w:t>
      </w:r>
    </w:p>
    <w:p>
      <w:pPr>
        <w:pStyle w:val="SourceCode"/>
      </w:pPr>
      <w:r>
        <w:rPr>
          <w:rStyle w:val="FunctionTok"/>
        </w:rPr>
        <w:t xml:space="preserve">aggregate</w:t>
      </w:r>
      <w:r>
        <w:rPr>
          <w:rStyle w:val="NormalTok"/>
        </w:rPr>
        <w:t xml:space="preserve">(GPA </w:t>
      </w:r>
      <w:r>
        <w:rPr>
          <w:rStyle w:val="SpecialCharTok"/>
        </w:rPr>
        <w:t xml:space="preserve">~</w:t>
      </w:r>
      <w:r>
        <w:rPr>
          <w:rStyle w:val="NormalTok"/>
        </w:rPr>
        <w:t xml:space="preserve"> Seat, </w:t>
      </w:r>
      <w:r>
        <w:rPr>
          <w:rStyle w:val="AttributeTok"/>
        </w:rPr>
        <w:t xml:space="preserve">data =</w:t>
      </w:r>
      <w:r>
        <w:rPr>
          <w:rStyle w:val="NormalTok"/>
        </w:rPr>
        <w:t xml:space="preserve"> datos, mean,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Seat      GPA</w:t>
      </w:r>
      <w:r>
        <w:br/>
      </w:r>
      <w:r>
        <w:rPr>
          <w:rStyle w:val="VerbatimChar"/>
        </w:rPr>
        <w:t xml:space="preserve">## 1   Back 3.077015</w:t>
      </w:r>
      <w:r>
        <w:br/>
      </w:r>
      <w:r>
        <w:rPr>
          <w:rStyle w:val="VerbatimChar"/>
        </w:rPr>
        <w:t xml:space="preserve">## 2  Front 3.251067</w:t>
      </w:r>
      <w:r>
        <w:br/>
      </w:r>
      <w:r>
        <w:rPr>
          <w:rStyle w:val="VerbatimChar"/>
        </w:rPr>
        <w:t xml:space="preserve">## 3 Middle 3.188781</w:t>
      </w:r>
    </w:p>
    <w:p>
      <w:pPr>
        <w:pStyle w:val="SourceCode"/>
      </w:pPr>
      <w:r>
        <w:rPr>
          <w:rStyle w:val="FunctionTok"/>
        </w:rPr>
        <w:t xml:space="preserve">aggregate</w:t>
      </w:r>
      <w:r>
        <w:rPr>
          <w:rStyle w:val="NormalTok"/>
        </w:rPr>
        <w:t xml:space="preserve">(GPA </w:t>
      </w:r>
      <w:r>
        <w:rPr>
          <w:rStyle w:val="SpecialCharTok"/>
        </w:rPr>
        <w:t xml:space="preserve">~</w:t>
      </w:r>
      <w:r>
        <w:rPr>
          <w:rStyle w:val="NormalTok"/>
        </w:rPr>
        <w:t xml:space="preserve"> Seat, </w:t>
      </w:r>
      <w:r>
        <w:rPr>
          <w:rStyle w:val="AttributeTok"/>
        </w:rPr>
        <w:t xml:space="preserve">data =</w:t>
      </w:r>
      <w:r>
        <w:rPr>
          <w:rStyle w:val="NormalTok"/>
        </w:rPr>
        <w:t xml:space="preserve"> datos, median,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Seat   GPA</w:t>
      </w:r>
      <w:r>
        <w:br/>
      </w:r>
      <w:r>
        <w:rPr>
          <w:rStyle w:val="VerbatimChar"/>
        </w:rPr>
        <w:t xml:space="preserve">## 1   Back 3.100</w:t>
      </w:r>
      <w:r>
        <w:br/>
      </w:r>
      <w:r>
        <w:rPr>
          <w:rStyle w:val="VerbatimChar"/>
        </w:rPr>
        <w:t xml:space="preserve">## 2  Front 3.265</w:t>
      </w:r>
      <w:r>
        <w:br/>
      </w:r>
      <w:r>
        <w:rPr>
          <w:rStyle w:val="VerbatimChar"/>
        </w:rPr>
        <w:t xml:space="preserve">## 3 Middle 3.205</w:t>
      </w:r>
    </w:p>
    <w:p>
      <w:pPr>
        <w:pStyle w:val="SourceCode"/>
      </w:pPr>
      <w:r>
        <w:rPr>
          <w:rStyle w:val="FunctionTok"/>
        </w:rPr>
        <w:t xml:space="preserve">aggregate</w:t>
      </w:r>
      <w:r>
        <w:rPr>
          <w:rStyle w:val="NormalTok"/>
        </w:rPr>
        <w:t xml:space="preserve">(GPA </w:t>
      </w:r>
      <w:r>
        <w:rPr>
          <w:rStyle w:val="SpecialCharTok"/>
        </w:rPr>
        <w:t xml:space="preserve">~</w:t>
      </w:r>
      <w:r>
        <w:rPr>
          <w:rStyle w:val="NormalTok"/>
        </w:rPr>
        <w:t xml:space="preserve"> Seat, </w:t>
      </w:r>
      <w:r>
        <w:rPr>
          <w:rStyle w:val="AttributeTok"/>
        </w:rPr>
        <w:t xml:space="preserve">data =</w:t>
      </w:r>
      <w:r>
        <w:rPr>
          <w:rStyle w:val="NormalTok"/>
        </w:rPr>
        <w:t xml:space="preserve"> datos, sd,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Seat       GPA</w:t>
      </w:r>
      <w:r>
        <w:br/>
      </w:r>
      <w:r>
        <w:rPr>
          <w:rStyle w:val="VerbatimChar"/>
        </w:rPr>
        <w:t xml:space="preserve">## 1   Back 0.4748027</w:t>
      </w:r>
      <w:r>
        <w:br/>
      </w:r>
      <w:r>
        <w:rPr>
          <w:rStyle w:val="VerbatimChar"/>
        </w:rPr>
        <w:t xml:space="preserve">## 2  Front 0.4486537</w:t>
      </w:r>
      <w:r>
        <w:br/>
      </w:r>
      <w:r>
        <w:rPr>
          <w:rStyle w:val="VerbatimChar"/>
        </w:rPr>
        <w:t xml:space="preserve">## 3 Middle 0.4408886</w:t>
      </w:r>
    </w:p>
    <w:p>
      <w:pPr>
        <w:pStyle w:val="FirstParagraph"/>
      </w:pPr>
      <w:r>
        <w:t xml:space="preserve">Se verifica si existen valores faltantes en</w:t>
      </w:r>
      <w:r>
        <w:t xml:space="preserve"> </w:t>
      </w:r>
      <w:r>
        <w:rPr>
          <w:rStyle w:val="VerbatimChar"/>
        </w:rPr>
        <w:t xml:space="preserve">Seat</w:t>
      </w:r>
      <w:r>
        <w:t xml:space="preserve">.</w:t>
      </w:r>
    </w:p>
    <w:p>
      <w:pPr>
        <w:pStyle w:val="SourceCode"/>
      </w:pPr>
      <w:r>
        <w:rPr>
          <w:rStyle w:val="FunctionTok"/>
        </w:rPr>
        <w:t xml:space="preserve">table</w:t>
      </w:r>
      <w:r>
        <w:rPr>
          <w:rStyle w:val="NormalTok"/>
        </w:rPr>
        <w:t xml:space="preserve">(datos</w:t>
      </w:r>
      <w:r>
        <w:rPr>
          <w:rStyle w:val="SpecialCharTok"/>
        </w:rPr>
        <w:t xml:space="preserve">$</w:t>
      </w:r>
      <w:r>
        <w:rPr>
          <w:rStyle w:val="NormalTok"/>
        </w:rPr>
        <w:t xml:space="preserve">Seat, </w:t>
      </w:r>
      <w:r>
        <w:rPr>
          <w:rStyle w:val="AttributeTok"/>
        </w:rPr>
        <w:t xml:space="preserve">useNA =</w:t>
      </w:r>
      <w:r>
        <w:rPr>
          <w:rStyle w:val="NormalTok"/>
        </w:rPr>
        <w:t xml:space="preserve"> </w:t>
      </w:r>
      <w:r>
        <w:rPr>
          <w:rStyle w:val="StringTok"/>
        </w:rPr>
        <w:t xml:space="preserve">"ifany"</w:t>
      </w:r>
      <w:r>
        <w:rPr>
          <w:rStyle w:val="NormalTok"/>
        </w:rPr>
        <w:t xml:space="preserve">)</w:t>
      </w:r>
    </w:p>
    <w:p>
      <w:pPr>
        <w:pStyle w:val="SourceCode"/>
      </w:pPr>
      <w:r>
        <w:rPr>
          <w:rStyle w:val="VerbatimChar"/>
        </w:rPr>
        <w:t xml:space="preserve">## </w:t>
      </w:r>
      <w:r>
        <w:br/>
      </w:r>
      <w:r>
        <w:rPr>
          <w:rStyle w:val="VerbatimChar"/>
        </w:rPr>
        <w:t xml:space="preserve">##   Back  Front Middle   &lt;NA&gt; </w:t>
      </w:r>
      <w:r>
        <w:br/>
      </w:r>
      <w:r>
        <w:rPr>
          <w:rStyle w:val="VerbatimChar"/>
        </w:rPr>
        <w:t xml:space="preserve">##    134    151    404      1</w:t>
      </w:r>
    </w:p>
    <w:p>
      <w:pPr>
        <w:pStyle w:val="SourceCode"/>
      </w:pPr>
      <w:r>
        <w:rPr>
          <w:rStyle w:val="NormalTok"/>
        </w:rPr>
        <w:t xml:space="preserve">datos[</w:t>
      </w:r>
      <w:r>
        <w:rPr>
          <w:rStyle w:val="FunctionTok"/>
        </w:rPr>
        <w:t xml:space="preserve">is.na</w:t>
      </w:r>
      <w:r>
        <w:rPr>
          <w:rStyle w:val="NormalTok"/>
        </w:rPr>
        <w:t xml:space="preserve">(datos</w:t>
      </w:r>
      <w:r>
        <w:rPr>
          <w:rStyle w:val="SpecialCharTok"/>
        </w:rPr>
        <w:t xml:space="preserve">$</w:t>
      </w:r>
      <w:r>
        <w:rPr>
          <w:rStyle w:val="NormalTok"/>
        </w:rPr>
        <w:t xml:space="preserve">Seat), ]</w:t>
      </w:r>
    </w:p>
    <w:p>
      <w:pPr>
        <w:pStyle w:val="SourceCode"/>
      </w:pPr>
      <w:r>
        <w:rPr>
          <w:rStyle w:val="VerbatimChar"/>
        </w:rPr>
        <w:t xml:space="preserve">##      Sex  GPA ReligImp MissClass Seat PartyDays StudyHrs</w:t>
      </w:r>
      <w:r>
        <w:br/>
      </w:r>
      <w:r>
        <w:rPr>
          <w:rStyle w:val="VerbatimChar"/>
        </w:rPr>
        <w:t xml:space="preserve">## 305 Male 2.25     Very         1 &lt;NA&gt;         4       10</w:t>
      </w:r>
    </w:p>
    <w:p>
      <w:pPr>
        <w:pStyle w:val="FirstParagraph"/>
      </w:pPr>
      <w:r>
        <w:t xml:space="preserve">Se crea una base auxiliar excluyendo los casos sin ubicación en aula.</w:t>
      </w:r>
    </w:p>
    <w:p>
      <w:pPr>
        <w:pStyle w:val="SourceCode"/>
      </w:pPr>
      <w:r>
        <w:rPr>
          <w:rStyle w:val="NormalTok"/>
        </w:rPr>
        <w:t xml:space="preserve">datos_seat </w:t>
      </w:r>
      <w:r>
        <w:rPr>
          <w:rStyle w:val="OtherTok"/>
        </w:rPr>
        <w:t xml:space="preserve">&lt;-</w:t>
      </w:r>
      <w:r>
        <w:rPr>
          <w:rStyle w:val="NormalTok"/>
        </w:rPr>
        <w:t xml:space="preserve"> </w:t>
      </w:r>
      <w:r>
        <w:rPr>
          <w:rStyle w:val="FunctionTok"/>
        </w:rPr>
        <w:t xml:space="preserve">subset</w:t>
      </w:r>
      <w:r>
        <w:rPr>
          <w:rStyle w:val="NormalTok"/>
        </w:rPr>
        <w:t xml:space="preserve">(datos, </w:t>
      </w:r>
      <w:r>
        <w:rPr>
          <w:rStyle w:val="SpecialCharTok"/>
        </w:rPr>
        <w:t xml:space="preserve">!</w:t>
      </w:r>
      <w:r>
        <w:rPr>
          <w:rStyle w:val="FunctionTok"/>
        </w:rPr>
        <w:t xml:space="preserve">is.na</w:t>
      </w:r>
      <w:r>
        <w:rPr>
          <w:rStyle w:val="NormalTok"/>
        </w:rPr>
        <w:t xml:space="preserve">(Seat))</w:t>
      </w:r>
      <w:r>
        <w:br/>
      </w:r>
      <w:r>
        <w:br/>
      </w:r>
      <w:r>
        <w:rPr>
          <w:rStyle w:val="FunctionTok"/>
        </w:rPr>
        <w:t xml:space="preserve">aggregate</w:t>
      </w:r>
      <w:r>
        <w:rPr>
          <w:rStyle w:val="NormalTok"/>
        </w:rPr>
        <w:t xml:space="preserve">(GPA </w:t>
      </w:r>
      <w:r>
        <w:rPr>
          <w:rStyle w:val="SpecialCharTok"/>
        </w:rPr>
        <w:t xml:space="preserve">~</w:t>
      </w:r>
      <w:r>
        <w:rPr>
          <w:rStyle w:val="NormalTok"/>
        </w:rPr>
        <w:t xml:space="preserve"> Seat, </w:t>
      </w:r>
      <w:r>
        <w:rPr>
          <w:rStyle w:val="AttributeTok"/>
        </w:rPr>
        <w:t xml:space="preserve">data =</w:t>
      </w:r>
      <w:r>
        <w:rPr>
          <w:rStyle w:val="NormalTok"/>
        </w:rPr>
        <w:t xml:space="preserve"> datos_seat, summary)</w:t>
      </w:r>
    </w:p>
    <w:p>
      <w:pPr>
        <w:pStyle w:val="SourceCode"/>
      </w:pPr>
      <w:r>
        <w:rPr>
          <w:rStyle w:val="VerbatimChar"/>
        </w:rPr>
        <w:t xml:space="preserve">##     Seat GPA.Min. GPA.1st Qu. GPA.Median GPA.Mean GPA.3rd Qu. GPA.Max.</w:t>
      </w:r>
      <w:r>
        <w:br/>
      </w:r>
      <w:r>
        <w:rPr>
          <w:rStyle w:val="VerbatimChar"/>
        </w:rPr>
        <w:t xml:space="preserve">## 1   Back 1.910000    2.805000   3.100000 3.077015    3.400000 4.000000</w:t>
      </w:r>
      <w:r>
        <w:br/>
      </w:r>
      <w:r>
        <w:rPr>
          <w:rStyle w:val="VerbatimChar"/>
        </w:rPr>
        <w:t xml:space="preserve">## 2  Front 1.740000    3.000000   3.265000 3.251067    3.600000 4.000000</w:t>
      </w:r>
      <w:r>
        <w:br/>
      </w:r>
      <w:r>
        <w:rPr>
          <w:rStyle w:val="VerbatimChar"/>
        </w:rPr>
        <w:t xml:space="preserve">## 3 Middle 1.500000    2.940000   3.205000 3.188781    3.517500 4.000000</w:t>
      </w:r>
    </w:p>
    <w:p>
      <w:pPr>
        <w:pStyle w:val="SourceCode"/>
      </w:pPr>
      <w:r>
        <w:rPr>
          <w:rStyle w:val="FunctionTok"/>
        </w:rPr>
        <w:t xml:space="preserve">aggregate</w:t>
      </w:r>
      <w:r>
        <w:rPr>
          <w:rStyle w:val="NormalTok"/>
        </w:rPr>
        <w:t xml:space="preserve">(GPA </w:t>
      </w:r>
      <w:r>
        <w:rPr>
          <w:rStyle w:val="SpecialCharTok"/>
        </w:rPr>
        <w:t xml:space="preserve">~</w:t>
      </w:r>
      <w:r>
        <w:rPr>
          <w:rStyle w:val="NormalTok"/>
        </w:rPr>
        <w:t xml:space="preserve"> Seat, </w:t>
      </w:r>
      <w:r>
        <w:rPr>
          <w:rStyle w:val="AttributeTok"/>
        </w:rPr>
        <w:t xml:space="preserve">data =</w:t>
      </w:r>
      <w:r>
        <w:rPr>
          <w:rStyle w:val="NormalTok"/>
        </w:rPr>
        <w:t xml:space="preserve"> datos_seat, mean,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Seat      GPA</w:t>
      </w:r>
      <w:r>
        <w:br/>
      </w:r>
      <w:r>
        <w:rPr>
          <w:rStyle w:val="VerbatimChar"/>
        </w:rPr>
        <w:t xml:space="preserve">## 1   Back 3.077015</w:t>
      </w:r>
      <w:r>
        <w:br/>
      </w:r>
      <w:r>
        <w:rPr>
          <w:rStyle w:val="VerbatimChar"/>
        </w:rPr>
        <w:t xml:space="preserve">## 2  Front 3.251067</w:t>
      </w:r>
      <w:r>
        <w:br/>
      </w:r>
      <w:r>
        <w:rPr>
          <w:rStyle w:val="VerbatimChar"/>
        </w:rPr>
        <w:t xml:space="preserve">## 3 Middle 3.188781</w:t>
      </w:r>
    </w:p>
    <w:p>
      <w:pPr>
        <w:pStyle w:val="SourceCode"/>
      </w:pPr>
      <w:r>
        <w:rPr>
          <w:rStyle w:val="FunctionTok"/>
        </w:rPr>
        <w:t xml:space="preserve">aggregate</w:t>
      </w:r>
      <w:r>
        <w:rPr>
          <w:rStyle w:val="NormalTok"/>
        </w:rPr>
        <w:t xml:space="preserve">(GPA </w:t>
      </w:r>
      <w:r>
        <w:rPr>
          <w:rStyle w:val="SpecialCharTok"/>
        </w:rPr>
        <w:t xml:space="preserve">~</w:t>
      </w:r>
      <w:r>
        <w:rPr>
          <w:rStyle w:val="NormalTok"/>
        </w:rPr>
        <w:t xml:space="preserve"> Seat, </w:t>
      </w:r>
      <w:r>
        <w:rPr>
          <w:rStyle w:val="AttributeTok"/>
        </w:rPr>
        <w:t xml:space="preserve">data =</w:t>
      </w:r>
      <w:r>
        <w:rPr>
          <w:rStyle w:val="NormalTok"/>
        </w:rPr>
        <w:t xml:space="preserve"> datos_seat, sd,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Seat       GPA</w:t>
      </w:r>
      <w:r>
        <w:br/>
      </w:r>
      <w:r>
        <w:rPr>
          <w:rStyle w:val="VerbatimChar"/>
        </w:rPr>
        <w:t xml:space="preserve">## 1   Back 0.4748027</w:t>
      </w:r>
      <w:r>
        <w:br/>
      </w:r>
      <w:r>
        <w:rPr>
          <w:rStyle w:val="VerbatimChar"/>
        </w:rPr>
        <w:t xml:space="preserve">## 2  Front 0.4486537</w:t>
      </w:r>
      <w:r>
        <w:br/>
      </w:r>
      <w:r>
        <w:rPr>
          <w:rStyle w:val="VerbatimChar"/>
        </w:rPr>
        <w:t xml:space="preserve">## 3 Middle 0.4408886</w:t>
      </w:r>
    </w:p>
    <w:bookmarkStart w:id="41" w:name="boxplot-2"/>
    <w:p>
      <w:pPr>
        <w:pStyle w:val="Heading2"/>
      </w:pPr>
      <w:r>
        <w:t xml:space="preserve">Boxplot</w:t>
      </w:r>
    </w:p>
    <w:p>
      <w:pPr>
        <w:pStyle w:val="SourceCode"/>
      </w:pPr>
      <w:r>
        <w:rPr>
          <w:rStyle w:val="FunctionTok"/>
        </w:rPr>
        <w:t xml:space="preserve">boxplot</w:t>
      </w:r>
      <w:r>
        <w:rPr>
          <w:rStyle w:val="NormalTok"/>
        </w:rPr>
        <w:t xml:space="preserve">(GPA </w:t>
      </w:r>
      <w:r>
        <w:rPr>
          <w:rStyle w:val="SpecialCharTok"/>
        </w:rPr>
        <w:t xml:space="preserve">~</w:t>
      </w:r>
      <w:r>
        <w:rPr>
          <w:rStyle w:val="NormalTok"/>
        </w:rPr>
        <w:t xml:space="preserve"> Seat,</w:t>
      </w:r>
      <w:r>
        <w:br/>
      </w:r>
      <w:r>
        <w:rPr>
          <w:rStyle w:val="NormalTok"/>
        </w:rPr>
        <w:t xml:space="preserve">        </w:t>
      </w:r>
      <w:r>
        <w:rPr>
          <w:rStyle w:val="AttributeTok"/>
        </w:rPr>
        <w:t xml:space="preserve">data =</w:t>
      </w:r>
      <w:r>
        <w:rPr>
          <w:rStyle w:val="NormalTok"/>
        </w:rPr>
        <w:t xml:space="preserve"> datos_seat,</w:t>
      </w:r>
      <w:r>
        <w:br/>
      </w:r>
      <w:r>
        <w:rPr>
          <w:rStyle w:val="NormalTok"/>
        </w:rPr>
        <w:t xml:space="preserve">        </w:t>
      </w:r>
      <w:r>
        <w:rPr>
          <w:rStyle w:val="AttributeTok"/>
        </w:rPr>
        <w:t xml:space="preserve">main =</w:t>
      </w:r>
      <w:r>
        <w:rPr>
          <w:rStyle w:val="NormalTok"/>
        </w:rPr>
        <w:t xml:space="preserve"> </w:t>
      </w:r>
      <w:r>
        <w:rPr>
          <w:rStyle w:val="StringTok"/>
        </w:rPr>
        <w:t xml:space="preserve">"GPA según ubicación en el aula"</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"Ubicación en el aula"</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"GPA"</w:t>
      </w:r>
      <w:r>
        <w:rPr>
          <w:rStyle w:val="NormalTok"/>
        </w:rPr>
        <w:t xml:space="preserve">,</w:t>
      </w:r>
      <w:r>
        <w:br/>
      </w:r>
      <w:r>
        <w:rPr>
          <w:rStyle w:val="NormalTok"/>
        </w:rPr>
        <w:t xml:space="preserve">        </w:t>
      </w:r>
      <w:r>
        <w:rPr>
          <w:rStyle w:val="AttributeTok"/>
        </w:rPr>
        <w:t xml:space="preserve">names =</w:t>
      </w:r>
      <w:r>
        <w:rPr>
          <w:rStyle w:val="NormalTok"/>
        </w:rPr>
        <w:t xml:space="preserve"> </w:t>
      </w:r>
      <w:r>
        <w:rPr>
          <w:rStyle w:val="FunctionTok"/>
        </w:rPr>
        <w:t xml:space="preserve">c</w:t>
      </w:r>
      <w:r>
        <w:rPr>
          <w:rStyle w:val="NormalTok"/>
        </w:rPr>
        <w:t xml:space="preserve">(</w:t>
      </w:r>
      <w:r>
        <w:rPr>
          <w:rStyle w:val="StringTok"/>
        </w:rPr>
        <w:t xml:space="preserve">"Al fondo"</w:t>
      </w:r>
      <w:r>
        <w:rPr>
          <w:rStyle w:val="NormalTok"/>
        </w:rPr>
        <w:t xml:space="preserve">, </w:t>
      </w:r>
      <w:r>
        <w:rPr>
          <w:rStyle w:val="StringTok"/>
        </w:rPr>
        <w:t xml:space="preserve">"Al frente"</w:t>
      </w:r>
      <w:r>
        <w:rPr>
          <w:rStyle w:val="NormalTok"/>
        </w:rPr>
        <w:t xml:space="preserve">, </w:t>
      </w:r>
      <w:r>
        <w:rPr>
          <w:rStyle w:val="StringTok"/>
        </w:rPr>
        <w:t xml:space="preserve">"En el medio"</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p>
    <w:p>
      <w:pPr>
        <w:pStyle w:val="FirstParagraph"/>
      </w:pPr>
      <w:r>
        <w:drawing>
          <wp:inline>
            <wp:extent cx="5334000" cy="3429000"/>
            <wp:effectExtent b="0" l="0" r="0" t="0"/>
            <wp:docPr descr="" title="" id="39" name="Picture"/>
            <a:graphic>
              <a:graphicData uri="http://schemas.openxmlformats.org/drawingml/2006/picture">
                <pic:pic>
                  <pic:nvPicPr>
                    <pic:cNvPr descr="TP2_RMarkdown_Orundes_Cardinali_files/TP2_RMarkdown_Orundes_Cardinali_files/figure-docx/boxplot-gpa-seat-1.png" id="40" name="Picture"/>
                    <pic:cNvPicPr>
                      <a:picLocks noChangeArrowheads="1" noChangeAspect="1"/>
                    </pic:cNvPicPr>
                  </pic:nvPicPr>
                  <pic:blipFill>
                    <a:blip r:embed="rId38"/>
                    <a:stretch>
                      <a:fillRect/>
                    </a:stretch>
                  </pic:blipFill>
                  <pic:spPr bwMode="auto">
                    <a:xfrm>
                      <a:off x="0" y="0"/>
                      <a:ext cx="5334000" cy="3429000"/>
                    </a:xfrm>
                    <a:prstGeom prst="rect">
                      <a:avLst/>
                    </a:prstGeom>
                    <a:noFill/>
                    <a:ln w="9525">
                      <a:noFill/>
                      <a:headEnd/>
                      <a:tailEnd/>
                    </a:ln>
                  </pic:spPr>
                </pic:pic>
              </a:graphicData>
            </a:graphic>
          </wp:inline>
        </w:drawing>
      </w:r>
    </w:p>
    <w:bookmarkEnd w:id="41"/>
    <w:bookmarkStart w:id="42" w:name="X2fb14b7806b33c67f9ada1506825aeac1ba333e"/>
    <w:p>
      <w:pPr>
        <w:pStyle w:val="Heading2"/>
      </w:pPr>
      <w:r>
        <w:t xml:space="preserve">Observaciones de Paolo Orundés Cardinali</w:t>
      </w:r>
    </w:p>
    <w:p>
      <w:pPr>
        <w:pStyle w:val="FirstParagraph"/>
      </w:pPr>
      <w:r>
        <w:t xml:space="preserve">Al analizar la variable</w:t>
      </w:r>
      <w:r>
        <w:t xml:space="preserve"> </w:t>
      </w:r>
      <w:r>
        <w:rPr>
          <w:rStyle w:val="VerbatimChar"/>
        </w:rPr>
        <w:t xml:space="preserve">Seat</w:t>
      </w:r>
      <w:r>
        <w:t xml:space="preserve">, se detectó un registro sin categoría asignada. Dado que no es posible identificar la ubicación del estudiante en el aula, dicho valor se consideró como dato faltante (</w:t>
      </w:r>
      <w:r>
        <w:rPr>
          <w:rStyle w:val="VerbatimChar"/>
        </w:rPr>
        <w:t xml:space="preserve">NA</w:t>
      </w:r>
      <w:r>
        <w:t xml:space="preserve">) y se excluyó del análisis comparativo de</w:t>
      </w:r>
      <w:r>
        <w:t xml:space="preserve"> </w:t>
      </w:r>
      <w:r>
        <w:rPr>
          <w:rStyle w:val="VerbatimChar"/>
        </w:rPr>
        <w:t xml:space="preserve">GPA</w:t>
      </w:r>
      <w:r>
        <w:t xml:space="preserve"> </w:t>
      </w:r>
      <w:r>
        <w:t xml:space="preserve">según ubicación. Esta decisión evita interpretar erróneamente el valor vacío como una categoría válida.</w:t>
      </w:r>
    </w:p>
    <w:p>
      <w:pPr>
        <w:pStyle w:val="BodyText"/>
      </w:pPr>
      <w:r>
        <w:t xml:space="preserve">En el resumen numérico se observa que los estudiantes ubicados al frente presentan el promedio de</w:t>
      </w:r>
      <w:r>
        <w:t xml:space="preserve"> </w:t>
      </w:r>
      <w:r>
        <w:rPr>
          <w:rStyle w:val="VerbatimChar"/>
        </w:rPr>
        <w:t xml:space="preserve">GPA</w:t>
      </w:r>
      <w:r>
        <w:t xml:space="preserve"> </w:t>
      </w:r>
      <w:r>
        <w:t xml:space="preserve">más alto, seguidos por quienes se ubican en el medio y luego por quienes se ubican al fondo. Sin embargo, las diferencias entre los promedios no parecen ser muy marcadas, por lo que descriptivamente no se observa una separación fuerte entre los grupos.</w:t>
      </w:r>
    </w:p>
    <w:p>
      <w:pPr>
        <w:pStyle w:val="BodyText"/>
      </w:pPr>
      <w:r>
        <w:t xml:space="preserve">Los puntos inferiores observados especialmente en la categoría “En el medio” representan valores atípicos, es decir, estudiantes con</w:t>
      </w:r>
      <w:r>
        <w:t xml:space="preserve"> </w:t>
      </w:r>
      <w:r>
        <w:rPr>
          <w:rStyle w:val="VerbatimChar"/>
        </w:rPr>
        <w:t xml:space="preserve">GPA</w:t>
      </w:r>
      <w:r>
        <w:t xml:space="preserve"> </w:t>
      </w:r>
      <w:r>
        <w:t xml:space="preserve">más bajo que el resto del grupo.</w:t>
      </w:r>
    </w:p>
    <w:bookmarkEnd w:id="42"/>
    <w:bookmarkEnd w:id="43"/>
    <w:bookmarkStart w:id="53" w:name="X261926ecd1c1e4034ba11dbe0fbf88cd79e9d9f"/>
    <w:p>
      <w:pPr>
        <w:pStyle w:val="Heading1"/>
      </w:pPr>
      <w:r>
        <w:t xml:space="preserve">g) Frecuencias absolutas y relativas de Seat</w:t>
      </w:r>
    </w:p>
    <w:p>
      <w:pPr>
        <w:pStyle w:val="SourceCode"/>
      </w:pPr>
      <w:r>
        <w:rPr>
          <w:rStyle w:val="NormalTok"/>
        </w:rPr>
        <w:t xml:space="preserve">freq_abs_seat </w:t>
      </w:r>
      <w:r>
        <w:rPr>
          <w:rStyle w:val="OtherTok"/>
        </w:rPr>
        <w:t xml:space="preserve">&lt;-</w:t>
      </w:r>
      <w:r>
        <w:rPr>
          <w:rStyle w:val="NormalTok"/>
        </w:rPr>
        <w:t xml:space="preserve"> </w:t>
      </w:r>
      <w:r>
        <w:rPr>
          <w:rStyle w:val="FunctionTok"/>
        </w:rPr>
        <w:t xml:space="preserve">table</w:t>
      </w:r>
      <w:r>
        <w:rPr>
          <w:rStyle w:val="NormalTok"/>
        </w:rPr>
        <w:t xml:space="preserve">(datos_seat</w:t>
      </w:r>
      <w:r>
        <w:rPr>
          <w:rStyle w:val="SpecialCharTok"/>
        </w:rPr>
        <w:t xml:space="preserve">$</w:t>
      </w:r>
      <w:r>
        <w:rPr>
          <w:rStyle w:val="NormalTok"/>
        </w:rPr>
        <w:t xml:space="preserve">Seat)</w:t>
      </w:r>
      <w:r>
        <w:br/>
      </w:r>
      <w:r>
        <w:rPr>
          <w:rStyle w:val="NormalTok"/>
        </w:rPr>
        <w:t xml:space="preserve">freq_rel_seat </w:t>
      </w:r>
      <w:r>
        <w:rPr>
          <w:rStyle w:val="OtherTok"/>
        </w:rPr>
        <w:t xml:space="preserve">&lt;-</w:t>
      </w:r>
      <w:r>
        <w:rPr>
          <w:rStyle w:val="NormalTok"/>
        </w:rPr>
        <w:t xml:space="preserve"> </w:t>
      </w:r>
      <w:r>
        <w:rPr>
          <w:rStyle w:val="FunctionTok"/>
        </w:rPr>
        <w:t xml:space="preserve">prop.table</w:t>
      </w:r>
      <w:r>
        <w:rPr>
          <w:rStyle w:val="NormalTok"/>
        </w:rPr>
        <w:t xml:space="preserve">(freq_abs_seat)</w:t>
      </w:r>
      <w:r>
        <w:br/>
      </w:r>
      <w:r>
        <w:br/>
      </w:r>
      <w:r>
        <w:rPr>
          <w:rStyle w:val="NormalTok"/>
        </w:rPr>
        <w:t xml:space="preserve">tabla_seat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Seat =</w:t>
      </w:r>
      <w:r>
        <w:rPr>
          <w:rStyle w:val="NormalTok"/>
        </w:rPr>
        <w:t xml:space="preserve"> </w:t>
      </w:r>
      <w:r>
        <w:rPr>
          <w:rStyle w:val="FunctionTok"/>
        </w:rPr>
        <w:t xml:space="preserve">names</w:t>
      </w:r>
      <w:r>
        <w:rPr>
          <w:rStyle w:val="NormalTok"/>
        </w:rPr>
        <w:t xml:space="preserve">(freq_abs_seat),</w:t>
      </w:r>
      <w:r>
        <w:br/>
      </w:r>
      <w:r>
        <w:rPr>
          <w:rStyle w:val="NormalTok"/>
        </w:rPr>
        <w:t xml:space="preserve">  </w:t>
      </w:r>
      <w:r>
        <w:rPr>
          <w:rStyle w:val="AttributeTok"/>
        </w:rPr>
        <w:t xml:space="preserve">Frecuencia_Absoluta =</w:t>
      </w:r>
      <w:r>
        <w:rPr>
          <w:rStyle w:val="NormalTok"/>
        </w:rPr>
        <w:t xml:space="preserve"> </w:t>
      </w:r>
      <w:r>
        <w:rPr>
          <w:rStyle w:val="FunctionTok"/>
        </w:rPr>
        <w:t xml:space="preserve">as.vector</w:t>
      </w:r>
      <w:r>
        <w:rPr>
          <w:rStyle w:val="NormalTok"/>
        </w:rPr>
        <w:t xml:space="preserve">(freq_abs_seat),</w:t>
      </w:r>
      <w:r>
        <w:br/>
      </w:r>
      <w:r>
        <w:rPr>
          <w:rStyle w:val="NormalTok"/>
        </w:rPr>
        <w:t xml:space="preserve">  </w:t>
      </w:r>
      <w:r>
        <w:rPr>
          <w:rStyle w:val="AttributeTok"/>
        </w:rPr>
        <w:t xml:space="preserve">Frecuencia_Relativa =</w:t>
      </w:r>
      <w:r>
        <w:rPr>
          <w:rStyle w:val="NormalTok"/>
        </w:rPr>
        <w:t xml:space="preserve"> </w:t>
      </w:r>
      <w:r>
        <w:rPr>
          <w:rStyle w:val="FunctionTok"/>
        </w:rPr>
        <w:t xml:space="preserve">as.vector</w:t>
      </w:r>
      <w:r>
        <w:rPr>
          <w:rStyle w:val="NormalTok"/>
        </w:rPr>
        <w:t xml:space="preserve">(freq_rel_seat)</w:t>
      </w:r>
      <w:r>
        <w:br/>
      </w:r>
      <w:r>
        <w:rPr>
          <w:rStyle w:val="NormalTok"/>
        </w:rPr>
        <w:t xml:space="preserve">)</w:t>
      </w:r>
      <w:r>
        <w:br/>
      </w:r>
      <w:r>
        <w:br/>
      </w:r>
      <w:r>
        <w:rPr>
          <w:rStyle w:val="NormalTok"/>
        </w:rPr>
        <w:t xml:space="preserve">tabla_seat</w:t>
      </w:r>
      <w:r>
        <w:rPr>
          <w:rStyle w:val="SpecialCharTok"/>
        </w:rPr>
        <w:t xml:space="preserve">$</w:t>
      </w:r>
      <w:r>
        <w:rPr>
          <w:rStyle w:val="NormalTok"/>
        </w:rPr>
        <w:t xml:space="preserve">Porcentaje </w:t>
      </w:r>
      <w:r>
        <w:rPr>
          <w:rStyle w:val="OtherTok"/>
        </w:rPr>
        <w:t xml:space="preserve">&lt;-</w:t>
      </w:r>
      <w:r>
        <w:rPr>
          <w:rStyle w:val="NormalTok"/>
        </w:rPr>
        <w:t xml:space="preserve"> tabla_seat</w:t>
      </w:r>
      <w:r>
        <w:rPr>
          <w:rStyle w:val="SpecialCharTok"/>
        </w:rPr>
        <w:t xml:space="preserve">$</w:t>
      </w:r>
      <w:r>
        <w:rPr>
          <w:rStyle w:val="NormalTok"/>
        </w:rPr>
        <w:t xml:space="preserve">Frecuencia_Relativa </w:t>
      </w:r>
      <w:r>
        <w:rPr>
          <w:rStyle w:val="SpecialCharTok"/>
        </w:rPr>
        <w:t xml:space="preserve">*</w:t>
      </w:r>
      <w:r>
        <w:rPr>
          <w:rStyle w:val="NormalTok"/>
        </w:rPr>
        <w:t xml:space="preserve"> </w:t>
      </w:r>
      <w:r>
        <w:rPr>
          <w:rStyle w:val="DecValTok"/>
        </w:rPr>
        <w:t xml:space="preserve">100</w:t>
      </w:r>
      <w:r>
        <w:br/>
      </w:r>
      <w:r>
        <w:br/>
      </w:r>
      <w:r>
        <w:rPr>
          <w:rStyle w:val="NormalTok"/>
        </w:rPr>
        <w:t xml:space="preserve">tabla_seat</w:t>
      </w:r>
    </w:p>
    <w:p>
      <w:pPr>
        <w:pStyle w:val="SourceCode"/>
      </w:pPr>
      <w:r>
        <w:rPr>
          <w:rStyle w:val="VerbatimChar"/>
        </w:rPr>
        <w:t xml:space="preserve">##     Seat Frecuencia_Absoluta Frecuencia_Relativa Porcentaje</w:t>
      </w:r>
      <w:r>
        <w:br/>
      </w:r>
      <w:r>
        <w:rPr>
          <w:rStyle w:val="VerbatimChar"/>
        </w:rPr>
        <w:t xml:space="preserve">## 1   Back                 134           0.1944848   19.44848</w:t>
      </w:r>
      <w:r>
        <w:br/>
      </w:r>
      <w:r>
        <w:rPr>
          <w:rStyle w:val="VerbatimChar"/>
        </w:rPr>
        <w:t xml:space="preserve">## 2  Front                 151           0.2191582   21.91582</w:t>
      </w:r>
      <w:r>
        <w:br/>
      </w:r>
      <w:r>
        <w:rPr>
          <w:rStyle w:val="VerbatimChar"/>
        </w:rPr>
        <w:t xml:space="preserve">## 3 Middle                 404           0.5863570   58.63570</w:t>
      </w:r>
    </w:p>
    <w:bookmarkStart w:id="47" w:name="gráfico-de-barras"/>
    <w:p>
      <w:pPr>
        <w:pStyle w:val="Heading2"/>
      </w:pPr>
      <w:r>
        <w:t xml:space="preserve">Gráfico de barras</w:t>
      </w:r>
    </w:p>
    <w:p>
      <w:pPr>
        <w:pStyle w:val="SourceCode"/>
      </w:pPr>
      <w:r>
        <w:rPr>
          <w:rStyle w:val="FunctionTok"/>
        </w:rPr>
        <w:t xml:space="preserve">barplot</w:t>
      </w:r>
      <w:r>
        <w:rPr>
          <w:rStyle w:val="NormalTok"/>
        </w:rPr>
        <w:t xml:space="preserve">(freq_abs_seat,</w:t>
      </w:r>
      <w:r>
        <w:br/>
      </w:r>
      <w:r>
        <w:rPr>
          <w:rStyle w:val="NormalTok"/>
        </w:rPr>
        <w:t xml:space="preserve">        </w:t>
      </w:r>
      <w:r>
        <w:rPr>
          <w:rStyle w:val="AttributeTok"/>
        </w:rPr>
        <w:t xml:space="preserve">names.arg =</w:t>
      </w:r>
      <w:r>
        <w:rPr>
          <w:rStyle w:val="NormalTok"/>
        </w:rPr>
        <w:t xml:space="preserve"> </w:t>
      </w:r>
      <w:r>
        <w:rPr>
          <w:rStyle w:val="FunctionTok"/>
        </w:rPr>
        <w:t xml:space="preserve">c</w:t>
      </w:r>
      <w:r>
        <w:rPr>
          <w:rStyle w:val="NormalTok"/>
        </w:rPr>
        <w:t xml:space="preserve">(</w:t>
      </w:r>
      <w:r>
        <w:rPr>
          <w:rStyle w:val="StringTok"/>
        </w:rPr>
        <w:t xml:space="preserve">"Al fondo"</w:t>
      </w:r>
      <w:r>
        <w:rPr>
          <w:rStyle w:val="NormalTok"/>
        </w:rPr>
        <w:t xml:space="preserve">, </w:t>
      </w:r>
      <w:r>
        <w:rPr>
          <w:rStyle w:val="StringTok"/>
        </w:rPr>
        <w:t xml:space="preserve">"Al frente"</w:t>
      </w:r>
      <w:r>
        <w:rPr>
          <w:rStyle w:val="NormalTok"/>
        </w:rPr>
        <w:t xml:space="preserve">, </w:t>
      </w:r>
      <w:r>
        <w:rPr>
          <w:rStyle w:val="StringTok"/>
        </w:rPr>
        <w:t xml:space="preserve">"En el medio"</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"Frecuencia absoluta de ubicación en el aula"</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"Ubicación"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"Frecuencia"</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p>
    <w:p>
      <w:pPr>
        <w:pStyle w:val="FirstParagraph"/>
      </w:pPr>
      <w:r>
        <w:drawing>
          <wp:inline>
            <wp:extent cx="5334000" cy="3429000"/>
            <wp:effectExtent b="0" l="0" r="0" t="0"/>
            <wp:docPr descr="" title="" id="45" name="Picture"/>
            <a:graphic>
              <a:graphicData uri="http://schemas.openxmlformats.org/drawingml/2006/picture">
                <pic:pic>
                  <pic:nvPicPr>
                    <pic:cNvPr descr="TP2_RMarkdown_Orundes_Cardinali_files/TP2_RMarkdown_Orundes_Cardinali_files/figure-docx/barplot-seat-1.png" id="46" name="Picture"/>
                    <pic:cNvPicPr>
                      <a:picLocks noChangeArrowheads="1" noChangeAspect="1"/>
                    </pic:cNvPicPr>
                  </pic:nvPicPr>
                  <pic:blipFill>
                    <a:blip r:embed="rId44"/>
                    <a:stretch>
                      <a:fillRect/>
                    </a:stretch>
                  </pic:blipFill>
                  <pic:spPr bwMode="auto">
                    <a:xfrm>
                      <a:off x="0" y="0"/>
                      <a:ext cx="5334000" cy="3429000"/>
                    </a:xfrm>
                    <a:prstGeom prst="rect">
                      <a:avLst/>
                    </a:prstGeom>
                    <a:noFill/>
                    <a:ln w="9525">
                      <a:noFill/>
                      <a:headEnd/>
                      <a:tailEnd/>
                    </a:ln>
                  </pic:spPr>
                </pic:pic>
              </a:graphicData>
            </a:graphic>
          </wp:inline>
        </w:drawing>
      </w:r>
    </w:p>
    <w:bookmarkEnd w:id="47"/>
    <w:bookmarkStart w:id="51" w:name="gráfico-circular"/>
    <w:p>
      <w:pPr>
        <w:pStyle w:val="Heading2"/>
      </w:pPr>
      <w:r>
        <w:t xml:space="preserve">Gráfico circular</w:t>
      </w:r>
    </w:p>
    <w:p>
      <w:pPr>
        <w:pStyle w:val="SourceCode"/>
      </w:pPr>
      <w:r>
        <w:rPr>
          <w:rStyle w:val="NormalTok"/>
        </w:rPr>
        <w:t xml:space="preserve">porcentajes_seat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prop.table</w:t>
      </w:r>
      <w:r>
        <w:rPr>
          <w:rStyle w:val="NormalTok"/>
        </w:rPr>
        <w:t xml:space="preserve">(freq_abs_seat)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br/>
      </w:r>
      <w:r>
        <w:rPr>
          <w:rStyle w:val="NormalTok"/>
        </w:rPr>
        <w:t xml:space="preserve">etiquetas_seat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"Al fondo"</w:t>
      </w:r>
      <w:r>
        <w:rPr>
          <w:rStyle w:val="NormalTok"/>
        </w:rPr>
        <w:t xml:space="preserve">, </w:t>
      </w:r>
      <w:r>
        <w:rPr>
          <w:rStyle w:val="StringTok"/>
        </w:rPr>
        <w:t xml:space="preserve">"Al frente"</w:t>
      </w:r>
      <w:r>
        <w:rPr>
          <w:rStyle w:val="NormalTok"/>
        </w:rPr>
        <w:t xml:space="preserve">, </w:t>
      </w:r>
      <w:r>
        <w:rPr>
          <w:rStyle w:val="StringTok"/>
        </w:rPr>
        <w:t xml:space="preserve">"En el medio"</w:t>
      </w:r>
      <w:r>
        <w:rPr>
          <w:rStyle w:val="NormalTok"/>
        </w:rPr>
        <w:t xml:space="preserve">),</w:t>
      </w:r>
      <w:r>
        <w:br/>
      </w:r>
      <w:r>
        <w:rPr>
          <w:rStyle w:val="NormalTok"/>
        </w:rPr>
        <w:t xml:space="preserve">  </w:t>
      </w:r>
      <w:r>
        <w:rPr>
          <w:rStyle w:val="StringTok"/>
        </w:rPr>
        <w:t xml:space="preserve">": "</w:t>
      </w:r>
      <w:r>
        <w:rPr>
          <w:rStyle w:val="NormalTok"/>
        </w:rPr>
        <w:t xml:space="preserve">,</w:t>
      </w:r>
      <w:r>
        <w:br/>
      </w:r>
      <w:r>
        <w:rPr>
          <w:rStyle w:val="NormalTok"/>
        </w:rPr>
        <w:t xml:space="preserve">  porcentajes_seat,</w:t>
      </w:r>
      <w:r>
        <w:br/>
      </w:r>
      <w:r>
        <w:rPr>
          <w:rStyle w:val="NormalTok"/>
        </w:rPr>
        <w:t xml:space="preserve">  </w:t>
      </w:r>
      <w:r>
        <w:rPr>
          <w:rStyle w:val="StringTok"/>
        </w:rPr>
        <w:t xml:space="preserve">"%"</w:t>
      </w:r>
      <w:r>
        <w:br/>
      </w:r>
      <w:r>
        <w:rPr>
          <w:rStyle w:val="NormalTok"/>
        </w:rPr>
        <w:t xml:space="preserve">)</w:t>
      </w:r>
      <w:r>
        <w:br/>
      </w:r>
      <w:r>
        <w:br/>
      </w:r>
      <w:r>
        <w:rPr>
          <w:rStyle w:val="NormalTok"/>
        </w:rPr>
        <w:t xml:space="preserve">colores_pastel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"lightblue"</w:t>
      </w:r>
      <w:r>
        <w:rPr>
          <w:rStyle w:val="NormalTok"/>
        </w:rPr>
        <w:t xml:space="preserve">, </w:t>
      </w:r>
      <w:r>
        <w:rPr>
          <w:rStyle w:val="StringTok"/>
        </w:rPr>
        <w:t xml:space="preserve">"lightgreen"</w:t>
      </w:r>
      <w:r>
        <w:rPr>
          <w:rStyle w:val="NormalTok"/>
        </w:rPr>
        <w:t xml:space="preserve">, </w:t>
      </w:r>
      <w:r>
        <w:rPr>
          <w:rStyle w:val="StringTok"/>
        </w:rPr>
        <w:t xml:space="preserve">"lightpink"</w:t>
      </w:r>
      <w:r>
        <w:rPr>
          <w:rStyle w:val="NormalTok"/>
        </w:rPr>
        <w:t xml:space="preserve">)</w:t>
      </w:r>
      <w:r>
        <w:br/>
      </w:r>
      <w:r>
        <w:br/>
      </w:r>
      <w:r>
        <w:rPr>
          <w:rStyle w:val="FunctionTok"/>
        </w:rPr>
        <w:t xml:space="preserve">pie</w:t>
      </w:r>
      <w:r>
        <w:rPr>
          <w:rStyle w:val="NormalTok"/>
        </w:rPr>
        <w:t xml:space="preserve">(freq_abs_seat,</w:t>
      </w:r>
      <w:r>
        <w:br/>
      </w:r>
      <w:r>
        <w:rPr>
          <w:rStyle w:val="NormalTok"/>
        </w:rPr>
        <w:t xml:space="preserve">    </w:t>
      </w:r>
      <w:r>
        <w:rPr>
          <w:rStyle w:val="AttributeTok"/>
        </w:rPr>
        <w:t xml:space="preserve">labels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"Distribución porcentual de ubicación en el aula"</w:t>
      </w:r>
      <w:r>
        <w:rPr>
          <w:rStyle w:val="NormalTok"/>
        </w:rPr>
        <w:t xml:space="preserve">,</w:t>
      </w:r>
      <w:r>
        <w:br/>
      </w:r>
      <w:r>
        <w:rPr>
          <w:rStyle w:val="NormalTok"/>
        </w:rPr>
        <w:t xml:space="preserve">    </w:t>
      </w:r>
      <w:r>
        <w:rPr>
          <w:rStyle w:val="AttributeTok"/>
        </w:rPr>
        <w:t xml:space="preserve">col =</w:t>
      </w:r>
      <w:r>
        <w:rPr>
          <w:rStyle w:val="NormalTok"/>
        </w:rPr>
        <w:t xml:space="preserve"> colores_pastel,</w:t>
      </w:r>
      <w:r>
        <w:br/>
      </w:r>
      <w:r>
        <w:rPr>
          <w:rStyle w:val="NormalTok"/>
        </w:rPr>
        <w:t xml:space="preserve">    </w:t>
      </w:r>
      <w:r>
        <w:rPr>
          <w:rStyle w:val="AttributeTok"/>
        </w:rPr>
        <w:t xml:space="preserve">radius =</w:t>
      </w:r>
      <w:r>
        <w:rPr>
          <w:rStyle w:val="NormalTok"/>
        </w:rPr>
        <w:t xml:space="preserve"> </w:t>
      </w:r>
      <w:r>
        <w:rPr>
          <w:rStyle w:val="FloatTok"/>
        </w:rPr>
        <w:t xml:space="preserve">0.8</w:t>
      </w:r>
      <w:r>
        <w:rPr>
          <w:rStyle w:val="NormalTok"/>
        </w:rPr>
        <w:t xml:space="preserve">)</w:t>
      </w:r>
      <w:r>
        <w:br/>
      </w:r>
      <w:r>
        <w:br/>
      </w:r>
      <w:r>
        <w:rPr>
          <w:rStyle w:val="FunctionTok"/>
        </w:rPr>
        <w:t xml:space="preserve">legend</w:t>
      </w:r>
      <w:r>
        <w:rPr>
          <w:rStyle w:val="NormalTok"/>
        </w:rPr>
        <w:t xml:space="preserve">(</w:t>
      </w:r>
      <w:r>
        <w:rPr>
          <w:rStyle w:val="StringTok"/>
        </w:rPr>
        <w:t xml:space="preserve">"topright"</w:t>
      </w:r>
      <w:r>
        <w:rPr>
          <w:rStyle w:val="NormalTok"/>
        </w:rPr>
        <w:t xml:space="preserve">,</w:t>
      </w:r>
      <w:r>
        <w:br/>
      </w:r>
      <w:r>
        <w:rPr>
          <w:rStyle w:val="NormalTok"/>
        </w:rPr>
        <w:t xml:space="preserve">       </w:t>
      </w:r>
      <w:r>
        <w:rPr>
          <w:rStyle w:val="AttributeTok"/>
        </w:rPr>
        <w:t xml:space="preserve">legend =</w:t>
      </w:r>
      <w:r>
        <w:rPr>
          <w:rStyle w:val="NormalTok"/>
        </w:rPr>
        <w:t xml:space="preserve"> etiquetas_seat,</w:t>
      </w:r>
      <w:r>
        <w:br/>
      </w:r>
      <w:r>
        <w:rPr>
          <w:rStyle w:val="NormalTok"/>
        </w:rPr>
        <w:t xml:space="preserve">       </w:t>
      </w:r>
      <w:r>
        <w:rPr>
          <w:rStyle w:val="AttributeTok"/>
        </w:rPr>
        <w:t xml:space="preserve">fill =</w:t>
      </w:r>
      <w:r>
        <w:rPr>
          <w:rStyle w:val="NormalTok"/>
        </w:rPr>
        <w:t xml:space="preserve"> colores_pastel,</w:t>
      </w:r>
      <w:r>
        <w:br/>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p>
    <w:p>
      <w:pPr>
        <w:pStyle w:val="FirstParagraph"/>
      </w:pPr>
      <w:r>
        <w:drawing>
          <wp:inline>
            <wp:extent cx="5334000" cy="3809999"/>
            <wp:effectExtent b="0" l="0" r="0" t="0"/>
            <wp:docPr descr="" title="" id="49" name="Picture"/>
            <a:graphic>
              <a:graphicData uri="http://schemas.openxmlformats.org/drawingml/2006/picture">
                <pic:pic>
                  <pic:nvPicPr>
                    <pic:cNvPr descr="TP2_RMarkdown_Orundes_Cardinali_files/TP2_RMarkdown_Orundes_Cardinali_files/figure-docx/pie-seat-1.png" id="50" name="Picture"/>
                    <pic:cNvPicPr>
                      <a:picLocks noChangeArrowheads="1" noChangeAspect="1"/>
                    </pic:cNvPicPr>
                  </pic:nvPicPr>
                  <pic:blipFill>
                    <a:blip r:embed="rId48"/>
                    <a:stretch>
                      <a:fillRect/>
                    </a:stretch>
                  </pic:blipFill>
                  <pic:spPr bwMode="auto">
                    <a:xfrm>
                      <a:off x="0" y="0"/>
                      <a:ext cx="5334000" cy="3809999"/>
                    </a:xfrm>
                    <a:prstGeom prst="rect">
                      <a:avLst/>
                    </a:prstGeom>
                    <a:noFill/>
                    <a:ln w="9525">
                      <a:noFill/>
                      <a:headEnd/>
                      <a:tailEnd/>
                    </a:ln>
                  </pic:spPr>
                </pic:pic>
              </a:graphicData>
            </a:graphic>
          </wp:inline>
        </w:drawing>
      </w:r>
    </w:p>
    <w:bookmarkEnd w:id="51"/>
    <w:bookmarkStart w:id="52" w:name="X6246894fce70c56d186b5f89ad748c6e0502469"/>
    <w:p>
      <w:pPr>
        <w:pStyle w:val="Heading2"/>
      </w:pPr>
      <w:r>
        <w:t xml:space="preserve">Observaciones de Paolo Orundés Cardinali</w:t>
      </w:r>
    </w:p>
    <w:p>
      <w:pPr>
        <w:pStyle w:val="FirstParagraph"/>
      </w:pPr>
      <w:r>
        <w:t xml:space="preserve">La variable</w:t>
      </w:r>
      <w:r>
        <w:t xml:space="preserve"> </w:t>
      </w:r>
      <w:r>
        <w:rPr>
          <w:rStyle w:val="VerbatimChar"/>
        </w:rPr>
        <w:t xml:space="preserve">Seat</w:t>
      </w:r>
      <w:r>
        <w:t xml:space="preserve"> </w:t>
      </w:r>
      <w:r>
        <w:t xml:space="preserve">muestra la distribución de los estudiantes según la ubicación que ocupan en el aula. A partir de la tabla de frecuencias absolutas y relativas se puede identificar cuál es la ubicación más frecuente.</w:t>
      </w:r>
    </w:p>
    <w:p>
      <w:pPr>
        <w:pStyle w:val="BodyText"/>
      </w:pPr>
      <w:r>
        <w:t xml:space="preserve">Los gráficos permiten visualizar rápidamente si los estudiantes se distribuyen de manera equilibrada entre las categorías o si existe una mayor concentración en alguna ubicación específica. Se observa que las categorías “Al fondo” y “Al frente” tienen una distribución relativamente similar, representando entre ambas alrededor del 40% del total, mientras que casi el 60% de los estudiantes se ubica en el medio del aula.</w:t>
      </w:r>
    </w:p>
    <w:bookmarkEnd w:id="52"/>
    <w:bookmarkEnd w:id="53"/>
    <w:bookmarkStart w:id="59" w:name="X1c1f90266786af9f14b5341b2bd72e43c06b0dc"/>
    <w:p>
      <w:pPr>
        <w:pStyle w:val="Heading1"/>
      </w:pPr>
      <w:r>
        <w:t xml:space="preserve">h) GPA en función de horas semanales de estudio</w:t>
      </w:r>
    </w:p>
    <w:p>
      <w:pPr>
        <w:pStyle w:val="SourceCode"/>
      </w:pPr>
      <w:r>
        <w:rPr>
          <w:rStyle w:val="FunctionTok"/>
        </w:rPr>
        <w:t xml:space="preserve">plot</w:t>
      </w:r>
      <w:r>
        <w:rPr>
          <w:rStyle w:val="NormalTok"/>
        </w:rPr>
        <w:t xml:space="preserve">(datos</w:t>
      </w:r>
      <w:r>
        <w:rPr>
          <w:rStyle w:val="SpecialCharTok"/>
        </w:rPr>
        <w:t xml:space="preserve">$</w:t>
      </w:r>
      <w:r>
        <w:rPr>
          <w:rStyle w:val="NormalTok"/>
        </w:rPr>
        <w:t xml:space="preserve">StudyHrs, datos</w:t>
      </w:r>
      <w:r>
        <w:rPr>
          <w:rStyle w:val="SpecialCharTok"/>
        </w:rPr>
        <w:t xml:space="preserve">$</w:t>
      </w:r>
      <w:r>
        <w:rPr>
          <w:rStyle w:val="NormalTok"/>
        </w:rPr>
        <w:t xml:space="preserve">GPA,</w:t>
      </w:r>
      <w:r>
        <w:br/>
      </w:r>
      <w:r>
        <w:rPr>
          <w:rStyle w:val="NormalTok"/>
        </w:rPr>
        <w:t xml:space="preserve">     </w:t>
      </w:r>
      <w:r>
        <w:rPr>
          <w:rStyle w:val="AttributeTok"/>
        </w:rPr>
        <w:t xml:space="preserve">main =</w:t>
      </w:r>
      <w:r>
        <w:rPr>
          <w:rStyle w:val="NormalTok"/>
        </w:rPr>
        <w:t xml:space="preserve"> </w:t>
      </w:r>
      <w:r>
        <w:rPr>
          <w:rStyle w:val="StringTok"/>
        </w:rPr>
        <w:t xml:space="preserve">"GPA en función de las horas de estudio"</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"Horas semanales de estudio"</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"GPA"</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br/>
      </w:r>
      <w:r>
        <w:rPr>
          <w:rStyle w:val="FunctionTok"/>
        </w:rPr>
        <w:t xml:space="preserve">abline</w:t>
      </w:r>
      <w:r>
        <w:rPr>
          <w:rStyle w:val="NormalTok"/>
        </w:rPr>
        <w:t xml:space="preserve">(</w:t>
      </w:r>
      <w:r>
        <w:rPr>
          <w:rStyle w:val="FunctionTok"/>
        </w:rPr>
        <w:t xml:space="preserve">lm</w:t>
      </w:r>
      <w:r>
        <w:rPr>
          <w:rStyle w:val="NormalTok"/>
        </w:rPr>
        <w:t xml:space="preserve">(GPA </w:t>
      </w:r>
      <w:r>
        <w:rPr>
          <w:rStyle w:val="SpecialCharTok"/>
        </w:rPr>
        <w:t xml:space="preserve">~</w:t>
      </w:r>
      <w:r>
        <w:rPr>
          <w:rStyle w:val="NormalTok"/>
        </w:rPr>
        <w:t xml:space="preserve"> StudyHrs, </w:t>
      </w:r>
      <w:r>
        <w:rPr>
          <w:rStyle w:val="AttributeTok"/>
        </w:rPr>
        <w:t xml:space="preserve">data =</w:t>
      </w:r>
      <w:r>
        <w:rPr>
          <w:rStyle w:val="NormalTok"/>
        </w:rPr>
        <w:t xml:space="preserve"> datos),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334000" cy="3429000"/>
            <wp:effectExtent b="0" l="0" r="0" t="0"/>
            <wp:docPr descr="" title="" id="55" name="Picture"/>
            <a:graphic>
              <a:graphicData uri="http://schemas.openxmlformats.org/drawingml/2006/picture">
                <pic:pic>
                  <pic:nvPicPr>
                    <pic:cNvPr descr="TP2_RMarkdown_Orundes_Cardinali_files/TP2_RMarkdown_Orundes_Cardinali_files/figure-docx/gpa-studyhrs-1.png" id="56" name="Picture"/>
                    <pic:cNvPicPr>
                      <a:picLocks noChangeArrowheads="1" noChangeAspect="1"/>
                    </pic:cNvPicPr>
                  </pic:nvPicPr>
                  <pic:blipFill>
                    <a:blip r:embed="rId54"/>
                    <a:stretch>
                      <a:fillRect/>
                    </a:stretch>
                  </pic:blipFill>
                  <pic:spPr bwMode="auto">
                    <a:xfrm>
                      <a:off x="0" y="0"/>
                      <a:ext cx="5334000" cy="3429000"/>
                    </a:xfrm>
                    <a:prstGeom prst="rect">
                      <a:avLst/>
                    </a:prstGeom>
                    <a:noFill/>
                    <a:ln w="9525">
                      <a:noFill/>
                      <a:headEnd/>
                      <a:tailEnd/>
                    </a:ln>
                  </pic:spPr>
                </pic:pic>
              </a:graphicData>
            </a:graphic>
          </wp:inline>
        </w:drawing>
      </w:r>
    </w:p>
    <w:bookmarkStart w:id="57" w:name="coeficiente-de-correlación"/>
    <w:p>
      <w:pPr>
        <w:pStyle w:val="Heading2"/>
      </w:pPr>
      <w:r>
        <w:t xml:space="preserve">Coeficiente de correlación</w:t>
      </w:r>
    </w:p>
    <w:p>
      <w:pPr>
        <w:pStyle w:val="SourceCode"/>
      </w:pPr>
      <w:r>
        <w:rPr>
          <w:rStyle w:val="FunctionTok"/>
        </w:rPr>
        <w:t xml:space="preserve">cor</w:t>
      </w:r>
      <w:r>
        <w:rPr>
          <w:rStyle w:val="NormalTok"/>
        </w:rPr>
        <w:t xml:space="preserve">(datos</w:t>
      </w:r>
      <w:r>
        <w:rPr>
          <w:rStyle w:val="SpecialCharTok"/>
        </w:rPr>
        <w:t xml:space="preserve">$</w:t>
      </w:r>
      <w:r>
        <w:rPr>
          <w:rStyle w:val="NormalTok"/>
        </w:rPr>
        <w:t xml:space="preserve">StudyHrs, datos</w:t>
      </w:r>
      <w:r>
        <w:rPr>
          <w:rStyle w:val="SpecialCharTok"/>
        </w:rPr>
        <w:t xml:space="preserve">$</w:t>
      </w:r>
      <w:r>
        <w:rPr>
          <w:rStyle w:val="NormalTok"/>
        </w:rPr>
        <w:t xml:space="preserve">GPA, </w:t>
      </w:r>
      <w:r>
        <w:rPr>
          <w:rStyle w:val="AttributeTok"/>
        </w:rPr>
        <w:t xml:space="preserve">use =</w:t>
      </w:r>
      <w:r>
        <w:rPr>
          <w:rStyle w:val="NormalTok"/>
        </w:rPr>
        <w:t xml:space="preserve"> </w:t>
      </w:r>
      <w:r>
        <w:rPr>
          <w:rStyle w:val="StringTok"/>
        </w:rPr>
        <w:t xml:space="preserve">"complete.obs"</w:t>
      </w:r>
      <w:r>
        <w:rPr>
          <w:rStyle w:val="NormalTok"/>
        </w:rPr>
        <w:t xml:space="preserve">)</w:t>
      </w:r>
    </w:p>
    <w:p>
      <w:pPr>
        <w:pStyle w:val="SourceCode"/>
      </w:pPr>
      <w:r>
        <w:rPr>
          <w:rStyle w:val="VerbatimChar"/>
        </w:rPr>
        <w:t xml:space="preserve">## [1] 0.1618092</w:t>
      </w:r>
    </w:p>
    <w:bookmarkEnd w:id="57"/>
    <w:bookmarkStart w:id="58" w:name="Xf386cc99f0904ff35f345c6fed6d67da673eebe"/>
    <w:p>
      <w:pPr>
        <w:pStyle w:val="Heading2"/>
      </w:pPr>
      <w:r>
        <w:t xml:space="preserve">Observaciones de Paolo Orundés Cardinali</w:t>
      </w:r>
    </w:p>
    <w:p>
      <w:pPr>
        <w:pStyle w:val="FirstParagraph"/>
      </w:pPr>
      <w:r>
        <w:t xml:space="preserve">El gráfico muestra una relación positiva débil entre las horas semanales de estudio y el</w:t>
      </w:r>
      <w:r>
        <w:t xml:space="preserve"> </w:t>
      </w:r>
      <w:r>
        <w:rPr>
          <w:rStyle w:val="VerbatimChar"/>
        </w:rPr>
        <w:t xml:space="preserve">GPA</w:t>
      </w:r>
      <w:r>
        <w:t xml:space="preserve">. La recta de tendencia tiene una pendiente levemente ascendente, lo que indica que, en general, quienes estudian más horas tienden a tener un</w:t>
      </w:r>
      <w:r>
        <w:t xml:space="preserve"> </w:t>
      </w:r>
      <w:r>
        <w:rPr>
          <w:rStyle w:val="VerbatimChar"/>
        </w:rPr>
        <w:t xml:space="preserve">GPA</w:t>
      </w:r>
      <w:r>
        <w:t xml:space="preserve"> </w:t>
      </w:r>
      <w:r>
        <w:t xml:space="preserve">algo mayor.</w:t>
      </w:r>
    </w:p>
    <w:p>
      <w:pPr>
        <w:pStyle w:val="BodyText"/>
      </w:pPr>
      <w:r>
        <w:t xml:space="preserve">Sin embargo, la gran dispersión de los puntos muestra que la relación no es fuerte y que las horas de estudio no explican por sí solas el promedio de calificaciones. El coeficiente de correlación obtenido es cercano a 0, por lo que confirma que la relación lineal entre ambas variables es baja.</w:t>
      </w:r>
    </w:p>
    <w:bookmarkEnd w:id="58"/>
    <w:bookmarkEnd w:id="59"/>
    <w:bookmarkStart w:id="64" w:name="Xab016a34f4e552feced6b4fe0bf6a237b72bba2"/>
    <w:p>
      <w:pPr>
        <w:pStyle w:val="Heading1"/>
      </w:pPr>
      <w:r>
        <w:t xml:space="preserve">i) GPA en función de horas de estudio, discriminando por sexo</w:t>
      </w:r>
    </w:p>
    <w:p>
      <w:pPr>
        <w:pStyle w:val="SourceCode"/>
      </w:pP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(datos, </w:t>
      </w:r>
      <w:r>
        <w:rPr>
          <w:rStyle w:val="FunctionTok"/>
        </w:rPr>
        <w:t xml:space="preserve">aes</w:t>
      </w:r>
      <w:r>
        <w:rPr>
          <w:rStyle w:val="NormalTok"/>
        </w:rPr>
        <w:t xml:space="preserve">(</w:t>
      </w:r>
      <w:r>
        <w:rPr>
          <w:rStyle w:val="AttributeTok"/>
        </w:rPr>
        <w:t xml:space="preserve">x =</w:t>
      </w:r>
      <w:r>
        <w:rPr>
          <w:rStyle w:val="NormalTok"/>
        </w:rPr>
        <w:t xml:space="preserve"> StudyHrs, </w:t>
      </w:r>
      <w:r>
        <w:rPr>
          <w:rStyle w:val="AttributeTok"/>
        </w:rPr>
        <w:t xml:space="preserve">y =</w:t>
      </w:r>
      <w:r>
        <w:rPr>
          <w:rStyle w:val="NormalTok"/>
        </w:rPr>
        <w:t xml:space="preserve"> GPA, </w:t>
      </w:r>
      <w:r>
        <w:rPr>
          <w:rStyle w:val="AttributeTok"/>
        </w:rPr>
        <w:t xml:space="preserve">color =</w:t>
      </w:r>
      <w:r>
        <w:rPr>
          <w:rStyle w:val="NormalTok"/>
        </w:rPr>
        <w:t xml:space="preserve"> Sex))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"GPA según horas de estudio, discriminado por género"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"Horas semanales de estudio"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"GPA"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"Género"</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"Female"</w:t>
      </w:r>
      <w:r>
        <w:rPr>
          <w:rStyle w:val="NormalTok"/>
        </w:rPr>
        <w:t xml:space="preserve"> </w:t>
      </w:r>
      <w:r>
        <w:rPr>
          <w:rStyle w:val="OtherTok"/>
        </w:rPr>
        <w:t xml:space="preserve">=</w:t>
      </w:r>
      <w:r>
        <w:rPr>
          <w:rStyle w:val="NormalTok"/>
        </w:rPr>
        <w:t xml:space="preserve"> </w:t>
      </w:r>
      <w:r>
        <w:rPr>
          <w:rStyle w:val="StringTok"/>
        </w:rPr>
        <w:t xml:space="preserve">"lightpink"</w:t>
      </w:r>
      <w:r>
        <w:rPr>
          <w:rStyle w:val="NormalTok"/>
        </w:rPr>
        <w:t xml:space="preserve">, </w:t>
      </w:r>
      <w:r>
        <w:rPr>
          <w:rStyle w:val="StringTok"/>
        </w:rPr>
        <w:t xml:space="preserve">"Male"</w:t>
      </w:r>
      <w:r>
        <w:rPr>
          <w:rStyle w:val="NormalTok"/>
        </w:rPr>
        <w:t xml:space="preserve"> </w:t>
      </w:r>
      <w:r>
        <w:rPr>
          <w:rStyle w:val="OtherTok"/>
        </w:rPr>
        <w:t xml:space="preserve">=</w:t>
      </w:r>
      <w:r>
        <w:rPr>
          <w:rStyle w:val="NormalTok"/>
        </w:rPr>
        <w:t xml:space="preserve"> </w:t>
      </w:r>
      <w:r>
        <w:rPr>
          <w:rStyle w:val="StringTok"/>
        </w:rPr>
        <w:t xml:space="preserve">"lightblue"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"Female"</w:t>
      </w:r>
      <w:r>
        <w:rPr>
          <w:rStyle w:val="NormalTok"/>
        </w:rPr>
        <w:t xml:space="preserve"> </w:t>
      </w:r>
      <w:r>
        <w:rPr>
          <w:rStyle w:val="OtherTok"/>
        </w:rPr>
        <w:t xml:space="preserve">=</w:t>
      </w:r>
      <w:r>
        <w:rPr>
          <w:rStyle w:val="NormalTok"/>
        </w:rPr>
        <w:t xml:space="preserve"> </w:t>
      </w:r>
      <w:r>
        <w:rPr>
          <w:rStyle w:val="StringTok"/>
        </w:rPr>
        <w:t xml:space="preserve">"Femenino"</w:t>
      </w:r>
      <w:r>
        <w:rPr>
          <w:rStyle w:val="NormalTok"/>
        </w:rPr>
        <w:t xml:space="preserve">, </w:t>
      </w:r>
      <w:r>
        <w:rPr>
          <w:rStyle w:val="StringTok"/>
        </w:rPr>
        <w:t xml:space="preserve">"Male"</w:t>
      </w:r>
      <w:r>
        <w:rPr>
          <w:rStyle w:val="NormalTok"/>
        </w:rPr>
        <w:t xml:space="preserve"> </w:t>
      </w:r>
      <w:r>
        <w:rPr>
          <w:rStyle w:val="OtherTok"/>
        </w:rPr>
        <w:t xml:space="preserve">=</w:t>
      </w:r>
      <w:r>
        <w:rPr>
          <w:rStyle w:val="NormalTok"/>
        </w:rPr>
        <w:t xml:space="preserve"> </w:t>
      </w:r>
      <w:r>
        <w:rPr>
          <w:rStyle w:val="StringTok"/>
        </w:rPr>
        <w:t xml:space="preserve">"Masculino"</w:t>
      </w:r>
      <w:r>
        <w:rPr>
          <w:rStyle w:val="NormalTok"/>
        </w:rPr>
        <w:t xml:space="preserve">)</w:t>
      </w:r>
      <w:r>
        <w:br/>
      </w:r>
      <w:r>
        <w:rPr>
          <w:rStyle w:val="NormalTok"/>
        </w:rPr>
        <w:t xml:space="preserve">  )</w:t>
      </w:r>
    </w:p>
    <w:p>
      <w:pPr>
        <w:pStyle w:val="FirstParagraph"/>
      </w:pPr>
      <w:r>
        <w:drawing>
          <wp:inline>
            <wp:extent cx="5334000" cy="3429000"/>
            <wp:effectExtent b="0" l="0" r="0" t="0"/>
            <wp:docPr descr="" title="" id="61" name="Picture"/>
            <a:graphic>
              <a:graphicData uri="http://schemas.openxmlformats.org/drawingml/2006/picture">
                <pic:pic>
                  <pic:nvPicPr>
                    <pic:cNvPr descr="TP2_RMarkdown_Orundes_Cardinali_files/TP2_RMarkdown_Orundes_Cardinali_files/figure-docx/gpa-studyhrs-sex-1.png" id="62" name="Picture"/>
                    <pic:cNvPicPr>
                      <a:picLocks noChangeArrowheads="1" noChangeAspect="1"/>
                    </pic:cNvPicPr>
                  </pic:nvPicPr>
                  <pic:blipFill>
                    <a:blip r:embed="rId60"/>
                    <a:stretch>
                      <a:fillRect/>
                    </a:stretch>
                  </pic:blipFill>
                  <pic:spPr bwMode="auto">
                    <a:xfrm>
                      <a:off x="0" y="0"/>
                      <a:ext cx="5334000" cy="3429000"/>
                    </a:xfrm>
                    <a:prstGeom prst="rect">
                      <a:avLst/>
                    </a:prstGeom>
                    <a:noFill/>
                    <a:ln w="9525">
                      <a:noFill/>
                      <a:headEnd/>
                      <a:tailEnd/>
                    </a:ln>
                  </pic:spPr>
                </pic:pic>
              </a:graphicData>
            </a:graphic>
          </wp:inline>
        </w:drawing>
      </w:r>
    </w:p>
    <w:bookmarkStart w:id="63" w:name="X7e9393be37f8341e55a928cc29c0c0e5cb2db98"/>
    <w:p>
      <w:pPr>
        <w:pStyle w:val="Heading2"/>
      </w:pPr>
      <w:r>
        <w:t xml:space="preserve">Observaciones de Paolo Orundés Cardinali</w:t>
      </w:r>
    </w:p>
    <w:p>
      <w:pPr>
        <w:pStyle w:val="FirstParagraph"/>
      </w:pPr>
      <w:r>
        <w:t xml:space="preserve">Al discriminar por género, se observa que tanto en femenino como en masculino existe una leve tendencia positiva entre horas de estudio y</w:t>
      </w:r>
      <w:r>
        <w:t xml:space="preserve"> </w:t>
      </w:r>
      <w:r>
        <w:rPr>
          <w:rStyle w:val="VerbatimChar"/>
        </w:rPr>
        <w:t xml:space="preserve">GPA</w:t>
      </w:r>
      <w:r>
        <w:t xml:space="preserve">. La relación parece algo más marcada en el grupo masculino, aunque en ambos casos los puntos están bastante dispersos. Por lo tanto, no puede afirmarse una relación fuerte entre ambas variables.</w:t>
      </w:r>
    </w:p>
    <w:bookmarkEnd w:id="63"/>
    <w:bookmarkEnd w:id="64"/>
    <w:bookmarkStart w:id="72" w:name="X97065d81264aa2223da715a4255a846a627fb29"/>
    <w:p>
      <w:pPr>
        <w:pStyle w:val="Heading1"/>
      </w:pPr>
      <w:r>
        <w:t xml:space="preserve">j) Prueba de hipótesis para comparar GPA promedio por género</w:t>
      </w:r>
    </w:p>
    <w:p>
      <w:pPr>
        <w:pStyle w:val="FirstParagraph"/>
      </w:pPr>
      <w:r>
        <w:t xml:space="preserve">Como no hay sospechas previas, corresponde una prueba bilateral.</w:t>
      </w:r>
    </w:p>
    <w:p>
      <w:pPr>
        <w:pStyle w:val="BodyText"/>
      </w:pPr>
      <w:r>
        <w:rPr>
          <w:b/>
          <w:bCs/>
        </w:rPr>
        <w:t xml:space="preserve">Hipótesis nula:</w:t>
      </w:r>
      <w:r>
        <w:br/>
      </w:r>
      <m:oMath>
        <m:sSub>
          <m:e>
            <m:r>
              <m:t>H</m:t>
            </m:r>
          </m:e>
          <m:sub>
            <m:r>
              <m:t>0</m:t>
            </m:r>
          </m:sub>
        </m:sSub>
      </m:oMath>
      <w:r>
        <w:t xml:space="preserve">: No existen diferencias entre el promedio de</w:t>
      </w:r>
      <w:r>
        <w:t xml:space="preserve"> </w:t>
      </w:r>
      <w:r>
        <w:rPr>
          <w:rStyle w:val="VerbatimChar"/>
        </w:rPr>
        <w:t xml:space="preserve">GPA</w:t>
      </w:r>
      <w:r>
        <w:t xml:space="preserve"> </w:t>
      </w:r>
      <w:r>
        <w:t xml:space="preserve">de mujeres y varones. Es decir,</w:t>
      </w:r>
      <w:r>
        <w:t xml:space="preserve"> </w:t>
      </w:r>
      <m:oMath>
        <m:sSub>
          <m:e>
            <m:r>
              <m:t>μ</m:t>
            </m:r>
          </m:e>
          <m:sub>
            <m:r>
              <m:t>1</m:t>
            </m:r>
          </m:sub>
        </m:sSub>
        <m:r>
          <m:rPr>
            <m:sty m:val="p"/>
          </m:rPr>
          <m:t>=</m:t>
        </m:r>
        <m:sSub>
          <m:e>
            <m:r>
              <m:t>μ</m:t>
            </m:r>
          </m:e>
          <m:sub>
            <m:r>
              <m:t>2</m:t>
            </m:r>
          </m:sub>
        </m:sSub>
      </m:oMath>
      <w:r>
        <w:t xml:space="preserve">.</w:t>
      </w:r>
    </w:p>
    <w:p>
      <w:pPr>
        <w:pStyle w:val="BodyText"/>
      </w:pPr>
      <w:r>
        <w:rPr>
          <w:b/>
          <w:bCs/>
        </w:rPr>
        <w:t xml:space="preserve">Hipótesis alternativa:</w:t>
      </w:r>
      <w:r>
        <w:br/>
      </w:r>
      <m:oMath>
        <m:sSub>
          <m:e>
            <m:r>
              <m:t>H</m:t>
            </m:r>
          </m:e>
          <m:sub>
            <m:r>
              <m:t>1</m:t>
            </m:r>
          </m:sub>
        </m:sSub>
      </m:oMath>
      <w:r>
        <w:t xml:space="preserve">: Existen diferencias entre el promedio de</w:t>
      </w:r>
      <w:r>
        <w:t xml:space="preserve"> </w:t>
      </w:r>
      <w:r>
        <w:rPr>
          <w:rStyle w:val="VerbatimChar"/>
        </w:rPr>
        <w:t xml:space="preserve">GPA</w:t>
      </w:r>
      <w:r>
        <w:t xml:space="preserve"> </w:t>
      </w:r>
      <w:r>
        <w:t xml:space="preserve">de mujeres y varones. Es decir,</w:t>
      </w:r>
      <w:r>
        <w:t xml:space="preserve"> </w:t>
      </w:r>
      <m:oMath>
        <m:sSub>
          <m:e>
            <m:r>
              <m:t>μ</m:t>
            </m:r>
          </m:e>
          <m:sub>
            <m:r>
              <m:t>1</m:t>
            </m:r>
          </m:sub>
        </m:sSub>
        <m:r>
          <m:rPr>
            <m:sty m:val="p"/>
          </m:rPr>
          <m:t>≠</m:t>
        </m:r>
        <m:sSub>
          <m:e>
            <m:r>
              <m:t>μ</m:t>
            </m:r>
          </m:e>
          <m:sub>
            <m:r>
              <m:t>2</m:t>
            </m:r>
          </m:sub>
        </m:sSub>
      </m:oMath>
      <w:r>
        <w:t xml:space="preserve">.</w:t>
      </w:r>
    </w:p>
    <w:bookmarkStart w:id="65" w:name="grupos-y-resumen-por-género"/>
    <w:p>
      <w:pPr>
        <w:pStyle w:val="Heading2"/>
      </w:pPr>
      <w:r>
        <w:t xml:space="preserve">Grupos y resumen por género</w:t>
      </w:r>
    </w:p>
    <w:p>
      <w:pPr>
        <w:pStyle w:val="SourceCode"/>
      </w:pPr>
      <w:r>
        <w:rPr>
          <w:rStyle w:val="FunctionTok"/>
        </w:rPr>
        <w:t xml:space="preserve">table</w:t>
      </w:r>
      <w:r>
        <w:rPr>
          <w:rStyle w:val="NormalTok"/>
        </w:rPr>
        <w:t xml:space="preserve">(datos</w:t>
      </w:r>
      <w:r>
        <w:rPr>
          <w:rStyle w:val="SpecialCharTok"/>
        </w:rPr>
        <w:t xml:space="preserve">$</w:t>
      </w:r>
      <w:r>
        <w:rPr>
          <w:rStyle w:val="NormalTok"/>
        </w:rPr>
        <w:t xml:space="preserve">Sex)</w:t>
      </w:r>
    </w:p>
    <w:p>
      <w:pPr>
        <w:pStyle w:val="SourceCode"/>
      </w:pPr>
      <w:r>
        <w:rPr>
          <w:rStyle w:val="VerbatimChar"/>
        </w:rPr>
        <w:t xml:space="preserve">## </w:t>
      </w:r>
      <w:r>
        <w:br/>
      </w:r>
      <w:r>
        <w:rPr>
          <w:rStyle w:val="VerbatimChar"/>
        </w:rPr>
        <w:t xml:space="preserve">## Female   Male </w:t>
      </w:r>
      <w:r>
        <w:br/>
      </w:r>
      <w:r>
        <w:rPr>
          <w:rStyle w:val="VerbatimChar"/>
        </w:rPr>
        <w:t xml:space="preserve">##    382    308</w:t>
      </w:r>
    </w:p>
    <w:p>
      <w:pPr>
        <w:pStyle w:val="SourceCode"/>
      </w:pPr>
      <w:r>
        <w:rPr>
          <w:rStyle w:val="FunctionTok"/>
        </w:rPr>
        <w:t xml:space="preserve">aggregate</w:t>
      </w:r>
      <w:r>
        <w:rPr>
          <w:rStyle w:val="NormalTok"/>
        </w:rPr>
        <w:t xml:space="preserve">(GPA </w:t>
      </w:r>
      <w:r>
        <w:rPr>
          <w:rStyle w:val="SpecialCharTok"/>
        </w:rPr>
        <w:t xml:space="preserve">~</w:t>
      </w:r>
      <w:r>
        <w:rPr>
          <w:rStyle w:val="NormalTok"/>
        </w:rPr>
        <w:t xml:space="preserve"> Sex, </w:t>
      </w:r>
      <w:r>
        <w:rPr>
          <w:rStyle w:val="AttributeTok"/>
        </w:rPr>
        <w:t xml:space="preserve">data =</w:t>
      </w:r>
      <w:r>
        <w:rPr>
          <w:rStyle w:val="NormalTok"/>
        </w:rPr>
        <w:t xml:space="preserve"> datos, mean,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Sex      GPA</w:t>
      </w:r>
      <w:r>
        <w:br/>
      </w:r>
      <w:r>
        <w:rPr>
          <w:rStyle w:val="VerbatimChar"/>
        </w:rPr>
        <w:t xml:space="preserve">## 1 Female 3.256887</w:t>
      </w:r>
      <w:r>
        <w:br/>
      </w:r>
      <w:r>
        <w:rPr>
          <w:rStyle w:val="VerbatimChar"/>
        </w:rPr>
        <w:t xml:space="preserve">## 2   Male 3.083636</w:t>
      </w:r>
    </w:p>
    <w:p>
      <w:pPr>
        <w:pStyle w:val="SourceCode"/>
      </w:pPr>
      <w:r>
        <w:rPr>
          <w:rStyle w:val="FunctionTok"/>
        </w:rPr>
        <w:t xml:space="preserve">aggregate</w:t>
      </w:r>
      <w:r>
        <w:rPr>
          <w:rStyle w:val="NormalTok"/>
        </w:rPr>
        <w:t xml:space="preserve">(GPA </w:t>
      </w:r>
      <w:r>
        <w:rPr>
          <w:rStyle w:val="SpecialCharTok"/>
        </w:rPr>
        <w:t xml:space="preserve">~</w:t>
      </w:r>
      <w:r>
        <w:rPr>
          <w:rStyle w:val="NormalTok"/>
        </w:rPr>
        <w:t xml:space="preserve"> Sex, </w:t>
      </w:r>
      <w:r>
        <w:rPr>
          <w:rStyle w:val="AttributeTok"/>
        </w:rPr>
        <w:t xml:space="preserve">data =</w:t>
      </w:r>
      <w:r>
        <w:rPr>
          <w:rStyle w:val="NormalTok"/>
        </w:rPr>
        <w:t xml:space="preserve"> datos, sd,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Sex       GPA</w:t>
      </w:r>
      <w:r>
        <w:br/>
      </w:r>
      <w:r>
        <w:rPr>
          <w:rStyle w:val="VerbatimChar"/>
        </w:rPr>
        <w:t xml:space="preserve">## 1 Female 0.4245070</w:t>
      </w:r>
      <w:r>
        <w:br/>
      </w:r>
      <w:r>
        <w:rPr>
          <w:rStyle w:val="VerbatimChar"/>
        </w:rPr>
        <w:t xml:space="preserve">## 2   Male 0.4698712</w:t>
      </w:r>
    </w:p>
    <w:p>
      <w:pPr>
        <w:pStyle w:val="SourceCode"/>
      </w:pPr>
      <w:r>
        <w:rPr>
          <w:rStyle w:val="FunctionTok"/>
        </w:rPr>
        <w:t xml:space="preserve">aggregate</w:t>
      </w:r>
      <w:r>
        <w:rPr>
          <w:rStyle w:val="NormalTok"/>
        </w:rPr>
        <w:t xml:space="preserve">(GPA </w:t>
      </w:r>
      <w:r>
        <w:rPr>
          <w:rStyle w:val="SpecialCharTok"/>
        </w:rPr>
        <w:t xml:space="preserve">~</w:t>
      </w:r>
      <w:r>
        <w:rPr>
          <w:rStyle w:val="NormalTok"/>
        </w:rPr>
        <w:t xml:space="preserve"> Sex, </w:t>
      </w:r>
      <w:r>
        <w:rPr>
          <w:rStyle w:val="AttributeTok"/>
        </w:rPr>
        <w:t xml:space="preserve">data =</w:t>
      </w:r>
      <w:r>
        <w:rPr>
          <w:rStyle w:val="NormalTok"/>
        </w:rPr>
        <w:t xml:space="preserve"> datos, length)</w:t>
      </w:r>
    </w:p>
    <w:p>
      <w:pPr>
        <w:pStyle w:val="SourceCode"/>
      </w:pPr>
      <w:r>
        <w:rPr>
          <w:rStyle w:val="VerbatimChar"/>
        </w:rPr>
        <w:t xml:space="preserve">##      Sex GPA</w:t>
      </w:r>
      <w:r>
        <w:br/>
      </w:r>
      <w:r>
        <w:rPr>
          <w:rStyle w:val="VerbatimChar"/>
        </w:rPr>
        <w:t xml:space="preserve">## 1 Female 379</w:t>
      </w:r>
      <w:r>
        <w:br/>
      </w:r>
      <w:r>
        <w:rPr>
          <w:rStyle w:val="VerbatimChar"/>
        </w:rPr>
        <w:t xml:space="preserve">## 2   Male 308</w:t>
      </w:r>
    </w:p>
    <w:p>
      <w:pPr>
        <w:pStyle w:val="FirstParagraph"/>
      </w:pPr>
      <w:r>
        <w:t xml:space="preserve">Se verifica si existen datos faltantes en</w:t>
      </w:r>
      <w:r>
        <w:t xml:space="preserve"> </w:t>
      </w:r>
      <w:r>
        <w:rPr>
          <w:rStyle w:val="VerbatimChar"/>
        </w:rPr>
        <w:t xml:space="preserve">GPA</w:t>
      </w:r>
      <w:r>
        <w:t xml:space="preserve"> </w:t>
      </w:r>
      <w:r>
        <w:t xml:space="preserve">por género.</w:t>
      </w:r>
    </w:p>
    <w:p>
      <w:pPr>
        <w:pStyle w:val="SourceCode"/>
      </w:pPr>
      <w:r>
        <w:rPr>
          <w:rStyle w:val="FunctionTok"/>
        </w:rPr>
        <w:t xml:space="preserve">table</w:t>
      </w:r>
      <w:r>
        <w:rPr>
          <w:rStyle w:val="NormalTok"/>
        </w:rPr>
        <w:t xml:space="preserve">(datos</w:t>
      </w:r>
      <w:r>
        <w:rPr>
          <w:rStyle w:val="SpecialCharTok"/>
        </w:rPr>
        <w:t xml:space="preserve">$</w:t>
      </w:r>
      <w:r>
        <w:rPr>
          <w:rStyle w:val="NormalTok"/>
        </w:rPr>
        <w:t xml:space="preserve">Sex, </w:t>
      </w:r>
      <w:r>
        <w:rPr>
          <w:rStyle w:val="FunctionTok"/>
        </w:rPr>
        <w:t xml:space="preserve">is.na</w:t>
      </w:r>
      <w:r>
        <w:rPr>
          <w:rStyle w:val="NormalTok"/>
        </w:rPr>
        <w:t xml:space="preserve">(datos</w:t>
      </w:r>
      <w:r>
        <w:rPr>
          <w:rStyle w:val="SpecialCharTok"/>
        </w:rPr>
        <w:t xml:space="preserve">$</w:t>
      </w:r>
      <w:r>
        <w:rPr>
          <w:rStyle w:val="NormalTok"/>
        </w:rPr>
        <w:t xml:space="preserve">GPA))</w:t>
      </w:r>
    </w:p>
    <w:p>
      <w:pPr>
        <w:pStyle w:val="SourceCode"/>
      </w:pPr>
      <w:r>
        <w:rPr>
          <w:rStyle w:val="VerbatimChar"/>
        </w:rPr>
        <w:t xml:space="preserve">##         </w:t>
      </w:r>
      <w:r>
        <w:br/>
      </w:r>
      <w:r>
        <w:rPr>
          <w:rStyle w:val="VerbatimChar"/>
        </w:rPr>
        <w:t xml:space="preserve">##          FALSE TRUE</w:t>
      </w:r>
      <w:r>
        <w:br/>
      </w:r>
      <w:r>
        <w:rPr>
          <w:rStyle w:val="VerbatimChar"/>
        </w:rPr>
        <w:t xml:space="preserve">##   Female   379    3</w:t>
      </w:r>
      <w:r>
        <w:br/>
      </w:r>
      <w:r>
        <w:rPr>
          <w:rStyle w:val="VerbatimChar"/>
        </w:rPr>
        <w:t xml:space="preserve">##   Male     308    0</w:t>
      </w:r>
    </w:p>
    <w:bookmarkEnd w:id="65"/>
    <w:bookmarkStart w:id="66" w:name="normalidad-de-cada-grupo"/>
    <w:p>
      <w:pPr>
        <w:pStyle w:val="Heading2"/>
      </w:pPr>
      <w:r>
        <w:t xml:space="preserve">Normalidad de cada grupo</w:t>
      </w:r>
    </w:p>
    <w:p>
      <w:pPr>
        <w:pStyle w:val="SourceCode"/>
      </w:pPr>
      <w:r>
        <w:rPr>
          <w:rStyle w:val="FunctionTok"/>
        </w:rPr>
        <w:t xml:space="preserve">by</w:t>
      </w:r>
      <w:r>
        <w:rPr>
          <w:rStyle w:val="NormalTok"/>
        </w:rPr>
        <w:t xml:space="preserve">(datos</w:t>
      </w:r>
      <w:r>
        <w:rPr>
          <w:rStyle w:val="SpecialCharTok"/>
        </w:rPr>
        <w:t xml:space="preserve">$</w:t>
      </w:r>
      <w:r>
        <w:rPr>
          <w:rStyle w:val="NormalTok"/>
        </w:rPr>
        <w:t xml:space="preserve">GPA, datos</w:t>
      </w:r>
      <w:r>
        <w:rPr>
          <w:rStyle w:val="SpecialCharTok"/>
        </w:rPr>
        <w:t xml:space="preserve">$</w:t>
      </w:r>
      <w:r>
        <w:rPr>
          <w:rStyle w:val="NormalTok"/>
        </w:rPr>
        <w:t xml:space="preserve">Sex, </w:t>
      </w:r>
      <w:r>
        <w:rPr>
          <w:rStyle w:val="ControlFlowTok"/>
        </w:rPr>
        <w:t xml:space="preserve">function</w:t>
      </w:r>
      <w:r>
        <w:rPr>
          <w:rStyle w:val="NormalTok"/>
        </w:rPr>
        <w:t xml:space="preserve">(x) </w:t>
      </w:r>
      <w:r>
        <w:rPr>
          <w:rStyle w:val="FunctionTok"/>
        </w:rPr>
        <w:t xml:space="preserve">shapiro.test</w:t>
      </w:r>
      <w:r>
        <w:rPr>
          <w:rStyle w:val="NormalTok"/>
        </w:rPr>
        <w:t xml:space="preserve">(</w:t>
      </w:r>
      <w:r>
        <w:rPr>
          <w:rStyle w:val="FunctionTok"/>
        </w:rPr>
        <w:t xml:space="preserve">na.omit</w:t>
      </w:r>
      <w:r>
        <w:rPr>
          <w:rStyle w:val="NormalTok"/>
        </w:rPr>
        <w:t xml:space="preserve">(x)))</w:t>
      </w:r>
    </w:p>
    <w:p>
      <w:pPr>
        <w:pStyle w:val="SourceCode"/>
      </w:pPr>
      <w:r>
        <w:rPr>
          <w:rStyle w:val="VerbatimChar"/>
        </w:rPr>
        <w:t xml:space="preserve">## datos$Sex: Female</w:t>
      </w:r>
      <w:r>
        <w:br/>
      </w: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na.omit(x)</w:t>
      </w:r>
      <w:r>
        <w:br/>
      </w:r>
      <w:r>
        <w:rPr>
          <w:rStyle w:val="VerbatimChar"/>
        </w:rPr>
        <w:t xml:space="preserve">## W = 0.97121, p-value = 7.976e-07</w:t>
      </w:r>
      <w:r>
        <w:br/>
      </w:r>
      <w:r>
        <w:rPr>
          <w:rStyle w:val="VerbatimChar"/>
        </w:rPr>
        <w:t xml:space="preserve">## </w:t>
      </w:r>
      <w:r>
        <w:br/>
      </w:r>
      <w:r>
        <w:rPr>
          <w:rStyle w:val="VerbatimChar"/>
        </w:rPr>
        <w:t xml:space="preserve">## ------------------------------------------------------------ </w:t>
      </w:r>
      <w:r>
        <w:br/>
      </w:r>
      <w:r>
        <w:rPr>
          <w:rStyle w:val="VerbatimChar"/>
        </w:rPr>
        <w:t xml:space="preserve">## datos$Sex: Male</w:t>
      </w:r>
      <w:r>
        <w:br/>
      </w: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na.omit(x)</w:t>
      </w:r>
      <w:r>
        <w:br/>
      </w:r>
      <w:r>
        <w:rPr>
          <w:rStyle w:val="VerbatimChar"/>
        </w:rPr>
        <w:t xml:space="preserve">## W = 0.98234, p-value = 0.0007651</w:t>
      </w:r>
    </w:p>
    <w:bookmarkEnd w:id="66"/>
    <w:bookmarkStart w:id="69" w:name="homogeneidad-de-varianzas"/>
    <w:p>
      <w:pPr>
        <w:pStyle w:val="Heading2"/>
      </w:pPr>
      <w:r>
        <w:t xml:space="preserve">Homogeneidad de varianzas</w:t>
      </w:r>
    </w:p>
    <w:bookmarkStart w:id="67" w:name="test-de-fisher"/>
    <w:p>
      <w:pPr>
        <w:pStyle w:val="Heading3"/>
      </w:pPr>
      <w:r>
        <w:t xml:space="preserve">Test de Fisher</w:t>
      </w:r>
    </w:p>
    <w:p>
      <w:pPr>
        <w:pStyle w:val="SourceCode"/>
      </w:pPr>
      <w:r>
        <w:rPr>
          <w:rStyle w:val="FunctionTok"/>
        </w:rPr>
        <w:t xml:space="preserve">var.test</w:t>
      </w:r>
      <w:r>
        <w:rPr>
          <w:rStyle w:val="NormalTok"/>
        </w:rPr>
        <w:t xml:space="preserve">(GPA </w:t>
      </w:r>
      <w:r>
        <w:rPr>
          <w:rStyle w:val="SpecialCharTok"/>
        </w:rPr>
        <w:t xml:space="preserve">~</w:t>
      </w:r>
      <w:r>
        <w:rPr>
          <w:rStyle w:val="NormalTok"/>
        </w:rPr>
        <w:t xml:space="preserve"> Sex, </w:t>
      </w:r>
      <w:r>
        <w:rPr>
          <w:rStyle w:val="AttributeTok"/>
        </w:rPr>
        <w:t xml:space="preserve">data =</w:t>
      </w:r>
      <w:r>
        <w:rPr>
          <w:rStyle w:val="NormalTok"/>
        </w:rPr>
        <w:t xml:space="preserve"> datos)</w:t>
      </w:r>
    </w:p>
    <w:p>
      <w:pPr>
        <w:pStyle w:val="SourceCode"/>
      </w:pPr>
      <w:r>
        <w:rPr>
          <w:rStyle w:val="VerbatimChar"/>
        </w:rPr>
        <w:t xml:space="preserve">## </w:t>
      </w:r>
      <w:r>
        <w:br/>
      </w:r>
      <w:r>
        <w:rPr>
          <w:rStyle w:val="VerbatimChar"/>
        </w:rPr>
        <w:t xml:space="preserve">##  F test to compare two variances</w:t>
      </w:r>
      <w:r>
        <w:br/>
      </w:r>
      <w:r>
        <w:rPr>
          <w:rStyle w:val="VerbatimChar"/>
        </w:rPr>
        <w:t xml:space="preserve">## </w:t>
      </w:r>
      <w:r>
        <w:br/>
      </w:r>
      <w:r>
        <w:rPr>
          <w:rStyle w:val="VerbatimChar"/>
        </w:rPr>
        <w:t xml:space="preserve">## data:  GPA by Sex</w:t>
      </w:r>
      <w:r>
        <w:br/>
      </w:r>
      <w:r>
        <w:rPr>
          <w:rStyle w:val="VerbatimChar"/>
        </w:rPr>
        <w:t xml:space="preserve">## F = 0.81623, num df = 378, denom df = 307, p-value = 0.06062</w:t>
      </w:r>
      <w:r>
        <w:br/>
      </w:r>
      <w:r>
        <w:rPr>
          <w:rStyle w:val="VerbatimChar"/>
        </w:rPr>
        <w:t xml:space="preserve">## alternative hypothesis: true ratio of variances is not equal to 1</w:t>
      </w:r>
      <w:r>
        <w:br/>
      </w:r>
      <w:r>
        <w:rPr>
          <w:rStyle w:val="VerbatimChar"/>
        </w:rPr>
        <w:t xml:space="preserve">## 95 percent confidence interval:</w:t>
      </w:r>
      <w:r>
        <w:br/>
      </w:r>
      <w:r>
        <w:rPr>
          <w:rStyle w:val="VerbatimChar"/>
        </w:rPr>
        <w:t xml:space="preserve">##  0.6586425 1.0091053</w:t>
      </w:r>
      <w:r>
        <w:br/>
      </w:r>
      <w:r>
        <w:rPr>
          <w:rStyle w:val="VerbatimChar"/>
        </w:rPr>
        <w:t xml:space="preserve">## sample estimates:</w:t>
      </w:r>
      <w:r>
        <w:br/>
      </w:r>
      <w:r>
        <w:rPr>
          <w:rStyle w:val="VerbatimChar"/>
        </w:rPr>
        <w:t xml:space="preserve">## ratio of variances </w:t>
      </w:r>
      <w:r>
        <w:br/>
      </w:r>
      <w:r>
        <w:rPr>
          <w:rStyle w:val="VerbatimChar"/>
        </w:rPr>
        <w:t xml:space="preserve">##           0.816229</w:t>
      </w:r>
    </w:p>
    <w:bookmarkEnd w:id="67"/>
    <w:bookmarkStart w:id="68" w:name="test-de-levene"/>
    <w:p>
      <w:pPr>
        <w:pStyle w:val="Heading3"/>
      </w:pPr>
      <w:r>
        <w:t xml:space="preserve">Test de Levene</w:t>
      </w:r>
    </w:p>
    <w:p>
      <w:pPr>
        <w:pStyle w:val="SourceCode"/>
      </w:pPr>
      <w:r>
        <w:rPr>
          <w:rStyle w:val="ControlFlowTok"/>
        </w:rPr>
        <w:t xml:space="preserve">if</w:t>
      </w:r>
      <w:r>
        <w:rPr>
          <w:rStyle w:val="NormalTok"/>
        </w:rPr>
        <w:t xml:space="preserve"> (</w:t>
      </w:r>
      <w:r>
        <w:rPr>
          <w:rStyle w:val="FunctionTok"/>
        </w:rPr>
        <w:t xml:space="preserve">requireNamespace</w:t>
      </w:r>
      <w:r>
        <w:rPr>
          <w:rStyle w:val="NormalTok"/>
        </w:rPr>
        <w:t xml:space="preserve">(</w:t>
      </w:r>
      <w:r>
        <w:rPr>
          <w:rStyle w:val="StringTok"/>
        </w:rPr>
        <w:t xml:space="preserve">"car"</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 {</w:t>
      </w:r>
      <w:r>
        <w:br/>
      </w:r>
      <w:r>
        <w:rPr>
          <w:rStyle w:val="NormalTok"/>
        </w:rPr>
        <w:t xml:space="preserve">  car</w:t>
      </w:r>
      <w:r>
        <w:rPr>
          <w:rStyle w:val="SpecialCharTok"/>
        </w:rPr>
        <w:t xml:space="preserve">::</w:t>
      </w:r>
      <w:r>
        <w:rPr>
          <w:rStyle w:val="FunctionTok"/>
        </w:rPr>
        <w:t xml:space="preserve">leveneTest</w:t>
      </w:r>
      <w:r>
        <w:rPr>
          <w:rStyle w:val="NormalTok"/>
        </w:rPr>
        <w:t xml:space="preserve">(GPA </w:t>
      </w:r>
      <w:r>
        <w:rPr>
          <w:rStyle w:val="SpecialCharTok"/>
        </w:rPr>
        <w:t xml:space="preserve">~</w:t>
      </w:r>
      <w:r>
        <w:rPr>
          <w:rStyle w:val="NormalTok"/>
        </w:rPr>
        <w:t xml:space="preserve"> Sex, </w:t>
      </w:r>
      <w:r>
        <w:rPr>
          <w:rStyle w:val="AttributeTok"/>
        </w:rPr>
        <w:t xml:space="preserve">data =</w:t>
      </w:r>
      <w:r>
        <w:rPr>
          <w:rStyle w:val="NormalTok"/>
        </w:rPr>
        <w:t xml:space="preserve"> datos)</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"El paquete 'car' no está instalado. Instalar con install.packages('car') para ejecutar leveneTest()."</w:t>
      </w:r>
      <w:r>
        <w:rPr>
          <w:rStyle w:val="NormalTok"/>
        </w:rPr>
        <w:t xml:space="preserve">)</w:t>
      </w:r>
      <w:r>
        <w:br/>
      </w:r>
      <w:r>
        <w:rPr>
          <w:rStyle w:val="NormalTok"/>
        </w:rPr>
        <w:t xml:space="preserve">}</w:t>
      </w:r>
    </w:p>
    <w:p>
      <w:pPr>
        <w:pStyle w:val="SourceCode"/>
      </w:pPr>
      <w:r>
        <w:rPr>
          <w:rStyle w:val="VerbatimChar"/>
        </w:rPr>
        <w:t xml:space="preserve">## Levene's Test for Homogeneity of Variance (center = median)</w:t>
      </w:r>
      <w:r>
        <w:br/>
      </w:r>
      <w:r>
        <w:rPr>
          <w:rStyle w:val="VerbatimChar"/>
        </w:rPr>
        <w:t xml:space="preserve">##        Df F value Pr(&gt;F)</w:t>
      </w:r>
      <w:r>
        <w:br/>
      </w:r>
      <w:r>
        <w:rPr>
          <w:rStyle w:val="VerbatimChar"/>
        </w:rPr>
        <w:t xml:space="preserve">## group   1   1.869  0.172</w:t>
      </w:r>
      <w:r>
        <w:br/>
      </w:r>
      <w:r>
        <w:rPr>
          <w:rStyle w:val="VerbatimChar"/>
        </w:rPr>
        <w:t xml:space="preserve">##       685</w:t>
      </w:r>
    </w:p>
    <w:bookmarkEnd w:id="68"/>
    <w:bookmarkEnd w:id="69"/>
    <w:bookmarkStart w:id="70" w:name="prueba-t-para-comparar-medias"/>
    <w:p>
      <w:pPr>
        <w:pStyle w:val="Heading2"/>
      </w:pPr>
      <w:r>
        <w:t xml:space="preserve">Prueba t para comparar medias</w:t>
      </w:r>
    </w:p>
    <w:p>
      <w:pPr>
        <w:pStyle w:val="FirstParagraph"/>
      </w:pPr>
      <w:r>
        <w:t xml:space="preserve">Dado que el test de Levene no rechaza la igualdad de varianzas, se utiliza la prueba t bilateral con varianzas iguales.</w:t>
      </w:r>
    </w:p>
    <w:p>
      <w:pPr>
        <w:pStyle w:val="SourceCode"/>
      </w:pPr>
      <w:r>
        <w:rPr>
          <w:rStyle w:val="FunctionTok"/>
        </w:rPr>
        <w:t xml:space="preserve">t.test</w:t>
      </w:r>
      <w:r>
        <w:rPr>
          <w:rStyle w:val="NormalTok"/>
        </w:rPr>
        <w:t xml:space="preserve">(GPA </w:t>
      </w:r>
      <w:r>
        <w:rPr>
          <w:rStyle w:val="SpecialCharTok"/>
        </w:rPr>
        <w:t xml:space="preserve">~</w:t>
      </w:r>
      <w:r>
        <w:rPr>
          <w:rStyle w:val="NormalTok"/>
        </w:rPr>
        <w:t xml:space="preserve"> Sex,</w:t>
      </w:r>
      <w:r>
        <w:br/>
      </w:r>
      <w:r>
        <w:rPr>
          <w:rStyle w:val="NormalTok"/>
        </w:rPr>
        <w:t xml:space="preserve">       </w:t>
      </w:r>
      <w:r>
        <w:rPr>
          <w:rStyle w:val="AttributeTok"/>
        </w:rPr>
        <w:t xml:space="preserve">data =</w:t>
      </w:r>
      <w:r>
        <w:rPr>
          <w:rStyle w:val="NormalTok"/>
        </w:rPr>
        <w:t xml:space="preserve"> datos,</w:t>
      </w:r>
      <w:r>
        <w:br/>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r>
        <w:br/>
      </w:r>
      <w:r>
        <w:rPr>
          <w:rStyle w:val="NormalTok"/>
        </w:rPr>
        <w:t xml:space="preserve">       </w:t>
      </w:r>
      <w:r>
        <w:rPr>
          <w:rStyle w:val="AttributeTok"/>
        </w:rPr>
        <w:t xml:space="preserve">var.equal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w:t>
      </w:r>
      <w:r>
        <w:br/>
      </w:r>
      <w:r>
        <w:rPr>
          <w:rStyle w:val="VerbatimChar"/>
        </w:rPr>
        <w:t xml:space="preserve">##  Two Sample t-test</w:t>
      </w:r>
      <w:r>
        <w:br/>
      </w:r>
      <w:r>
        <w:rPr>
          <w:rStyle w:val="VerbatimChar"/>
        </w:rPr>
        <w:t xml:space="preserve">## </w:t>
      </w:r>
      <w:r>
        <w:br/>
      </w:r>
      <w:r>
        <w:rPr>
          <w:rStyle w:val="VerbatimChar"/>
        </w:rPr>
        <w:t xml:space="preserve">## data:  GPA by Sex</w:t>
      </w:r>
      <w:r>
        <w:br/>
      </w:r>
      <w:r>
        <w:rPr>
          <w:rStyle w:val="VerbatimChar"/>
        </w:rPr>
        <w:t xml:space="preserve">## t = 5.0703, df = 685, p-value = 5.119e-07</w:t>
      </w:r>
      <w:r>
        <w:br/>
      </w:r>
      <w:r>
        <w:rPr>
          <w:rStyle w:val="VerbatimChar"/>
        </w:rPr>
        <w:t xml:space="preserve">## alternative hypothesis: true difference in means between group Female and group Male is not equal to 0</w:t>
      </w:r>
      <w:r>
        <w:br/>
      </w:r>
      <w:r>
        <w:rPr>
          <w:rStyle w:val="VerbatimChar"/>
        </w:rPr>
        <w:t xml:space="preserve">## 95 percent confidence interval:</w:t>
      </w:r>
      <w:r>
        <w:br/>
      </w:r>
      <w:r>
        <w:rPr>
          <w:rStyle w:val="VerbatimChar"/>
        </w:rPr>
        <w:t xml:space="preserve">##  0.1061600 0.2403404</w:t>
      </w:r>
      <w:r>
        <w:br/>
      </w:r>
      <w:r>
        <w:rPr>
          <w:rStyle w:val="VerbatimChar"/>
        </w:rPr>
        <w:t xml:space="preserve">## sample estimates:</w:t>
      </w:r>
      <w:r>
        <w:br/>
      </w:r>
      <w:r>
        <w:rPr>
          <w:rStyle w:val="VerbatimChar"/>
        </w:rPr>
        <w:t xml:space="preserve">## mean in group Female   mean in group Male </w:t>
      </w:r>
      <w:r>
        <w:br/>
      </w:r>
      <w:r>
        <w:rPr>
          <w:rStyle w:val="VerbatimChar"/>
        </w:rPr>
        <w:t xml:space="preserve">##             3.256887             3.083636</w:t>
      </w:r>
    </w:p>
    <w:bookmarkEnd w:id="70"/>
    <w:bookmarkStart w:id="71" w:name="X0e75cec2bb7166a2e796a1ff35b306141cce277"/>
    <w:p>
      <w:pPr>
        <w:pStyle w:val="Heading2"/>
      </w:pPr>
      <w:r>
        <w:t xml:space="preserve">Observaciones de Paolo Orundés Cardinali</w:t>
      </w:r>
    </w:p>
    <w:p>
      <w:pPr>
        <w:pStyle w:val="FirstParagraph"/>
      </w:pPr>
      <w:r>
        <w:t xml:space="preserve">En el grupo femenino se obtuvo un p-value de Shapiro-Wilk menor que 0,05 y en el grupo masculino también se obtuvo un p-value menor que 0,05. Por lo tanto, se rechaza la hipótesis de normalidad en ambos grupos según el test de Shapiro-Wilk.</w:t>
      </w:r>
    </w:p>
    <w:p>
      <w:pPr>
        <w:pStyle w:val="BodyText"/>
      </w:pPr>
      <w:r>
        <w:t xml:space="preserve">Para analizar la homogeneidad de varianzas se aplicó el test de Levene. Como el p-value obtenido es mayor que 0,05, no se rechaza la hipótesis de igualdad de varianzas. Por lo tanto, puede considerarse que las varianzas de</w:t>
      </w:r>
      <w:r>
        <w:t xml:space="preserve"> </w:t>
      </w:r>
      <w:r>
        <w:rPr>
          <w:rStyle w:val="VerbatimChar"/>
        </w:rPr>
        <w:t xml:space="preserve">GPA</w:t>
      </w:r>
      <w:r>
        <w:t xml:space="preserve"> </w:t>
      </w:r>
      <w:r>
        <w:t xml:space="preserve">entre mujeres y varones son homogéneas.</w:t>
      </w:r>
    </w:p>
    <w:p>
      <w:pPr>
        <w:pStyle w:val="BodyText"/>
      </w:pPr>
      <w:r>
        <w:t xml:space="preserve">Luego se realizó una prueba t bilateral para comparar el promedio de</w:t>
      </w:r>
      <w:r>
        <w:t xml:space="preserve"> </w:t>
      </w:r>
      <w:r>
        <w:rPr>
          <w:rStyle w:val="VerbatimChar"/>
        </w:rPr>
        <w:t xml:space="preserve">GPA</w:t>
      </w:r>
      <w:r>
        <w:t xml:space="preserve"> </w:t>
      </w:r>
      <w:r>
        <w:t xml:space="preserve">entre mujeres y varones. La hipótesis nula plantea que no existen diferencias entre los promedios de ambos grupos, mientras que la hipótesis alternativa plantea que sí existen diferencias.</w:t>
      </w:r>
    </w:p>
    <w:p>
      <w:pPr>
        <w:pStyle w:val="BodyText"/>
      </w:pPr>
      <w:r>
        <w:t xml:space="preserve">Dado que el p-value obtenido en la prueba t es menor que 0,05, se rechaza la hipótesis nula. Por lo tanto, se concluye que existen diferencias estadísticamente significativas entre el promedio de</w:t>
      </w:r>
      <w:r>
        <w:t xml:space="preserve"> </w:t>
      </w:r>
      <w:r>
        <w:rPr>
          <w:rStyle w:val="VerbatimChar"/>
        </w:rPr>
        <w:t xml:space="preserve">GPA</w:t>
      </w:r>
      <w:r>
        <w:t xml:space="preserve"> </w:t>
      </w:r>
      <w:r>
        <w:t xml:space="preserve">de mujeres y varones. A partir de los promedios muestrales, se observa que el grupo femenino presenta un</w:t>
      </w:r>
      <w:r>
        <w:t xml:space="preserve"> </w:t>
      </w:r>
      <w:r>
        <w:rPr>
          <w:rStyle w:val="VerbatimChar"/>
        </w:rPr>
        <w:t xml:space="preserve">GPA</w:t>
      </w:r>
      <w:r>
        <w:t xml:space="preserve"> </w:t>
      </w:r>
      <w:r>
        <w:t xml:space="preserve">promedio mayor que el grupo masculino.</w:t>
      </w:r>
    </w:p>
    <w:p>
      <w:pPr>
        <w:pStyle w:val="BodyText"/>
      </w:pPr>
      <w:r>
        <w:t xml:space="preserve">Si bien el supuesto de normalidad no se cumple según Shapiro-Wilk, los tamaños muestrales son grandes en ambos grupos, por lo que la prueba t puede considerarse robusta frente a desviaciones de normalidad.</w:t>
      </w:r>
    </w:p>
    <w:bookmarkEnd w:id="71"/>
    <w:bookmarkEnd w:id="72"/>
    <w:bookmarkStart w:id="74" w:name="X1daa1f70a72a1326582fe830c71e8119dea3924"/>
    <w:p>
      <w:pPr>
        <w:pStyle w:val="Heading1"/>
      </w:pPr>
      <w:r>
        <w:t xml:space="preserve">k) Intervalo de confianza del 98% para la verdadera calificación media</w:t>
      </w:r>
    </w:p>
    <w:p>
      <w:pPr>
        <w:pStyle w:val="FirstParagraph"/>
      </w:pPr>
      <w:r>
        <w:t xml:space="preserve">La consigna indica que este intervalo debe calcularse solo si no existen diferencias significativas del promedio de calificaciones según género.</w:t>
      </w:r>
    </w:p>
    <w:p>
      <w:pPr>
        <w:pStyle w:val="BodyText"/>
      </w:pPr>
      <w:r>
        <w:t xml:space="preserve">A partir de la prueba t realizada en el inciso j), se obtuvo un p-value menor que 0,05. Por lo tanto, se concluyó que existen diferencias estadísticamente significativas entre los promedios de</w:t>
      </w:r>
      <w:r>
        <w:t xml:space="preserve"> </w:t>
      </w:r>
      <w:r>
        <w:rPr>
          <w:rStyle w:val="VerbatimChar"/>
        </w:rPr>
        <w:t xml:space="preserve">GPA</w:t>
      </w:r>
      <w:r>
        <w:t xml:space="preserve"> </w:t>
      </w:r>
      <w:r>
        <w:t xml:space="preserve">de mujeres y varones.</w:t>
      </w:r>
    </w:p>
    <w:bookmarkStart w:id="73" w:name="X984f04de9bbadc00f265530970ac2c9a9d9123e"/>
    <w:p>
      <w:pPr>
        <w:pStyle w:val="Heading2"/>
      </w:pPr>
      <w:r>
        <w:t xml:space="preserve">Observaciones de Paolo Orundés Cardinali</w:t>
      </w:r>
    </w:p>
    <w:p>
      <w:pPr>
        <w:pStyle w:val="FirstParagraph"/>
      </w:pPr>
      <w:r>
        <w:t xml:space="preserve">No se desarrolla el cálculo de un intervalo de confianza general, dado que la condición inicial no se cumple. La prueba t realizada en el inciso j) mostró diferencias significativas entre los promedios de</w:t>
      </w:r>
      <w:r>
        <w:t xml:space="preserve"> </w:t>
      </w:r>
      <w:r>
        <w:rPr>
          <w:rStyle w:val="VerbatimChar"/>
        </w:rPr>
        <w:t xml:space="preserve">GPA</w:t>
      </w:r>
      <w:r>
        <w:t xml:space="preserve"> </w:t>
      </w:r>
      <w:r>
        <w:t xml:space="preserve">según género. Por ello, no resulta adecuado estimar una única media poblacional para todos los estudiantes sin distinguir entre mujeres y varones.</w:t>
      </w:r>
    </w:p>
    <w:p>
      <w:pPr>
        <w:pStyle w:val="BodyText"/>
      </w:pPr>
      <w:r>
        <w:t xml:space="preserve">Como aclaración metodológica, si se quisieran estimar intervalos de confianza del 98% considerando la diferencia encontrada por género, lo más adecuado sería calcularlos por separado para cada grupo.</w:t>
      </w:r>
    </w:p>
    <w:p>
      <w:pPr>
        <w:pStyle w:val="SourceCode"/>
      </w:pPr>
      <w:r>
        <w:rPr>
          <w:rStyle w:val="CommentTok"/>
        </w:rPr>
        <w:t xml:space="preserve"># IC del 98% para GPA en mujeres</w:t>
      </w:r>
      <w:r>
        <w:br/>
      </w:r>
      <w:r>
        <w:rPr>
          <w:rStyle w:val="FunctionTok"/>
        </w:rPr>
        <w:t xml:space="preserve">t.test</w:t>
      </w:r>
      <w:r>
        <w:rPr>
          <w:rStyle w:val="NormalTok"/>
        </w:rPr>
        <w:t xml:space="preserve">(</w:t>
      </w:r>
      <w:r>
        <w:rPr>
          <w:rStyle w:val="FunctionTok"/>
        </w:rPr>
        <w:t xml:space="preserve">na.omit</w:t>
      </w:r>
      <w:r>
        <w:rPr>
          <w:rStyle w:val="NormalTok"/>
        </w:rPr>
        <w:t xml:space="preserve">(datos</w:t>
      </w:r>
      <w:r>
        <w:rPr>
          <w:rStyle w:val="SpecialCharTok"/>
        </w:rPr>
        <w:t xml:space="preserve">$</w:t>
      </w:r>
      <w:r>
        <w:rPr>
          <w:rStyle w:val="NormalTok"/>
        </w:rPr>
        <w:t xml:space="preserve">GPA[datos</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0.98</w:t>
      </w:r>
      <w:r>
        <w:rPr>
          <w:rStyle w:val="NormalTok"/>
        </w:rPr>
        <w:t xml:space="preserve">)</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na.omit(datos$GPA[datos$Sex == "Female"])</w:t>
      </w:r>
      <w:r>
        <w:br/>
      </w:r>
      <w:r>
        <w:rPr>
          <w:rStyle w:val="VerbatimChar"/>
        </w:rPr>
        <w:t xml:space="preserve">## t = 149.36, df = 378, p-value &lt; 2.2e-16</w:t>
      </w:r>
      <w:r>
        <w:br/>
      </w:r>
      <w:r>
        <w:rPr>
          <w:rStyle w:val="VerbatimChar"/>
        </w:rPr>
        <w:t xml:space="preserve">## alternative hypothesis: true mean is not equal to 0</w:t>
      </w:r>
      <w:r>
        <w:br/>
      </w:r>
      <w:r>
        <w:rPr>
          <w:rStyle w:val="VerbatimChar"/>
        </w:rPr>
        <w:t xml:space="preserve">## 98 percent confidence interval:</w:t>
      </w:r>
      <w:r>
        <w:br/>
      </w:r>
      <w:r>
        <w:rPr>
          <w:rStyle w:val="VerbatimChar"/>
        </w:rPr>
        <w:t xml:space="preserve">##  3.205943 3.307830</w:t>
      </w:r>
      <w:r>
        <w:br/>
      </w:r>
      <w:r>
        <w:rPr>
          <w:rStyle w:val="VerbatimChar"/>
        </w:rPr>
        <w:t xml:space="preserve">## sample estimates:</w:t>
      </w:r>
      <w:r>
        <w:br/>
      </w:r>
      <w:r>
        <w:rPr>
          <w:rStyle w:val="VerbatimChar"/>
        </w:rPr>
        <w:t xml:space="preserve">## mean of x </w:t>
      </w:r>
      <w:r>
        <w:br/>
      </w:r>
      <w:r>
        <w:rPr>
          <w:rStyle w:val="VerbatimChar"/>
        </w:rPr>
        <w:t xml:space="preserve">##  3.256887</w:t>
      </w:r>
    </w:p>
    <w:p>
      <w:pPr>
        <w:pStyle w:val="SourceCode"/>
      </w:pPr>
      <w:r>
        <w:rPr>
          <w:rStyle w:val="CommentTok"/>
        </w:rPr>
        <w:t xml:space="preserve"># IC del 98% para GPA en varones</w:t>
      </w:r>
      <w:r>
        <w:br/>
      </w:r>
      <w:r>
        <w:rPr>
          <w:rStyle w:val="FunctionTok"/>
        </w:rPr>
        <w:t xml:space="preserve">t.test</w:t>
      </w:r>
      <w:r>
        <w:rPr>
          <w:rStyle w:val="NormalTok"/>
        </w:rPr>
        <w:t xml:space="preserve">(</w:t>
      </w:r>
      <w:r>
        <w:rPr>
          <w:rStyle w:val="FunctionTok"/>
        </w:rPr>
        <w:t xml:space="preserve">na.omit</w:t>
      </w:r>
      <w:r>
        <w:rPr>
          <w:rStyle w:val="NormalTok"/>
        </w:rPr>
        <w:t xml:space="preserve">(datos</w:t>
      </w:r>
      <w:r>
        <w:rPr>
          <w:rStyle w:val="SpecialCharTok"/>
        </w:rPr>
        <w:t xml:space="preserve">$</w:t>
      </w:r>
      <w:r>
        <w:rPr>
          <w:rStyle w:val="NormalTok"/>
        </w:rPr>
        <w:t xml:space="preserve">GPA[datos</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conf.level =</w:t>
      </w:r>
      <w:r>
        <w:rPr>
          <w:rStyle w:val="NormalTok"/>
        </w:rPr>
        <w:t xml:space="preserve"> </w:t>
      </w:r>
      <w:r>
        <w:rPr>
          <w:rStyle w:val="FloatTok"/>
        </w:rPr>
        <w:t xml:space="preserve">0.98</w:t>
      </w:r>
      <w:r>
        <w:rPr>
          <w:rStyle w:val="NormalTok"/>
        </w:rPr>
        <w:t xml:space="preserve">)</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na.omit(datos$GPA[datos$Sex == "Male"])</w:t>
      </w:r>
      <w:r>
        <w:br/>
      </w:r>
      <w:r>
        <w:rPr>
          <w:rStyle w:val="VerbatimChar"/>
        </w:rPr>
        <w:t xml:space="preserve">## t = 115.18, df = 307, p-value &lt; 2.2e-16</w:t>
      </w:r>
      <w:r>
        <w:br/>
      </w:r>
      <w:r>
        <w:rPr>
          <w:rStyle w:val="VerbatimChar"/>
        </w:rPr>
        <w:t xml:space="preserve">## alternative hypothesis: true mean is not equal to 0</w:t>
      </w:r>
      <w:r>
        <w:br/>
      </w:r>
      <w:r>
        <w:rPr>
          <w:rStyle w:val="VerbatimChar"/>
        </w:rPr>
        <w:t xml:space="preserve">## 98 percent confidence interval:</w:t>
      </w:r>
      <w:r>
        <w:br/>
      </w:r>
      <w:r>
        <w:rPr>
          <w:rStyle w:val="VerbatimChar"/>
        </w:rPr>
        <w:t xml:space="preserve">##  3.021025 3.146247</w:t>
      </w:r>
      <w:r>
        <w:br/>
      </w:r>
      <w:r>
        <w:rPr>
          <w:rStyle w:val="VerbatimChar"/>
        </w:rPr>
        <w:t xml:space="preserve">## sample estimates:</w:t>
      </w:r>
      <w:r>
        <w:br/>
      </w:r>
      <w:r>
        <w:rPr>
          <w:rStyle w:val="VerbatimChar"/>
        </w:rPr>
        <w:t xml:space="preserve">## mean of x </w:t>
      </w:r>
      <w:r>
        <w:br/>
      </w:r>
      <w:r>
        <w:rPr>
          <w:rStyle w:val="VerbatimChar"/>
        </w:rPr>
        <w:t xml:space="preserve">##  3.083636</w:t>
      </w:r>
    </w:p>
    <w:p>
      <w:pPr>
        <w:pStyle w:val="FirstParagraph"/>
      </w:pPr>
      <w:r>
        <w:t xml:space="preserve">También se puede realizar con</w:t>
      </w:r>
      <w:r>
        <w:t xml:space="preserve"> </w:t>
      </w:r>
      <w:r>
        <w:rPr>
          <w:rStyle w:val="VerbatimChar"/>
        </w:rPr>
        <w:t xml:space="preserve">by()</w:t>
      </w:r>
      <w:r>
        <w:t xml:space="preserve">.</w:t>
      </w:r>
    </w:p>
    <w:p>
      <w:pPr>
        <w:pStyle w:val="SourceCode"/>
      </w:pPr>
      <w:r>
        <w:rPr>
          <w:rStyle w:val="FunctionTok"/>
        </w:rPr>
        <w:t xml:space="preserve">by</w:t>
      </w:r>
      <w:r>
        <w:rPr>
          <w:rStyle w:val="NormalTok"/>
        </w:rPr>
        <w:t xml:space="preserve">(datos</w:t>
      </w:r>
      <w:r>
        <w:rPr>
          <w:rStyle w:val="SpecialCharTok"/>
        </w:rPr>
        <w:t xml:space="preserve">$</w:t>
      </w:r>
      <w:r>
        <w:rPr>
          <w:rStyle w:val="NormalTok"/>
        </w:rPr>
        <w:t xml:space="preserve">GPA, datos</w:t>
      </w:r>
      <w:r>
        <w:rPr>
          <w:rStyle w:val="SpecialCharTok"/>
        </w:rPr>
        <w:t xml:space="preserve">$</w:t>
      </w:r>
      <w:r>
        <w:rPr>
          <w:rStyle w:val="NormalTok"/>
        </w:rPr>
        <w:t xml:space="preserve">Sex, </w:t>
      </w:r>
      <w:r>
        <w:rPr>
          <w:rStyle w:val="ControlFlowTok"/>
        </w:rPr>
        <w:t xml:space="preserve">function</w:t>
      </w:r>
      <w:r>
        <w:rPr>
          <w:rStyle w:val="NormalTok"/>
        </w:rPr>
        <w:t xml:space="preserve">(x) {</w:t>
      </w:r>
      <w:r>
        <w:br/>
      </w:r>
      <w:r>
        <w:rPr>
          <w:rStyle w:val="NormalTok"/>
        </w:rPr>
        <w:t xml:space="preserve">  </w:t>
      </w:r>
      <w:r>
        <w:rPr>
          <w:rStyle w:val="FunctionTok"/>
        </w:rPr>
        <w:t xml:space="preserve">t.test</w:t>
      </w:r>
      <w:r>
        <w:rPr>
          <w:rStyle w:val="NormalTok"/>
        </w:rPr>
        <w:t xml:space="preserve">(</w:t>
      </w:r>
      <w:r>
        <w:rPr>
          <w:rStyle w:val="FunctionTok"/>
        </w:rPr>
        <w:t xml:space="preserve">na.omit</w:t>
      </w:r>
      <w:r>
        <w:rPr>
          <w:rStyle w:val="NormalTok"/>
        </w:rPr>
        <w:t xml:space="preserve">(x), </w:t>
      </w:r>
      <w:r>
        <w:rPr>
          <w:rStyle w:val="AttributeTok"/>
        </w:rPr>
        <w:t xml:space="preserve">conf.level =</w:t>
      </w:r>
      <w:r>
        <w:rPr>
          <w:rStyle w:val="NormalTok"/>
        </w:rPr>
        <w:t xml:space="preserve"> </w:t>
      </w:r>
      <w:r>
        <w:rPr>
          <w:rStyle w:val="FloatTok"/>
        </w:rPr>
        <w:t xml:space="preserve">0.98</w:t>
      </w:r>
      <w:r>
        <w:rPr>
          <w:rStyle w:val="NormalTok"/>
        </w:rPr>
        <w:t xml:space="preserve">)</w:t>
      </w:r>
      <w:r>
        <w:br/>
      </w:r>
      <w:r>
        <w:rPr>
          <w:rStyle w:val="NormalTok"/>
        </w:rPr>
        <w:t xml:space="preserve">})</w:t>
      </w:r>
    </w:p>
    <w:p>
      <w:pPr>
        <w:pStyle w:val="SourceCode"/>
      </w:pPr>
      <w:r>
        <w:rPr>
          <w:rStyle w:val="VerbatimChar"/>
        </w:rPr>
        <w:t xml:space="preserve">## datos$Sex: Female</w:t>
      </w:r>
      <w:r>
        <w:br/>
      </w: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na.omit(x)</w:t>
      </w:r>
      <w:r>
        <w:br/>
      </w:r>
      <w:r>
        <w:rPr>
          <w:rStyle w:val="VerbatimChar"/>
        </w:rPr>
        <w:t xml:space="preserve">## t = 149.36, df = 378, p-value &lt; 2.2e-16</w:t>
      </w:r>
      <w:r>
        <w:br/>
      </w:r>
      <w:r>
        <w:rPr>
          <w:rStyle w:val="VerbatimChar"/>
        </w:rPr>
        <w:t xml:space="preserve">## alternative hypothesis: true mean is not equal to 0</w:t>
      </w:r>
      <w:r>
        <w:br/>
      </w:r>
      <w:r>
        <w:rPr>
          <w:rStyle w:val="VerbatimChar"/>
        </w:rPr>
        <w:t xml:space="preserve">## 98 percent confidence interval:</w:t>
      </w:r>
      <w:r>
        <w:br/>
      </w:r>
      <w:r>
        <w:rPr>
          <w:rStyle w:val="VerbatimChar"/>
        </w:rPr>
        <w:t xml:space="preserve">##  3.205943 3.307830</w:t>
      </w:r>
      <w:r>
        <w:br/>
      </w:r>
      <w:r>
        <w:rPr>
          <w:rStyle w:val="VerbatimChar"/>
        </w:rPr>
        <w:t xml:space="preserve">## sample estimates:</w:t>
      </w:r>
      <w:r>
        <w:br/>
      </w:r>
      <w:r>
        <w:rPr>
          <w:rStyle w:val="VerbatimChar"/>
        </w:rPr>
        <w:t xml:space="preserve">## mean of x </w:t>
      </w:r>
      <w:r>
        <w:br/>
      </w:r>
      <w:r>
        <w:rPr>
          <w:rStyle w:val="VerbatimChar"/>
        </w:rPr>
        <w:t xml:space="preserve">##  3.256887 </w:t>
      </w:r>
      <w:r>
        <w:br/>
      </w:r>
      <w:r>
        <w:rPr>
          <w:rStyle w:val="VerbatimChar"/>
        </w:rPr>
        <w:t xml:space="preserve">## </w:t>
      </w:r>
      <w:r>
        <w:br/>
      </w:r>
      <w:r>
        <w:rPr>
          <w:rStyle w:val="VerbatimChar"/>
        </w:rPr>
        <w:t xml:space="preserve">## ------------------------------------------------------------ </w:t>
      </w:r>
      <w:r>
        <w:br/>
      </w:r>
      <w:r>
        <w:rPr>
          <w:rStyle w:val="VerbatimChar"/>
        </w:rPr>
        <w:t xml:space="preserve">## datos$Sex: Male</w:t>
      </w:r>
      <w:r>
        <w:br/>
      </w: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na.omit(x)</w:t>
      </w:r>
      <w:r>
        <w:br/>
      </w:r>
      <w:r>
        <w:rPr>
          <w:rStyle w:val="VerbatimChar"/>
        </w:rPr>
        <w:t xml:space="preserve">## t = 115.18, df = 307, p-value &lt; 2.2e-16</w:t>
      </w:r>
      <w:r>
        <w:br/>
      </w:r>
      <w:r>
        <w:rPr>
          <w:rStyle w:val="VerbatimChar"/>
        </w:rPr>
        <w:t xml:space="preserve">## alternative hypothesis: true mean is not equal to 0</w:t>
      </w:r>
      <w:r>
        <w:br/>
      </w:r>
      <w:r>
        <w:rPr>
          <w:rStyle w:val="VerbatimChar"/>
        </w:rPr>
        <w:t xml:space="preserve">## 98 percent confidence interval:</w:t>
      </w:r>
      <w:r>
        <w:br/>
      </w:r>
      <w:r>
        <w:rPr>
          <w:rStyle w:val="VerbatimChar"/>
        </w:rPr>
        <w:t xml:space="preserve">##  3.021025 3.146247</w:t>
      </w:r>
      <w:r>
        <w:br/>
      </w:r>
      <w:r>
        <w:rPr>
          <w:rStyle w:val="VerbatimChar"/>
        </w:rPr>
        <w:t xml:space="preserve">## sample estimates:</w:t>
      </w:r>
      <w:r>
        <w:br/>
      </w:r>
      <w:r>
        <w:rPr>
          <w:rStyle w:val="VerbatimChar"/>
        </w:rPr>
        <w:t xml:space="preserve">## mean of x </w:t>
      </w:r>
      <w:r>
        <w:br/>
      </w:r>
      <w:r>
        <w:rPr>
          <w:rStyle w:val="VerbatimChar"/>
        </w:rPr>
        <w:t xml:space="preserve">##  3.083636</w:t>
      </w:r>
    </w:p>
    <w:p>
      <w:pPr>
        <w:pStyle w:val="FirstParagraph"/>
      </w:pPr>
      <w:r>
        <w:t xml:space="preserve">Al finalizar, se libera la base adjuntada con</w:t>
      </w:r>
      <w:r>
        <w:t xml:space="preserve"> </w:t>
      </w:r>
      <w:r>
        <w:rPr>
          <w:rStyle w:val="VerbatimChar"/>
        </w:rPr>
        <w:t xml:space="preserve">attach()</w:t>
      </w:r>
      <w:r>
        <w:t xml:space="preserve">.</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44" Target="media/rId44.png" /><Relationship Type="http://schemas.openxmlformats.org/officeDocument/2006/relationships/image" Id="rId22" Target="media/rId22.png" /><Relationship Type="http://schemas.openxmlformats.org/officeDocument/2006/relationships/image" Id="rId38" Target="media/rId38.png" /><Relationship Type="http://schemas.openxmlformats.org/officeDocument/2006/relationships/image" Id="rId28" Target="media/rId28.png" /><Relationship Type="http://schemas.openxmlformats.org/officeDocument/2006/relationships/image" Id="rId54" Target="media/rId54.png" /><Relationship Type="http://schemas.openxmlformats.org/officeDocument/2006/relationships/image" Id="rId60" Target="media/rId60.png" /><Relationship Type="http://schemas.openxmlformats.org/officeDocument/2006/relationships/image" Id="rId18" Target="media/rId18.png" /><Relationship Type="http://schemas.openxmlformats.org/officeDocument/2006/relationships/image" Id="rId48" Target="media/rId48.png" /><Relationship Type="http://schemas.openxmlformats.org/officeDocument/2006/relationships/hyperlink" Id="rId9" Target="https://github.com/orundescardinalipaolo/cdd"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orundescardinalipaolo/cd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Práctico 2</dc:title>
  <dc:creator>Martin Arrejin - Pamela Bonadeo - Santiago Grinóvero - Paolo Orundés Cardinali</dc:creator>
  <cp:keywords/>
  <dcterms:created xsi:type="dcterms:W3CDTF">2026-05-08T11:07:18Z</dcterms:created>
  <dcterms:modified xsi:type="dcterms:W3CDTF">2026-05-08T11:07:18Z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08/05/2026</vt:lpwstr>
  </property>
  <property fmtid="{D5CDD505-2E9C-101B-9397-08002B2CF9AE}" pid="3" name="institute">
    <vt:lpwstr>Maestría en Ciencia de Datos - FCyT - UADER</vt:lpwstr>
  </property>
  <property fmtid="{D5CDD505-2E9C-101B-9397-08002B2CF9AE}" pid="4" name="output">
    <vt:lpwstr/>
  </property>
  <property fmtid="{D5CDD505-2E9C-101B-9397-08002B2CF9AE}" pid="5" name="subtitle">
    <vt:lpwstr>Estimación de parámetros, correlaciones entre variables, gráficos y pruebas de hipótesis</vt:lpwstr>
  </property>
</Properties>
</file>