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877" w:topFromText="0" w:vertAnchor="text"/>
        <w:tblW w:w="10926" w:type="dxa"/>
        <w:jc w:val="center"/>
        <w:tblInd w:w="0" w:type="dxa"/>
        <w:tblBorders>
          <w:right w:val="single" w:sz="12" w:space="0" w:color="4472C4"/>
          <w:insideV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5515"/>
        <w:gridCol w:w="5410"/>
      </w:tblGrid>
      <w:tr>
        <w:trPr>
          <w:trHeight w:val="13463" w:hRule="atLeast"/>
        </w:trPr>
        <w:tc>
          <w:tcPr>
            <w:tcW w:w="5515" w:type="dxa"/>
            <w:tcBorders>
              <w:right w:val="single" w:sz="12" w:space="0" w:color="4472C4"/>
              <w:insideV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drawing>
                <wp:inline distT="0" distB="0" distL="0" distR="0">
                  <wp:extent cx="2005965" cy="2005965"/>
                  <wp:effectExtent l="0" t="0" r="0" b="0"/>
                  <wp:docPr id="1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/>
            </w:pPr>
            <w:r>
              <w:rPr>
                <w:rFonts w:eastAsia="Calibri" w:cs="Calibri" w:ascii="Calibri" w:hAnsi="Calibri"/>
                <w:smallCaps/>
                <w:color w:val="191919"/>
                <w:sz w:val="48"/>
                <w:szCs w:val="48"/>
              </w:rPr>
              <w:t xml:space="preserve">PROJECT Design 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Calibri" w:cs="Calibri" w:ascii="Calibri" w:hAnsi="Calibri"/>
              </w:rPr>
              <w:t>Week 4 Assignment</w:t>
            </w:r>
          </w:p>
        </w:tc>
        <w:tc>
          <w:tcPr>
            <w:tcW w:w="5410" w:type="dxa"/>
            <w:tcBorders>
              <w:left w:val="single" w:sz="12" w:space="0" w:color="4472C4"/>
              <w:right w:val="single" w:sz="12" w:space="0" w:color="4472C4"/>
              <w:insideV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mallCaps/>
                <w:color w:val="0070C0"/>
                <w:sz w:val="26"/>
                <w:szCs w:val="26"/>
              </w:rPr>
              <w:t>ABSTRACT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eastAsia="Calibri" w:cs="Calibri" w:ascii="Calibri" w:hAnsi="Calibri"/>
              </w:rPr>
              <w:t>This document was created for UMUC Course, CMSC 495, and analyzes aspects of the (TNC)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  <w:u w:val="single"/>
              </w:rPr>
              <w:t>Group 3 Members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</w:t>
            </w:r>
            <w:r>
              <w:rPr/>
              <w:t xml:space="preserve">  </w:t>
            </w:r>
            <w:r>
              <w:rPr>
                <w:rFonts w:eastAsia="Calibri" w:cs="Calibri" w:ascii="Calibri" w:hAnsi="Calibri"/>
                <w:color w:val="44546A"/>
                <w:sz w:val="22"/>
              </w:rPr>
              <w:t>Christiano, Andrew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Fernandez, Yrume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Orwick, Brian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Sell, Julia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Class:  CMSC 495 - Current Trends and Projects in Computer Science                                                                         Professor:  Dr. Hung Dao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Due:  16 September 2018</w:t>
            </w:r>
          </w:p>
        </w:tc>
      </w:tr>
    </w:tbl>
    <w:p>
      <w:pPr>
        <w:pStyle w:val="Normal"/>
        <w:jc w:val="center"/>
        <w:rPr>
          <w:b/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t>Version Control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1007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8"/>
        <w:gridCol w:w="1261"/>
        <w:gridCol w:w="2158"/>
        <w:gridCol w:w="1800"/>
        <w:gridCol w:w="3330"/>
      </w:tblGrid>
      <w:tr>
        <w:trPr>
          <w:trHeight w:val="120" w:hRule="atLeast"/>
        </w:trPr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Revision #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Date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Descriptions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Contact Info</w:t>
            </w:r>
          </w:p>
        </w:tc>
      </w:tr>
      <w:tr>
        <w:trPr>
          <w:trHeight w:val="120" w:hRule="atLeast"/>
        </w:trPr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TNC_0001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9/13/2018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Brian Orwick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Created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Orwick12@outlook.com</w:t>
            </w:r>
          </w:p>
        </w:tc>
      </w:tr>
      <w:tr>
        <w:trPr>
          <w:trHeight w:val="120" w:hRule="atLeast"/>
        </w:trPr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TNC_0002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9/14/2018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Yrume Fernandez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Revisions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Yrume.fernandez@gmail.com</w:t>
            </w:r>
          </w:p>
        </w:tc>
      </w:tr>
      <w:tr>
        <w:trPr>
          <w:trHeight w:val="120" w:hRule="atLeast"/>
        </w:trPr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TNC_0003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9/15/2018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Julia Sell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Revisions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Calibri" w:hAnsi="Calibri" w:eastAsiaTheme="minorEastAsia"/>
                <w:sz w:val="23"/>
                <w:szCs w:val="23"/>
              </w:rPr>
              <w:t>selljm14@gmail.com</w:t>
            </w:r>
          </w:p>
        </w:tc>
      </w:tr>
      <w:tr>
        <w:trPr>
          <w:trHeight w:val="120" w:hRule="atLeast"/>
        </w:trPr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TNC_0004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9/16/2018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Andrew Christiano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Revisions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ajchristiano91@gmail.com</w:t>
            </w:r>
          </w:p>
        </w:tc>
      </w:tr>
      <w:tr>
        <w:trPr>
          <w:trHeight w:val="120" w:hRule="atLeast"/>
        </w:trPr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br w:type="page"/>
      </w:r>
      <w:r>
        <w:rPr>
          <w:b/>
          <w:bCs/>
        </w:rPr>
        <w:t>Class Diagram (outside of instantiation of objects)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525010" cy="4238625"/>
            <wp:effectExtent l="0" t="0" r="0" b="0"/>
            <wp:docPr id="2" name="Picture 3" descr="C:\Users\ajchr\Download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Users\ajchr\Downloads\class diagram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Sequence diagrams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1: Start 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Description: An administrator runs the TNC program by running main.py with python3.7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Precondition: The administrator has a console window 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Postcondition: The TNC program is running, waiting for connections from users on port 5000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87975" cy="328612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2: Normal user interaction scenario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Description: A user navigates to www.tnc.com:5000/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Precondition: The administrator is currently running the TNC program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Postcondition: The user receives news articles with trustworthiness ratings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6324600" cy="339090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3: User quits early scenario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Description: A user navigates to www.tnc.com:5000/ but closes connection prior to receiving results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Precondition: The administrator is currently running the TNC program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Postcondition: The user does not receive news articles with trustworthiness ratings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572125" cy="298767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4: Error Scenarios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Description: A user navigates to www.tnc.com:5000/ but an error occurs somewhere in the program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Precondition: The administrator is currently running the TNC program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Postcondition: The user receives a notification to contact the website administrator about the problem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6324600" cy="3343275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5: Shutdown scenario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Description: The administrator closes the TNC program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Precondition: The administrator is currently running the TNC program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Postcondition: The TNC program is no longer running, and users cannot connect to the service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2476500" cy="3940810"/>
            <wp:effectExtent l="0" t="0" r="0" b="0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Pseudocode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Main subsystem (runs TNC program, and therefore </w:t>
      </w:r>
      <w:bookmarkStart w:id="0" w:name="_GoBack"/>
      <w:bookmarkEnd w:id="0"/>
      <w:r>
        <w:rPr>
          <w:rFonts w:cs="Courier New" w:ascii="Courier New" w:hAnsi="Courier New"/>
          <w:b/>
        </w:rPr>
        <w:t>addresses all requirements):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Main(object):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__init__(self):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instantiate db instance</w:t>
      </w:r>
    </w:p>
    <w:p>
      <w:pPr>
        <w:pStyle w:val="PlainText"/>
        <w:ind w:left="141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instantiate scraper instance, passing in list of websites and db instance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instantiate web instance, passing in db and scraper instances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run Main class on port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DB subsystem (addresses requirements #3, #4, #5, and #7):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DB(object):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__init__(self):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set version to 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set name of db file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set name of table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run create_table method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create_table(self):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connect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grab a cursor in the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drop table if exists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commit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create table with prepared SQL statement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commit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close db connection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db_insert(self, date, url, content):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connect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grab a cursor in the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insert new entry into table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commit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close db connection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db_update(self, objid, qualifier, input):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connect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grab a cursor in the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update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commit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close connection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db_query(self):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html = ""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connect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grab a cursor in the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select the first entry in the table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fetch row from cursor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close connection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compare row to all other entries in db with mass_compare method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pass html and first row to recursive mass method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return 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mass(self, row, html):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connect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try: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grab a cursor in the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select next entry from db after the row passed into method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fetch row from cursor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if row is None: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close connection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return 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close connection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html += mass_compare(row)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call mass(row, html) again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except sqlite error: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html = "An error occurred"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close connection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return 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mass_compare(self, row):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connect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grab a cursor in the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select all rows after the row passed into the method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get the row that was passed 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html = ""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while True: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fetch row from cursor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if row is None: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close connection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break while loop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compare the likeness of the two rows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if the two rows are very similar: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html += db id's of rows and urls of articles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except sqlite error: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html = "An error occurred"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  <w:t>close connection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close connection to db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return html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compare(self, dict1, dict2):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counter = 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for key in dict1.keys():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v2 = dict2.get(key)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if v2 is not None: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v1 = float(dict1.get(key))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v2 = float(v2)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v = v2/v1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if v is greater than 90 percent: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     </w:t>
      </w:r>
      <w:r>
        <w:rPr>
          <w:rFonts w:cs="Courier New" w:ascii="Courier New" w:hAnsi="Courier New"/>
        </w:rPr>
        <w:t>counter += 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percent = float(counter)/float(len(dict1))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return percent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count_content(self, row):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content = split row using space character as delimiter</w:t>
      </w:r>
    </w:p>
    <w:p>
      <w:pPr>
        <w:pStyle w:val="PlainText"/>
        <w:ind w:left="141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return a dictionary object with each of the indices of the content list as </w:t>
      </w:r>
    </w:p>
    <w:p>
      <w:pPr>
        <w:pStyle w:val="PlainText"/>
        <w:ind w:left="1418" w:firstLine="709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 key, and the amount of times it occurs as the value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Web subsystem (addresses requirement #6):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Web(object):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__init__(self, scraper, db):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set up instance of Web class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getDB(self):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populate the database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get_results(self):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try: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return all results and associations with trustworthiness ratings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except all errors: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return "please contact the administrators"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routes(self):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define routes for instances of the web class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Scraper subsystem (addresses requirements #1 and #2):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class Scraper(object):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__init__(self, websites, db):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set up instance of Scraper class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generate_news(self):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for each website passed in: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get the articles using the newspaper3k library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parse the article and insert them into the database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get_articles(self, site):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use the newspaper3k library to autoscrape a news site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return any articles found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parse(self, articles):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for each article on a website: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download to retrieve specific contents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insert into the database as a new entry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def download(self, article):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download the article to retrieve the relevant data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return the data as a tuple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Unresolved Risks and possible mitigation: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The unresolved risk is fake news potentially becoming viral, and unintentionally becomes “trusted” by TNC.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 w:val="false"/>
          <w:bCs w:val="false"/>
        </w:rPr>
        <w:t>Possible Mitigation: Provide a UI button for users to report “fake news”</w:t>
      </w:r>
    </w:p>
    <w:p>
      <w:pPr>
        <w:pStyle w:val="Plain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b1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b1d1a"/>
    <w:rPr>
      <w:color w:val="605E5C"/>
      <w:shd w:fill="E1DFDD" w:val="clear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410a31"/>
    <w:rPr>
      <w:rFonts w:ascii="Consolas" w:hAnsi="Consolas" w:eastAsia="Calibri" w:cs="" w:cstheme="minorBidi" w:eastAsiaTheme="minorHAnsi"/>
      <w:kern w:val="0"/>
      <w:sz w:val="21"/>
      <w:szCs w:val="21"/>
      <w:lang w:eastAsia="en-US" w:bidi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hanging="0"/>
      <w:contextualSpacing/>
    </w:pPr>
    <w:rPr>
      <w:rFonts w:ascii="Calibri" w:hAnsi="Calibri" w:eastAsia="Calibri" w:cs="Calibri"/>
      <w:color w:val="00000A"/>
    </w:rPr>
  </w:style>
  <w:style w:type="paragraph" w:styleId="PlainText">
    <w:name w:val="Plain Text"/>
    <w:basedOn w:val="Normal"/>
    <w:link w:val="PlainTextChar"/>
    <w:uiPriority w:val="99"/>
    <w:unhideWhenUsed/>
    <w:qFormat/>
    <w:rsid w:val="00410a31"/>
    <w:pPr/>
    <w:rPr>
      <w:rFonts w:ascii="Consolas" w:hAnsi="Consolas" w:eastAsia="Calibri" w:cs="" w:cstheme="minorBidi" w:eastAsiaTheme="minorHAnsi"/>
      <w:kern w:val="0"/>
      <w:sz w:val="21"/>
      <w:szCs w:val="21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LibreOffice/6.0.3.2$Linux_X86_64 LibreOffice_project/00m0$Build-2</Application>
  <Pages>7</Pages>
  <Words>900</Words>
  <Characters>4945</Characters>
  <CharactersWithSpaces>6224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2018-09-14T18:05:00Z</dcterms:created>
  <dc:creator>Brian Orwick</dc:creator>
  <dc:description/>
  <dc:language>en-US</dc:language>
  <cp:lastModifiedBy/>
  <dcterms:modified xsi:type="dcterms:W3CDTF">2018-09-16T16:24:28Z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