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36394EAD" w14:textId="33C425AB" w:rsidR="00CE11D3"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9078874" w:history="1">
        <w:r w:rsidR="00CE11D3" w:rsidRPr="007B7C15">
          <w:rPr>
            <w:rStyle w:val="Hyperlink"/>
          </w:rPr>
          <w:t>1. Symbol and Type Information</w:t>
        </w:r>
        <w:r w:rsidR="00CE11D3">
          <w:rPr>
            <w:webHidden/>
          </w:rPr>
          <w:tab/>
        </w:r>
        <w:r w:rsidR="00CE11D3">
          <w:rPr>
            <w:webHidden/>
          </w:rPr>
          <w:fldChar w:fldCharType="begin"/>
        </w:r>
        <w:r w:rsidR="00CE11D3">
          <w:rPr>
            <w:webHidden/>
          </w:rPr>
          <w:instrText xml:space="preserve"> PAGEREF _Toc119078874 \h </w:instrText>
        </w:r>
        <w:r w:rsidR="00CE11D3">
          <w:rPr>
            <w:webHidden/>
          </w:rPr>
        </w:r>
        <w:r w:rsidR="00CE11D3">
          <w:rPr>
            <w:webHidden/>
          </w:rPr>
          <w:fldChar w:fldCharType="separate"/>
        </w:r>
        <w:r w:rsidR="00CE11D3">
          <w:rPr>
            <w:webHidden/>
          </w:rPr>
          <w:t>10</w:t>
        </w:r>
        <w:r w:rsidR="00CE11D3">
          <w:rPr>
            <w:webHidden/>
          </w:rPr>
          <w:fldChar w:fldCharType="end"/>
        </w:r>
      </w:hyperlink>
    </w:p>
    <w:p w14:paraId="4F8C1A37" w14:textId="01491253" w:rsidR="00CE11D3" w:rsidRDefault="00CE11D3">
      <w:pPr>
        <w:pStyle w:val="TOC2"/>
        <w:rPr>
          <w:rFonts w:asciiTheme="minorHAnsi" w:eastAsiaTheme="minorEastAsia" w:hAnsiTheme="minorHAnsi" w:cstheme="minorBidi"/>
          <w:sz w:val="22"/>
          <w:szCs w:val="22"/>
        </w:rPr>
      </w:pPr>
      <w:hyperlink w:anchor="_Toc119078875" w:history="1">
        <w:r w:rsidRPr="007B7C15">
          <w:rPr>
            <w:rStyle w:val="Hyperlink"/>
          </w:rPr>
          <w:t>1.1. Logical Segments</w:t>
        </w:r>
        <w:r>
          <w:rPr>
            <w:webHidden/>
          </w:rPr>
          <w:tab/>
        </w:r>
        <w:r>
          <w:rPr>
            <w:webHidden/>
          </w:rPr>
          <w:fldChar w:fldCharType="begin"/>
        </w:r>
        <w:r>
          <w:rPr>
            <w:webHidden/>
          </w:rPr>
          <w:instrText xml:space="preserve"> PAGEREF _Toc119078875 \h </w:instrText>
        </w:r>
        <w:r>
          <w:rPr>
            <w:webHidden/>
          </w:rPr>
        </w:r>
        <w:r>
          <w:rPr>
            <w:webHidden/>
          </w:rPr>
          <w:fldChar w:fldCharType="separate"/>
        </w:r>
        <w:r>
          <w:rPr>
            <w:webHidden/>
          </w:rPr>
          <w:t>10</w:t>
        </w:r>
        <w:r>
          <w:rPr>
            <w:webHidden/>
          </w:rPr>
          <w:fldChar w:fldCharType="end"/>
        </w:r>
      </w:hyperlink>
    </w:p>
    <w:p w14:paraId="4CD681E0" w14:textId="307D9245" w:rsidR="00CE11D3" w:rsidRDefault="00CE11D3">
      <w:pPr>
        <w:pStyle w:val="TOC2"/>
        <w:rPr>
          <w:rFonts w:asciiTheme="minorHAnsi" w:eastAsiaTheme="minorEastAsia" w:hAnsiTheme="minorHAnsi" w:cstheme="minorBidi"/>
          <w:sz w:val="22"/>
          <w:szCs w:val="22"/>
        </w:rPr>
      </w:pPr>
      <w:hyperlink w:anchor="_Toc119078876" w:history="1">
        <w:r w:rsidRPr="007B7C15">
          <w:rPr>
            <w:rStyle w:val="Hyperlink"/>
          </w:rPr>
          <w:t>1.2. Lexical Scope Linkage</w:t>
        </w:r>
        <w:r>
          <w:rPr>
            <w:webHidden/>
          </w:rPr>
          <w:tab/>
        </w:r>
        <w:r>
          <w:rPr>
            <w:webHidden/>
          </w:rPr>
          <w:fldChar w:fldCharType="begin"/>
        </w:r>
        <w:r>
          <w:rPr>
            <w:webHidden/>
          </w:rPr>
          <w:instrText xml:space="preserve"> PAGEREF _Toc119078876 \h </w:instrText>
        </w:r>
        <w:r>
          <w:rPr>
            <w:webHidden/>
          </w:rPr>
        </w:r>
        <w:r>
          <w:rPr>
            <w:webHidden/>
          </w:rPr>
          <w:fldChar w:fldCharType="separate"/>
        </w:r>
        <w:r>
          <w:rPr>
            <w:webHidden/>
          </w:rPr>
          <w:t>10</w:t>
        </w:r>
        <w:r>
          <w:rPr>
            <w:webHidden/>
          </w:rPr>
          <w:fldChar w:fldCharType="end"/>
        </w:r>
      </w:hyperlink>
    </w:p>
    <w:p w14:paraId="5C415CAB" w14:textId="2470A843" w:rsidR="00CE11D3" w:rsidRDefault="00CE11D3">
      <w:pPr>
        <w:pStyle w:val="TOC2"/>
        <w:rPr>
          <w:rFonts w:asciiTheme="minorHAnsi" w:eastAsiaTheme="minorEastAsia" w:hAnsiTheme="minorHAnsi" w:cstheme="minorBidi"/>
          <w:sz w:val="22"/>
          <w:szCs w:val="22"/>
        </w:rPr>
      </w:pPr>
      <w:hyperlink w:anchor="_Toc119078877" w:history="1">
        <w:r w:rsidRPr="007B7C15">
          <w:rPr>
            <w:rStyle w:val="Hyperlink"/>
          </w:rPr>
          <w:t>1.3. Numeric Leaves</w:t>
        </w:r>
        <w:r>
          <w:rPr>
            <w:webHidden/>
          </w:rPr>
          <w:tab/>
        </w:r>
        <w:r>
          <w:rPr>
            <w:webHidden/>
          </w:rPr>
          <w:fldChar w:fldCharType="begin"/>
        </w:r>
        <w:r>
          <w:rPr>
            <w:webHidden/>
          </w:rPr>
          <w:instrText xml:space="preserve"> PAGEREF _Toc119078877 \h </w:instrText>
        </w:r>
        <w:r>
          <w:rPr>
            <w:webHidden/>
          </w:rPr>
        </w:r>
        <w:r>
          <w:rPr>
            <w:webHidden/>
          </w:rPr>
          <w:fldChar w:fldCharType="separate"/>
        </w:r>
        <w:r>
          <w:rPr>
            <w:webHidden/>
          </w:rPr>
          <w:t>10</w:t>
        </w:r>
        <w:r>
          <w:rPr>
            <w:webHidden/>
          </w:rPr>
          <w:fldChar w:fldCharType="end"/>
        </w:r>
      </w:hyperlink>
    </w:p>
    <w:p w14:paraId="528CF458" w14:textId="60C66C6B" w:rsidR="00CE11D3" w:rsidRDefault="00CE11D3">
      <w:pPr>
        <w:pStyle w:val="TOC2"/>
        <w:rPr>
          <w:rFonts w:asciiTheme="minorHAnsi" w:eastAsiaTheme="minorEastAsia" w:hAnsiTheme="minorHAnsi" w:cstheme="minorBidi"/>
          <w:sz w:val="22"/>
          <w:szCs w:val="22"/>
        </w:rPr>
      </w:pPr>
      <w:hyperlink w:anchor="_Toc119078878" w:history="1">
        <w:r w:rsidRPr="007B7C15">
          <w:rPr>
            <w:rStyle w:val="Hyperlink"/>
          </w:rPr>
          <w:t>1.4. Types Indices</w:t>
        </w:r>
        <w:r>
          <w:rPr>
            <w:webHidden/>
          </w:rPr>
          <w:tab/>
        </w:r>
        <w:r>
          <w:rPr>
            <w:webHidden/>
          </w:rPr>
          <w:fldChar w:fldCharType="begin"/>
        </w:r>
        <w:r>
          <w:rPr>
            <w:webHidden/>
          </w:rPr>
          <w:instrText xml:space="preserve"> PAGEREF _Toc119078878 \h </w:instrText>
        </w:r>
        <w:r>
          <w:rPr>
            <w:webHidden/>
          </w:rPr>
        </w:r>
        <w:r>
          <w:rPr>
            <w:webHidden/>
          </w:rPr>
          <w:fldChar w:fldCharType="separate"/>
        </w:r>
        <w:r>
          <w:rPr>
            <w:webHidden/>
          </w:rPr>
          <w:t>10</w:t>
        </w:r>
        <w:r>
          <w:rPr>
            <w:webHidden/>
          </w:rPr>
          <w:fldChar w:fldCharType="end"/>
        </w:r>
      </w:hyperlink>
    </w:p>
    <w:p w14:paraId="0486C736" w14:textId="5045B0F5" w:rsidR="00CE11D3" w:rsidRDefault="00CE11D3">
      <w:pPr>
        <w:pStyle w:val="TOC2"/>
        <w:rPr>
          <w:rFonts w:asciiTheme="minorHAnsi" w:eastAsiaTheme="minorEastAsia" w:hAnsiTheme="minorHAnsi" w:cstheme="minorBidi"/>
          <w:sz w:val="22"/>
          <w:szCs w:val="22"/>
        </w:rPr>
      </w:pPr>
      <w:hyperlink w:anchor="_Toc119078879" w:history="1">
        <w:r w:rsidRPr="007B7C15">
          <w:rPr>
            <w:rStyle w:val="Hyperlink"/>
          </w:rPr>
          <w:t>1.5. $$SYMBOLS and $$TYPES Definitions</w:t>
        </w:r>
        <w:r>
          <w:rPr>
            <w:webHidden/>
          </w:rPr>
          <w:tab/>
        </w:r>
        <w:r>
          <w:rPr>
            <w:webHidden/>
          </w:rPr>
          <w:fldChar w:fldCharType="begin"/>
        </w:r>
        <w:r>
          <w:rPr>
            <w:webHidden/>
          </w:rPr>
          <w:instrText xml:space="preserve"> PAGEREF _Toc119078879 \h </w:instrText>
        </w:r>
        <w:r>
          <w:rPr>
            <w:webHidden/>
          </w:rPr>
        </w:r>
        <w:r>
          <w:rPr>
            <w:webHidden/>
          </w:rPr>
          <w:fldChar w:fldCharType="separate"/>
        </w:r>
        <w:r>
          <w:rPr>
            <w:webHidden/>
          </w:rPr>
          <w:t>10</w:t>
        </w:r>
        <w:r>
          <w:rPr>
            <w:webHidden/>
          </w:rPr>
          <w:fldChar w:fldCharType="end"/>
        </w:r>
      </w:hyperlink>
    </w:p>
    <w:p w14:paraId="41952408" w14:textId="7F1FC008" w:rsidR="00CE11D3" w:rsidRDefault="00CE11D3">
      <w:pPr>
        <w:pStyle w:val="TOC3"/>
        <w:rPr>
          <w:rFonts w:asciiTheme="minorHAnsi" w:eastAsiaTheme="minorEastAsia" w:hAnsiTheme="minorHAnsi" w:cstheme="minorBidi"/>
          <w:sz w:val="22"/>
          <w:szCs w:val="22"/>
        </w:rPr>
      </w:pPr>
      <w:hyperlink w:anchor="_Toc119078880" w:history="1">
        <w:r w:rsidRPr="007B7C15">
          <w:rPr>
            <w:rStyle w:val="Hyperlink"/>
          </w:rPr>
          <w:t>1.5.1. $$TYPES Definition</w:t>
        </w:r>
        <w:r>
          <w:rPr>
            <w:webHidden/>
          </w:rPr>
          <w:tab/>
        </w:r>
        <w:r>
          <w:rPr>
            <w:webHidden/>
          </w:rPr>
          <w:fldChar w:fldCharType="begin"/>
        </w:r>
        <w:r>
          <w:rPr>
            <w:webHidden/>
          </w:rPr>
          <w:instrText xml:space="preserve"> PAGEREF _Toc119078880 \h </w:instrText>
        </w:r>
        <w:r>
          <w:rPr>
            <w:webHidden/>
          </w:rPr>
        </w:r>
        <w:r>
          <w:rPr>
            <w:webHidden/>
          </w:rPr>
          <w:fldChar w:fldCharType="separate"/>
        </w:r>
        <w:r>
          <w:rPr>
            <w:webHidden/>
          </w:rPr>
          <w:t>10</w:t>
        </w:r>
        <w:r>
          <w:rPr>
            <w:webHidden/>
          </w:rPr>
          <w:fldChar w:fldCharType="end"/>
        </w:r>
      </w:hyperlink>
    </w:p>
    <w:p w14:paraId="11941057" w14:textId="012869CC" w:rsidR="00CE11D3" w:rsidRDefault="00CE11D3">
      <w:pPr>
        <w:pStyle w:val="TOC3"/>
        <w:rPr>
          <w:rFonts w:asciiTheme="minorHAnsi" w:eastAsiaTheme="minorEastAsia" w:hAnsiTheme="minorHAnsi" w:cstheme="minorBidi"/>
          <w:sz w:val="22"/>
          <w:szCs w:val="22"/>
        </w:rPr>
      </w:pPr>
      <w:hyperlink w:anchor="_Toc119078881" w:history="1">
        <w:r w:rsidRPr="007B7C15">
          <w:rPr>
            <w:rStyle w:val="Hyperlink"/>
          </w:rPr>
          <w:t>1.5.2. $$SYMBOLS Definition</w:t>
        </w:r>
        <w:r>
          <w:rPr>
            <w:webHidden/>
          </w:rPr>
          <w:tab/>
        </w:r>
        <w:r>
          <w:rPr>
            <w:webHidden/>
          </w:rPr>
          <w:fldChar w:fldCharType="begin"/>
        </w:r>
        <w:r>
          <w:rPr>
            <w:webHidden/>
          </w:rPr>
          <w:instrText xml:space="preserve"> PAGEREF _Toc119078881 \h </w:instrText>
        </w:r>
        <w:r>
          <w:rPr>
            <w:webHidden/>
          </w:rPr>
        </w:r>
        <w:r>
          <w:rPr>
            <w:webHidden/>
          </w:rPr>
          <w:fldChar w:fldCharType="separate"/>
        </w:r>
        <w:r>
          <w:rPr>
            <w:webHidden/>
          </w:rPr>
          <w:t>10</w:t>
        </w:r>
        <w:r>
          <w:rPr>
            <w:webHidden/>
          </w:rPr>
          <w:fldChar w:fldCharType="end"/>
        </w:r>
      </w:hyperlink>
    </w:p>
    <w:p w14:paraId="78438D61" w14:textId="0DD1CEB2" w:rsidR="00CE11D3" w:rsidRDefault="00CE11D3">
      <w:pPr>
        <w:pStyle w:val="TOC1"/>
        <w:rPr>
          <w:rFonts w:asciiTheme="minorHAnsi" w:eastAsiaTheme="minorEastAsia" w:hAnsiTheme="minorHAnsi" w:cstheme="minorBidi"/>
          <w:sz w:val="22"/>
          <w:szCs w:val="22"/>
        </w:rPr>
      </w:pPr>
      <w:hyperlink w:anchor="_Toc119078882" w:history="1">
        <w:r w:rsidRPr="007B7C15">
          <w:rPr>
            <w:rStyle w:val="Hyperlink"/>
          </w:rPr>
          <w:t>2. Symbols</w:t>
        </w:r>
        <w:r>
          <w:rPr>
            <w:webHidden/>
          </w:rPr>
          <w:tab/>
        </w:r>
        <w:r>
          <w:rPr>
            <w:webHidden/>
          </w:rPr>
          <w:fldChar w:fldCharType="begin"/>
        </w:r>
        <w:r>
          <w:rPr>
            <w:webHidden/>
          </w:rPr>
          <w:instrText xml:space="preserve"> PAGEREF _Toc119078882 \h </w:instrText>
        </w:r>
        <w:r>
          <w:rPr>
            <w:webHidden/>
          </w:rPr>
        </w:r>
        <w:r>
          <w:rPr>
            <w:webHidden/>
          </w:rPr>
          <w:fldChar w:fldCharType="separate"/>
        </w:r>
        <w:r>
          <w:rPr>
            <w:webHidden/>
          </w:rPr>
          <w:t>10</w:t>
        </w:r>
        <w:r>
          <w:rPr>
            <w:webHidden/>
          </w:rPr>
          <w:fldChar w:fldCharType="end"/>
        </w:r>
      </w:hyperlink>
    </w:p>
    <w:p w14:paraId="5293AFC8" w14:textId="0500CE8C" w:rsidR="00CE11D3" w:rsidRDefault="00CE11D3">
      <w:pPr>
        <w:pStyle w:val="TOC2"/>
        <w:rPr>
          <w:rFonts w:asciiTheme="minorHAnsi" w:eastAsiaTheme="minorEastAsia" w:hAnsiTheme="minorHAnsi" w:cstheme="minorBidi"/>
          <w:sz w:val="22"/>
          <w:szCs w:val="22"/>
        </w:rPr>
      </w:pPr>
      <w:hyperlink w:anchor="_Toc119078883" w:history="1">
        <w:r w:rsidRPr="007B7C15">
          <w:rPr>
            <w:rStyle w:val="Hyperlink"/>
          </w:rPr>
          <w:t>2.1. General</w:t>
        </w:r>
        <w:r>
          <w:rPr>
            <w:webHidden/>
          </w:rPr>
          <w:tab/>
        </w:r>
        <w:r>
          <w:rPr>
            <w:webHidden/>
          </w:rPr>
          <w:fldChar w:fldCharType="begin"/>
        </w:r>
        <w:r>
          <w:rPr>
            <w:webHidden/>
          </w:rPr>
          <w:instrText xml:space="preserve"> PAGEREF _Toc119078883 \h </w:instrText>
        </w:r>
        <w:r>
          <w:rPr>
            <w:webHidden/>
          </w:rPr>
        </w:r>
        <w:r>
          <w:rPr>
            <w:webHidden/>
          </w:rPr>
          <w:fldChar w:fldCharType="separate"/>
        </w:r>
        <w:r>
          <w:rPr>
            <w:webHidden/>
          </w:rPr>
          <w:t>10</w:t>
        </w:r>
        <w:r>
          <w:rPr>
            <w:webHidden/>
          </w:rPr>
          <w:fldChar w:fldCharType="end"/>
        </w:r>
      </w:hyperlink>
    </w:p>
    <w:p w14:paraId="06CB7B14" w14:textId="3ED0D581" w:rsidR="00CE11D3" w:rsidRDefault="00CE11D3">
      <w:pPr>
        <w:pStyle w:val="TOC3"/>
        <w:rPr>
          <w:rFonts w:asciiTheme="minorHAnsi" w:eastAsiaTheme="minorEastAsia" w:hAnsiTheme="minorHAnsi" w:cstheme="minorBidi"/>
          <w:sz w:val="22"/>
          <w:szCs w:val="22"/>
        </w:rPr>
      </w:pPr>
      <w:hyperlink w:anchor="_Toc119078884" w:history="1">
        <w:r w:rsidRPr="007B7C15">
          <w:rPr>
            <w:rStyle w:val="Hyperlink"/>
          </w:rPr>
          <w:t>2.1.1. Format of Symbol Records</w:t>
        </w:r>
        <w:r>
          <w:rPr>
            <w:webHidden/>
          </w:rPr>
          <w:tab/>
        </w:r>
        <w:r>
          <w:rPr>
            <w:webHidden/>
          </w:rPr>
          <w:fldChar w:fldCharType="begin"/>
        </w:r>
        <w:r>
          <w:rPr>
            <w:webHidden/>
          </w:rPr>
          <w:instrText xml:space="preserve"> PAGEREF _Toc119078884 \h </w:instrText>
        </w:r>
        <w:r>
          <w:rPr>
            <w:webHidden/>
          </w:rPr>
        </w:r>
        <w:r>
          <w:rPr>
            <w:webHidden/>
          </w:rPr>
          <w:fldChar w:fldCharType="separate"/>
        </w:r>
        <w:r>
          <w:rPr>
            <w:webHidden/>
          </w:rPr>
          <w:t>10</w:t>
        </w:r>
        <w:r>
          <w:rPr>
            <w:webHidden/>
          </w:rPr>
          <w:fldChar w:fldCharType="end"/>
        </w:r>
      </w:hyperlink>
    </w:p>
    <w:p w14:paraId="473D6590" w14:textId="20C95232" w:rsidR="00CE11D3" w:rsidRDefault="00CE11D3">
      <w:pPr>
        <w:pStyle w:val="TOC3"/>
        <w:rPr>
          <w:rFonts w:asciiTheme="minorHAnsi" w:eastAsiaTheme="minorEastAsia" w:hAnsiTheme="minorHAnsi" w:cstheme="minorBidi"/>
          <w:sz w:val="22"/>
          <w:szCs w:val="22"/>
        </w:rPr>
      </w:pPr>
      <w:hyperlink w:anchor="_Toc119078885" w:history="1">
        <w:r w:rsidRPr="007B7C15">
          <w:rPr>
            <w:rStyle w:val="Hyperlink"/>
          </w:rPr>
          <w:t>2.1.2. Symbol Indices</w:t>
        </w:r>
        <w:r>
          <w:rPr>
            <w:webHidden/>
          </w:rPr>
          <w:tab/>
        </w:r>
        <w:r>
          <w:rPr>
            <w:webHidden/>
          </w:rPr>
          <w:fldChar w:fldCharType="begin"/>
        </w:r>
        <w:r>
          <w:rPr>
            <w:webHidden/>
          </w:rPr>
          <w:instrText xml:space="preserve"> PAGEREF _Toc119078885 \h </w:instrText>
        </w:r>
        <w:r>
          <w:rPr>
            <w:webHidden/>
          </w:rPr>
        </w:r>
        <w:r>
          <w:rPr>
            <w:webHidden/>
          </w:rPr>
          <w:fldChar w:fldCharType="separate"/>
        </w:r>
        <w:r>
          <w:rPr>
            <w:webHidden/>
          </w:rPr>
          <w:t>10</w:t>
        </w:r>
        <w:r>
          <w:rPr>
            <w:webHidden/>
          </w:rPr>
          <w:fldChar w:fldCharType="end"/>
        </w:r>
      </w:hyperlink>
    </w:p>
    <w:p w14:paraId="196E211A" w14:textId="22785F69" w:rsidR="00CE11D3" w:rsidRDefault="00CE11D3">
      <w:pPr>
        <w:pStyle w:val="TOC2"/>
        <w:rPr>
          <w:rFonts w:asciiTheme="minorHAnsi" w:eastAsiaTheme="minorEastAsia" w:hAnsiTheme="minorHAnsi" w:cstheme="minorBidi"/>
          <w:sz w:val="22"/>
          <w:szCs w:val="22"/>
        </w:rPr>
      </w:pPr>
      <w:hyperlink w:anchor="_Toc119078886" w:history="1">
        <w:r w:rsidRPr="007B7C15">
          <w:rPr>
            <w:rStyle w:val="Hyperlink"/>
          </w:rPr>
          <w:t>2.2. Non-modal Symbols</w:t>
        </w:r>
        <w:r>
          <w:rPr>
            <w:webHidden/>
          </w:rPr>
          <w:tab/>
        </w:r>
        <w:r>
          <w:rPr>
            <w:webHidden/>
          </w:rPr>
          <w:fldChar w:fldCharType="begin"/>
        </w:r>
        <w:r>
          <w:rPr>
            <w:webHidden/>
          </w:rPr>
          <w:instrText xml:space="preserve"> PAGEREF _Toc119078886 \h </w:instrText>
        </w:r>
        <w:r>
          <w:rPr>
            <w:webHidden/>
          </w:rPr>
        </w:r>
        <w:r>
          <w:rPr>
            <w:webHidden/>
          </w:rPr>
          <w:fldChar w:fldCharType="separate"/>
        </w:r>
        <w:r>
          <w:rPr>
            <w:webHidden/>
          </w:rPr>
          <w:t>10</w:t>
        </w:r>
        <w:r>
          <w:rPr>
            <w:webHidden/>
          </w:rPr>
          <w:fldChar w:fldCharType="end"/>
        </w:r>
      </w:hyperlink>
    </w:p>
    <w:p w14:paraId="30F8A97B" w14:textId="0214B1B0" w:rsidR="00CE11D3" w:rsidRDefault="00CE11D3">
      <w:pPr>
        <w:pStyle w:val="TOC3"/>
        <w:rPr>
          <w:rFonts w:asciiTheme="minorHAnsi" w:eastAsiaTheme="minorEastAsia" w:hAnsiTheme="minorHAnsi" w:cstheme="minorBidi"/>
          <w:sz w:val="22"/>
          <w:szCs w:val="22"/>
        </w:rPr>
      </w:pPr>
      <w:hyperlink w:anchor="_Toc119078887" w:history="1">
        <w:r w:rsidRPr="007B7C15">
          <w:rPr>
            <w:rStyle w:val="Hyperlink"/>
          </w:rPr>
          <w:t>2.2.1. (0x0001) Compile Flag</w:t>
        </w:r>
        <w:r>
          <w:rPr>
            <w:webHidden/>
          </w:rPr>
          <w:tab/>
        </w:r>
        <w:r>
          <w:rPr>
            <w:webHidden/>
          </w:rPr>
          <w:fldChar w:fldCharType="begin"/>
        </w:r>
        <w:r>
          <w:rPr>
            <w:webHidden/>
          </w:rPr>
          <w:instrText xml:space="preserve"> PAGEREF _Toc119078887 \h </w:instrText>
        </w:r>
        <w:r>
          <w:rPr>
            <w:webHidden/>
          </w:rPr>
        </w:r>
        <w:r>
          <w:rPr>
            <w:webHidden/>
          </w:rPr>
          <w:fldChar w:fldCharType="separate"/>
        </w:r>
        <w:r>
          <w:rPr>
            <w:webHidden/>
          </w:rPr>
          <w:t>10</w:t>
        </w:r>
        <w:r>
          <w:rPr>
            <w:webHidden/>
          </w:rPr>
          <w:fldChar w:fldCharType="end"/>
        </w:r>
      </w:hyperlink>
    </w:p>
    <w:p w14:paraId="4E8A8EA7" w14:textId="40A63179" w:rsidR="00CE11D3" w:rsidRDefault="00CE11D3">
      <w:pPr>
        <w:pStyle w:val="TOC3"/>
        <w:rPr>
          <w:rFonts w:asciiTheme="minorHAnsi" w:eastAsiaTheme="minorEastAsia" w:hAnsiTheme="minorHAnsi" w:cstheme="minorBidi"/>
          <w:sz w:val="22"/>
          <w:szCs w:val="22"/>
        </w:rPr>
      </w:pPr>
      <w:hyperlink w:anchor="_Toc119078888" w:history="1">
        <w:r w:rsidRPr="007B7C15">
          <w:rPr>
            <w:rStyle w:val="Hyperlink"/>
          </w:rPr>
          <w:t>2.2.2. (0x0002) Register</w:t>
        </w:r>
        <w:r>
          <w:rPr>
            <w:webHidden/>
          </w:rPr>
          <w:tab/>
        </w:r>
        <w:r>
          <w:rPr>
            <w:webHidden/>
          </w:rPr>
          <w:fldChar w:fldCharType="begin"/>
        </w:r>
        <w:r>
          <w:rPr>
            <w:webHidden/>
          </w:rPr>
          <w:instrText xml:space="preserve"> PAGEREF _Toc119078888 \h </w:instrText>
        </w:r>
        <w:r>
          <w:rPr>
            <w:webHidden/>
          </w:rPr>
        </w:r>
        <w:r>
          <w:rPr>
            <w:webHidden/>
          </w:rPr>
          <w:fldChar w:fldCharType="separate"/>
        </w:r>
        <w:r>
          <w:rPr>
            <w:webHidden/>
          </w:rPr>
          <w:t>10</w:t>
        </w:r>
        <w:r>
          <w:rPr>
            <w:webHidden/>
          </w:rPr>
          <w:fldChar w:fldCharType="end"/>
        </w:r>
      </w:hyperlink>
    </w:p>
    <w:p w14:paraId="348F74A3" w14:textId="3DA1FC7D" w:rsidR="00CE11D3" w:rsidRDefault="00CE11D3">
      <w:pPr>
        <w:pStyle w:val="TOC3"/>
        <w:rPr>
          <w:rFonts w:asciiTheme="minorHAnsi" w:eastAsiaTheme="minorEastAsia" w:hAnsiTheme="minorHAnsi" w:cstheme="minorBidi"/>
          <w:sz w:val="22"/>
          <w:szCs w:val="22"/>
        </w:rPr>
      </w:pPr>
      <w:hyperlink w:anchor="_Toc119078889" w:history="1">
        <w:r w:rsidRPr="007B7C15">
          <w:rPr>
            <w:rStyle w:val="Hyperlink"/>
          </w:rPr>
          <w:t>2.2.3. (0x0003) Constant</w:t>
        </w:r>
        <w:r>
          <w:rPr>
            <w:webHidden/>
          </w:rPr>
          <w:tab/>
        </w:r>
        <w:r>
          <w:rPr>
            <w:webHidden/>
          </w:rPr>
          <w:fldChar w:fldCharType="begin"/>
        </w:r>
        <w:r>
          <w:rPr>
            <w:webHidden/>
          </w:rPr>
          <w:instrText xml:space="preserve"> PAGEREF _Toc119078889 \h </w:instrText>
        </w:r>
        <w:r>
          <w:rPr>
            <w:webHidden/>
          </w:rPr>
        </w:r>
        <w:r>
          <w:rPr>
            <w:webHidden/>
          </w:rPr>
          <w:fldChar w:fldCharType="separate"/>
        </w:r>
        <w:r>
          <w:rPr>
            <w:webHidden/>
          </w:rPr>
          <w:t>10</w:t>
        </w:r>
        <w:r>
          <w:rPr>
            <w:webHidden/>
          </w:rPr>
          <w:fldChar w:fldCharType="end"/>
        </w:r>
      </w:hyperlink>
    </w:p>
    <w:p w14:paraId="7E7A4E21" w14:textId="5C67EA2B" w:rsidR="00CE11D3" w:rsidRDefault="00CE11D3">
      <w:pPr>
        <w:pStyle w:val="TOC3"/>
        <w:rPr>
          <w:rFonts w:asciiTheme="minorHAnsi" w:eastAsiaTheme="minorEastAsia" w:hAnsiTheme="minorHAnsi" w:cstheme="minorBidi"/>
          <w:sz w:val="22"/>
          <w:szCs w:val="22"/>
        </w:rPr>
      </w:pPr>
      <w:hyperlink w:anchor="_Toc119078890" w:history="1">
        <w:r w:rsidRPr="007B7C15">
          <w:rPr>
            <w:rStyle w:val="Hyperlink"/>
          </w:rPr>
          <w:t>2.2.4. (0x0004) User-defined Type</w:t>
        </w:r>
        <w:r>
          <w:rPr>
            <w:webHidden/>
          </w:rPr>
          <w:tab/>
        </w:r>
        <w:r>
          <w:rPr>
            <w:webHidden/>
          </w:rPr>
          <w:fldChar w:fldCharType="begin"/>
        </w:r>
        <w:r>
          <w:rPr>
            <w:webHidden/>
          </w:rPr>
          <w:instrText xml:space="preserve"> PAGEREF _Toc119078890 \h </w:instrText>
        </w:r>
        <w:r>
          <w:rPr>
            <w:webHidden/>
          </w:rPr>
        </w:r>
        <w:r>
          <w:rPr>
            <w:webHidden/>
          </w:rPr>
          <w:fldChar w:fldCharType="separate"/>
        </w:r>
        <w:r>
          <w:rPr>
            <w:webHidden/>
          </w:rPr>
          <w:t>10</w:t>
        </w:r>
        <w:r>
          <w:rPr>
            <w:webHidden/>
          </w:rPr>
          <w:fldChar w:fldCharType="end"/>
        </w:r>
      </w:hyperlink>
    </w:p>
    <w:p w14:paraId="35143BAE" w14:textId="46160347" w:rsidR="00CE11D3" w:rsidRDefault="00CE11D3">
      <w:pPr>
        <w:pStyle w:val="TOC3"/>
        <w:rPr>
          <w:rFonts w:asciiTheme="minorHAnsi" w:eastAsiaTheme="minorEastAsia" w:hAnsiTheme="minorHAnsi" w:cstheme="minorBidi"/>
          <w:sz w:val="22"/>
          <w:szCs w:val="22"/>
        </w:rPr>
      </w:pPr>
      <w:hyperlink w:anchor="_Toc119078891" w:history="1">
        <w:r w:rsidRPr="007B7C15">
          <w:rPr>
            <w:rStyle w:val="Hyperlink"/>
          </w:rPr>
          <w:t>2.2.5. (0x0005) Start Search</w:t>
        </w:r>
        <w:r>
          <w:rPr>
            <w:webHidden/>
          </w:rPr>
          <w:tab/>
        </w:r>
        <w:r>
          <w:rPr>
            <w:webHidden/>
          </w:rPr>
          <w:fldChar w:fldCharType="begin"/>
        </w:r>
        <w:r>
          <w:rPr>
            <w:webHidden/>
          </w:rPr>
          <w:instrText xml:space="preserve"> PAGEREF _Toc119078891 \h </w:instrText>
        </w:r>
        <w:r>
          <w:rPr>
            <w:webHidden/>
          </w:rPr>
        </w:r>
        <w:r>
          <w:rPr>
            <w:webHidden/>
          </w:rPr>
          <w:fldChar w:fldCharType="separate"/>
        </w:r>
        <w:r>
          <w:rPr>
            <w:webHidden/>
          </w:rPr>
          <w:t>10</w:t>
        </w:r>
        <w:r>
          <w:rPr>
            <w:webHidden/>
          </w:rPr>
          <w:fldChar w:fldCharType="end"/>
        </w:r>
      </w:hyperlink>
    </w:p>
    <w:p w14:paraId="64424711" w14:textId="410FB552" w:rsidR="00CE11D3" w:rsidRDefault="00CE11D3">
      <w:pPr>
        <w:pStyle w:val="TOC3"/>
        <w:rPr>
          <w:rFonts w:asciiTheme="minorHAnsi" w:eastAsiaTheme="minorEastAsia" w:hAnsiTheme="minorHAnsi" w:cstheme="minorBidi"/>
          <w:sz w:val="22"/>
          <w:szCs w:val="22"/>
        </w:rPr>
      </w:pPr>
      <w:hyperlink w:anchor="_Toc119078892" w:history="1">
        <w:r w:rsidRPr="007B7C15">
          <w:rPr>
            <w:rStyle w:val="Hyperlink"/>
          </w:rPr>
          <w:t>2.2.6. (0x0006) End of Block</w:t>
        </w:r>
        <w:r>
          <w:rPr>
            <w:webHidden/>
          </w:rPr>
          <w:tab/>
        </w:r>
        <w:r>
          <w:rPr>
            <w:webHidden/>
          </w:rPr>
          <w:fldChar w:fldCharType="begin"/>
        </w:r>
        <w:r>
          <w:rPr>
            <w:webHidden/>
          </w:rPr>
          <w:instrText xml:space="preserve"> PAGEREF _Toc119078892 \h </w:instrText>
        </w:r>
        <w:r>
          <w:rPr>
            <w:webHidden/>
          </w:rPr>
        </w:r>
        <w:r>
          <w:rPr>
            <w:webHidden/>
          </w:rPr>
          <w:fldChar w:fldCharType="separate"/>
        </w:r>
        <w:r>
          <w:rPr>
            <w:webHidden/>
          </w:rPr>
          <w:t>10</w:t>
        </w:r>
        <w:r>
          <w:rPr>
            <w:webHidden/>
          </w:rPr>
          <w:fldChar w:fldCharType="end"/>
        </w:r>
      </w:hyperlink>
    </w:p>
    <w:p w14:paraId="5DAD549B" w14:textId="270A2A93" w:rsidR="00CE11D3" w:rsidRDefault="00CE11D3">
      <w:pPr>
        <w:pStyle w:val="TOC3"/>
        <w:rPr>
          <w:rFonts w:asciiTheme="minorHAnsi" w:eastAsiaTheme="minorEastAsia" w:hAnsiTheme="minorHAnsi" w:cstheme="minorBidi"/>
          <w:sz w:val="22"/>
          <w:szCs w:val="22"/>
        </w:rPr>
      </w:pPr>
      <w:hyperlink w:anchor="_Toc119078893" w:history="1">
        <w:r w:rsidRPr="007B7C15">
          <w:rPr>
            <w:rStyle w:val="Hyperlink"/>
          </w:rPr>
          <w:t>2.2.7. (0x0007) Skip Record</w:t>
        </w:r>
        <w:r>
          <w:rPr>
            <w:webHidden/>
          </w:rPr>
          <w:tab/>
        </w:r>
        <w:r>
          <w:rPr>
            <w:webHidden/>
          </w:rPr>
          <w:fldChar w:fldCharType="begin"/>
        </w:r>
        <w:r>
          <w:rPr>
            <w:webHidden/>
          </w:rPr>
          <w:instrText xml:space="preserve"> PAGEREF _Toc119078893 \h </w:instrText>
        </w:r>
        <w:r>
          <w:rPr>
            <w:webHidden/>
          </w:rPr>
        </w:r>
        <w:r>
          <w:rPr>
            <w:webHidden/>
          </w:rPr>
          <w:fldChar w:fldCharType="separate"/>
        </w:r>
        <w:r>
          <w:rPr>
            <w:webHidden/>
          </w:rPr>
          <w:t>10</w:t>
        </w:r>
        <w:r>
          <w:rPr>
            <w:webHidden/>
          </w:rPr>
          <w:fldChar w:fldCharType="end"/>
        </w:r>
      </w:hyperlink>
    </w:p>
    <w:p w14:paraId="5D939AB2" w14:textId="6AA60D0F" w:rsidR="00CE11D3" w:rsidRDefault="00CE11D3">
      <w:pPr>
        <w:pStyle w:val="TOC3"/>
        <w:rPr>
          <w:rFonts w:asciiTheme="minorHAnsi" w:eastAsiaTheme="minorEastAsia" w:hAnsiTheme="minorHAnsi" w:cstheme="minorBidi"/>
          <w:sz w:val="22"/>
          <w:szCs w:val="22"/>
        </w:rPr>
      </w:pPr>
      <w:hyperlink w:anchor="_Toc119078894" w:history="1">
        <w:r w:rsidRPr="007B7C15">
          <w:rPr>
            <w:rStyle w:val="Hyperlink"/>
          </w:rPr>
          <w:t>2.2.8. (0x0008) Microsoft Debugger Internal</w:t>
        </w:r>
        <w:r>
          <w:rPr>
            <w:webHidden/>
          </w:rPr>
          <w:tab/>
        </w:r>
        <w:r>
          <w:rPr>
            <w:webHidden/>
          </w:rPr>
          <w:fldChar w:fldCharType="begin"/>
        </w:r>
        <w:r>
          <w:rPr>
            <w:webHidden/>
          </w:rPr>
          <w:instrText xml:space="preserve"> PAGEREF _Toc119078894 \h </w:instrText>
        </w:r>
        <w:r>
          <w:rPr>
            <w:webHidden/>
          </w:rPr>
        </w:r>
        <w:r>
          <w:rPr>
            <w:webHidden/>
          </w:rPr>
          <w:fldChar w:fldCharType="separate"/>
        </w:r>
        <w:r>
          <w:rPr>
            <w:webHidden/>
          </w:rPr>
          <w:t>10</w:t>
        </w:r>
        <w:r>
          <w:rPr>
            <w:webHidden/>
          </w:rPr>
          <w:fldChar w:fldCharType="end"/>
        </w:r>
      </w:hyperlink>
    </w:p>
    <w:p w14:paraId="02A27715" w14:textId="35016621" w:rsidR="00CE11D3" w:rsidRDefault="00CE11D3">
      <w:pPr>
        <w:pStyle w:val="TOC3"/>
        <w:rPr>
          <w:rFonts w:asciiTheme="minorHAnsi" w:eastAsiaTheme="minorEastAsia" w:hAnsiTheme="minorHAnsi" w:cstheme="minorBidi"/>
          <w:sz w:val="22"/>
          <w:szCs w:val="22"/>
        </w:rPr>
      </w:pPr>
      <w:hyperlink w:anchor="_Toc119078895" w:history="1">
        <w:r w:rsidRPr="007B7C15">
          <w:rPr>
            <w:rStyle w:val="Hyperlink"/>
          </w:rPr>
          <w:t>2.2.9. (0x0009) Object File Name</w:t>
        </w:r>
        <w:r>
          <w:rPr>
            <w:webHidden/>
          </w:rPr>
          <w:tab/>
        </w:r>
        <w:r>
          <w:rPr>
            <w:webHidden/>
          </w:rPr>
          <w:fldChar w:fldCharType="begin"/>
        </w:r>
        <w:r>
          <w:rPr>
            <w:webHidden/>
          </w:rPr>
          <w:instrText xml:space="preserve"> PAGEREF _Toc119078895 \h </w:instrText>
        </w:r>
        <w:r>
          <w:rPr>
            <w:webHidden/>
          </w:rPr>
        </w:r>
        <w:r>
          <w:rPr>
            <w:webHidden/>
          </w:rPr>
          <w:fldChar w:fldCharType="separate"/>
        </w:r>
        <w:r>
          <w:rPr>
            <w:webHidden/>
          </w:rPr>
          <w:t>10</w:t>
        </w:r>
        <w:r>
          <w:rPr>
            <w:webHidden/>
          </w:rPr>
          <w:fldChar w:fldCharType="end"/>
        </w:r>
      </w:hyperlink>
    </w:p>
    <w:p w14:paraId="2DBF20FE" w14:textId="0E6164D0" w:rsidR="00CE11D3" w:rsidRDefault="00CE11D3">
      <w:pPr>
        <w:pStyle w:val="TOC3"/>
        <w:rPr>
          <w:rFonts w:asciiTheme="minorHAnsi" w:eastAsiaTheme="minorEastAsia" w:hAnsiTheme="minorHAnsi" w:cstheme="minorBidi"/>
          <w:sz w:val="22"/>
          <w:szCs w:val="22"/>
        </w:rPr>
      </w:pPr>
      <w:hyperlink w:anchor="_Toc119078896" w:history="1">
        <w:r w:rsidRPr="007B7C15">
          <w:rPr>
            <w:rStyle w:val="Hyperlink"/>
          </w:rPr>
          <w:t>2.2.10. (0x000a) End of Arguments</w:t>
        </w:r>
        <w:r>
          <w:rPr>
            <w:webHidden/>
          </w:rPr>
          <w:tab/>
        </w:r>
        <w:r>
          <w:rPr>
            <w:webHidden/>
          </w:rPr>
          <w:fldChar w:fldCharType="begin"/>
        </w:r>
        <w:r>
          <w:rPr>
            <w:webHidden/>
          </w:rPr>
          <w:instrText xml:space="preserve"> PAGEREF _Toc119078896 \h </w:instrText>
        </w:r>
        <w:r>
          <w:rPr>
            <w:webHidden/>
          </w:rPr>
        </w:r>
        <w:r>
          <w:rPr>
            <w:webHidden/>
          </w:rPr>
          <w:fldChar w:fldCharType="separate"/>
        </w:r>
        <w:r>
          <w:rPr>
            <w:webHidden/>
          </w:rPr>
          <w:t>10</w:t>
        </w:r>
        <w:r>
          <w:rPr>
            <w:webHidden/>
          </w:rPr>
          <w:fldChar w:fldCharType="end"/>
        </w:r>
      </w:hyperlink>
    </w:p>
    <w:p w14:paraId="18618B3E" w14:textId="6946184A" w:rsidR="00CE11D3" w:rsidRDefault="00CE11D3">
      <w:pPr>
        <w:pStyle w:val="TOC3"/>
        <w:rPr>
          <w:rFonts w:asciiTheme="minorHAnsi" w:eastAsiaTheme="minorEastAsia" w:hAnsiTheme="minorHAnsi" w:cstheme="minorBidi"/>
          <w:sz w:val="22"/>
          <w:szCs w:val="22"/>
        </w:rPr>
      </w:pPr>
      <w:hyperlink w:anchor="_Toc119078897" w:history="1">
        <w:r w:rsidRPr="007B7C15">
          <w:rPr>
            <w:rStyle w:val="Hyperlink"/>
          </w:rPr>
          <w:t>2.2.11. (0x000b) COBOL User-defined Type</w:t>
        </w:r>
        <w:r>
          <w:rPr>
            <w:webHidden/>
          </w:rPr>
          <w:tab/>
        </w:r>
        <w:r>
          <w:rPr>
            <w:webHidden/>
          </w:rPr>
          <w:fldChar w:fldCharType="begin"/>
        </w:r>
        <w:r>
          <w:rPr>
            <w:webHidden/>
          </w:rPr>
          <w:instrText xml:space="preserve"> PAGEREF _Toc119078897 \h </w:instrText>
        </w:r>
        <w:r>
          <w:rPr>
            <w:webHidden/>
          </w:rPr>
        </w:r>
        <w:r>
          <w:rPr>
            <w:webHidden/>
          </w:rPr>
          <w:fldChar w:fldCharType="separate"/>
        </w:r>
        <w:r>
          <w:rPr>
            <w:webHidden/>
          </w:rPr>
          <w:t>10</w:t>
        </w:r>
        <w:r>
          <w:rPr>
            <w:webHidden/>
          </w:rPr>
          <w:fldChar w:fldCharType="end"/>
        </w:r>
      </w:hyperlink>
    </w:p>
    <w:p w14:paraId="71278144" w14:textId="7C11C643" w:rsidR="00CE11D3" w:rsidRDefault="00CE11D3">
      <w:pPr>
        <w:pStyle w:val="TOC3"/>
        <w:rPr>
          <w:rFonts w:asciiTheme="minorHAnsi" w:eastAsiaTheme="minorEastAsia" w:hAnsiTheme="minorHAnsi" w:cstheme="minorBidi"/>
          <w:sz w:val="22"/>
          <w:szCs w:val="22"/>
        </w:rPr>
      </w:pPr>
      <w:hyperlink w:anchor="_Toc119078898" w:history="1">
        <w:r w:rsidRPr="007B7C15">
          <w:rPr>
            <w:rStyle w:val="Hyperlink"/>
          </w:rPr>
          <w:t>2.2.12. (0x000c) Many Registers</w:t>
        </w:r>
        <w:r>
          <w:rPr>
            <w:webHidden/>
          </w:rPr>
          <w:tab/>
        </w:r>
        <w:r>
          <w:rPr>
            <w:webHidden/>
          </w:rPr>
          <w:fldChar w:fldCharType="begin"/>
        </w:r>
        <w:r>
          <w:rPr>
            <w:webHidden/>
          </w:rPr>
          <w:instrText xml:space="preserve"> PAGEREF _Toc119078898 \h </w:instrText>
        </w:r>
        <w:r>
          <w:rPr>
            <w:webHidden/>
          </w:rPr>
        </w:r>
        <w:r>
          <w:rPr>
            <w:webHidden/>
          </w:rPr>
          <w:fldChar w:fldCharType="separate"/>
        </w:r>
        <w:r>
          <w:rPr>
            <w:webHidden/>
          </w:rPr>
          <w:t>10</w:t>
        </w:r>
        <w:r>
          <w:rPr>
            <w:webHidden/>
          </w:rPr>
          <w:fldChar w:fldCharType="end"/>
        </w:r>
      </w:hyperlink>
    </w:p>
    <w:p w14:paraId="1397134E" w14:textId="0B43F248" w:rsidR="00CE11D3" w:rsidRDefault="00CE11D3">
      <w:pPr>
        <w:pStyle w:val="TOC3"/>
        <w:rPr>
          <w:rFonts w:asciiTheme="minorHAnsi" w:eastAsiaTheme="minorEastAsia" w:hAnsiTheme="minorHAnsi" w:cstheme="minorBidi"/>
          <w:sz w:val="22"/>
          <w:szCs w:val="22"/>
        </w:rPr>
      </w:pPr>
      <w:hyperlink w:anchor="_Toc119078899" w:history="1">
        <w:r w:rsidRPr="007B7C15">
          <w:rPr>
            <w:rStyle w:val="Hyperlink"/>
          </w:rPr>
          <w:t>2.2.13. (0x000d) Function Return</w:t>
        </w:r>
        <w:r>
          <w:rPr>
            <w:webHidden/>
          </w:rPr>
          <w:tab/>
        </w:r>
        <w:r>
          <w:rPr>
            <w:webHidden/>
          </w:rPr>
          <w:fldChar w:fldCharType="begin"/>
        </w:r>
        <w:r>
          <w:rPr>
            <w:webHidden/>
          </w:rPr>
          <w:instrText xml:space="preserve"> PAGEREF _Toc119078899 \h </w:instrText>
        </w:r>
        <w:r>
          <w:rPr>
            <w:webHidden/>
          </w:rPr>
        </w:r>
        <w:r>
          <w:rPr>
            <w:webHidden/>
          </w:rPr>
          <w:fldChar w:fldCharType="separate"/>
        </w:r>
        <w:r>
          <w:rPr>
            <w:webHidden/>
          </w:rPr>
          <w:t>10</w:t>
        </w:r>
        <w:r>
          <w:rPr>
            <w:webHidden/>
          </w:rPr>
          <w:fldChar w:fldCharType="end"/>
        </w:r>
      </w:hyperlink>
    </w:p>
    <w:p w14:paraId="25CC45B8" w14:textId="6F3523F3" w:rsidR="00CE11D3" w:rsidRDefault="00CE11D3">
      <w:pPr>
        <w:pStyle w:val="TOC3"/>
        <w:rPr>
          <w:rFonts w:asciiTheme="minorHAnsi" w:eastAsiaTheme="minorEastAsia" w:hAnsiTheme="minorHAnsi" w:cstheme="minorBidi"/>
          <w:sz w:val="22"/>
          <w:szCs w:val="22"/>
        </w:rPr>
      </w:pPr>
      <w:hyperlink w:anchor="_Toc119078900" w:history="1">
        <w:r w:rsidRPr="007B7C15">
          <w:rPr>
            <w:rStyle w:val="Hyperlink"/>
          </w:rPr>
          <w:t>2.2.14. (0x000e) this at Method Entry</w:t>
        </w:r>
        <w:r>
          <w:rPr>
            <w:webHidden/>
          </w:rPr>
          <w:tab/>
        </w:r>
        <w:r>
          <w:rPr>
            <w:webHidden/>
          </w:rPr>
          <w:fldChar w:fldCharType="begin"/>
        </w:r>
        <w:r>
          <w:rPr>
            <w:webHidden/>
          </w:rPr>
          <w:instrText xml:space="preserve"> PAGEREF _Toc119078900 \h </w:instrText>
        </w:r>
        <w:r>
          <w:rPr>
            <w:webHidden/>
          </w:rPr>
        </w:r>
        <w:r>
          <w:rPr>
            <w:webHidden/>
          </w:rPr>
          <w:fldChar w:fldCharType="separate"/>
        </w:r>
        <w:r>
          <w:rPr>
            <w:webHidden/>
          </w:rPr>
          <w:t>10</w:t>
        </w:r>
        <w:r>
          <w:rPr>
            <w:webHidden/>
          </w:rPr>
          <w:fldChar w:fldCharType="end"/>
        </w:r>
      </w:hyperlink>
    </w:p>
    <w:p w14:paraId="289B6808" w14:textId="653F91B9" w:rsidR="00CE11D3" w:rsidRDefault="00CE11D3">
      <w:pPr>
        <w:pStyle w:val="TOC2"/>
        <w:rPr>
          <w:rFonts w:asciiTheme="minorHAnsi" w:eastAsiaTheme="minorEastAsia" w:hAnsiTheme="minorHAnsi" w:cstheme="minorBidi"/>
          <w:sz w:val="22"/>
          <w:szCs w:val="22"/>
        </w:rPr>
      </w:pPr>
      <w:hyperlink w:anchor="_Toc119078901" w:history="1">
        <w:r w:rsidRPr="007B7C15">
          <w:rPr>
            <w:rStyle w:val="Hyperlink"/>
          </w:rPr>
          <w:t>2.3. Symbols for 16:16 Segmented Architectures</w:t>
        </w:r>
        <w:r>
          <w:rPr>
            <w:webHidden/>
          </w:rPr>
          <w:tab/>
        </w:r>
        <w:r>
          <w:rPr>
            <w:webHidden/>
          </w:rPr>
          <w:fldChar w:fldCharType="begin"/>
        </w:r>
        <w:r>
          <w:rPr>
            <w:webHidden/>
          </w:rPr>
          <w:instrText xml:space="preserve"> PAGEREF _Toc119078901 \h </w:instrText>
        </w:r>
        <w:r>
          <w:rPr>
            <w:webHidden/>
          </w:rPr>
        </w:r>
        <w:r>
          <w:rPr>
            <w:webHidden/>
          </w:rPr>
          <w:fldChar w:fldCharType="separate"/>
        </w:r>
        <w:r>
          <w:rPr>
            <w:webHidden/>
          </w:rPr>
          <w:t>11</w:t>
        </w:r>
        <w:r>
          <w:rPr>
            <w:webHidden/>
          </w:rPr>
          <w:fldChar w:fldCharType="end"/>
        </w:r>
      </w:hyperlink>
    </w:p>
    <w:p w14:paraId="6CF2B99E" w14:textId="680FD72B" w:rsidR="00CE11D3" w:rsidRDefault="00CE11D3">
      <w:pPr>
        <w:pStyle w:val="TOC3"/>
        <w:rPr>
          <w:rFonts w:asciiTheme="minorHAnsi" w:eastAsiaTheme="minorEastAsia" w:hAnsiTheme="minorHAnsi" w:cstheme="minorBidi"/>
          <w:sz w:val="22"/>
          <w:szCs w:val="22"/>
        </w:rPr>
      </w:pPr>
      <w:hyperlink w:anchor="_Toc119078902" w:history="1">
        <w:r w:rsidRPr="007B7C15">
          <w:rPr>
            <w:rStyle w:val="Hyperlink"/>
          </w:rPr>
          <w:t>2.3.1. (0x0100) BP Relative 16:16</w:t>
        </w:r>
        <w:r>
          <w:rPr>
            <w:webHidden/>
          </w:rPr>
          <w:tab/>
        </w:r>
        <w:r>
          <w:rPr>
            <w:webHidden/>
          </w:rPr>
          <w:fldChar w:fldCharType="begin"/>
        </w:r>
        <w:r>
          <w:rPr>
            <w:webHidden/>
          </w:rPr>
          <w:instrText xml:space="preserve"> PAGEREF _Toc119078902 \h </w:instrText>
        </w:r>
        <w:r>
          <w:rPr>
            <w:webHidden/>
          </w:rPr>
        </w:r>
        <w:r>
          <w:rPr>
            <w:webHidden/>
          </w:rPr>
          <w:fldChar w:fldCharType="separate"/>
        </w:r>
        <w:r>
          <w:rPr>
            <w:webHidden/>
          </w:rPr>
          <w:t>11</w:t>
        </w:r>
        <w:r>
          <w:rPr>
            <w:webHidden/>
          </w:rPr>
          <w:fldChar w:fldCharType="end"/>
        </w:r>
      </w:hyperlink>
    </w:p>
    <w:p w14:paraId="36C7E3E0" w14:textId="7769FF17" w:rsidR="00CE11D3" w:rsidRDefault="00CE11D3">
      <w:pPr>
        <w:pStyle w:val="TOC3"/>
        <w:rPr>
          <w:rFonts w:asciiTheme="minorHAnsi" w:eastAsiaTheme="minorEastAsia" w:hAnsiTheme="minorHAnsi" w:cstheme="minorBidi"/>
          <w:sz w:val="22"/>
          <w:szCs w:val="22"/>
        </w:rPr>
      </w:pPr>
      <w:hyperlink w:anchor="_Toc119078903" w:history="1">
        <w:r w:rsidRPr="007B7C15">
          <w:rPr>
            <w:rStyle w:val="Hyperlink"/>
          </w:rPr>
          <w:t>2.3.2. (0x0101) Local Data 16:16</w:t>
        </w:r>
        <w:r>
          <w:rPr>
            <w:webHidden/>
          </w:rPr>
          <w:tab/>
        </w:r>
        <w:r>
          <w:rPr>
            <w:webHidden/>
          </w:rPr>
          <w:fldChar w:fldCharType="begin"/>
        </w:r>
        <w:r>
          <w:rPr>
            <w:webHidden/>
          </w:rPr>
          <w:instrText xml:space="preserve"> PAGEREF _Toc119078903 \h </w:instrText>
        </w:r>
        <w:r>
          <w:rPr>
            <w:webHidden/>
          </w:rPr>
        </w:r>
        <w:r>
          <w:rPr>
            <w:webHidden/>
          </w:rPr>
          <w:fldChar w:fldCharType="separate"/>
        </w:r>
        <w:r>
          <w:rPr>
            <w:webHidden/>
          </w:rPr>
          <w:t>11</w:t>
        </w:r>
        <w:r>
          <w:rPr>
            <w:webHidden/>
          </w:rPr>
          <w:fldChar w:fldCharType="end"/>
        </w:r>
      </w:hyperlink>
    </w:p>
    <w:p w14:paraId="2D7DDD6C" w14:textId="0C785777" w:rsidR="00CE11D3" w:rsidRDefault="00CE11D3">
      <w:pPr>
        <w:pStyle w:val="TOC3"/>
        <w:rPr>
          <w:rFonts w:asciiTheme="minorHAnsi" w:eastAsiaTheme="minorEastAsia" w:hAnsiTheme="minorHAnsi" w:cstheme="minorBidi"/>
          <w:sz w:val="22"/>
          <w:szCs w:val="22"/>
        </w:rPr>
      </w:pPr>
      <w:hyperlink w:anchor="_Toc119078904" w:history="1">
        <w:r w:rsidRPr="007B7C15">
          <w:rPr>
            <w:rStyle w:val="Hyperlink"/>
          </w:rPr>
          <w:t>2.3.3. (0x0102) Global Data Symbol 16:16</w:t>
        </w:r>
        <w:r>
          <w:rPr>
            <w:webHidden/>
          </w:rPr>
          <w:tab/>
        </w:r>
        <w:r>
          <w:rPr>
            <w:webHidden/>
          </w:rPr>
          <w:fldChar w:fldCharType="begin"/>
        </w:r>
        <w:r>
          <w:rPr>
            <w:webHidden/>
          </w:rPr>
          <w:instrText xml:space="preserve"> PAGEREF _Toc119078904 \h </w:instrText>
        </w:r>
        <w:r>
          <w:rPr>
            <w:webHidden/>
          </w:rPr>
        </w:r>
        <w:r>
          <w:rPr>
            <w:webHidden/>
          </w:rPr>
          <w:fldChar w:fldCharType="separate"/>
        </w:r>
        <w:r>
          <w:rPr>
            <w:webHidden/>
          </w:rPr>
          <w:t>11</w:t>
        </w:r>
        <w:r>
          <w:rPr>
            <w:webHidden/>
          </w:rPr>
          <w:fldChar w:fldCharType="end"/>
        </w:r>
      </w:hyperlink>
    </w:p>
    <w:p w14:paraId="50A431EE" w14:textId="3F3BDC6C" w:rsidR="00CE11D3" w:rsidRDefault="00CE11D3">
      <w:pPr>
        <w:pStyle w:val="TOC3"/>
        <w:rPr>
          <w:rFonts w:asciiTheme="minorHAnsi" w:eastAsiaTheme="minorEastAsia" w:hAnsiTheme="minorHAnsi" w:cstheme="minorBidi"/>
          <w:sz w:val="22"/>
          <w:szCs w:val="22"/>
        </w:rPr>
      </w:pPr>
      <w:hyperlink w:anchor="_Toc119078905" w:history="1">
        <w:r w:rsidRPr="007B7C15">
          <w:rPr>
            <w:rStyle w:val="Hyperlink"/>
          </w:rPr>
          <w:t>2.3.4. (0x0103) Public Symbol 16:16</w:t>
        </w:r>
        <w:r>
          <w:rPr>
            <w:webHidden/>
          </w:rPr>
          <w:tab/>
        </w:r>
        <w:r>
          <w:rPr>
            <w:webHidden/>
          </w:rPr>
          <w:fldChar w:fldCharType="begin"/>
        </w:r>
        <w:r>
          <w:rPr>
            <w:webHidden/>
          </w:rPr>
          <w:instrText xml:space="preserve"> PAGEREF _Toc119078905 \h </w:instrText>
        </w:r>
        <w:r>
          <w:rPr>
            <w:webHidden/>
          </w:rPr>
        </w:r>
        <w:r>
          <w:rPr>
            <w:webHidden/>
          </w:rPr>
          <w:fldChar w:fldCharType="separate"/>
        </w:r>
        <w:r>
          <w:rPr>
            <w:webHidden/>
          </w:rPr>
          <w:t>11</w:t>
        </w:r>
        <w:r>
          <w:rPr>
            <w:webHidden/>
          </w:rPr>
          <w:fldChar w:fldCharType="end"/>
        </w:r>
      </w:hyperlink>
    </w:p>
    <w:p w14:paraId="461C4C0E" w14:textId="5B12D051" w:rsidR="00CE11D3" w:rsidRDefault="00CE11D3">
      <w:pPr>
        <w:pStyle w:val="TOC3"/>
        <w:rPr>
          <w:rFonts w:asciiTheme="minorHAnsi" w:eastAsiaTheme="minorEastAsia" w:hAnsiTheme="minorHAnsi" w:cstheme="minorBidi"/>
          <w:sz w:val="22"/>
          <w:szCs w:val="22"/>
        </w:rPr>
      </w:pPr>
      <w:hyperlink w:anchor="_Toc119078906" w:history="1">
        <w:r w:rsidRPr="007B7C15">
          <w:rPr>
            <w:rStyle w:val="Hyperlink"/>
          </w:rPr>
          <w:t>2.3.5. (0x0104) Local Start 16:16</w:t>
        </w:r>
        <w:r>
          <w:rPr>
            <w:webHidden/>
          </w:rPr>
          <w:tab/>
        </w:r>
        <w:r>
          <w:rPr>
            <w:webHidden/>
          </w:rPr>
          <w:fldChar w:fldCharType="begin"/>
        </w:r>
        <w:r>
          <w:rPr>
            <w:webHidden/>
          </w:rPr>
          <w:instrText xml:space="preserve"> PAGEREF _Toc119078906 \h </w:instrText>
        </w:r>
        <w:r>
          <w:rPr>
            <w:webHidden/>
          </w:rPr>
        </w:r>
        <w:r>
          <w:rPr>
            <w:webHidden/>
          </w:rPr>
          <w:fldChar w:fldCharType="separate"/>
        </w:r>
        <w:r>
          <w:rPr>
            <w:webHidden/>
          </w:rPr>
          <w:t>11</w:t>
        </w:r>
        <w:r>
          <w:rPr>
            <w:webHidden/>
          </w:rPr>
          <w:fldChar w:fldCharType="end"/>
        </w:r>
      </w:hyperlink>
    </w:p>
    <w:p w14:paraId="469E91B2" w14:textId="392C8586" w:rsidR="00CE11D3" w:rsidRDefault="00CE11D3">
      <w:pPr>
        <w:pStyle w:val="TOC3"/>
        <w:rPr>
          <w:rFonts w:asciiTheme="minorHAnsi" w:eastAsiaTheme="minorEastAsia" w:hAnsiTheme="minorHAnsi" w:cstheme="minorBidi"/>
          <w:sz w:val="22"/>
          <w:szCs w:val="22"/>
        </w:rPr>
      </w:pPr>
      <w:hyperlink w:anchor="_Toc119078907" w:history="1">
        <w:r w:rsidRPr="007B7C15">
          <w:rPr>
            <w:rStyle w:val="Hyperlink"/>
          </w:rPr>
          <w:t>2.3.6. (0x0105) Global Procedure Start 16:16</w:t>
        </w:r>
        <w:r>
          <w:rPr>
            <w:webHidden/>
          </w:rPr>
          <w:tab/>
        </w:r>
        <w:r>
          <w:rPr>
            <w:webHidden/>
          </w:rPr>
          <w:fldChar w:fldCharType="begin"/>
        </w:r>
        <w:r>
          <w:rPr>
            <w:webHidden/>
          </w:rPr>
          <w:instrText xml:space="preserve"> PAGEREF _Toc119078907 \h </w:instrText>
        </w:r>
        <w:r>
          <w:rPr>
            <w:webHidden/>
          </w:rPr>
        </w:r>
        <w:r>
          <w:rPr>
            <w:webHidden/>
          </w:rPr>
          <w:fldChar w:fldCharType="separate"/>
        </w:r>
        <w:r>
          <w:rPr>
            <w:webHidden/>
          </w:rPr>
          <w:t>11</w:t>
        </w:r>
        <w:r>
          <w:rPr>
            <w:webHidden/>
          </w:rPr>
          <w:fldChar w:fldCharType="end"/>
        </w:r>
      </w:hyperlink>
    </w:p>
    <w:p w14:paraId="4C4846FC" w14:textId="2D192E5E" w:rsidR="00CE11D3" w:rsidRDefault="00CE11D3">
      <w:pPr>
        <w:pStyle w:val="TOC3"/>
        <w:rPr>
          <w:rFonts w:asciiTheme="minorHAnsi" w:eastAsiaTheme="minorEastAsia" w:hAnsiTheme="minorHAnsi" w:cstheme="minorBidi"/>
          <w:sz w:val="22"/>
          <w:szCs w:val="22"/>
        </w:rPr>
      </w:pPr>
      <w:hyperlink w:anchor="_Toc119078908" w:history="1">
        <w:r w:rsidRPr="007B7C15">
          <w:rPr>
            <w:rStyle w:val="Hyperlink"/>
          </w:rPr>
          <w:t>2.3.7. (0x0106) Thunk Start 16:16</w:t>
        </w:r>
        <w:r>
          <w:rPr>
            <w:webHidden/>
          </w:rPr>
          <w:tab/>
        </w:r>
        <w:r>
          <w:rPr>
            <w:webHidden/>
          </w:rPr>
          <w:fldChar w:fldCharType="begin"/>
        </w:r>
        <w:r>
          <w:rPr>
            <w:webHidden/>
          </w:rPr>
          <w:instrText xml:space="preserve"> PAGEREF _Toc119078908 \h </w:instrText>
        </w:r>
        <w:r>
          <w:rPr>
            <w:webHidden/>
          </w:rPr>
        </w:r>
        <w:r>
          <w:rPr>
            <w:webHidden/>
          </w:rPr>
          <w:fldChar w:fldCharType="separate"/>
        </w:r>
        <w:r>
          <w:rPr>
            <w:webHidden/>
          </w:rPr>
          <w:t>11</w:t>
        </w:r>
        <w:r>
          <w:rPr>
            <w:webHidden/>
          </w:rPr>
          <w:fldChar w:fldCharType="end"/>
        </w:r>
      </w:hyperlink>
    </w:p>
    <w:p w14:paraId="0BD80BEA" w14:textId="38D3B0F3" w:rsidR="00CE11D3" w:rsidRDefault="00CE11D3">
      <w:pPr>
        <w:pStyle w:val="TOC3"/>
        <w:rPr>
          <w:rFonts w:asciiTheme="minorHAnsi" w:eastAsiaTheme="minorEastAsia" w:hAnsiTheme="minorHAnsi" w:cstheme="minorBidi"/>
          <w:sz w:val="22"/>
          <w:szCs w:val="22"/>
        </w:rPr>
      </w:pPr>
      <w:hyperlink w:anchor="_Toc119078909" w:history="1">
        <w:r w:rsidRPr="007B7C15">
          <w:rPr>
            <w:rStyle w:val="Hyperlink"/>
          </w:rPr>
          <w:t>2.3.8. (0x0107) Block Start 16:16</w:t>
        </w:r>
        <w:r>
          <w:rPr>
            <w:webHidden/>
          </w:rPr>
          <w:tab/>
        </w:r>
        <w:r>
          <w:rPr>
            <w:webHidden/>
          </w:rPr>
          <w:fldChar w:fldCharType="begin"/>
        </w:r>
        <w:r>
          <w:rPr>
            <w:webHidden/>
          </w:rPr>
          <w:instrText xml:space="preserve"> PAGEREF _Toc119078909 \h </w:instrText>
        </w:r>
        <w:r>
          <w:rPr>
            <w:webHidden/>
          </w:rPr>
        </w:r>
        <w:r>
          <w:rPr>
            <w:webHidden/>
          </w:rPr>
          <w:fldChar w:fldCharType="separate"/>
        </w:r>
        <w:r>
          <w:rPr>
            <w:webHidden/>
          </w:rPr>
          <w:t>11</w:t>
        </w:r>
        <w:r>
          <w:rPr>
            <w:webHidden/>
          </w:rPr>
          <w:fldChar w:fldCharType="end"/>
        </w:r>
      </w:hyperlink>
    </w:p>
    <w:p w14:paraId="7A4DC5BA" w14:textId="1FB8747C" w:rsidR="00CE11D3" w:rsidRDefault="00CE11D3">
      <w:pPr>
        <w:pStyle w:val="TOC3"/>
        <w:rPr>
          <w:rFonts w:asciiTheme="minorHAnsi" w:eastAsiaTheme="minorEastAsia" w:hAnsiTheme="minorHAnsi" w:cstheme="minorBidi"/>
          <w:sz w:val="22"/>
          <w:szCs w:val="22"/>
        </w:rPr>
      </w:pPr>
      <w:hyperlink w:anchor="_Toc119078910" w:history="1">
        <w:r w:rsidRPr="007B7C15">
          <w:rPr>
            <w:rStyle w:val="Hyperlink"/>
          </w:rPr>
          <w:t>2.3.9. (0x0108) With Start 16:16</w:t>
        </w:r>
        <w:r>
          <w:rPr>
            <w:webHidden/>
          </w:rPr>
          <w:tab/>
        </w:r>
        <w:r>
          <w:rPr>
            <w:webHidden/>
          </w:rPr>
          <w:fldChar w:fldCharType="begin"/>
        </w:r>
        <w:r>
          <w:rPr>
            <w:webHidden/>
          </w:rPr>
          <w:instrText xml:space="preserve"> PAGEREF _Toc119078910 \h </w:instrText>
        </w:r>
        <w:r>
          <w:rPr>
            <w:webHidden/>
          </w:rPr>
        </w:r>
        <w:r>
          <w:rPr>
            <w:webHidden/>
          </w:rPr>
          <w:fldChar w:fldCharType="separate"/>
        </w:r>
        <w:r>
          <w:rPr>
            <w:webHidden/>
          </w:rPr>
          <w:t>11</w:t>
        </w:r>
        <w:r>
          <w:rPr>
            <w:webHidden/>
          </w:rPr>
          <w:fldChar w:fldCharType="end"/>
        </w:r>
      </w:hyperlink>
    </w:p>
    <w:p w14:paraId="14A779D8" w14:textId="3E7F906E" w:rsidR="00CE11D3" w:rsidRDefault="00CE11D3">
      <w:pPr>
        <w:pStyle w:val="TOC3"/>
        <w:rPr>
          <w:rFonts w:asciiTheme="minorHAnsi" w:eastAsiaTheme="minorEastAsia" w:hAnsiTheme="minorHAnsi" w:cstheme="minorBidi"/>
          <w:sz w:val="22"/>
          <w:szCs w:val="22"/>
        </w:rPr>
      </w:pPr>
      <w:hyperlink w:anchor="_Toc119078911" w:history="1">
        <w:r w:rsidRPr="007B7C15">
          <w:rPr>
            <w:rStyle w:val="Hyperlink"/>
          </w:rPr>
          <w:t>2.3.10. (0x0109) Code Label 16:16</w:t>
        </w:r>
        <w:r>
          <w:rPr>
            <w:webHidden/>
          </w:rPr>
          <w:tab/>
        </w:r>
        <w:r>
          <w:rPr>
            <w:webHidden/>
          </w:rPr>
          <w:fldChar w:fldCharType="begin"/>
        </w:r>
        <w:r>
          <w:rPr>
            <w:webHidden/>
          </w:rPr>
          <w:instrText xml:space="preserve"> PAGEREF _Toc119078911 \h </w:instrText>
        </w:r>
        <w:r>
          <w:rPr>
            <w:webHidden/>
          </w:rPr>
        </w:r>
        <w:r>
          <w:rPr>
            <w:webHidden/>
          </w:rPr>
          <w:fldChar w:fldCharType="separate"/>
        </w:r>
        <w:r>
          <w:rPr>
            <w:webHidden/>
          </w:rPr>
          <w:t>11</w:t>
        </w:r>
        <w:r>
          <w:rPr>
            <w:webHidden/>
          </w:rPr>
          <w:fldChar w:fldCharType="end"/>
        </w:r>
      </w:hyperlink>
    </w:p>
    <w:p w14:paraId="77F9FDF3" w14:textId="17DE1566" w:rsidR="00CE11D3" w:rsidRDefault="00CE11D3">
      <w:pPr>
        <w:pStyle w:val="TOC3"/>
        <w:rPr>
          <w:rFonts w:asciiTheme="minorHAnsi" w:eastAsiaTheme="minorEastAsia" w:hAnsiTheme="minorHAnsi" w:cstheme="minorBidi"/>
          <w:sz w:val="22"/>
          <w:szCs w:val="22"/>
        </w:rPr>
      </w:pPr>
      <w:hyperlink w:anchor="_Toc119078912" w:history="1">
        <w:r w:rsidRPr="007B7C15">
          <w:rPr>
            <w:rStyle w:val="Hyperlink"/>
          </w:rPr>
          <w:t>2.3.11. (0x010a) Change Execution Model 16:16</w:t>
        </w:r>
        <w:r>
          <w:rPr>
            <w:webHidden/>
          </w:rPr>
          <w:tab/>
        </w:r>
        <w:r>
          <w:rPr>
            <w:webHidden/>
          </w:rPr>
          <w:fldChar w:fldCharType="begin"/>
        </w:r>
        <w:r>
          <w:rPr>
            <w:webHidden/>
          </w:rPr>
          <w:instrText xml:space="preserve"> PAGEREF _Toc119078912 \h </w:instrText>
        </w:r>
        <w:r>
          <w:rPr>
            <w:webHidden/>
          </w:rPr>
        </w:r>
        <w:r>
          <w:rPr>
            <w:webHidden/>
          </w:rPr>
          <w:fldChar w:fldCharType="separate"/>
        </w:r>
        <w:r>
          <w:rPr>
            <w:webHidden/>
          </w:rPr>
          <w:t>11</w:t>
        </w:r>
        <w:r>
          <w:rPr>
            <w:webHidden/>
          </w:rPr>
          <w:fldChar w:fldCharType="end"/>
        </w:r>
      </w:hyperlink>
    </w:p>
    <w:p w14:paraId="4C90531B" w14:textId="6C9C49C3" w:rsidR="00CE11D3" w:rsidRDefault="00CE11D3">
      <w:pPr>
        <w:pStyle w:val="TOC3"/>
        <w:rPr>
          <w:rFonts w:asciiTheme="minorHAnsi" w:eastAsiaTheme="minorEastAsia" w:hAnsiTheme="minorHAnsi" w:cstheme="minorBidi"/>
          <w:sz w:val="22"/>
          <w:szCs w:val="22"/>
        </w:rPr>
      </w:pPr>
      <w:hyperlink w:anchor="_Toc119078913" w:history="1">
        <w:r w:rsidRPr="007B7C15">
          <w:rPr>
            <w:rStyle w:val="Hyperlink"/>
          </w:rPr>
          <w:t>2.3.12. (0x010b) Virtual Function Table Path 16:16</w:t>
        </w:r>
        <w:r>
          <w:rPr>
            <w:webHidden/>
          </w:rPr>
          <w:tab/>
        </w:r>
        <w:r>
          <w:rPr>
            <w:webHidden/>
          </w:rPr>
          <w:fldChar w:fldCharType="begin"/>
        </w:r>
        <w:r>
          <w:rPr>
            <w:webHidden/>
          </w:rPr>
          <w:instrText xml:space="preserve"> PAGEREF _Toc119078913 \h </w:instrText>
        </w:r>
        <w:r>
          <w:rPr>
            <w:webHidden/>
          </w:rPr>
        </w:r>
        <w:r>
          <w:rPr>
            <w:webHidden/>
          </w:rPr>
          <w:fldChar w:fldCharType="separate"/>
        </w:r>
        <w:r>
          <w:rPr>
            <w:webHidden/>
          </w:rPr>
          <w:t>11</w:t>
        </w:r>
        <w:r>
          <w:rPr>
            <w:webHidden/>
          </w:rPr>
          <w:fldChar w:fldCharType="end"/>
        </w:r>
      </w:hyperlink>
    </w:p>
    <w:p w14:paraId="57D10827" w14:textId="14FD3F19" w:rsidR="00CE11D3" w:rsidRDefault="00CE11D3">
      <w:pPr>
        <w:pStyle w:val="TOC3"/>
        <w:rPr>
          <w:rFonts w:asciiTheme="minorHAnsi" w:eastAsiaTheme="minorEastAsia" w:hAnsiTheme="minorHAnsi" w:cstheme="minorBidi"/>
          <w:sz w:val="22"/>
          <w:szCs w:val="22"/>
        </w:rPr>
      </w:pPr>
      <w:hyperlink w:anchor="_Toc119078914" w:history="1">
        <w:r w:rsidRPr="007B7C15">
          <w:rPr>
            <w:rStyle w:val="Hyperlink"/>
          </w:rPr>
          <w:t>2.3.13. (0x010c) Register Relative 16:16</w:t>
        </w:r>
        <w:r>
          <w:rPr>
            <w:webHidden/>
          </w:rPr>
          <w:tab/>
        </w:r>
        <w:r>
          <w:rPr>
            <w:webHidden/>
          </w:rPr>
          <w:fldChar w:fldCharType="begin"/>
        </w:r>
        <w:r>
          <w:rPr>
            <w:webHidden/>
          </w:rPr>
          <w:instrText xml:space="preserve"> PAGEREF _Toc119078914 \h </w:instrText>
        </w:r>
        <w:r>
          <w:rPr>
            <w:webHidden/>
          </w:rPr>
        </w:r>
        <w:r>
          <w:rPr>
            <w:webHidden/>
          </w:rPr>
          <w:fldChar w:fldCharType="separate"/>
        </w:r>
        <w:r>
          <w:rPr>
            <w:webHidden/>
          </w:rPr>
          <w:t>11</w:t>
        </w:r>
        <w:r>
          <w:rPr>
            <w:webHidden/>
          </w:rPr>
          <w:fldChar w:fldCharType="end"/>
        </w:r>
      </w:hyperlink>
    </w:p>
    <w:p w14:paraId="093295BD" w14:textId="5F3C58B2" w:rsidR="00CE11D3" w:rsidRDefault="00CE11D3">
      <w:pPr>
        <w:pStyle w:val="TOC2"/>
        <w:rPr>
          <w:rFonts w:asciiTheme="minorHAnsi" w:eastAsiaTheme="minorEastAsia" w:hAnsiTheme="minorHAnsi" w:cstheme="minorBidi"/>
          <w:sz w:val="22"/>
          <w:szCs w:val="22"/>
        </w:rPr>
      </w:pPr>
      <w:hyperlink w:anchor="_Toc119078915" w:history="1">
        <w:r w:rsidRPr="007B7C15">
          <w:rPr>
            <w:rStyle w:val="Hyperlink"/>
          </w:rPr>
          <w:t>2.4. Symbols for 16:32 Segmented Architectures</w:t>
        </w:r>
        <w:r>
          <w:rPr>
            <w:webHidden/>
          </w:rPr>
          <w:tab/>
        </w:r>
        <w:r>
          <w:rPr>
            <w:webHidden/>
          </w:rPr>
          <w:fldChar w:fldCharType="begin"/>
        </w:r>
        <w:r>
          <w:rPr>
            <w:webHidden/>
          </w:rPr>
          <w:instrText xml:space="preserve"> PAGEREF _Toc119078915 \h </w:instrText>
        </w:r>
        <w:r>
          <w:rPr>
            <w:webHidden/>
          </w:rPr>
        </w:r>
        <w:r>
          <w:rPr>
            <w:webHidden/>
          </w:rPr>
          <w:fldChar w:fldCharType="separate"/>
        </w:r>
        <w:r>
          <w:rPr>
            <w:webHidden/>
          </w:rPr>
          <w:t>11</w:t>
        </w:r>
        <w:r>
          <w:rPr>
            <w:webHidden/>
          </w:rPr>
          <w:fldChar w:fldCharType="end"/>
        </w:r>
      </w:hyperlink>
    </w:p>
    <w:p w14:paraId="74A737C4" w14:textId="7EC29A6A" w:rsidR="00CE11D3" w:rsidRDefault="00CE11D3">
      <w:pPr>
        <w:pStyle w:val="TOC3"/>
        <w:rPr>
          <w:rFonts w:asciiTheme="minorHAnsi" w:eastAsiaTheme="minorEastAsia" w:hAnsiTheme="minorHAnsi" w:cstheme="minorBidi"/>
          <w:sz w:val="22"/>
          <w:szCs w:val="22"/>
        </w:rPr>
      </w:pPr>
      <w:hyperlink w:anchor="_Toc119078916" w:history="1">
        <w:r w:rsidRPr="007B7C15">
          <w:rPr>
            <w:rStyle w:val="Hyperlink"/>
          </w:rPr>
          <w:t>2.4.1. (0x0200) BP Relative 16:32</w:t>
        </w:r>
        <w:r>
          <w:rPr>
            <w:webHidden/>
          </w:rPr>
          <w:tab/>
        </w:r>
        <w:r>
          <w:rPr>
            <w:webHidden/>
          </w:rPr>
          <w:fldChar w:fldCharType="begin"/>
        </w:r>
        <w:r>
          <w:rPr>
            <w:webHidden/>
          </w:rPr>
          <w:instrText xml:space="preserve"> PAGEREF _Toc119078916 \h </w:instrText>
        </w:r>
        <w:r>
          <w:rPr>
            <w:webHidden/>
          </w:rPr>
        </w:r>
        <w:r>
          <w:rPr>
            <w:webHidden/>
          </w:rPr>
          <w:fldChar w:fldCharType="separate"/>
        </w:r>
        <w:r>
          <w:rPr>
            <w:webHidden/>
          </w:rPr>
          <w:t>11</w:t>
        </w:r>
        <w:r>
          <w:rPr>
            <w:webHidden/>
          </w:rPr>
          <w:fldChar w:fldCharType="end"/>
        </w:r>
      </w:hyperlink>
    </w:p>
    <w:p w14:paraId="4E135EAD" w14:textId="3581B26B" w:rsidR="00CE11D3" w:rsidRDefault="00CE11D3">
      <w:pPr>
        <w:pStyle w:val="TOC3"/>
        <w:rPr>
          <w:rFonts w:asciiTheme="minorHAnsi" w:eastAsiaTheme="minorEastAsia" w:hAnsiTheme="minorHAnsi" w:cstheme="minorBidi"/>
          <w:sz w:val="22"/>
          <w:szCs w:val="22"/>
        </w:rPr>
      </w:pPr>
      <w:hyperlink w:anchor="_Toc119078917" w:history="1">
        <w:r w:rsidRPr="007B7C15">
          <w:rPr>
            <w:rStyle w:val="Hyperlink"/>
          </w:rPr>
          <w:t>2.4.2. (0x0201) Local Data 16:32</w:t>
        </w:r>
        <w:r>
          <w:rPr>
            <w:webHidden/>
          </w:rPr>
          <w:tab/>
        </w:r>
        <w:r>
          <w:rPr>
            <w:webHidden/>
          </w:rPr>
          <w:fldChar w:fldCharType="begin"/>
        </w:r>
        <w:r>
          <w:rPr>
            <w:webHidden/>
          </w:rPr>
          <w:instrText xml:space="preserve"> PAGEREF _Toc119078917 \h </w:instrText>
        </w:r>
        <w:r>
          <w:rPr>
            <w:webHidden/>
          </w:rPr>
        </w:r>
        <w:r>
          <w:rPr>
            <w:webHidden/>
          </w:rPr>
          <w:fldChar w:fldCharType="separate"/>
        </w:r>
        <w:r>
          <w:rPr>
            <w:webHidden/>
          </w:rPr>
          <w:t>11</w:t>
        </w:r>
        <w:r>
          <w:rPr>
            <w:webHidden/>
          </w:rPr>
          <w:fldChar w:fldCharType="end"/>
        </w:r>
      </w:hyperlink>
    </w:p>
    <w:p w14:paraId="5823F215" w14:textId="418495BB" w:rsidR="00CE11D3" w:rsidRDefault="00CE11D3">
      <w:pPr>
        <w:pStyle w:val="TOC3"/>
        <w:rPr>
          <w:rFonts w:asciiTheme="minorHAnsi" w:eastAsiaTheme="minorEastAsia" w:hAnsiTheme="minorHAnsi" w:cstheme="minorBidi"/>
          <w:sz w:val="22"/>
          <w:szCs w:val="22"/>
        </w:rPr>
      </w:pPr>
      <w:hyperlink w:anchor="_Toc119078918" w:history="1">
        <w:r w:rsidRPr="007B7C15">
          <w:rPr>
            <w:rStyle w:val="Hyperlink"/>
          </w:rPr>
          <w:t>2.4.3. (0x0202) Global Data Symbol 16:32</w:t>
        </w:r>
        <w:r>
          <w:rPr>
            <w:webHidden/>
          </w:rPr>
          <w:tab/>
        </w:r>
        <w:r>
          <w:rPr>
            <w:webHidden/>
          </w:rPr>
          <w:fldChar w:fldCharType="begin"/>
        </w:r>
        <w:r>
          <w:rPr>
            <w:webHidden/>
          </w:rPr>
          <w:instrText xml:space="preserve"> PAGEREF _Toc119078918 \h </w:instrText>
        </w:r>
        <w:r>
          <w:rPr>
            <w:webHidden/>
          </w:rPr>
        </w:r>
        <w:r>
          <w:rPr>
            <w:webHidden/>
          </w:rPr>
          <w:fldChar w:fldCharType="separate"/>
        </w:r>
        <w:r>
          <w:rPr>
            <w:webHidden/>
          </w:rPr>
          <w:t>11</w:t>
        </w:r>
        <w:r>
          <w:rPr>
            <w:webHidden/>
          </w:rPr>
          <w:fldChar w:fldCharType="end"/>
        </w:r>
      </w:hyperlink>
    </w:p>
    <w:p w14:paraId="760AE44B" w14:textId="447210FE" w:rsidR="00CE11D3" w:rsidRDefault="00CE11D3">
      <w:pPr>
        <w:pStyle w:val="TOC3"/>
        <w:rPr>
          <w:rFonts w:asciiTheme="minorHAnsi" w:eastAsiaTheme="minorEastAsia" w:hAnsiTheme="minorHAnsi" w:cstheme="minorBidi"/>
          <w:sz w:val="22"/>
          <w:szCs w:val="22"/>
        </w:rPr>
      </w:pPr>
      <w:hyperlink w:anchor="_Toc119078919" w:history="1">
        <w:r w:rsidRPr="007B7C15">
          <w:rPr>
            <w:rStyle w:val="Hyperlink"/>
          </w:rPr>
          <w:t>2.4.4. (0x0203) Public 16:32</w:t>
        </w:r>
        <w:r>
          <w:rPr>
            <w:webHidden/>
          </w:rPr>
          <w:tab/>
        </w:r>
        <w:r>
          <w:rPr>
            <w:webHidden/>
          </w:rPr>
          <w:fldChar w:fldCharType="begin"/>
        </w:r>
        <w:r>
          <w:rPr>
            <w:webHidden/>
          </w:rPr>
          <w:instrText xml:space="preserve"> PAGEREF _Toc119078919 \h </w:instrText>
        </w:r>
        <w:r>
          <w:rPr>
            <w:webHidden/>
          </w:rPr>
        </w:r>
        <w:r>
          <w:rPr>
            <w:webHidden/>
          </w:rPr>
          <w:fldChar w:fldCharType="separate"/>
        </w:r>
        <w:r>
          <w:rPr>
            <w:webHidden/>
          </w:rPr>
          <w:t>11</w:t>
        </w:r>
        <w:r>
          <w:rPr>
            <w:webHidden/>
          </w:rPr>
          <w:fldChar w:fldCharType="end"/>
        </w:r>
      </w:hyperlink>
    </w:p>
    <w:p w14:paraId="1AE51B31" w14:textId="25C8E2B0" w:rsidR="00CE11D3" w:rsidRDefault="00CE11D3">
      <w:pPr>
        <w:pStyle w:val="TOC3"/>
        <w:rPr>
          <w:rFonts w:asciiTheme="minorHAnsi" w:eastAsiaTheme="minorEastAsia" w:hAnsiTheme="minorHAnsi" w:cstheme="minorBidi"/>
          <w:sz w:val="22"/>
          <w:szCs w:val="22"/>
        </w:rPr>
      </w:pPr>
      <w:hyperlink w:anchor="_Toc119078920" w:history="1">
        <w:r w:rsidRPr="007B7C15">
          <w:rPr>
            <w:rStyle w:val="Hyperlink"/>
          </w:rPr>
          <w:t>2.4.5. (0x0204) Local Procedure Start 16:32</w:t>
        </w:r>
        <w:r>
          <w:rPr>
            <w:webHidden/>
          </w:rPr>
          <w:tab/>
        </w:r>
        <w:r>
          <w:rPr>
            <w:webHidden/>
          </w:rPr>
          <w:fldChar w:fldCharType="begin"/>
        </w:r>
        <w:r>
          <w:rPr>
            <w:webHidden/>
          </w:rPr>
          <w:instrText xml:space="preserve"> PAGEREF _Toc119078920 \h </w:instrText>
        </w:r>
        <w:r>
          <w:rPr>
            <w:webHidden/>
          </w:rPr>
        </w:r>
        <w:r>
          <w:rPr>
            <w:webHidden/>
          </w:rPr>
          <w:fldChar w:fldCharType="separate"/>
        </w:r>
        <w:r>
          <w:rPr>
            <w:webHidden/>
          </w:rPr>
          <w:t>11</w:t>
        </w:r>
        <w:r>
          <w:rPr>
            <w:webHidden/>
          </w:rPr>
          <w:fldChar w:fldCharType="end"/>
        </w:r>
      </w:hyperlink>
    </w:p>
    <w:p w14:paraId="6250E9B6" w14:textId="7FF87AE4" w:rsidR="00CE11D3" w:rsidRDefault="00CE11D3">
      <w:pPr>
        <w:pStyle w:val="TOC3"/>
        <w:rPr>
          <w:rFonts w:asciiTheme="minorHAnsi" w:eastAsiaTheme="minorEastAsia" w:hAnsiTheme="minorHAnsi" w:cstheme="minorBidi"/>
          <w:sz w:val="22"/>
          <w:szCs w:val="22"/>
        </w:rPr>
      </w:pPr>
      <w:hyperlink w:anchor="_Toc119078921" w:history="1">
        <w:r w:rsidRPr="007B7C15">
          <w:rPr>
            <w:rStyle w:val="Hyperlink"/>
          </w:rPr>
          <w:t>2.4.6. (0x0205) Global Procedure Start 16:32</w:t>
        </w:r>
        <w:r>
          <w:rPr>
            <w:webHidden/>
          </w:rPr>
          <w:tab/>
        </w:r>
        <w:r>
          <w:rPr>
            <w:webHidden/>
          </w:rPr>
          <w:fldChar w:fldCharType="begin"/>
        </w:r>
        <w:r>
          <w:rPr>
            <w:webHidden/>
          </w:rPr>
          <w:instrText xml:space="preserve"> PAGEREF _Toc119078921 \h </w:instrText>
        </w:r>
        <w:r>
          <w:rPr>
            <w:webHidden/>
          </w:rPr>
        </w:r>
        <w:r>
          <w:rPr>
            <w:webHidden/>
          </w:rPr>
          <w:fldChar w:fldCharType="separate"/>
        </w:r>
        <w:r>
          <w:rPr>
            <w:webHidden/>
          </w:rPr>
          <w:t>11</w:t>
        </w:r>
        <w:r>
          <w:rPr>
            <w:webHidden/>
          </w:rPr>
          <w:fldChar w:fldCharType="end"/>
        </w:r>
      </w:hyperlink>
    </w:p>
    <w:p w14:paraId="5522CCD3" w14:textId="05A7C2D9" w:rsidR="00CE11D3" w:rsidRDefault="00CE11D3">
      <w:pPr>
        <w:pStyle w:val="TOC3"/>
        <w:rPr>
          <w:rFonts w:asciiTheme="minorHAnsi" w:eastAsiaTheme="minorEastAsia" w:hAnsiTheme="minorHAnsi" w:cstheme="minorBidi"/>
          <w:sz w:val="22"/>
          <w:szCs w:val="22"/>
        </w:rPr>
      </w:pPr>
      <w:hyperlink w:anchor="_Toc119078922" w:history="1">
        <w:r w:rsidRPr="007B7C15">
          <w:rPr>
            <w:rStyle w:val="Hyperlink"/>
          </w:rPr>
          <w:t>2.4.7. (0x0206) Thunk Start 16:32</w:t>
        </w:r>
        <w:r>
          <w:rPr>
            <w:webHidden/>
          </w:rPr>
          <w:tab/>
        </w:r>
        <w:r>
          <w:rPr>
            <w:webHidden/>
          </w:rPr>
          <w:fldChar w:fldCharType="begin"/>
        </w:r>
        <w:r>
          <w:rPr>
            <w:webHidden/>
          </w:rPr>
          <w:instrText xml:space="preserve"> PAGEREF _Toc119078922 \h </w:instrText>
        </w:r>
        <w:r>
          <w:rPr>
            <w:webHidden/>
          </w:rPr>
        </w:r>
        <w:r>
          <w:rPr>
            <w:webHidden/>
          </w:rPr>
          <w:fldChar w:fldCharType="separate"/>
        </w:r>
        <w:r>
          <w:rPr>
            <w:webHidden/>
          </w:rPr>
          <w:t>11</w:t>
        </w:r>
        <w:r>
          <w:rPr>
            <w:webHidden/>
          </w:rPr>
          <w:fldChar w:fldCharType="end"/>
        </w:r>
      </w:hyperlink>
    </w:p>
    <w:p w14:paraId="33188F19" w14:textId="16F45D52" w:rsidR="00CE11D3" w:rsidRDefault="00CE11D3">
      <w:pPr>
        <w:pStyle w:val="TOC3"/>
        <w:rPr>
          <w:rFonts w:asciiTheme="minorHAnsi" w:eastAsiaTheme="minorEastAsia" w:hAnsiTheme="minorHAnsi" w:cstheme="minorBidi"/>
          <w:sz w:val="22"/>
          <w:szCs w:val="22"/>
        </w:rPr>
      </w:pPr>
      <w:hyperlink w:anchor="_Toc119078923" w:history="1">
        <w:r w:rsidRPr="007B7C15">
          <w:rPr>
            <w:rStyle w:val="Hyperlink"/>
          </w:rPr>
          <w:t>2.4.8. (0x0207) Block Start 16:32</w:t>
        </w:r>
        <w:r>
          <w:rPr>
            <w:webHidden/>
          </w:rPr>
          <w:tab/>
        </w:r>
        <w:r>
          <w:rPr>
            <w:webHidden/>
          </w:rPr>
          <w:fldChar w:fldCharType="begin"/>
        </w:r>
        <w:r>
          <w:rPr>
            <w:webHidden/>
          </w:rPr>
          <w:instrText xml:space="preserve"> PAGEREF _Toc119078923 \h </w:instrText>
        </w:r>
        <w:r>
          <w:rPr>
            <w:webHidden/>
          </w:rPr>
        </w:r>
        <w:r>
          <w:rPr>
            <w:webHidden/>
          </w:rPr>
          <w:fldChar w:fldCharType="separate"/>
        </w:r>
        <w:r>
          <w:rPr>
            <w:webHidden/>
          </w:rPr>
          <w:t>11</w:t>
        </w:r>
        <w:r>
          <w:rPr>
            <w:webHidden/>
          </w:rPr>
          <w:fldChar w:fldCharType="end"/>
        </w:r>
      </w:hyperlink>
    </w:p>
    <w:p w14:paraId="503680C2" w14:textId="4B8690EE" w:rsidR="00CE11D3" w:rsidRDefault="00CE11D3">
      <w:pPr>
        <w:pStyle w:val="TOC3"/>
        <w:rPr>
          <w:rFonts w:asciiTheme="minorHAnsi" w:eastAsiaTheme="minorEastAsia" w:hAnsiTheme="minorHAnsi" w:cstheme="minorBidi"/>
          <w:sz w:val="22"/>
          <w:szCs w:val="22"/>
        </w:rPr>
      </w:pPr>
      <w:hyperlink w:anchor="_Toc119078924" w:history="1">
        <w:r w:rsidRPr="007B7C15">
          <w:rPr>
            <w:rStyle w:val="Hyperlink"/>
          </w:rPr>
          <w:t>2.4.9. (0x0208) With Start 16:32</w:t>
        </w:r>
        <w:r>
          <w:rPr>
            <w:webHidden/>
          </w:rPr>
          <w:tab/>
        </w:r>
        <w:r>
          <w:rPr>
            <w:webHidden/>
          </w:rPr>
          <w:fldChar w:fldCharType="begin"/>
        </w:r>
        <w:r>
          <w:rPr>
            <w:webHidden/>
          </w:rPr>
          <w:instrText xml:space="preserve"> PAGEREF _Toc119078924 \h </w:instrText>
        </w:r>
        <w:r>
          <w:rPr>
            <w:webHidden/>
          </w:rPr>
        </w:r>
        <w:r>
          <w:rPr>
            <w:webHidden/>
          </w:rPr>
          <w:fldChar w:fldCharType="separate"/>
        </w:r>
        <w:r>
          <w:rPr>
            <w:webHidden/>
          </w:rPr>
          <w:t>11</w:t>
        </w:r>
        <w:r>
          <w:rPr>
            <w:webHidden/>
          </w:rPr>
          <w:fldChar w:fldCharType="end"/>
        </w:r>
      </w:hyperlink>
    </w:p>
    <w:p w14:paraId="55F661AD" w14:textId="0306CE68" w:rsidR="00CE11D3" w:rsidRDefault="00CE11D3">
      <w:pPr>
        <w:pStyle w:val="TOC3"/>
        <w:rPr>
          <w:rFonts w:asciiTheme="minorHAnsi" w:eastAsiaTheme="minorEastAsia" w:hAnsiTheme="minorHAnsi" w:cstheme="minorBidi"/>
          <w:sz w:val="22"/>
          <w:szCs w:val="22"/>
        </w:rPr>
      </w:pPr>
      <w:hyperlink w:anchor="_Toc119078925" w:history="1">
        <w:r w:rsidRPr="007B7C15">
          <w:rPr>
            <w:rStyle w:val="Hyperlink"/>
          </w:rPr>
          <w:t>2.4.10. (0x0209) Code Label 16:32</w:t>
        </w:r>
        <w:r>
          <w:rPr>
            <w:webHidden/>
          </w:rPr>
          <w:tab/>
        </w:r>
        <w:r>
          <w:rPr>
            <w:webHidden/>
          </w:rPr>
          <w:fldChar w:fldCharType="begin"/>
        </w:r>
        <w:r>
          <w:rPr>
            <w:webHidden/>
          </w:rPr>
          <w:instrText xml:space="preserve"> PAGEREF _Toc119078925 \h </w:instrText>
        </w:r>
        <w:r>
          <w:rPr>
            <w:webHidden/>
          </w:rPr>
        </w:r>
        <w:r>
          <w:rPr>
            <w:webHidden/>
          </w:rPr>
          <w:fldChar w:fldCharType="separate"/>
        </w:r>
        <w:r>
          <w:rPr>
            <w:webHidden/>
          </w:rPr>
          <w:t>11</w:t>
        </w:r>
        <w:r>
          <w:rPr>
            <w:webHidden/>
          </w:rPr>
          <w:fldChar w:fldCharType="end"/>
        </w:r>
      </w:hyperlink>
    </w:p>
    <w:p w14:paraId="680E0376" w14:textId="6DB625EB" w:rsidR="00CE11D3" w:rsidRDefault="00CE11D3">
      <w:pPr>
        <w:pStyle w:val="TOC3"/>
        <w:rPr>
          <w:rFonts w:asciiTheme="minorHAnsi" w:eastAsiaTheme="minorEastAsia" w:hAnsiTheme="minorHAnsi" w:cstheme="minorBidi"/>
          <w:sz w:val="22"/>
          <w:szCs w:val="22"/>
        </w:rPr>
      </w:pPr>
      <w:hyperlink w:anchor="_Toc119078926" w:history="1">
        <w:r w:rsidRPr="007B7C15">
          <w:rPr>
            <w:rStyle w:val="Hyperlink"/>
          </w:rPr>
          <w:t>2.4.11. (0x020a) Change Execution Model 16:32</w:t>
        </w:r>
        <w:r>
          <w:rPr>
            <w:webHidden/>
          </w:rPr>
          <w:tab/>
        </w:r>
        <w:r>
          <w:rPr>
            <w:webHidden/>
          </w:rPr>
          <w:fldChar w:fldCharType="begin"/>
        </w:r>
        <w:r>
          <w:rPr>
            <w:webHidden/>
          </w:rPr>
          <w:instrText xml:space="preserve"> PAGEREF _Toc119078926 \h </w:instrText>
        </w:r>
        <w:r>
          <w:rPr>
            <w:webHidden/>
          </w:rPr>
        </w:r>
        <w:r>
          <w:rPr>
            <w:webHidden/>
          </w:rPr>
          <w:fldChar w:fldCharType="separate"/>
        </w:r>
        <w:r>
          <w:rPr>
            <w:webHidden/>
          </w:rPr>
          <w:t>11</w:t>
        </w:r>
        <w:r>
          <w:rPr>
            <w:webHidden/>
          </w:rPr>
          <w:fldChar w:fldCharType="end"/>
        </w:r>
      </w:hyperlink>
    </w:p>
    <w:p w14:paraId="7CA7A8FE" w14:textId="6475B5B1" w:rsidR="00CE11D3" w:rsidRDefault="00CE11D3">
      <w:pPr>
        <w:pStyle w:val="TOC3"/>
        <w:rPr>
          <w:rFonts w:asciiTheme="minorHAnsi" w:eastAsiaTheme="minorEastAsia" w:hAnsiTheme="minorHAnsi" w:cstheme="minorBidi"/>
          <w:sz w:val="22"/>
          <w:szCs w:val="22"/>
        </w:rPr>
      </w:pPr>
      <w:hyperlink w:anchor="_Toc119078927" w:history="1">
        <w:r w:rsidRPr="007B7C15">
          <w:rPr>
            <w:rStyle w:val="Hyperlink"/>
          </w:rPr>
          <w:t>2.4.12. (0x020b) Virtual Function Table Path 16:32</w:t>
        </w:r>
        <w:r>
          <w:rPr>
            <w:webHidden/>
          </w:rPr>
          <w:tab/>
        </w:r>
        <w:r>
          <w:rPr>
            <w:webHidden/>
          </w:rPr>
          <w:fldChar w:fldCharType="begin"/>
        </w:r>
        <w:r>
          <w:rPr>
            <w:webHidden/>
          </w:rPr>
          <w:instrText xml:space="preserve"> PAGEREF _Toc119078927 \h </w:instrText>
        </w:r>
        <w:r>
          <w:rPr>
            <w:webHidden/>
          </w:rPr>
        </w:r>
        <w:r>
          <w:rPr>
            <w:webHidden/>
          </w:rPr>
          <w:fldChar w:fldCharType="separate"/>
        </w:r>
        <w:r>
          <w:rPr>
            <w:webHidden/>
          </w:rPr>
          <w:t>11</w:t>
        </w:r>
        <w:r>
          <w:rPr>
            <w:webHidden/>
          </w:rPr>
          <w:fldChar w:fldCharType="end"/>
        </w:r>
      </w:hyperlink>
    </w:p>
    <w:p w14:paraId="470B2464" w14:textId="1AD274DF" w:rsidR="00CE11D3" w:rsidRDefault="00CE11D3">
      <w:pPr>
        <w:pStyle w:val="TOC3"/>
        <w:rPr>
          <w:rFonts w:asciiTheme="minorHAnsi" w:eastAsiaTheme="minorEastAsia" w:hAnsiTheme="minorHAnsi" w:cstheme="minorBidi"/>
          <w:sz w:val="22"/>
          <w:szCs w:val="22"/>
        </w:rPr>
      </w:pPr>
      <w:hyperlink w:anchor="_Toc119078928" w:history="1">
        <w:r w:rsidRPr="007B7C15">
          <w:rPr>
            <w:rStyle w:val="Hyperlink"/>
          </w:rPr>
          <w:t>2.4.13. (0x020c) Register Relative 16:32</w:t>
        </w:r>
        <w:r>
          <w:rPr>
            <w:webHidden/>
          </w:rPr>
          <w:tab/>
        </w:r>
        <w:r>
          <w:rPr>
            <w:webHidden/>
          </w:rPr>
          <w:fldChar w:fldCharType="begin"/>
        </w:r>
        <w:r>
          <w:rPr>
            <w:webHidden/>
          </w:rPr>
          <w:instrText xml:space="preserve"> PAGEREF _Toc119078928 \h </w:instrText>
        </w:r>
        <w:r>
          <w:rPr>
            <w:webHidden/>
          </w:rPr>
        </w:r>
        <w:r>
          <w:rPr>
            <w:webHidden/>
          </w:rPr>
          <w:fldChar w:fldCharType="separate"/>
        </w:r>
        <w:r>
          <w:rPr>
            <w:webHidden/>
          </w:rPr>
          <w:t>11</w:t>
        </w:r>
        <w:r>
          <w:rPr>
            <w:webHidden/>
          </w:rPr>
          <w:fldChar w:fldCharType="end"/>
        </w:r>
      </w:hyperlink>
    </w:p>
    <w:p w14:paraId="117FDD95" w14:textId="5BB5A52C" w:rsidR="00CE11D3" w:rsidRDefault="00CE11D3">
      <w:pPr>
        <w:pStyle w:val="TOC3"/>
        <w:rPr>
          <w:rFonts w:asciiTheme="minorHAnsi" w:eastAsiaTheme="minorEastAsia" w:hAnsiTheme="minorHAnsi" w:cstheme="minorBidi"/>
          <w:sz w:val="22"/>
          <w:szCs w:val="22"/>
        </w:rPr>
      </w:pPr>
      <w:hyperlink w:anchor="_Toc119078929" w:history="1">
        <w:r w:rsidRPr="007B7C15">
          <w:rPr>
            <w:rStyle w:val="Hyperlink"/>
          </w:rPr>
          <w:t>2.4.14. (0x020d) Local Thread Storage 16:32</w:t>
        </w:r>
        <w:r>
          <w:rPr>
            <w:webHidden/>
          </w:rPr>
          <w:tab/>
        </w:r>
        <w:r>
          <w:rPr>
            <w:webHidden/>
          </w:rPr>
          <w:fldChar w:fldCharType="begin"/>
        </w:r>
        <w:r>
          <w:rPr>
            <w:webHidden/>
          </w:rPr>
          <w:instrText xml:space="preserve"> PAGEREF _Toc119078929 \h </w:instrText>
        </w:r>
        <w:r>
          <w:rPr>
            <w:webHidden/>
          </w:rPr>
        </w:r>
        <w:r>
          <w:rPr>
            <w:webHidden/>
          </w:rPr>
          <w:fldChar w:fldCharType="separate"/>
        </w:r>
        <w:r>
          <w:rPr>
            <w:webHidden/>
          </w:rPr>
          <w:t>12</w:t>
        </w:r>
        <w:r>
          <w:rPr>
            <w:webHidden/>
          </w:rPr>
          <w:fldChar w:fldCharType="end"/>
        </w:r>
      </w:hyperlink>
    </w:p>
    <w:p w14:paraId="71645B04" w14:textId="6EB6B16C" w:rsidR="00CE11D3" w:rsidRDefault="00CE11D3">
      <w:pPr>
        <w:pStyle w:val="TOC3"/>
        <w:rPr>
          <w:rFonts w:asciiTheme="minorHAnsi" w:eastAsiaTheme="minorEastAsia" w:hAnsiTheme="minorHAnsi" w:cstheme="minorBidi"/>
          <w:sz w:val="22"/>
          <w:szCs w:val="22"/>
        </w:rPr>
      </w:pPr>
      <w:hyperlink w:anchor="_Toc119078930" w:history="1">
        <w:r w:rsidRPr="007B7C15">
          <w:rPr>
            <w:rStyle w:val="Hyperlink"/>
          </w:rPr>
          <w:t>2.4.15. (0x020e) Global Thread Storage 16:32</w:t>
        </w:r>
        <w:r>
          <w:rPr>
            <w:webHidden/>
          </w:rPr>
          <w:tab/>
        </w:r>
        <w:r>
          <w:rPr>
            <w:webHidden/>
          </w:rPr>
          <w:fldChar w:fldCharType="begin"/>
        </w:r>
        <w:r>
          <w:rPr>
            <w:webHidden/>
          </w:rPr>
          <w:instrText xml:space="preserve"> PAGEREF _Toc119078930 \h </w:instrText>
        </w:r>
        <w:r>
          <w:rPr>
            <w:webHidden/>
          </w:rPr>
        </w:r>
        <w:r>
          <w:rPr>
            <w:webHidden/>
          </w:rPr>
          <w:fldChar w:fldCharType="separate"/>
        </w:r>
        <w:r>
          <w:rPr>
            <w:webHidden/>
          </w:rPr>
          <w:t>12</w:t>
        </w:r>
        <w:r>
          <w:rPr>
            <w:webHidden/>
          </w:rPr>
          <w:fldChar w:fldCharType="end"/>
        </w:r>
      </w:hyperlink>
    </w:p>
    <w:p w14:paraId="3204AA01" w14:textId="64645172" w:rsidR="00CE11D3" w:rsidRDefault="00CE11D3">
      <w:pPr>
        <w:pStyle w:val="TOC2"/>
        <w:rPr>
          <w:rFonts w:asciiTheme="minorHAnsi" w:eastAsiaTheme="minorEastAsia" w:hAnsiTheme="minorHAnsi" w:cstheme="minorBidi"/>
          <w:sz w:val="22"/>
          <w:szCs w:val="22"/>
        </w:rPr>
      </w:pPr>
      <w:hyperlink w:anchor="_Toc119078931" w:history="1">
        <w:r w:rsidRPr="007B7C15">
          <w:rPr>
            <w:rStyle w:val="Hyperlink"/>
          </w:rPr>
          <w:t>2.5. Symbols for MIPS Architectures</w:t>
        </w:r>
        <w:r>
          <w:rPr>
            <w:webHidden/>
          </w:rPr>
          <w:tab/>
        </w:r>
        <w:r>
          <w:rPr>
            <w:webHidden/>
          </w:rPr>
          <w:fldChar w:fldCharType="begin"/>
        </w:r>
        <w:r>
          <w:rPr>
            <w:webHidden/>
          </w:rPr>
          <w:instrText xml:space="preserve"> PAGEREF _Toc119078931 \h </w:instrText>
        </w:r>
        <w:r>
          <w:rPr>
            <w:webHidden/>
          </w:rPr>
        </w:r>
        <w:r>
          <w:rPr>
            <w:webHidden/>
          </w:rPr>
          <w:fldChar w:fldCharType="separate"/>
        </w:r>
        <w:r>
          <w:rPr>
            <w:webHidden/>
          </w:rPr>
          <w:t>12</w:t>
        </w:r>
        <w:r>
          <w:rPr>
            <w:webHidden/>
          </w:rPr>
          <w:fldChar w:fldCharType="end"/>
        </w:r>
      </w:hyperlink>
    </w:p>
    <w:p w14:paraId="77FAC472" w14:textId="078B8EE0" w:rsidR="00CE11D3" w:rsidRDefault="00CE11D3">
      <w:pPr>
        <w:pStyle w:val="TOC3"/>
        <w:rPr>
          <w:rFonts w:asciiTheme="minorHAnsi" w:eastAsiaTheme="minorEastAsia" w:hAnsiTheme="minorHAnsi" w:cstheme="minorBidi"/>
          <w:sz w:val="22"/>
          <w:szCs w:val="22"/>
        </w:rPr>
      </w:pPr>
      <w:hyperlink w:anchor="_Toc119078932" w:history="1">
        <w:r w:rsidRPr="007B7C15">
          <w:rPr>
            <w:rStyle w:val="Hyperlink"/>
          </w:rPr>
          <w:t>2.5.1. (0x0300) Local Procedure Start MIPS</w:t>
        </w:r>
        <w:r>
          <w:rPr>
            <w:webHidden/>
          </w:rPr>
          <w:tab/>
        </w:r>
        <w:r>
          <w:rPr>
            <w:webHidden/>
          </w:rPr>
          <w:fldChar w:fldCharType="begin"/>
        </w:r>
        <w:r>
          <w:rPr>
            <w:webHidden/>
          </w:rPr>
          <w:instrText xml:space="preserve"> PAGEREF _Toc119078932 \h </w:instrText>
        </w:r>
        <w:r>
          <w:rPr>
            <w:webHidden/>
          </w:rPr>
        </w:r>
        <w:r>
          <w:rPr>
            <w:webHidden/>
          </w:rPr>
          <w:fldChar w:fldCharType="separate"/>
        </w:r>
        <w:r>
          <w:rPr>
            <w:webHidden/>
          </w:rPr>
          <w:t>12</w:t>
        </w:r>
        <w:r>
          <w:rPr>
            <w:webHidden/>
          </w:rPr>
          <w:fldChar w:fldCharType="end"/>
        </w:r>
      </w:hyperlink>
    </w:p>
    <w:p w14:paraId="6A4F52AE" w14:textId="3BC3A476" w:rsidR="00CE11D3" w:rsidRDefault="00CE11D3">
      <w:pPr>
        <w:pStyle w:val="TOC3"/>
        <w:rPr>
          <w:rFonts w:asciiTheme="minorHAnsi" w:eastAsiaTheme="minorEastAsia" w:hAnsiTheme="minorHAnsi" w:cstheme="minorBidi"/>
          <w:sz w:val="22"/>
          <w:szCs w:val="22"/>
        </w:rPr>
      </w:pPr>
      <w:hyperlink w:anchor="_Toc119078933" w:history="1">
        <w:r w:rsidRPr="007B7C15">
          <w:rPr>
            <w:rStyle w:val="Hyperlink"/>
          </w:rPr>
          <w:t>2.5.2. (0x0301) Global Procedure Start MIPS</w:t>
        </w:r>
        <w:r>
          <w:rPr>
            <w:webHidden/>
          </w:rPr>
          <w:tab/>
        </w:r>
        <w:r>
          <w:rPr>
            <w:webHidden/>
          </w:rPr>
          <w:fldChar w:fldCharType="begin"/>
        </w:r>
        <w:r>
          <w:rPr>
            <w:webHidden/>
          </w:rPr>
          <w:instrText xml:space="preserve"> PAGEREF _Toc119078933 \h </w:instrText>
        </w:r>
        <w:r>
          <w:rPr>
            <w:webHidden/>
          </w:rPr>
        </w:r>
        <w:r>
          <w:rPr>
            <w:webHidden/>
          </w:rPr>
          <w:fldChar w:fldCharType="separate"/>
        </w:r>
        <w:r>
          <w:rPr>
            <w:webHidden/>
          </w:rPr>
          <w:t>12</w:t>
        </w:r>
        <w:r>
          <w:rPr>
            <w:webHidden/>
          </w:rPr>
          <w:fldChar w:fldCharType="end"/>
        </w:r>
      </w:hyperlink>
    </w:p>
    <w:p w14:paraId="0023D46D" w14:textId="1EF6ADA4" w:rsidR="00CE11D3" w:rsidRDefault="00CE11D3">
      <w:pPr>
        <w:pStyle w:val="TOC2"/>
        <w:rPr>
          <w:rFonts w:asciiTheme="minorHAnsi" w:eastAsiaTheme="minorEastAsia" w:hAnsiTheme="minorHAnsi" w:cstheme="minorBidi"/>
          <w:sz w:val="22"/>
          <w:szCs w:val="22"/>
        </w:rPr>
      </w:pPr>
      <w:hyperlink w:anchor="_Toc119078934" w:history="1">
        <w:r w:rsidRPr="007B7C15">
          <w:rPr>
            <w:rStyle w:val="Hyperlink"/>
          </w:rPr>
          <w:t>2.6. Symbols for CVPACK Optimization</w:t>
        </w:r>
        <w:r>
          <w:rPr>
            <w:webHidden/>
          </w:rPr>
          <w:tab/>
        </w:r>
        <w:r>
          <w:rPr>
            <w:webHidden/>
          </w:rPr>
          <w:fldChar w:fldCharType="begin"/>
        </w:r>
        <w:r>
          <w:rPr>
            <w:webHidden/>
          </w:rPr>
          <w:instrText xml:space="preserve"> PAGEREF _Toc119078934 \h </w:instrText>
        </w:r>
        <w:r>
          <w:rPr>
            <w:webHidden/>
          </w:rPr>
        </w:r>
        <w:r>
          <w:rPr>
            <w:webHidden/>
          </w:rPr>
          <w:fldChar w:fldCharType="separate"/>
        </w:r>
        <w:r>
          <w:rPr>
            <w:webHidden/>
          </w:rPr>
          <w:t>12</w:t>
        </w:r>
        <w:r>
          <w:rPr>
            <w:webHidden/>
          </w:rPr>
          <w:fldChar w:fldCharType="end"/>
        </w:r>
      </w:hyperlink>
    </w:p>
    <w:p w14:paraId="79990CB2" w14:textId="122AD63A" w:rsidR="00CE11D3" w:rsidRDefault="00CE11D3">
      <w:pPr>
        <w:pStyle w:val="TOC3"/>
        <w:rPr>
          <w:rFonts w:asciiTheme="minorHAnsi" w:eastAsiaTheme="minorEastAsia" w:hAnsiTheme="minorHAnsi" w:cstheme="minorBidi"/>
          <w:sz w:val="22"/>
          <w:szCs w:val="22"/>
        </w:rPr>
      </w:pPr>
      <w:hyperlink w:anchor="_Toc119078935" w:history="1">
        <w:r w:rsidRPr="007B7C15">
          <w:rPr>
            <w:rStyle w:val="Hyperlink"/>
          </w:rPr>
          <w:t>2.6.1. (0x0400) Procedure Reference</w:t>
        </w:r>
        <w:r>
          <w:rPr>
            <w:webHidden/>
          </w:rPr>
          <w:tab/>
        </w:r>
        <w:r>
          <w:rPr>
            <w:webHidden/>
          </w:rPr>
          <w:fldChar w:fldCharType="begin"/>
        </w:r>
        <w:r>
          <w:rPr>
            <w:webHidden/>
          </w:rPr>
          <w:instrText xml:space="preserve"> PAGEREF _Toc119078935 \h </w:instrText>
        </w:r>
        <w:r>
          <w:rPr>
            <w:webHidden/>
          </w:rPr>
        </w:r>
        <w:r>
          <w:rPr>
            <w:webHidden/>
          </w:rPr>
          <w:fldChar w:fldCharType="separate"/>
        </w:r>
        <w:r>
          <w:rPr>
            <w:webHidden/>
          </w:rPr>
          <w:t>12</w:t>
        </w:r>
        <w:r>
          <w:rPr>
            <w:webHidden/>
          </w:rPr>
          <w:fldChar w:fldCharType="end"/>
        </w:r>
      </w:hyperlink>
    </w:p>
    <w:p w14:paraId="7F890438" w14:textId="51691410" w:rsidR="00CE11D3" w:rsidRDefault="00CE11D3">
      <w:pPr>
        <w:pStyle w:val="TOC3"/>
        <w:rPr>
          <w:rFonts w:asciiTheme="minorHAnsi" w:eastAsiaTheme="minorEastAsia" w:hAnsiTheme="minorHAnsi" w:cstheme="minorBidi"/>
          <w:sz w:val="22"/>
          <w:szCs w:val="22"/>
        </w:rPr>
      </w:pPr>
      <w:hyperlink w:anchor="_Toc119078936" w:history="1">
        <w:r w:rsidRPr="007B7C15">
          <w:rPr>
            <w:rStyle w:val="Hyperlink"/>
          </w:rPr>
          <w:t>2.6.2. (0x0401) Data Reference</w:t>
        </w:r>
        <w:r>
          <w:rPr>
            <w:webHidden/>
          </w:rPr>
          <w:tab/>
        </w:r>
        <w:r>
          <w:rPr>
            <w:webHidden/>
          </w:rPr>
          <w:fldChar w:fldCharType="begin"/>
        </w:r>
        <w:r>
          <w:rPr>
            <w:webHidden/>
          </w:rPr>
          <w:instrText xml:space="preserve"> PAGEREF _Toc119078936 \h </w:instrText>
        </w:r>
        <w:r>
          <w:rPr>
            <w:webHidden/>
          </w:rPr>
        </w:r>
        <w:r>
          <w:rPr>
            <w:webHidden/>
          </w:rPr>
          <w:fldChar w:fldCharType="separate"/>
        </w:r>
        <w:r>
          <w:rPr>
            <w:webHidden/>
          </w:rPr>
          <w:t>12</w:t>
        </w:r>
        <w:r>
          <w:rPr>
            <w:webHidden/>
          </w:rPr>
          <w:fldChar w:fldCharType="end"/>
        </w:r>
      </w:hyperlink>
    </w:p>
    <w:p w14:paraId="4673D4CD" w14:textId="62BD494C" w:rsidR="00CE11D3" w:rsidRDefault="00CE11D3">
      <w:pPr>
        <w:pStyle w:val="TOC3"/>
        <w:rPr>
          <w:rFonts w:asciiTheme="minorHAnsi" w:eastAsiaTheme="minorEastAsia" w:hAnsiTheme="minorHAnsi" w:cstheme="minorBidi"/>
          <w:sz w:val="22"/>
          <w:szCs w:val="22"/>
        </w:rPr>
      </w:pPr>
      <w:hyperlink w:anchor="_Toc119078937" w:history="1">
        <w:r w:rsidRPr="007B7C15">
          <w:rPr>
            <w:rStyle w:val="Hyperlink"/>
          </w:rPr>
          <w:t>2.6.3. (0x0402) Symbol Page Alignment</w:t>
        </w:r>
        <w:r>
          <w:rPr>
            <w:webHidden/>
          </w:rPr>
          <w:tab/>
        </w:r>
        <w:r>
          <w:rPr>
            <w:webHidden/>
          </w:rPr>
          <w:fldChar w:fldCharType="begin"/>
        </w:r>
        <w:r>
          <w:rPr>
            <w:webHidden/>
          </w:rPr>
          <w:instrText xml:space="preserve"> PAGEREF _Toc119078937 \h </w:instrText>
        </w:r>
        <w:r>
          <w:rPr>
            <w:webHidden/>
          </w:rPr>
        </w:r>
        <w:r>
          <w:rPr>
            <w:webHidden/>
          </w:rPr>
          <w:fldChar w:fldCharType="separate"/>
        </w:r>
        <w:r>
          <w:rPr>
            <w:webHidden/>
          </w:rPr>
          <w:t>12</w:t>
        </w:r>
        <w:r>
          <w:rPr>
            <w:webHidden/>
          </w:rPr>
          <w:fldChar w:fldCharType="end"/>
        </w:r>
      </w:hyperlink>
    </w:p>
    <w:p w14:paraId="64B78B12" w14:textId="4AD3A11B" w:rsidR="00CE11D3" w:rsidRDefault="00CE11D3">
      <w:pPr>
        <w:pStyle w:val="TOC1"/>
        <w:rPr>
          <w:rFonts w:asciiTheme="minorHAnsi" w:eastAsiaTheme="minorEastAsia" w:hAnsiTheme="minorHAnsi" w:cstheme="minorBidi"/>
          <w:sz w:val="22"/>
          <w:szCs w:val="22"/>
        </w:rPr>
      </w:pPr>
      <w:hyperlink w:anchor="_Toc119078938" w:history="1">
        <w:r w:rsidRPr="007B7C15">
          <w:rPr>
            <w:rStyle w:val="Hyperlink"/>
          </w:rPr>
          <w:t>3. Types Definition Segment ($$TYPES)</w:t>
        </w:r>
        <w:r>
          <w:rPr>
            <w:webHidden/>
          </w:rPr>
          <w:tab/>
        </w:r>
        <w:r>
          <w:rPr>
            <w:webHidden/>
          </w:rPr>
          <w:fldChar w:fldCharType="begin"/>
        </w:r>
        <w:r>
          <w:rPr>
            <w:webHidden/>
          </w:rPr>
          <w:instrText xml:space="preserve"> PAGEREF _Toc119078938 \h </w:instrText>
        </w:r>
        <w:r>
          <w:rPr>
            <w:webHidden/>
          </w:rPr>
        </w:r>
        <w:r>
          <w:rPr>
            <w:webHidden/>
          </w:rPr>
          <w:fldChar w:fldCharType="separate"/>
        </w:r>
        <w:r>
          <w:rPr>
            <w:webHidden/>
          </w:rPr>
          <w:t>12</w:t>
        </w:r>
        <w:r>
          <w:rPr>
            <w:webHidden/>
          </w:rPr>
          <w:fldChar w:fldCharType="end"/>
        </w:r>
      </w:hyperlink>
    </w:p>
    <w:p w14:paraId="705F2021" w14:textId="5B3F74DC" w:rsidR="00CE11D3" w:rsidRDefault="00CE11D3">
      <w:pPr>
        <w:pStyle w:val="TOC2"/>
        <w:rPr>
          <w:rFonts w:asciiTheme="minorHAnsi" w:eastAsiaTheme="minorEastAsia" w:hAnsiTheme="minorHAnsi" w:cstheme="minorBidi"/>
          <w:sz w:val="22"/>
          <w:szCs w:val="22"/>
        </w:rPr>
      </w:pPr>
      <w:hyperlink w:anchor="_Toc119078939" w:history="1">
        <w:r w:rsidRPr="007B7C15">
          <w:rPr>
            <w:rStyle w:val="Hyperlink"/>
          </w:rPr>
          <w:t>3.1. Type Record</w:t>
        </w:r>
        <w:r>
          <w:rPr>
            <w:webHidden/>
          </w:rPr>
          <w:tab/>
        </w:r>
        <w:r>
          <w:rPr>
            <w:webHidden/>
          </w:rPr>
          <w:fldChar w:fldCharType="begin"/>
        </w:r>
        <w:r>
          <w:rPr>
            <w:webHidden/>
          </w:rPr>
          <w:instrText xml:space="preserve"> PAGEREF _Toc119078939 \h </w:instrText>
        </w:r>
        <w:r>
          <w:rPr>
            <w:webHidden/>
          </w:rPr>
        </w:r>
        <w:r>
          <w:rPr>
            <w:webHidden/>
          </w:rPr>
          <w:fldChar w:fldCharType="separate"/>
        </w:r>
        <w:r>
          <w:rPr>
            <w:webHidden/>
          </w:rPr>
          <w:t>12</w:t>
        </w:r>
        <w:r>
          <w:rPr>
            <w:webHidden/>
          </w:rPr>
          <w:fldChar w:fldCharType="end"/>
        </w:r>
      </w:hyperlink>
    </w:p>
    <w:p w14:paraId="0C609617" w14:textId="7CE11362" w:rsidR="00CE11D3" w:rsidRDefault="00CE11D3">
      <w:pPr>
        <w:pStyle w:val="TOC2"/>
        <w:rPr>
          <w:rFonts w:asciiTheme="minorHAnsi" w:eastAsiaTheme="minorEastAsia" w:hAnsiTheme="minorHAnsi" w:cstheme="minorBidi"/>
          <w:sz w:val="22"/>
          <w:szCs w:val="22"/>
        </w:rPr>
      </w:pPr>
      <w:hyperlink w:anchor="_Toc119078940" w:history="1">
        <w:r w:rsidRPr="007B7C15">
          <w:rPr>
            <w:rStyle w:val="Hyperlink"/>
          </w:rPr>
          <w:t>3.2. Type String</w:t>
        </w:r>
        <w:r>
          <w:rPr>
            <w:webHidden/>
          </w:rPr>
          <w:tab/>
        </w:r>
        <w:r>
          <w:rPr>
            <w:webHidden/>
          </w:rPr>
          <w:fldChar w:fldCharType="begin"/>
        </w:r>
        <w:r>
          <w:rPr>
            <w:webHidden/>
          </w:rPr>
          <w:instrText xml:space="preserve"> PAGEREF _Toc119078940 \h </w:instrText>
        </w:r>
        <w:r>
          <w:rPr>
            <w:webHidden/>
          </w:rPr>
        </w:r>
        <w:r>
          <w:rPr>
            <w:webHidden/>
          </w:rPr>
          <w:fldChar w:fldCharType="separate"/>
        </w:r>
        <w:r>
          <w:rPr>
            <w:webHidden/>
          </w:rPr>
          <w:t>12</w:t>
        </w:r>
        <w:r>
          <w:rPr>
            <w:webHidden/>
          </w:rPr>
          <w:fldChar w:fldCharType="end"/>
        </w:r>
      </w:hyperlink>
    </w:p>
    <w:p w14:paraId="706AACD2" w14:textId="6508004C" w:rsidR="00CE11D3" w:rsidRDefault="00CE11D3">
      <w:pPr>
        <w:pStyle w:val="TOC3"/>
        <w:rPr>
          <w:rFonts w:asciiTheme="minorHAnsi" w:eastAsiaTheme="minorEastAsia" w:hAnsiTheme="minorHAnsi" w:cstheme="minorBidi"/>
          <w:sz w:val="22"/>
          <w:szCs w:val="22"/>
        </w:rPr>
      </w:pPr>
      <w:hyperlink w:anchor="_Toc119078941" w:history="1">
        <w:r w:rsidRPr="007B7C15">
          <w:rPr>
            <w:rStyle w:val="Hyperlink"/>
          </w:rPr>
          <w:t>3.2.1. Member Attribute Field</w:t>
        </w:r>
        <w:r>
          <w:rPr>
            <w:webHidden/>
          </w:rPr>
          <w:tab/>
        </w:r>
        <w:r>
          <w:rPr>
            <w:webHidden/>
          </w:rPr>
          <w:fldChar w:fldCharType="begin"/>
        </w:r>
        <w:r>
          <w:rPr>
            <w:webHidden/>
          </w:rPr>
          <w:instrText xml:space="preserve"> PAGEREF _Toc119078941 \h </w:instrText>
        </w:r>
        <w:r>
          <w:rPr>
            <w:webHidden/>
          </w:rPr>
        </w:r>
        <w:r>
          <w:rPr>
            <w:webHidden/>
          </w:rPr>
          <w:fldChar w:fldCharType="separate"/>
        </w:r>
        <w:r>
          <w:rPr>
            <w:webHidden/>
          </w:rPr>
          <w:t>12</w:t>
        </w:r>
        <w:r>
          <w:rPr>
            <w:webHidden/>
          </w:rPr>
          <w:fldChar w:fldCharType="end"/>
        </w:r>
      </w:hyperlink>
    </w:p>
    <w:p w14:paraId="4774E488" w14:textId="721DDFFA" w:rsidR="00CE11D3" w:rsidRDefault="00CE11D3">
      <w:pPr>
        <w:pStyle w:val="TOC2"/>
        <w:rPr>
          <w:rFonts w:asciiTheme="minorHAnsi" w:eastAsiaTheme="minorEastAsia" w:hAnsiTheme="minorHAnsi" w:cstheme="minorBidi"/>
          <w:sz w:val="22"/>
          <w:szCs w:val="22"/>
        </w:rPr>
      </w:pPr>
      <w:hyperlink w:anchor="_Toc119078942" w:history="1">
        <w:r w:rsidRPr="007B7C15">
          <w:rPr>
            <w:rStyle w:val="Hyperlink"/>
          </w:rPr>
          <w:t>3.3. Leaf Indices Referenced from Symbols</w:t>
        </w:r>
        <w:r>
          <w:rPr>
            <w:webHidden/>
          </w:rPr>
          <w:tab/>
        </w:r>
        <w:r>
          <w:rPr>
            <w:webHidden/>
          </w:rPr>
          <w:fldChar w:fldCharType="begin"/>
        </w:r>
        <w:r>
          <w:rPr>
            <w:webHidden/>
          </w:rPr>
          <w:instrText xml:space="preserve"> PAGEREF _Toc119078942 \h </w:instrText>
        </w:r>
        <w:r>
          <w:rPr>
            <w:webHidden/>
          </w:rPr>
        </w:r>
        <w:r>
          <w:rPr>
            <w:webHidden/>
          </w:rPr>
          <w:fldChar w:fldCharType="separate"/>
        </w:r>
        <w:r>
          <w:rPr>
            <w:webHidden/>
          </w:rPr>
          <w:t>12</w:t>
        </w:r>
        <w:r>
          <w:rPr>
            <w:webHidden/>
          </w:rPr>
          <w:fldChar w:fldCharType="end"/>
        </w:r>
      </w:hyperlink>
    </w:p>
    <w:p w14:paraId="6A701324" w14:textId="4B2A929B" w:rsidR="00CE11D3" w:rsidRDefault="00CE11D3">
      <w:pPr>
        <w:pStyle w:val="TOC3"/>
        <w:rPr>
          <w:rFonts w:asciiTheme="minorHAnsi" w:eastAsiaTheme="minorEastAsia" w:hAnsiTheme="minorHAnsi" w:cstheme="minorBidi"/>
          <w:sz w:val="22"/>
          <w:szCs w:val="22"/>
        </w:rPr>
      </w:pPr>
      <w:hyperlink w:anchor="_Toc119078943" w:history="1">
        <w:r w:rsidRPr="007B7C15">
          <w:rPr>
            <w:rStyle w:val="Hyperlink"/>
          </w:rPr>
          <w:t>3.3.1. (0x0001) Type Modifier</w:t>
        </w:r>
        <w:r>
          <w:rPr>
            <w:webHidden/>
          </w:rPr>
          <w:tab/>
        </w:r>
        <w:r>
          <w:rPr>
            <w:webHidden/>
          </w:rPr>
          <w:fldChar w:fldCharType="begin"/>
        </w:r>
        <w:r>
          <w:rPr>
            <w:webHidden/>
          </w:rPr>
          <w:instrText xml:space="preserve"> PAGEREF _Toc119078943 \h </w:instrText>
        </w:r>
        <w:r>
          <w:rPr>
            <w:webHidden/>
          </w:rPr>
        </w:r>
        <w:r>
          <w:rPr>
            <w:webHidden/>
          </w:rPr>
          <w:fldChar w:fldCharType="separate"/>
        </w:r>
        <w:r>
          <w:rPr>
            <w:webHidden/>
          </w:rPr>
          <w:t>12</w:t>
        </w:r>
        <w:r>
          <w:rPr>
            <w:webHidden/>
          </w:rPr>
          <w:fldChar w:fldCharType="end"/>
        </w:r>
      </w:hyperlink>
    </w:p>
    <w:p w14:paraId="689B2ED5" w14:textId="11A3AEE1" w:rsidR="00CE11D3" w:rsidRDefault="00CE11D3">
      <w:pPr>
        <w:pStyle w:val="TOC3"/>
        <w:rPr>
          <w:rFonts w:asciiTheme="minorHAnsi" w:eastAsiaTheme="minorEastAsia" w:hAnsiTheme="minorHAnsi" w:cstheme="minorBidi"/>
          <w:sz w:val="22"/>
          <w:szCs w:val="22"/>
        </w:rPr>
      </w:pPr>
      <w:hyperlink w:anchor="_Toc119078944" w:history="1">
        <w:r w:rsidRPr="007B7C15">
          <w:rPr>
            <w:rStyle w:val="Hyperlink"/>
          </w:rPr>
          <w:t>3.3.2. (0x0002) Pointer</w:t>
        </w:r>
        <w:r>
          <w:rPr>
            <w:webHidden/>
          </w:rPr>
          <w:tab/>
        </w:r>
        <w:r>
          <w:rPr>
            <w:webHidden/>
          </w:rPr>
          <w:fldChar w:fldCharType="begin"/>
        </w:r>
        <w:r>
          <w:rPr>
            <w:webHidden/>
          </w:rPr>
          <w:instrText xml:space="preserve"> PAGEREF _Toc119078944 \h </w:instrText>
        </w:r>
        <w:r>
          <w:rPr>
            <w:webHidden/>
          </w:rPr>
        </w:r>
        <w:r>
          <w:rPr>
            <w:webHidden/>
          </w:rPr>
          <w:fldChar w:fldCharType="separate"/>
        </w:r>
        <w:r>
          <w:rPr>
            <w:webHidden/>
          </w:rPr>
          <w:t>12</w:t>
        </w:r>
        <w:r>
          <w:rPr>
            <w:webHidden/>
          </w:rPr>
          <w:fldChar w:fldCharType="end"/>
        </w:r>
      </w:hyperlink>
    </w:p>
    <w:p w14:paraId="24608AA8" w14:textId="530741F3" w:rsidR="00CE11D3" w:rsidRDefault="00CE11D3">
      <w:pPr>
        <w:pStyle w:val="TOC3"/>
        <w:rPr>
          <w:rFonts w:asciiTheme="minorHAnsi" w:eastAsiaTheme="minorEastAsia" w:hAnsiTheme="minorHAnsi" w:cstheme="minorBidi"/>
          <w:sz w:val="22"/>
          <w:szCs w:val="22"/>
        </w:rPr>
      </w:pPr>
      <w:hyperlink w:anchor="_Toc119078945" w:history="1">
        <w:r w:rsidRPr="007B7C15">
          <w:rPr>
            <w:rStyle w:val="Hyperlink"/>
          </w:rPr>
          <w:t>3.3.3. (0x0003) Simple Array</w:t>
        </w:r>
        <w:r>
          <w:rPr>
            <w:webHidden/>
          </w:rPr>
          <w:tab/>
        </w:r>
        <w:r>
          <w:rPr>
            <w:webHidden/>
          </w:rPr>
          <w:fldChar w:fldCharType="begin"/>
        </w:r>
        <w:r>
          <w:rPr>
            <w:webHidden/>
          </w:rPr>
          <w:instrText xml:space="preserve"> PAGEREF _Toc119078945 \h </w:instrText>
        </w:r>
        <w:r>
          <w:rPr>
            <w:webHidden/>
          </w:rPr>
        </w:r>
        <w:r>
          <w:rPr>
            <w:webHidden/>
          </w:rPr>
          <w:fldChar w:fldCharType="separate"/>
        </w:r>
        <w:r>
          <w:rPr>
            <w:webHidden/>
          </w:rPr>
          <w:t>12</w:t>
        </w:r>
        <w:r>
          <w:rPr>
            <w:webHidden/>
          </w:rPr>
          <w:fldChar w:fldCharType="end"/>
        </w:r>
      </w:hyperlink>
    </w:p>
    <w:p w14:paraId="26B40A60" w14:textId="3E770F02" w:rsidR="00CE11D3" w:rsidRDefault="00CE11D3">
      <w:pPr>
        <w:pStyle w:val="TOC3"/>
        <w:rPr>
          <w:rFonts w:asciiTheme="minorHAnsi" w:eastAsiaTheme="minorEastAsia" w:hAnsiTheme="minorHAnsi" w:cstheme="minorBidi"/>
          <w:sz w:val="22"/>
          <w:szCs w:val="22"/>
        </w:rPr>
      </w:pPr>
      <w:hyperlink w:anchor="_Toc119078946" w:history="1">
        <w:r w:rsidRPr="007B7C15">
          <w:rPr>
            <w:rStyle w:val="Hyperlink"/>
          </w:rPr>
          <w:t>3.3.4. (0x0004) Classes</w:t>
        </w:r>
        <w:r>
          <w:rPr>
            <w:webHidden/>
          </w:rPr>
          <w:tab/>
        </w:r>
        <w:r>
          <w:rPr>
            <w:webHidden/>
          </w:rPr>
          <w:fldChar w:fldCharType="begin"/>
        </w:r>
        <w:r>
          <w:rPr>
            <w:webHidden/>
          </w:rPr>
          <w:instrText xml:space="preserve"> PAGEREF _Toc119078946 \h </w:instrText>
        </w:r>
        <w:r>
          <w:rPr>
            <w:webHidden/>
          </w:rPr>
        </w:r>
        <w:r>
          <w:rPr>
            <w:webHidden/>
          </w:rPr>
          <w:fldChar w:fldCharType="separate"/>
        </w:r>
        <w:r>
          <w:rPr>
            <w:webHidden/>
          </w:rPr>
          <w:t>12</w:t>
        </w:r>
        <w:r>
          <w:rPr>
            <w:webHidden/>
          </w:rPr>
          <w:fldChar w:fldCharType="end"/>
        </w:r>
      </w:hyperlink>
    </w:p>
    <w:p w14:paraId="63FED951" w14:textId="78D2C25F" w:rsidR="00CE11D3" w:rsidRDefault="00CE11D3">
      <w:pPr>
        <w:pStyle w:val="TOC3"/>
        <w:rPr>
          <w:rFonts w:asciiTheme="minorHAnsi" w:eastAsiaTheme="minorEastAsia" w:hAnsiTheme="minorHAnsi" w:cstheme="minorBidi"/>
          <w:sz w:val="22"/>
          <w:szCs w:val="22"/>
        </w:rPr>
      </w:pPr>
      <w:hyperlink w:anchor="_Toc119078947" w:history="1">
        <w:r w:rsidRPr="007B7C15">
          <w:rPr>
            <w:rStyle w:val="Hyperlink"/>
          </w:rPr>
          <w:t>3.3.5. (0x0005) Structures</w:t>
        </w:r>
        <w:r>
          <w:rPr>
            <w:webHidden/>
          </w:rPr>
          <w:tab/>
        </w:r>
        <w:r>
          <w:rPr>
            <w:webHidden/>
          </w:rPr>
          <w:fldChar w:fldCharType="begin"/>
        </w:r>
        <w:r>
          <w:rPr>
            <w:webHidden/>
          </w:rPr>
          <w:instrText xml:space="preserve"> PAGEREF _Toc119078947 \h </w:instrText>
        </w:r>
        <w:r>
          <w:rPr>
            <w:webHidden/>
          </w:rPr>
        </w:r>
        <w:r>
          <w:rPr>
            <w:webHidden/>
          </w:rPr>
          <w:fldChar w:fldCharType="separate"/>
        </w:r>
        <w:r>
          <w:rPr>
            <w:webHidden/>
          </w:rPr>
          <w:t>12</w:t>
        </w:r>
        <w:r>
          <w:rPr>
            <w:webHidden/>
          </w:rPr>
          <w:fldChar w:fldCharType="end"/>
        </w:r>
      </w:hyperlink>
    </w:p>
    <w:p w14:paraId="42E3ED77" w14:textId="44FEBC91" w:rsidR="00CE11D3" w:rsidRDefault="00CE11D3">
      <w:pPr>
        <w:pStyle w:val="TOC3"/>
        <w:rPr>
          <w:rFonts w:asciiTheme="minorHAnsi" w:eastAsiaTheme="minorEastAsia" w:hAnsiTheme="minorHAnsi" w:cstheme="minorBidi"/>
          <w:sz w:val="22"/>
          <w:szCs w:val="22"/>
        </w:rPr>
      </w:pPr>
      <w:hyperlink w:anchor="_Toc119078948" w:history="1">
        <w:r w:rsidRPr="007B7C15">
          <w:rPr>
            <w:rStyle w:val="Hyperlink"/>
          </w:rPr>
          <w:t>3.3.6. (0x0006) Unions</w:t>
        </w:r>
        <w:r>
          <w:rPr>
            <w:webHidden/>
          </w:rPr>
          <w:tab/>
        </w:r>
        <w:r>
          <w:rPr>
            <w:webHidden/>
          </w:rPr>
          <w:fldChar w:fldCharType="begin"/>
        </w:r>
        <w:r>
          <w:rPr>
            <w:webHidden/>
          </w:rPr>
          <w:instrText xml:space="preserve"> PAGEREF _Toc119078948 \h </w:instrText>
        </w:r>
        <w:r>
          <w:rPr>
            <w:webHidden/>
          </w:rPr>
        </w:r>
        <w:r>
          <w:rPr>
            <w:webHidden/>
          </w:rPr>
          <w:fldChar w:fldCharType="separate"/>
        </w:r>
        <w:r>
          <w:rPr>
            <w:webHidden/>
          </w:rPr>
          <w:t>12</w:t>
        </w:r>
        <w:r>
          <w:rPr>
            <w:webHidden/>
          </w:rPr>
          <w:fldChar w:fldCharType="end"/>
        </w:r>
      </w:hyperlink>
    </w:p>
    <w:p w14:paraId="3D19BD6E" w14:textId="17D180E2" w:rsidR="00CE11D3" w:rsidRDefault="00CE11D3">
      <w:pPr>
        <w:pStyle w:val="TOC3"/>
        <w:rPr>
          <w:rFonts w:asciiTheme="minorHAnsi" w:eastAsiaTheme="minorEastAsia" w:hAnsiTheme="minorHAnsi" w:cstheme="minorBidi"/>
          <w:sz w:val="22"/>
          <w:szCs w:val="22"/>
        </w:rPr>
      </w:pPr>
      <w:hyperlink w:anchor="_Toc119078949" w:history="1">
        <w:r w:rsidRPr="007B7C15">
          <w:rPr>
            <w:rStyle w:val="Hyperlink"/>
          </w:rPr>
          <w:t>3.3.7. (0x0007) Enumeration</w:t>
        </w:r>
        <w:r>
          <w:rPr>
            <w:webHidden/>
          </w:rPr>
          <w:tab/>
        </w:r>
        <w:r>
          <w:rPr>
            <w:webHidden/>
          </w:rPr>
          <w:fldChar w:fldCharType="begin"/>
        </w:r>
        <w:r>
          <w:rPr>
            <w:webHidden/>
          </w:rPr>
          <w:instrText xml:space="preserve"> PAGEREF _Toc119078949 \h </w:instrText>
        </w:r>
        <w:r>
          <w:rPr>
            <w:webHidden/>
          </w:rPr>
        </w:r>
        <w:r>
          <w:rPr>
            <w:webHidden/>
          </w:rPr>
          <w:fldChar w:fldCharType="separate"/>
        </w:r>
        <w:r>
          <w:rPr>
            <w:webHidden/>
          </w:rPr>
          <w:t>12</w:t>
        </w:r>
        <w:r>
          <w:rPr>
            <w:webHidden/>
          </w:rPr>
          <w:fldChar w:fldCharType="end"/>
        </w:r>
      </w:hyperlink>
    </w:p>
    <w:p w14:paraId="1F84FE94" w14:textId="2B3960FA" w:rsidR="00CE11D3" w:rsidRDefault="00CE11D3">
      <w:pPr>
        <w:pStyle w:val="TOC3"/>
        <w:rPr>
          <w:rFonts w:asciiTheme="minorHAnsi" w:eastAsiaTheme="minorEastAsia" w:hAnsiTheme="minorHAnsi" w:cstheme="minorBidi"/>
          <w:sz w:val="22"/>
          <w:szCs w:val="22"/>
        </w:rPr>
      </w:pPr>
      <w:hyperlink w:anchor="_Toc119078950" w:history="1">
        <w:r w:rsidRPr="007B7C15">
          <w:rPr>
            <w:rStyle w:val="Hyperlink"/>
          </w:rPr>
          <w:t>3.3.8. (0x0008) Procedure</w:t>
        </w:r>
        <w:r>
          <w:rPr>
            <w:webHidden/>
          </w:rPr>
          <w:tab/>
        </w:r>
        <w:r>
          <w:rPr>
            <w:webHidden/>
          </w:rPr>
          <w:fldChar w:fldCharType="begin"/>
        </w:r>
        <w:r>
          <w:rPr>
            <w:webHidden/>
          </w:rPr>
          <w:instrText xml:space="preserve"> PAGEREF _Toc119078950 \h </w:instrText>
        </w:r>
        <w:r>
          <w:rPr>
            <w:webHidden/>
          </w:rPr>
        </w:r>
        <w:r>
          <w:rPr>
            <w:webHidden/>
          </w:rPr>
          <w:fldChar w:fldCharType="separate"/>
        </w:r>
        <w:r>
          <w:rPr>
            <w:webHidden/>
          </w:rPr>
          <w:t>12</w:t>
        </w:r>
        <w:r>
          <w:rPr>
            <w:webHidden/>
          </w:rPr>
          <w:fldChar w:fldCharType="end"/>
        </w:r>
      </w:hyperlink>
    </w:p>
    <w:p w14:paraId="4C273088" w14:textId="4837C163" w:rsidR="00CE11D3" w:rsidRDefault="00CE11D3">
      <w:pPr>
        <w:pStyle w:val="TOC3"/>
        <w:rPr>
          <w:rFonts w:asciiTheme="minorHAnsi" w:eastAsiaTheme="minorEastAsia" w:hAnsiTheme="minorHAnsi" w:cstheme="minorBidi"/>
          <w:sz w:val="22"/>
          <w:szCs w:val="22"/>
        </w:rPr>
      </w:pPr>
      <w:hyperlink w:anchor="_Toc119078951" w:history="1">
        <w:r w:rsidRPr="007B7C15">
          <w:rPr>
            <w:rStyle w:val="Hyperlink"/>
          </w:rPr>
          <w:t>3.3.9. (0x0009) Member Function</w:t>
        </w:r>
        <w:r>
          <w:rPr>
            <w:webHidden/>
          </w:rPr>
          <w:tab/>
        </w:r>
        <w:r>
          <w:rPr>
            <w:webHidden/>
          </w:rPr>
          <w:fldChar w:fldCharType="begin"/>
        </w:r>
        <w:r>
          <w:rPr>
            <w:webHidden/>
          </w:rPr>
          <w:instrText xml:space="preserve"> PAGEREF _Toc119078951 \h </w:instrText>
        </w:r>
        <w:r>
          <w:rPr>
            <w:webHidden/>
          </w:rPr>
        </w:r>
        <w:r>
          <w:rPr>
            <w:webHidden/>
          </w:rPr>
          <w:fldChar w:fldCharType="separate"/>
        </w:r>
        <w:r>
          <w:rPr>
            <w:webHidden/>
          </w:rPr>
          <w:t>12</w:t>
        </w:r>
        <w:r>
          <w:rPr>
            <w:webHidden/>
          </w:rPr>
          <w:fldChar w:fldCharType="end"/>
        </w:r>
      </w:hyperlink>
    </w:p>
    <w:p w14:paraId="167DB729" w14:textId="1CAC1931" w:rsidR="00CE11D3" w:rsidRDefault="00CE11D3">
      <w:pPr>
        <w:pStyle w:val="TOC3"/>
        <w:rPr>
          <w:rFonts w:asciiTheme="minorHAnsi" w:eastAsiaTheme="minorEastAsia" w:hAnsiTheme="minorHAnsi" w:cstheme="minorBidi"/>
          <w:sz w:val="22"/>
          <w:szCs w:val="22"/>
        </w:rPr>
      </w:pPr>
      <w:hyperlink w:anchor="_Toc119078952" w:history="1">
        <w:r w:rsidRPr="007B7C15">
          <w:rPr>
            <w:rStyle w:val="Hyperlink"/>
          </w:rPr>
          <w:t>3.3.10. (0x000a) Virtual Function Table Shape</w:t>
        </w:r>
        <w:r>
          <w:rPr>
            <w:webHidden/>
          </w:rPr>
          <w:tab/>
        </w:r>
        <w:r>
          <w:rPr>
            <w:webHidden/>
          </w:rPr>
          <w:fldChar w:fldCharType="begin"/>
        </w:r>
        <w:r>
          <w:rPr>
            <w:webHidden/>
          </w:rPr>
          <w:instrText xml:space="preserve"> PAGEREF _Toc119078952 \h </w:instrText>
        </w:r>
        <w:r>
          <w:rPr>
            <w:webHidden/>
          </w:rPr>
        </w:r>
        <w:r>
          <w:rPr>
            <w:webHidden/>
          </w:rPr>
          <w:fldChar w:fldCharType="separate"/>
        </w:r>
        <w:r>
          <w:rPr>
            <w:webHidden/>
          </w:rPr>
          <w:t>12</w:t>
        </w:r>
        <w:r>
          <w:rPr>
            <w:webHidden/>
          </w:rPr>
          <w:fldChar w:fldCharType="end"/>
        </w:r>
      </w:hyperlink>
    </w:p>
    <w:p w14:paraId="6FE86CFE" w14:textId="2174E9A3" w:rsidR="00CE11D3" w:rsidRDefault="00CE11D3">
      <w:pPr>
        <w:pStyle w:val="TOC3"/>
        <w:rPr>
          <w:rFonts w:asciiTheme="minorHAnsi" w:eastAsiaTheme="minorEastAsia" w:hAnsiTheme="minorHAnsi" w:cstheme="minorBidi"/>
          <w:sz w:val="22"/>
          <w:szCs w:val="22"/>
        </w:rPr>
      </w:pPr>
      <w:hyperlink w:anchor="_Toc119078953" w:history="1">
        <w:r w:rsidRPr="007B7C15">
          <w:rPr>
            <w:rStyle w:val="Hyperlink"/>
          </w:rPr>
          <w:t>3.3.11. (0x000b) COBOL0</w:t>
        </w:r>
        <w:r>
          <w:rPr>
            <w:webHidden/>
          </w:rPr>
          <w:tab/>
        </w:r>
        <w:r>
          <w:rPr>
            <w:webHidden/>
          </w:rPr>
          <w:fldChar w:fldCharType="begin"/>
        </w:r>
        <w:r>
          <w:rPr>
            <w:webHidden/>
          </w:rPr>
          <w:instrText xml:space="preserve"> PAGEREF _Toc119078953 \h </w:instrText>
        </w:r>
        <w:r>
          <w:rPr>
            <w:webHidden/>
          </w:rPr>
        </w:r>
        <w:r>
          <w:rPr>
            <w:webHidden/>
          </w:rPr>
          <w:fldChar w:fldCharType="separate"/>
        </w:r>
        <w:r>
          <w:rPr>
            <w:webHidden/>
          </w:rPr>
          <w:t>12</w:t>
        </w:r>
        <w:r>
          <w:rPr>
            <w:webHidden/>
          </w:rPr>
          <w:fldChar w:fldCharType="end"/>
        </w:r>
      </w:hyperlink>
    </w:p>
    <w:p w14:paraId="42AA48F4" w14:textId="5FE8A04C" w:rsidR="00CE11D3" w:rsidRDefault="00CE11D3">
      <w:pPr>
        <w:pStyle w:val="TOC3"/>
        <w:rPr>
          <w:rFonts w:asciiTheme="minorHAnsi" w:eastAsiaTheme="minorEastAsia" w:hAnsiTheme="minorHAnsi" w:cstheme="minorBidi"/>
          <w:sz w:val="22"/>
          <w:szCs w:val="22"/>
        </w:rPr>
      </w:pPr>
      <w:hyperlink w:anchor="_Toc119078954" w:history="1">
        <w:r w:rsidRPr="007B7C15">
          <w:rPr>
            <w:rStyle w:val="Hyperlink"/>
          </w:rPr>
          <w:t>3.3.12. (0x000c) COBOL1</w:t>
        </w:r>
        <w:r>
          <w:rPr>
            <w:webHidden/>
          </w:rPr>
          <w:tab/>
        </w:r>
        <w:r>
          <w:rPr>
            <w:webHidden/>
          </w:rPr>
          <w:fldChar w:fldCharType="begin"/>
        </w:r>
        <w:r>
          <w:rPr>
            <w:webHidden/>
          </w:rPr>
          <w:instrText xml:space="preserve"> PAGEREF _Toc119078954 \h </w:instrText>
        </w:r>
        <w:r>
          <w:rPr>
            <w:webHidden/>
          </w:rPr>
        </w:r>
        <w:r>
          <w:rPr>
            <w:webHidden/>
          </w:rPr>
          <w:fldChar w:fldCharType="separate"/>
        </w:r>
        <w:r>
          <w:rPr>
            <w:webHidden/>
          </w:rPr>
          <w:t>12</w:t>
        </w:r>
        <w:r>
          <w:rPr>
            <w:webHidden/>
          </w:rPr>
          <w:fldChar w:fldCharType="end"/>
        </w:r>
      </w:hyperlink>
    </w:p>
    <w:p w14:paraId="19BD9C13" w14:textId="7665C32E" w:rsidR="00CE11D3" w:rsidRDefault="00CE11D3">
      <w:pPr>
        <w:pStyle w:val="TOC3"/>
        <w:rPr>
          <w:rFonts w:asciiTheme="minorHAnsi" w:eastAsiaTheme="minorEastAsia" w:hAnsiTheme="minorHAnsi" w:cstheme="minorBidi"/>
          <w:sz w:val="22"/>
          <w:szCs w:val="22"/>
        </w:rPr>
      </w:pPr>
      <w:hyperlink w:anchor="_Toc119078955" w:history="1">
        <w:r w:rsidRPr="007B7C15">
          <w:rPr>
            <w:rStyle w:val="Hyperlink"/>
          </w:rPr>
          <w:t>3.3.13. (0x000d) Basic Array</w:t>
        </w:r>
        <w:r>
          <w:rPr>
            <w:webHidden/>
          </w:rPr>
          <w:tab/>
        </w:r>
        <w:r>
          <w:rPr>
            <w:webHidden/>
          </w:rPr>
          <w:fldChar w:fldCharType="begin"/>
        </w:r>
        <w:r>
          <w:rPr>
            <w:webHidden/>
          </w:rPr>
          <w:instrText xml:space="preserve"> PAGEREF _Toc119078955 \h </w:instrText>
        </w:r>
        <w:r>
          <w:rPr>
            <w:webHidden/>
          </w:rPr>
        </w:r>
        <w:r>
          <w:rPr>
            <w:webHidden/>
          </w:rPr>
          <w:fldChar w:fldCharType="separate"/>
        </w:r>
        <w:r>
          <w:rPr>
            <w:webHidden/>
          </w:rPr>
          <w:t>12</w:t>
        </w:r>
        <w:r>
          <w:rPr>
            <w:webHidden/>
          </w:rPr>
          <w:fldChar w:fldCharType="end"/>
        </w:r>
      </w:hyperlink>
    </w:p>
    <w:p w14:paraId="1A1939CE" w14:textId="2489857D" w:rsidR="00CE11D3" w:rsidRDefault="00CE11D3">
      <w:pPr>
        <w:pStyle w:val="TOC3"/>
        <w:rPr>
          <w:rFonts w:asciiTheme="minorHAnsi" w:eastAsiaTheme="minorEastAsia" w:hAnsiTheme="minorHAnsi" w:cstheme="minorBidi"/>
          <w:sz w:val="22"/>
          <w:szCs w:val="22"/>
        </w:rPr>
      </w:pPr>
      <w:hyperlink w:anchor="_Toc119078956" w:history="1">
        <w:r w:rsidRPr="007B7C15">
          <w:rPr>
            <w:rStyle w:val="Hyperlink"/>
          </w:rPr>
          <w:t>3.3.14. (0x000e) Label</w:t>
        </w:r>
        <w:r>
          <w:rPr>
            <w:webHidden/>
          </w:rPr>
          <w:tab/>
        </w:r>
        <w:r>
          <w:rPr>
            <w:webHidden/>
          </w:rPr>
          <w:fldChar w:fldCharType="begin"/>
        </w:r>
        <w:r>
          <w:rPr>
            <w:webHidden/>
          </w:rPr>
          <w:instrText xml:space="preserve"> PAGEREF _Toc119078956 \h </w:instrText>
        </w:r>
        <w:r>
          <w:rPr>
            <w:webHidden/>
          </w:rPr>
        </w:r>
        <w:r>
          <w:rPr>
            <w:webHidden/>
          </w:rPr>
          <w:fldChar w:fldCharType="separate"/>
        </w:r>
        <w:r>
          <w:rPr>
            <w:webHidden/>
          </w:rPr>
          <w:t>12</w:t>
        </w:r>
        <w:r>
          <w:rPr>
            <w:webHidden/>
          </w:rPr>
          <w:fldChar w:fldCharType="end"/>
        </w:r>
      </w:hyperlink>
    </w:p>
    <w:p w14:paraId="54CB5074" w14:textId="2184C1EE" w:rsidR="00CE11D3" w:rsidRDefault="00CE11D3">
      <w:pPr>
        <w:pStyle w:val="TOC3"/>
        <w:rPr>
          <w:rFonts w:asciiTheme="minorHAnsi" w:eastAsiaTheme="minorEastAsia" w:hAnsiTheme="minorHAnsi" w:cstheme="minorBidi"/>
          <w:sz w:val="22"/>
          <w:szCs w:val="22"/>
        </w:rPr>
      </w:pPr>
      <w:hyperlink w:anchor="_Toc119078957" w:history="1">
        <w:r w:rsidRPr="007B7C15">
          <w:rPr>
            <w:rStyle w:val="Hyperlink"/>
          </w:rPr>
          <w:t>3.3.15. (0x000f) Null</w:t>
        </w:r>
        <w:r>
          <w:rPr>
            <w:webHidden/>
          </w:rPr>
          <w:tab/>
        </w:r>
        <w:r>
          <w:rPr>
            <w:webHidden/>
          </w:rPr>
          <w:fldChar w:fldCharType="begin"/>
        </w:r>
        <w:r>
          <w:rPr>
            <w:webHidden/>
          </w:rPr>
          <w:instrText xml:space="preserve"> PAGEREF _Toc119078957 \h </w:instrText>
        </w:r>
        <w:r>
          <w:rPr>
            <w:webHidden/>
          </w:rPr>
        </w:r>
        <w:r>
          <w:rPr>
            <w:webHidden/>
          </w:rPr>
          <w:fldChar w:fldCharType="separate"/>
        </w:r>
        <w:r>
          <w:rPr>
            <w:webHidden/>
          </w:rPr>
          <w:t>13</w:t>
        </w:r>
        <w:r>
          <w:rPr>
            <w:webHidden/>
          </w:rPr>
          <w:fldChar w:fldCharType="end"/>
        </w:r>
      </w:hyperlink>
    </w:p>
    <w:p w14:paraId="16DA49F6" w14:textId="2DE32138" w:rsidR="00CE11D3" w:rsidRDefault="00CE11D3">
      <w:pPr>
        <w:pStyle w:val="TOC3"/>
        <w:rPr>
          <w:rFonts w:asciiTheme="minorHAnsi" w:eastAsiaTheme="minorEastAsia" w:hAnsiTheme="minorHAnsi" w:cstheme="minorBidi"/>
          <w:sz w:val="22"/>
          <w:szCs w:val="22"/>
        </w:rPr>
      </w:pPr>
      <w:hyperlink w:anchor="_Toc119078958" w:history="1">
        <w:r w:rsidRPr="007B7C15">
          <w:rPr>
            <w:rStyle w:val="Hyperlink"/>
          </w:rPr>
          <w:t>3.3.16. (0x0010) Not Translated</w:t>
        </w:r>
        <w:r>
          <w:rPr>
            <w:webHidden/>
          </w:rPr>
          <w:tab/>
        </w:r>
        <w:r>
          <w:rPr>
            <w:webHidden/>
          </w:rPr>
          <w:fldChar w:fldCharType="begin"/>
        </w:r>
        <w:r>
          <w:rPr>
            <w:webHidden/>
          </w:rPr>
          <w:instrText xml:space="preserve"> PAGEREF _Toc119078958 \h </w:instrText>
        </w:r>
        <w:r>
          <w:rPr>
            <w:webHidden/>
          </w:rPr>
        </w:r>
        <w:r>
          <w:rPr>
            <w:webHidden/>
          </w:rPr>
          <w:fldChar w:fldCharType="separate"/>
        </w:r>
        <w:r>
          <w:rPr>
            <w:webHidden/>
          </w:rPr>
          <w:t>13</w:t>
        </w:r>
        <w:r>
          <w:rPr>
            <w:webHidden/>
          </w:rPr>
          <w:fldChar w:fldCharType="end"/>
        </w:r>
      </w:hyperlink>
    </w:p>
    <w:p w14:paraId="4F541159" w14:textId="18F7ADF2" w:rsidR="00CE11D3" w:rsidRDefault="00CE11D3">
      <w:pPr>
        <w:pStyle w:val="TOC3"/>
        <w:rPr>
          <w:rFonts w:asciiTheme="minorHAnsi" w:eastAsiaTheme="minorEastAsia" w:hAnsiTheme="minorHAnsi" w:cstheme="minorBidi"/>
          <w:sz w:val="22"/>
          <w:szCs w:val="22"/>
        </w:rPr>
      </w:pPr>
      <w:hyperlink w:anchor="_Toc119078959" w:history="1">
        <w:r w:rsidRPr="007B7C15">
          <w:rPr>
            <w:rStyle w:val="Hyperlink"/>
          </w:rPr>
          <w:t>3.3.17. (0x0011) Multiply Dimensioned Array</w:t>
        </w:r>
        <w:r>
          <w:rPr>
            <w:webHidden/>
          </w:rPr>
          <w:tab/>
        </w:r>
        <w:r>
          <w:rPr>
            <w:webHidden/>
          </w:rPr>
          <w:fldChar w:fldCharType="begin"/>
        </w:r>
        <w:r>
          <w:rPr>
            <w:webHidden/>
          </w:rPr>
          <w:instrText xml:space="preserve"> PAGEREF _Toc119078959 \h </w:instrText>
        </w:r>
        <w:r>
          <w:rPr>
            <w:webHidden/>
          </w:rPr>
        </w:r>
        <w:r>
          <w:rPr>
            <w:webHidden/>
          </w:rPr>
          <w:fldChar w:fldCharType="separate"/>
        </w:r>
        <w:r>
          <w:rPr>
            <w:webHidden/>
          </w:rPr>
          <w:t>13</w:t>
        </w:r>
        <w:r>
          <w:rPr>
            <w:webHidden/>
          </w:rPr>
          <w:fldChar w:fldCharType="end"/>
        </w:r>
      </w:hyperlink>
    </w:p>
    <w:p w14:paraId="672A58E6" w14:textId="174FB0FA" w:rsidR="00CE11D3" w:rsidRDefault="00CE11D3">
      <w:pPr>
        <w:pStyle w:val="TOC3"/>
        <w:rPr>
          <w:rFonts w:asciiTheme="minorHAnsi" w:eastAsiaTheme="minorEastAsia" w:hAnsiTheme="minorHAnsi" w:cstheme="minorBidi"/>
          <w:sz w:val="22"/>
          <w:szCs w:val="22"/>
        </w:rPr>
      </w:pPr>
      <w:hyperlink w:anchor="_Toc119078960" w:history="1">
        <w:r w:rsidRPr="007B7C15">
          <w:rPr>
            <w:rStyle w:val="Hyperlink"/>
          </w:rPr>
          <w:t>3.3.18. (0x0012) Path to Virtual Function Table</w:t>
        </w:r>
        <w:r>
          <w:rPr>
            <w:webHidden/>
          </w:rPr>
          <w:tab/>
        </w:r>
        <w:r>
          <w:rPr>
            <w:webHidden/>
          </w:rPr>
          <w:fldChar w:fldCharType="begin"/>
        </w:r>
        <w:r>
          <w:rPr>
            <w:webHidden/>
          </w:rPr>
          <w:instrText xml:space="preserve"> PAGEREF _Toc119078960 \h </w:instrText>
        </w:r>
        <w:r>
          <w:rPr>
            <w:webHidden/>
          </w:rPr>
        </w:r>
        <w:r>
          <w:rPr>
            <w:webHidden/>
          </w:rPr>
          <w:fldChar w:fldCharType="separate"/>
        </w:r>
        <w:r>
          <w:rPr>
            <w:webHidden/>
          </w:rPr>
          <w:t>13</w:t>
        </w:r>
        <w:r>
          <w:rPr>
            <w:webHidden/>
          </w:rPr>
          <w:fldChar w:fldCharType="end"/>
        </w:r>
      </w:hyperlink>
    </w:p>
    <w:p w14:paraId="5EA15A07" w14:textId="79BDFAC2" w:rsidR="00CE11D3" w:rsidRDefault="00CE11D3">
      <w:pPr>
        <w:pStyle w:val="TOC3"/>
        <w:rPr>
          <w:rFonts w:asciiTheme="minorHAnsi" w:eastAsiaTheme="minorEastAsia" w:hAnsiTheme="minorHAnsi" w:cstheme="minorBidi"/>
          <w:sz w:val="22"/>
          <w:szCs w:val="22"/>
        </w:rPr>
      </w:pPr>
      <w:hyperlink w:anchor="_Toc119078961" w:history="1">
        <w:r w:rsidRPr="007B7C15">
          <w:rPr>
            <w:rStyle w:val="Hyperlink"/>
          </w:rPr>
          <w:t>3.3.19. (0x0013) Reference Precompiled Types</w:t>
        </w:r>
        <w:r>
          <w:rPr>
            <w:webHidden/>
          </w:rPr>
          <w:tab/>
        </w:r>
        <w:r>
          <w:rPr>
            <w:webHidden/>
          </w:rPr>
          <w:fldChar w:fldCharType="begin"/>
        </w:r>
        <w:r>
          <w:rPr>
            <w:webHidden/>
          </w:rPr>
          <w:instrText xml:space="preserve"> PAGEREF _Toc119078961 \h </w:instrText>
        </w:r>
        <w:r>
          <w:rPr>
            <w:webHidden/>
          </w:rPr>
        </w:r>
        <w:r>
          <w:rPr>
            <w:webHidden/>
          </w:rPr>
          <w:fldChar w:fldCharType="separate"/>
        </w:r>
        <w:r>
          <w:rPr>
            <w:webHidden/>
          </w:rPr>
          <w:t>13</w:t>
        </w:r>
        <w:r>
          <w:rPr>
            <w:webHidden/>
          </w:rPr>
          <w:fldChar w:fldCharType="end"/>
        </w:r>
      </w:hyperlink>
    </w:p>
    <w:p w14:paraId="6F079CA6" w14:textId="787682D2" w:rsidR="00CE11D3" w:rsidRDefault="00CE11D3">
      <w:pPr>
        <w:pStyle w:val="TOC3"/>
        <w:rPr>
          <w:rFonts w:asciiTheme="minorHAnsi" w:eastAsiaTheme="minorEastAsia" w:hAnsiTheme="minorHAnsi" w:cstheme="minorBidi"/>
          <w:sz w:val="22"/>
          <w:szCs w:val="22"/>
        </w:rPr>
      </w:pPr>
      <w:hyperlink w:anchor="_Toc119078962" w:history="1">
        <w:r w:rsidRPr="007B7C15">
          <w:rPr>
            <w:rStyle w:val="Hyperlink"/>
          </w:rPr>
          <w:t>3.3.20. (0x0014) End of Precompiled Types</w:t>
        </w:r>
        <w:r>
          <w:rPr>
            <w:webHidden/>
          </w:rPr>
          <w:tab/>
        </w:r>
        <w:r>
          <w:rPr>
            <w:webHidden/>
          </w:rPr>
          <w:fldChar w:fldCharType="begin"/>
        </w:r>
        <w:r>
          <w:rPr>
            <w:webHidden/>
          </w:rPr>
          <w:instrText xml:space="preserve"> PAGEREF _Toc119078962 \h </w:instrText>
        </w:r>
        <w:r>
          <w:rPr>
            <w:webHidden/>
          </w:rPr>
        </w:r>
        <w:r>
          <w:rPr>
            <w:webHidden/>
          </w:rPr>
          <w:fldChar w:fldCharType="separate"/>
        </w:r>
        <w:r>
          <w:rPr>
            <w:webHidden/>
          </w:rPr>
          <w:t>13</w:t>
        </w:r>
        <w:r>
          <w:rPr>
            <w:webHidden/>
          </w:rPr>
          <w:fldChar w:fldCharType="end"/>
        </w:r>
      </w:hyperlink>
    </w:p>
    <w:p w14:paraId="121191E8" w14:textId="4821D122" w:rsidR="00CE11D3" w:rsidRDefault="00CE11D3">
      <w:pPr>
        <w:pStyle w:val="TOC3"/>
        <w:rPr>
          <w:rFonts w:asciiTheme="minorHAnsi" w:eastAsiaTheme="minorEastAsia" w:hAnsiTheme="minorHAnsi" w:cstheme="minorBidi"/>
          <w:sz w:val="22"/>
          <w:szCs w:val="22"/>
        </w:rPr>
      </w:pPr>
      <w:hyperlink w:anchor="_Toc119078963" w:history="1">
        <w:r w:rsidRPr="007B7C15">
          <w:rPr>
            <w:rStyle w:val="Hyperlink"/>
          </w:rPr>
          <w:t>3.3.21. (0x0015) OEM Generic Type</w:t>
        </w:r>
        <w:r>
          <w:rPr>
            <w:webHidden/>
          </w:rPr>
          <w:tab/>
        </w:r>
        <w:r>
          <w:rPr>
            <w:webHidden/>
          </w:rPr>
          <w:fldChar w:fldCharType="begin"/>
        </w:r>
        <w:r>
          <w:rPr>
            <w:webHidden/>
          </w:rPr>
          <w:instrText xml:space="preserve"> PAGEREF _Toc119078963 \h </w:instrText>
        </w:r>
        <w:r>
          <w:rPr>
            <w:webHidden/>
          </w:rPr>
        </w:r>
        <w:r>
          <w:rPr>
            <w:webHidden/>
          </w:rPr>
          <w:fldChar w:fldCharType="separate"/>
        </w:r>
        <w:r>
          <w:rPr>
            <w:webHidden/>
          </w:rPr>
          <w:t>13</w:t>
        </w:r>
        <w:r>
          <w:rPr>
            <w:webHidden/>
          </w:rPr>
          <w:fldChar w:fldCharType="end"/>
        </w:r>
      </w:hyperlink>
    </w:p>
    <w:p w14:paraId="47171FA9" w14:textId="7D2710D2" w:rsidR="00CE11D3" w:rsidRDefault="00CE11D3">
      <w:pPr>
        <w:pStyle w:val="TOC3"/>
        <w:rPr>
          <w:rFonts w:asciiTheme="minorHAnsi" w:eastAsiaTheme="minorEastAsia" w:hAnsiTheme="minorHAnsi" w:cstheme="minorBidi"/>
          <w:sz w:val="22"/>
          <w:szCs w:val="22"/>
        </w:rPr>
      </w:pPr>
      <w:hyperlink w:anchor="_Toc119078964" w:history="1">
        <w:r w:rsidRPr="007B7C15">
          <w:rPr>
            <w:rStyle w:val="Hyperlink"/>
          </w:rPr>
          <w:t>3.3.22. (0x0016) Reserved</w:t>
        </w:r>
        <w:r>
          <w:rPr>
            <w:webHidden/>
          </w:rPr>
          <w:tab/>
        </w:r>
        <w:r>
          <w:rPr>
            <w:webHidden/>
          </w:rPr>
          <w:fldChar w:fldCharType="begin"/>
        </w:r>
        <w:r>
          <w:rPr>
            <w:webHidden/>
          </w:rPr>
          <w:instrText xml:space="preserve"> PAGEREF _Toc119078964 \h </w:instrText>
        </w:r>
        <w:r>
          <w:rPr>
            <w:webHidden/>
          </w:rPr>
        </w:r>
        <w:r>
          <w:rPr>
            <w:webHidden/>
          </w:rPr>
          <w:fldChar w:fldCharType="separate"/>
        </w:r>
        <w:r>
          <w:rPr>
            <w:webHidden/>
          </w:rPr>
          <w:t>13</w:t>
        </w:r>
        <w:r>
          <w:rPr>
            <w:webHidden/>
          </w:rPr>
          <w:fldChar w:fldCharType="end"/>
        </w:r>
      </w:hyperlink>
    </w:p>
    <w:p w14:paraId="5D2680F1" w14:textId="1489A72B" w:rsidR="00CE11D3" w:rsidRDefault="00CE11D3">
      <w:pPr>
        <w:pStyle w:val="TOC2"/>
        <w:rPr>
          <w:rFonts w:asciiTheme="minorHAnsi" w:eastAsiaTheme="minorEastAsia" w:hAnsiTheme="minorHAnsi" w:cstheme="minorBidi"/>
          <w:sz w:val="22"/>
          <w:szCs w:val="22"/>
        </w:rPr>
      </w:pPr>
      <w:hyperlink w:anchor="_Toc119078965" w:history="1">
        <w:r w:rsidRPr="007B7C15">
          <w:rPr>
            <w:rStyle w:val="Hyperlink"/>
          </w:rPr>
          <w:t>3.4. Type Records Referenced from Type Records</w:t>
        </w:r>
        <w:r>
          <w:rPr>
            <w:webHidden/>
          </w:rPr>
          <w:tab/>
        </w:r>
        <w:r>
          <w:rPr>
            <w:webHidden/>
          </w:rPr>
          <w:fldChar w:fldCharType="begin"/>
        </w:r>
        <w:r>
          <w:rPr>
            <w:webHidden/>
          </w:rPr>
          <w:instrText xml:space="preserve"> PAGEREF _Toc119078965 \h </w:instrText>
        </w:r>
        <w:r>
          <w:rPr>
            <w:webHidden/>
          </w:rPr>
        </w:r>
        <w:r>
          <w:rPr>
            <w:webHidden/>
          </w:rPr>
          <w:fldChar w:fldCharType="separate"/>
        </w:r>
        <w:r>
          <w:rPr>
            <w:webHidden/>
          </w:rPr>
          <w:t>13</w:t>
        </w:r>
        <w:r>
          <w:rPr>
            <w:webHidden/>
          </w:rPr>
          <w:fldChar w:fldCharType="end"/>
        </w:r>
      </w:hyperlink>
    </w:p>
    <w:p w14:paraId="292D82A1" w14:textId="0F18DD8D" w:rsidR="00CE11D3" w:rsidRDefault="00CE11D3">
      <w:pPr>
        <w:pStyle w:val="TOC3"/>
        <w:rPr>
          <w:rFonts w:asciiTheme="minorHAnsi" w:eastAsiaTheme="minorEastAsia" w:hAnsiTheme="minorHAnsi" w:cstheme="minorBidi"/>
          <w:sz w:val="22"/>
          <w:szCs w:val="22"/>
        </w:rPr>
      </w:pPr>
      <w:hyperlink w:anchor="_Toc119078966" w:history="1">
        <w:r w:rsidRPr="007B7C15">
          <w:rPr>
            <w:rStyle w:val="Hyperlink"/>
          </w:rPr>
          <w:t>3.4.1. (0x0200) Skip</w:t>
        </w:r>
        <w:r>
          <w:rPr>
            <w:webHidden/>
          </w:rPr>
          <w:tab/>
        </w:r>
        <w:r>
          <w:rPr>
            <w:webHidden/>
          </w:rPr>
          <w:fldChar w:fldCharType="begin"/>
        </w:r>
        <w:r>
          <w:rPr>
            <w:webHidden/>
          </w:rPr>
          <w:instrText xml:space="preserve"> PAGEREF _Toc119078966 \h </w:instrText>
        </w:r>
        <w:r>
          <w:rPr>
            <w:webHidden/>
          </w:rPr>
        </w:r>
        <w:r>
          <w:rPr>
            <w:webHidden/>
          </w:rPr>
          <w:fldChar w:fldCharType="separate"/>
        </w:r>
        <w:r>
          <w:rPr>
            <w:webHidden/>
          </w:rPr>
          <w:t>13</w:t>
        </w:r>
        <w:r>
          <w:rPr>
            <w:webHidden/>
          </w:rPr>
          <w:fldChar w:fldCharType="end"/>
        </w:r>
      </w:hyperlink>
    </w:p>
    <w:p w14:paraId="51F9359A" w14:textId="309EF54A" w:rsidR="00CE11D3" w:rsidRDefault="00CE11D3">
      <w:pPr>
        <w:pStyle w:val="TOC3"/>
        <w:rPr>
          <w:rFonts w:asciiTheme="minorHAnsi" w:eastAsiaTheme="minorEastAsia" w:hAnsiTheme="minorHAnsi" w:cstheme="minorBidi"/>
          <w:sz w:val="22"/>
          <w:szCs w:val="22"/>
        </w:rPr>
      </w:pPr>
      <w:hyperlink w:anchor="_Toc119078967" w:history="1">
        <w:r w:rsidRPr="007B7C15">
          <w:rPr>
            <w:rStyle w:val="Hyperlink"/>
          </w:rPr>
          <w:t>3.4.2. (0x0201) Argument List</w:t>
        </w:r>
        <w:r>
          <w:rPr>
            <w:webHidden/>
          </w:rPr>
          <w:tab/>
        </w:r>
        <w:r>
          <w:rPr>
            <w:webHidden/>
          </w:rPr>
          <w:fldChar w:fldCharType="begin"/>
        </w:r>
        <w:r>
          <w:rPr>
            <w:webHidden/>
          </w:rPr>
          <w:instrText xml:space="preserve"> PAGEREF _Toc119078967 \h </w:instrText>
        </w:r>
        <w:r>
          <w:rPr>
            <w:webHidden/>
          </w:rPr>
        </w:r>
        <w:r>
          <w:rPr>
            <w:webHidden/>
          </w:rPr>
          <w:fldChar w:fldCharType="separate"/>
        </w:r>
        <w:r>
          <w:rPr>
            <w:webHidden/>
          </w:rPr>
          <w:t>13</w:t>
        </w:r>
        <w:r>
          <w:rPr>
            <w:webHidden/>
          </w:rPr>
          <w:fldChar w:fldCharType="end"/>
        </w:r>
      </w:hyperlink>
    </w:p>
    <w:p w14:paraId="608A29FD" w14:textId="41734BEE" w:rsidR="00CE11D3" w:rsidRDefault="00CE11D3">
      <w:pPr>
        <w:pStyle w:val="TOC3"/>
        <w:rPr>
          <w:rFonts w:asciiTheme="minorHAnsi" w:eastAsiaTheme="minorEastAsia" w:hAnsiTheme="minorHAnsi" w:cstheme="minorBidi"/>
          <w:sz w:val="22"/>
          <w:szCs w:val="22"/>
        </w:rPr>
      </w:pPr>
      <w:hyperlink w:anchor="_Toc119078968" w:history="1">
        <w:r w:rsidRPr="007B7C15">
          <w:rPr>
            <w:rStyle w:val="Hyperlink"/>
          </w:rPr>
          <w:t>3.4.3. (0x0202) Default Argument</w:t>
        </w:r>
        <w:r>
          <w:rPr>
            <w:webHidden/>
          </w:rPr>
          <w:tab/>
        </w:r>
        <w:r>
          <w:rPr>
            <w:webHidden/>
          </w:rPr>
          <w:fldChar w:fldCharType="begin"/>
        </w:r>
        <w:r>
          <w:rPr>
            <w:webHidden/>
          </w:rPr>
          <w:instrText xml:space="preserve"> PAGEREF _Toc119078968 \h </w:instrText>
        </w:r>
        <w:r>
          <w:rPr>
            <w:webHidden/>
          </w:rPr>
        </w:r>
        <w:r>
          <w:rPr>
            <w:webHidden/>
          </w:rPr>
          <w:fldChar w:fldCharType="separate"/>
        </w:r>
        <w:r>
          <w:rPr>
            <w:webHidden/>
          </w:rPr>
          <w:t>13</w:t>
        </w:r>
        <w:r>
          <w:rPr>
            <w:webHidden/>
          </w:rPr>
          <w:fldChar w:fldCharType="end"/>
        </w:r>
      </w:hyperlink>
    </w:p>
    <w:p w14:paraId="2F79AEF8" w14:textId="24E0C7ED" w:rsidR="00CE11D3" w:rsidRDefault="00CE11D3">
      <w:pPr>
        <w:pStyle w:val="TOC3"/>
        <w:rPr>
          <w:rFonts w:asciiTheme="minorHAnsi" w:eastAsiaTheme="minorEastAsia" w:hAnsiTheme="minorHAnsi" w:cstheme="minorBidi"/>
          <w:sz w:val="22"/>
          <w:szCs w:val="22"/>
        </w:rPr>
      </w:pPr>
      <w:hyperlink w:anchor="_Toc119078969" w:history="1">
        <w:r w:rsidRPr="007B7C15">
          <w:rPr>
            <w:rStyle w:val="Hyperlink"/>
          </w:rPr>
          <w:t>3.4.4. (0x0203) Arbitrary List</w:t>
        </w:r>
        <w:r>
          <w:rPr>
            <w:webHidden/>
          </w:rPr>
          <w:tab/>
        </w:r>
        <w:r>
          <w:rPr>
            <w:webHidden/>
          </w:rPr>
          <w:fldChar w:fldCharType="begin"/>
        </w:r>
        <w:r>
          <w:rPr>
            <w:webHidden/>
          </w:rPr>
          <w:instrText xml:space="preserve"> PAGEREF _Toc119078969 \h </w:instrText>
        </w:r>
        <w:r>
          <w:rPr>
            <w:webHidden/>
          </w:rPr>
        </w:r>
        <w:r>
          <w:rPr>
            <w:webHidden/>
          </w:rPr>
          <w:fldChar w:fldCharType="separate"/>
        </w:r>
        <w:r>
          <w:rPr>
            <w:webHidden/>
          </w:rPr>
          <w:t>13</w:t>
        </w:r>
        <w:r>
          <w:rPr>
            <w:webHidden/>
          </w:rPr>
          <w:fldChar w:fldCharType="end"/>
        </w:r>
      </w:hyperlink>
    </w:p>
    <w:p w14:paraId="6A3A34AF" w14:textId="09D9B9F1" w:rsidR="00CE11D3" w:rsidRDefault="00CE11D3">
      <w:pPr>
        <w:pStyle w:val="TOC3"/>
        <w:rPr>
          <w:rFonts w:asciiTheme="minorHAnsi" w:eastAsiaTheme="minorEastAsia" w:hAnsiTheme="minorHAnsi" w:cstheme="minorBidi"/>
          <w:sz w:val="22"/>
          <w:szCs w:val="22"/>
        </w:rPr>
      </w:pPr>
      <w:hyperlink w:anchor="_Toc119078970" w:history="1">
        <w:r w:rsidRPr="007B7C15">
          <w:rPr>
            <w:rStyle w:val="Hyperlink"/>
          </w:rPr>
          <w:t>3.4.5. (0x0204) Field List</w:t>
        </w:r>
        <w:r>
          <w:rPr>
            <w:webHidden/>
          </w:rPr>
          <w:tab/>
        </w:r>
        <w:r>
          <w:rPr>
            <w:webHidden/>
          </w:rPr>
          <w:fldChar w:fldCharType="begin"/>
        </w:r>
        <w:r>
          <w:rPr>
            <w:webHidden/>
          </w:rPr>
          <w:instrText xml:space="preserve"> PAGEREF _Toc119078970 \h </w:instrText>
        </w:r>
        <w:r>
          <w:rPr>
            <w:webHidden/>
          </w:rPr>
        </w:r>
        <w:r>
          <w:rPr>
            <w:webHidden/>
          </w:rPr>
          <w:fldChar w:fldCharType="separate"/>
        </w:r>
        <w:r>
          <w:rPr>
            <w:webHidden/>
          </w:rPr>
          <w:t>13</w:t>
        </w:r>
        <w:r>
          <w:rPr>
            <w:webHidden/>
          </w:rPr>
          <w:fldChar w:fldCharType="end"/>
        </w:r>
      </w:hyperlink>
    </w:p>
    <w:p w14:paraId="5604208C" w14:textId="6C9BDC5A" w:rsidR="00CE11D3" w:rsidRDefault="00CE11D3">
      <w:pPr>
        <w:pStyle w:val="TOC3"/>
        <w:rPr>
          <w:rFonts w:asciiTheme="minorHAnsi" w:eastAsiaTheme="minorEastAsia" w:hAnsiTheme="minorHAnsi" w:cstheme="minorBidi"/>
          <w:sz w:val="22"/>
          <w:szCs w:val="22"/>
        </w:rPr>
      </w:pPr>
      <w:hyperlink w:anchor="_Toc119078971" w:history="1">
        <w:r w:rsidRPr="007B7C15">
          <w:rPr>
            <w:rStyle w:val="Hyperlink"/>
          </w:rPr>
          <w:t>3.4.6. (0x0205) Derived Classes</w:t>
        </w:r>
        <w:r>
          <w:rPr>
            <w:webHidden/>
          </w:rPr>
          <w:tab/>
        </w:r>
        <w:r>
          <w:rPr>
            <w:webHidden/>
          </w:rPr>
          <w:fldChar w:fldCharType="begin"/>
        </w:r>
        <w:r>
          <w:rPr>
            <w:webHidden/>
          </w:rPr>
          <w:instrText xml:space="preserve"> PAGEREF _Toc119078971 \h </w:instrText>
        </w:r>
        <w:r>
          <w:rPr>
            <w:webHidden/>
          </w:rPr>
        </w:r>
        <w:r>
          <w:rPr>
            <w:webHidden/>
          </w:rPr>
          <w:fldChar w:fldCharType="separate"/>
        </w:r>
        <w:r>
          <w:rPr>
            <w:webHidden/>
          </w:rPr>
          <w:t>13</w:t>
        </w:r>
        <w:r>
          <w:rPr>
            <w:webHidden/>
          </w:rPr>
          <w:fldChar w:fldCharType="end"/>
        </w:r>
      </w:hyperlink>
    </w:p>
    <w:p w14:paraId="7761882D" w14:textId="302E5EC0" w:rsidR="00CE11D3" w:rsidRDefault="00CE11D3">
      <w:pPr>
        <w:pStyle w:val="TOC3"/>
        <w:rPr>
          <w:rFonts w:asciiTheme="minorHAnsi" w:eastAsiaTheme="minorEastAsia" w:hAnsiTheme="minorHAnsi" w:cstheme="minorBidi"/>
          <w:sz w:val="22"/>
          <w:szCs w:val="22"/>
        </w:rPr>
      </w:pPr>
      <w:hyperlink w:anchor="_Toc119078972" w:history="1">
        <w:r w:rsidRPr="007B7C15">
          <w:rPr>
            <w:rStyle w:val="Hyperlink"/>
          </w:rPr>
          <w:t>3.4.7. (0x0206) Bit Fields</w:t>
        </w:r>
        <w:r>
          <w:rPr>
            <w:webHidden/>
          </w:rPr>
          <w:tab/>
        </w:r>
        <w:r>
          <w:rPr>
            <w:webHidden/>
          </w:rPr>
          <w:fldChar w:fldCharType="begin"/>
        </w:r>
        <w:r>
          <w:rPr>
            <w:webHidden/>
          </w:rPr>
          <w:instrText xml:space="preserve"> PAGEREF _Toc119078972 \h </w:instrText>
        </w:r>
        <w:r>
          <w:rPr>
            <w:webHidden/>
          </w:rPr>
        </w:r>
        <w:r>
          <w:rPr>
            <w:webHidden/>
          </w:rPr>
          <w:fldChar w:fldCharType="separate"/>
        </w:r>
        <w:r>
          <w:rPr>
            <w:webHidden/>
          </w:rPr>
          <w:t>13</w:t>
        </w:r>
        <w:r>
          <w:rPr>
            <w:webHidden/>
          </w:rPr>
          <w:fldChar w:fldCharType="end"/>
        </w:r>
      </w:hyperlink>
    </w:p>
    <w:p w14:paraId="73B22712" w14:textId="0A58E142" w:rsidR="00CE11D3" w:rsidRDefault="00CE11D3">
      <w:pPr>
        <w:pStyle w:val="TOC3"/>
        <w:rPr>
          <w:rFonts w:asciiTheme="minorHAnsi" w:eastAsiaTheme="minorEastAsia" w:hAnsiTheme="minorHAnsi" w:cstheme="minorBidi"/>
          <w:sz w:val="22"/>
          <w:szCs w:val="22"/>
        </w:rPr>
      </w:pPr>
      <w:hyperlink w:anchor="_Toc119078973" w:history="1">
        <w:r w:rsidRPr="007B7C15">
          <w:rPr>
            <w:rStyle w:val="Hyperlink"/>
          </w:rPr>
          <w:t>3.4.8. (0x0207) Method List</w:t>
        </w:r>
        <w:r>
          <w:rPr>
            <w:webHidden/>
          </w:rPr>
          <w:tab/>
        </w:r>
        <w:r>
          <w:rPr>
            <w:webHidden/>
          </w:rPr>
          <w:fldChar w:fldCharType="begin"/>
        </w:r>
        <w:r>
          <w:rPr>
            <w:webHidden/>
          </w:rPr>
          <w:instrText xml:space="preserve"> PAGEREF _Toc119078973 \h </w:instrText>
        </w:r>
        <w:r>
          <w:rPr>
            <w:webHidden/>
          </w:rPr>
        </w:r>
        <w:r>
          <w:rPr>
            <w:webHidden/>
          </w:rPr>
          <w:fldChar w:fldCharType="separate"/>
        </w:r>
        <w:r>
          <w:rPr>
            <w:webHidden/>
          </w:rPr>
          <w:t>13</w:t>
        </w:r>
        <w:r>
          <w:rPr>
            <w:webHidden/>
          </w:rPr>
          <w:fldChar w:fldCharType="end"/>
        </w:r>
      </w:hyperlink>
    </w:p>
    <w:p w14:paraId="1491E024" w14:textId="438147E0" w:rsidR="00CE11D3" w:rsidRDefault="00CE11D3">
      <w:pPr>
        <w:pStyle w:val="TOC3"/>
        <w:rPr>
          <w:rFonts w:asciiTheme="minorHAnsi" w:eastAsiaTheme="minorEastAsia" w:hAnsiTheme="minorHAnsi" w:cstheme="minorBidi"/>
          <w:sz w:val="22"/>
          <w:szCs w:val="22"/>
        </w:rPr>
      </w:pPr>
      <w:hyperlink w:anchor="_Toc119078974" w:history="1">
        <w:r w:rsidRPr="007B7C15">
          <w:rPr>
            <w:rStyle w:val="Hyperlink"/>
          </w:rPr>
          <w:t>3.4.9. (0x0208) Dimensioned Array with Constant Upper Bound</w:t>
        </w:r>
        <w:r>
          <w:rPr>
            <w:webHidden/>
          </w:rPr>
          <w:tab/>
        </w:r>
        <w:r>
          <w:rPr>
            <w:webHidden/>
          </w:rPr>
          <w:fldChar w:fldCharType="begin"/>
        </w:r>
        <w:r>
          <w:rPr>
            <w:webHidden/>
          </w:rPr>
          <w:instrText xml:space="preserve"> PAGEREF _Toc119078974 \h </w:instrText>
        </w:r>
        <w:r>
          <w:rPr>
            <w:webHidden/>
          </w:rPr>
        </w:r>
        <w:r>
          <w:rPr>
            <w:webHidden/>
          </w:rPr>
          <w:fldChar w:fldCharType="separate"/>
        </w:r>
        <w:r>
          <w:rPr>
            <w:webHidden/>
          </w:rPr>
          <w:t>13</w:t>
        </w:r>
        <w:r>
          <w:rPr>
            <w:webHidden/>
          </w:rPr>
          <w:fldChar w:fldCharType="end"/>
        </w:r>
      </w:hyperlink>
    </w:p>
    <w:p w14:paraId="3B508FA2" w14:textId="7833180D" w:rsidR="00CE11D3" w:rsidRDefault="00CE11D3">
      <w:pPr>
        <w:pStyle w:val="TOC3"/>
        <w:rPr>
          <w:rFonts w:asciiTheme="minorHAnsi" w:eastAsiaTheme="minorEastAsia" w:hAnsiTheme="minorHAnsi" w:cstheme="minorBidi"/>
          <w:sz w:val="22"/>
          <w:szCs w:val="22"/>
        </w:rPr>
      </w:pPr>
      <w:hyperlink w:anchor="_Toc119078975" w:history="1">
        <w:r w:rsidRPr="007B7C15">
          <w:rPr>
            <w:rStyle w:val="Hyperlink"/>
          </w:rPr>
          <w:t>3.4.10. (0x0209) Dimensioned Array with Constant Lower and Upper Bounds</w:t>
        </w:r>
        <w:r>
          <w:rPr>
            <w:webHidden/>
          </w:rPr>
          <w:tab/>
        </w:r>
        <w:r>
          <w:rPr>
            <w:webHidden/>
          </w:rPr>
          <w:fldChar w:fldCharType="begin"/>
        </w:r>
        <w:r>
          <w:rPr>
            <w:webHidden/>
          </w:rPr>
          <w:instrText xml:space="preserve"> PAGEREF _Toc119078975 \h </w:instrText>
        </w:r>
        <w:r>
          <w:rPr>
            <w:webHidden/>
          </w:rPr>
        </w:r>
        <w:r>
          <w:rPr>
            <w:webHidden/>
          </w:rPr>
          <w:fldChar w:fldCharType="separate"/>
        </w:r>
        <w:r>
          <w:rPr>
            <w:webHidden/>
          </w:rPr>
          <w:t>13</w:t>
        </w:r>
        <w:r>
          <w:rPr>
            <w:webHidden/>
          </w:rPr>
          <w:fldChar w:fldCharType="end"/>
        </w:r>
      </w:hyperlink>
    </w:p>
    <w:p w14:paraId="1CA3096E" w14:textId="12484D5F" w:rsidR="00CE11D3" w:rsidRDefault="00CE11D3">
      <w:pPr>
        <w:pStyle w:val="TOC3"/>
        <w:rPr>
          <w:rFonts w:asciiTheme="minorHAnsi" w:eastAsiaTheme="minorEastAsia" w:hAnsiTheme="minorHAnsi" w:cstheme="minorBidi"/>
          <w:sz w:val="22"/>
          <w:szCs w:val="22"/>
        </w:rPr>
      </w:pPr>
      <w:hyperlink w:anchor="_Toc119078976" w:history="1">
        <w:r w:rsidRPr="007B7C15">
          <w:rPr>
            <w:rStyle w:val="Hyperlink"/>
          </w:rPr>
          <w:t>3.4.11. (0x020a) Dimensioned Array with Variable Upper Bound</w:t>
        </w:r>
        <w:r>
          <w:rPr>
            <w:webHidden/>
          </w:rPr>
          <w:tab/>
        </w:r>
        <w:r>
          <w:rPr>
            <w:webHidden/>
          </w:rPr>
          <w:fldChar w:fldCharType="begin"/>
        </w:r>
        <w:r>
          <w:rPr>
            <w:webHidden/>
          </w:rPr>
          <w:instrText xml:space="preserve"> PAGEREF _Toc119078976 \h </w:instrText>
        </w:r>
        <w:r>
          <w:rPr>
            <w:webHidden/>
          </w:rPr>
        </w:r>
        <w:r>
          <w:rPr>
            <w:webHidden/>
          </w:rPr>
          <w:fldChar w:fldCharType="separate"/>
        </w:r>
        <w:r>
          <w:rPr>
            <w:webHidden/>
          </w:rPr>
          <w:t>13</w:t>
        </w:r>
        <w:r>
          <w:rPr>
            <w:webHidden/>
          </w:rPr>
          <w:fldChar w:fldCharType="end"/>
        </w:r>
      </w:hyperlink>
    </w:p>
    <w:p w14:paraId="35AD70B1" w14:textId="701699EE" w:rsidR="00CE11D3" w:rsidRDefault="00CE11D3">
      <w:pPr>
        <w:pStyle w:val="TOC3"/>
        <w:rPr>
          <w:rFonts w:asciiTheme="minorHAnsi" w:eastAsiaTheme="minorEastAsia" w:hAnsiTheme="minorHAnsi" w:cstheme="minorBidi"/>
          <w:sz w:val="22"/>
          <w:szCs w:val="22"/>
        </w:rPr>
      </w:pPr>
      <w:hyperlink w:anchor="_Toc119078977" w:history="1">
        <w:r w:rsidRPr="007B7C15">
          <w:rPr>
            <w:rStyle w:val="Hyperlink"/>
          </w:rPr>
          <w:t>3.4.12. (0x020b) Dimensioned Array with Variable Lower and Upper Bounds</w:t>
        </w:r>
        <w:r>
          <w:rPr>
            <w:webHidden/>
          </w:rPr>
          <w:tab/>
        </w:r>
        <w:r>
          <w:rPr>
            <w:webHidden/>
          </w:rPr>
          <w:fldChar w:fldCharType="begin"/>
        </w:r>
        <w:r>
          <w:rPr>
            <w:webHidden/>
          </w:rPr>
          <w:instrText xml:space="preserve"> PAGEREF _Toc119078977 \h </w:instrText>
        </w:r>
        <w:r>
          <w:rPr>
            <w:webHidden/>
          </w:rPr>
        </w:r>
        <w:r>
          <w:rPr>
            <w:webHidden/>
          </w:rPr>
          <w:fldChar w:fldCharType="separate"/>
        </w:r>
        <w:r>
          <w:rPr>
            <w:webHidden/>
          </w:rPr>
          <w:t>13</w:t>
        </w:r>
        <w:r>
          <w:rPr>
            <w:webHidden/>
          </w:rPr>
          <w:fldChar w:fldCharType="end"/>
        </w:r>
      </w:hyperlink>
    </w:p>
    <w:p w14:paraId="59C904D3" w14:textId="41EA993C" w:rsidR="00CE11D3" w:rsidRDefault="00CE11D3">
      <w:pPr>
        <w:pStyle w:val="TOC3"/>
        <w:rPr>
          <w:rFonts w:asciiTheme="minorHAnsi" w:eastAsiaTheme="minorEastAsia" w:hAnsiTheme="minorHAnsi" w:cstheme="minorBidi"/>
          <w:sz w:val="22"/>
          <w:szCs w:val="22"/>
        </w:rPr>
      </w:pPr>
      <w:hyperlink w:anchor="_Toc119078978" w:history="1">
        <w:r w:rsidRPr="007B7C15">
          <w:rPr>
            <w:rStyle w:val="Hyperlink"/>
          </w:rPr>
          <w:t>3.4.13. (0x020c) Referenced Symbol</w:t>
        </w:r>
        <w:r>
          <w:rPr>
            <w:webHidden/>
          </w:rPr>
          <w:tab/>
        </w:r>
        <w:r>
          <w:rPr>
            <w:webHidden/>
          </w:rPr>
          <w:fldChar w:fldCharType="begin"/>
        </w:r>
        <w:r>
          <w:rPr>
            <w:webHidden/>
          </w:rPr>
          <w:instrText xml:space="preserve"> PAGEREF _Toc119078978 \h </w:instrText>
        </w:r>
        <w:r>
          <w:rPr>
            <w:webHidden/>
          </w:rPr>
        </w:r>
        <w:r>
          <w:rPr>
            <w:webHidden/>
          </w:rPr>
          <w:fldChar w:fldCharType="separate"/>
        </w:r>
        <w:r>
          <w:rPr>
            <w:webHidden/>
          </w:rPr>
          <w:t>13</w:t>
        </w:r>
        <w:r>
          <w:rPr>
            <w:webHidden/>
          </w:rPr>
          <w:fldChar w:fldCharType="end"/>
        </w:r>
      </w:hyperlink>
    </w:p>
    <w:p w14:paraId="0FCAFA48" w14:textId="291268A6" w:rsidR="00CE11D3" w:rsidRDefault="00CE11D3">
      <w:pPr>
        <w:pStyle w:val="TOC2"/>
        <w:rPr>
          <w:rFonts w:asciiTheme="minorHAnsi" w:eastAsiaTheme="minorEastAsia" w:hAnsiTheme="minorHAnsi" w:cstheme="minorBidi"/>
          <w:sz w:val="22"/>
          <w:szCs w:val="22"/>
        </w:rPr>
      </w:pPr>
      <w:hyperlink w:anchor="_Toc119078979" w:history="1">
        <w:r w:rsidRPr="007B7C15">
          <w:rPr>
            <w:rStyle w:val="Hyperlink"/>
          </w:rPr>
          <w:t>3.5. Subfields of Complex Lists</w:t>
        </w:r>
        <w:r>
          <w:rPr>
            <w:webHidden/>
          </w:rPr>
          <w:tab/>
        </w:r>
        <w:r>
          <w:rPr>
            <w:webHidden/>
          </w:rPr>
          <w:fldChar w:fldCharType="begin"/>
        </w:r>
        <w:r>
          <w:rPr>
            <w:webHidden/>
          </w:rPr>
          <w:instrText xml:space="preserve"> PAGEREF _Toc119078979 \h </w:instrText>
        </w:r>
        <w:r>
          <w:rPr>
            <w:webHidden/>
          </w:rPr>
        </w:r>
        <w:r>
          <w:rPr>
            <w:webHidden/>
          </w:rPr>
          <w:fldChar w:fldCharType="separate"/>
        </w:r>
        <w:r>
          <w:rPr>
            <w:webHidden/>
          </w:rPr>
          <w:t>13</w:t>
        </w:r>
        <w:r>
          <w:rPr>
            <w:webHidden/>
          </w:rPr>
          <w:fldChar w:fldCharType="end"/>
        </w:r>
      </w:hyperlink>
    </w:p>
    <w:p w14:paraId="78F057A5" w14:textId="2167D3CC" w:rsidR="00CE11D3" w:rsidRDefault="00CE11D3">
      <w:pPr>
        <w:pStyle w:val="TOC3"/>
        <w:rPr>
          <w:rFonts w:asciiTheme="minorHAnsi" w:eastAsiaTheme="minorEastAsia" w:hAnsiTheme="minorHAnsi" w:cstheme="minorBidi"/>
          <w:sz w:val="22"/>
          <w:szCs w:val="22"/>
        </w:rPr>
      </w:pPr>
      <w:hyperlink w:anchor="_Toc119078980" w:history="1">
        <w:r w:rsidRPr="007B7C15">
          <w:rPr>
            <w:rStyle w:val="Hyperlink"/>
          </w:rPr>
          <w:t>3.5.1. (0x0400) Real Base Class</w:t>
        </w:r>
        <w:r>
          <w:rPr>
            <w:webHidden/>
          </w:rPr>
          <w:tab/>
        </w:r>
        <w:r>
          <w:rPr>
            <w:webHidden/>
          </w:rPr>
          <w:fldChar w:fldCharType="begin"/>
        </w:r>
        <w:r>
          <w:rPr>
            <w:webHidden/>
          </w:rPr>
          <w:instrText xml:space="preserve"> PAGEREF _Toc119078980 \h </w:instrText>
        </w:r>
        <w:r>
          <w:rPr>
            <w:webHidden/>
          </w:rPr>
        </w:r>
        <w:r>
          <w:rPr>
            <w:webHidden/>
          </w:rPr>
          <w:fldChar w:fldCharType="separate"/>
        </w:r>
        <w:r>
          <w:rPr>
            <w:webHidden/>
          </w:rPr>
          <w:t>13</w:t>
        </w:r>
        <w:r>
          <w:rPr>
            <w:webHidden/>
          </w:rPr>
          <w:fldChar w:fldCharType="end"/>
        </w:r>
      </w:hyperlink>
    </w:p>
    <w:p w14:paraId="375F5DB0" w14:textId="0E947B25" w:rsidR="00CE11D3" w:rsidRDefault="00CE11D3">
      <w:pPr>
        <w:pStyle w:val="TOC3"/>
        <w:rPr>
          <w:rFonts w:asciiTheme="minorHAnsi" w:eastAsiaTheme="minorEastAsia" w:hAnsiTheme="minorHAnsi" w:cstheme="minorBidi"/>
          <w:sz w:val="22"/>
          <w:szCs w:val="22"/>
        </w:rPr>
      </w:pPr>
      <w:hyperlink w:anchor="_Toc119078981" w:history="1">
        <w:r w:rsidRPr="007B7C15">
          <w:rPr>
            <w:rStyle w:val="Hyperlink"/>
          </w:rPr>
          <w:t>3.5.2. (0x0401) Direct Virtual Base Class</w:t>
        </w:r>
        <w:r>
          <w:rPr>
            <w:webHidden/>
          </w:rPr>
          <w:tab/>
        </w:r>
        <w:r>
          <w:rPr>
            <w:webHidden/>
          </w:rPr>
          <w:fldChar w:fldCharType="begin"/>
        </w:r>
        <w:r>
          <w:rPr>
            <w:webHidden/>
          </w:rPr>
          <w:instrText xml:space="preserve"> PAGEREF _Toc119078981 \h </w:instrText>
        </w:r>
        <w:r>
          <w:rPr>
            <w:webHidden/>
          </w:rPr>
        </w:r>
        <w:r>
          <w:rPr>
            <w:webHidden/>
          </w:rPr>
          <w:fldChar w:fldCharType="separate"/>
        </w:r>
        <w:r>
          <w:rPr>
            <w:webHidden/>
          </w:rPr>
          <w:t>13</w:t>
        </w:r>
        <w:r>
          <w:rPr>
            <w:webHidden/>
          </w:rPr>
          <w:fldChar w:fldCharType="end"/>
        </w:r>
      </w:hyperlink>
    </w:p>
    <w:p w14:paraId="6099EF72" w14:textId="3F26936B" w:rsidR="00CE11D3" w:rsidRDefault="00CE11D3">
      <w:pPr>
        <w:pStyle w:val="TOC3"/>
        <w:rPr>
          <w:rFonts w:asciiTheme="minorHAnsi" w:eastAsiaTheme="minorEastAsia" w:hAnsiTheme="minorHAnsi" w:cstheme="minorBidi"/>
          <w:sz w:val="22"/>
          <w:szCs w:val="22"/>
        </w:rPr>
      </w:pPr>
      <w:hyperlink w:anchor="_Toc119078982" w:history="1">
        <w:r w:rsidRPr="007B7C15">
          <w:rPr>
            <w:rStyle w:val="Hyperlink"/>
          </w:rPr>
          <w:t>3.5.3. (0x0402) Indirect Virtual Base Class</w:t>
        </w:r>
        <w:r>
          <w:rPr>
            <w:webHidden/>
          </w:rPr>
          <w:tab/>
        </w:r>
        <w:r>
          <w:rPr>
            <w:webHidden/>
          </w:rPr>
          <w:fldChar w:fldCharType="begin"/>
        </w:r>
        <w:r>
          <w:rPr>
            <w:webHidden/>
          </w:rPr>
          <w:instrText xml:space="preserve"> PAGEREF _Toc119078982 \h </w:instrText>
        </w:r>
        <w:r>
          <w:rPr>
            <w:webHidden/>
          </w:rPr>
        </w:r>
        <w:r>
          <w:rPr>
            <w:webHidden/>
          </w:rPr>
          <w:fldChar w:fldCharType="separate"/>
        </w:r>
        <w:r>
          <w:rPr>
            <w:webHidden/>
          </w:rPr>
          <w:t>13</w:t>
        </w:r>
        <w:r>
          <w:rPr>
            <w:webHidden/>
          </w:rPr>
          <w:fldChar w:fldCharType="end"/>
        </w:r>
      </w:hyperlink>
    </w:p>
    <w:p w14:paraId="0C83BF56" w14:textId="5C3CD2BB" w:rsidR="00CE11D3" w:rsidRDefault="00CE11D3">
      <w:pPr>
        <w:pStyle w:val="TOC3"/>
        <w:rPr>
          <w:rFonts w:asciiTheme="minorHAnsi" w:eastAsiaTheme="minorEastAsia" w:hAnsiTheme="minorHAnsi" w:cstheme="minorBidi"/>
          <w:sz w:val="22"/>
          <w:szCs w:val="22"/>
        </w:rPr>
      </w:pPr>
      <w:hyperlink w:anchor="_Toc119078983" w:history="1">
        <w:r w:rsidRPr="007B7C15">
          <w:rPr>
            <w:rStyle w:val="Hyperlink"/>
          </w:rPr>
          <w:t>3.5.4. (0x0403) Enumeration Name and Value</w:t>
        </w:r>
        <w:r>
          <w:rPr>
            <w:webHidden/>
          </w:rPr>
          <w:tab/>
        </w:r>
        <w:r>
          <w:rPr>
            <w:webHidden/>
          </w:rPr>
          <w:fldChar w:fldCharType="begin"/>
        </w:r>
        <w:r>
          <w:rPr>
            <w:webHidden/>
          </w:rPr>
          <w:instrText xml:space="preserve"> PAGEREF _Toc119078983 \h </w:instrText>
        </w:r>
        <w:r>
          <w:rPr>
            <w:webHidden/>
          </w:rPr>
        </w:r>
        <w:r>
          <w:rPr>
            <w:webHidden/>
          </w:rPr>
          <w:fldChar w:fldCharType="separate"/>
        </w:r>
        <w:r>
          <w:rPr>
            <w:webHidden/>
          </w:rPr>
          <w:t>13</w:t>
        </w:r>
        <w:r>
          <w:rPr>
            <w:webHidden/>
          </w:rPr>
          <w:fldChar w:fldCharType="end"/>
        </w:r>
      </w:hyperlink>
    </w:p>
    <w:p w14:paraId="354FEE54" w14:textId="332A750F" w:rsidR="00CE11D3" w:rsidRDefault="00CE11D3">
      <w:pPr>
        <w:pStyle w:val="TOC3"/>
        <w:rPr>
          <w:rFonts w:asciiTheme="minorHAnsi" w:eastAsiaTheme="minorEastAsia" w:hAnsiTheme="minorHAnsi" w:cstheme="minorBidi"/>
          <w:sz w:val="22"/>
          <w:szCs w:val="22"/>
        </w:rPr>
      </w:pPr>
      <w:hyperlink w:anchor="_Toc119078984" w:history="1">
        <w:r w:rsidRPr="007B7C15">
          <w:rPr>
            <w:rStyle w:val="Hyperlink"/>
          </w:rPr>
          <w:t>3.5.5. (0x0404) Friend Function</w:t>
        </w:r>
        <w:r>
          <w:rPr>
            <w:webHidden/>
          </w:rPr>
          <w:tab/>
        </w:r>
        <w:r>
          <w:rPr>
            <w:webHidden/>
          </w:rPr>
          <w:fldChar w:fldCharType="begin"/>
        </w:r>
        <w:r>
          <w:rPr>
            <w:webHidden/>
          </w:rPr>
          <w:instrText xml:space="preserve"> PAGEREF _Toc119078984 \h </w:instrText>
        </w:r>
        <w:r>
          <w:rPr>
            <w:webHidden/>
          </w:rPr>
        </w:r>
        <w:r>
          <w:rPr>
            <w:webHidden/>
          </w:rPr>
          <w:fldChar w:fldCharType="separate"/>
        </w:r>
        <w:r>
          <w:rPr>
            <w:webHidden/>
          </w:rPr>
          <w:t>13</w:t>
        </w:r>
        <w:r>
          <w:rPr>
            <w:webHidden/>
          </w:rPr>
          <w:fldChar w:fldCharType="end"/>
        </w:r>
      </w:hyperlink>
    </w:p>
    <w:p w14:paraId="5676ED2C" w14:textId="25BAEAF0" w:rsidR="00CE11D3" w:rsidRDefault="00CE11D3">
      <w:pPr>
        <w:pStyle w:val="TOC3"/>
        <w:rPr>
          <w:rFonts w:asciiTheme="minorHAnsi" w:eastAsiaTheme="minorEastAsia" w:hAnsiTheme="minorHAnsi" w:cstheme="minorBidi"/>
          <w:sz w:val="22"/>
          <w:szCs w:val="22"/>
        </w:rPr>
      </w:pPr>
      <w:hyperlink w:anchor="_Toc119078985" w:history="1">
        <w:r w:rsidRPr="007B7C15">
          <w:rPr>
            <w:rStyle w:val="Hyperlink"/>
          </w:rPr>
          <w:t>3.5.6. (0x0405) Index To Another Type Record</w:t>
        </w:r>
        <w:r>
          <w:rPr>
            <w:webHidden/>
          </w:rPr>
          <w:tab/>
        </w:r>
        <w:r>
          <w:rPr>
            <w:webHidden/>
          </w:rPr>
          <w:fldChar w:fldCharType="begin"/>
        </w:r>
        <w:r>
          <w:rPr>
            <w:webHidden/>
          </w:rPr>
          <w:instrText xml:space="preserve"> PAGEREF _Toc119078985 \h </w:instrText>
        </w:r>
        <w:r>
          <w:rPr>
            <w:webHidden/>
          </w:rPr>
        </w:r>
        <w:r>
          <w:rPr>
            <w:webHidden/>
          </w:rPr>
          <w:fldChar w:fldCharType="separate"/>
        </w:r>
        <w:r>
          <w:rPr>
            <w:webHidden/>
          </w:rPr>
          <w:t>14</w:t>
        </w:r>
        <w:r>
          <w:rPr>
            <w:webHidden/>
          </w:rPr>
          <w:fldChar w:fldCharType="end"/>
        </w:r>
      </w:hyperlink>
    </w:p>
    <w:p w14:paraId="2B7596F7" w14:textId="25A3E76F" w:rsidR="00CE11D3" w:rsidRDefault="00CE11D3">
      <w:pPr>
        <w:pStyle w:val="TOC3"/>
        <w:rPr>
          <w:rFonts w:asciiTheme="minorHAnsi" w:eastAsiaTheme="minorEastAsia" w:hAnsiTheme="minorHAnsi" w:cstheme="minorBidi"/>
          <w:sz w:val="22"/>
          <w:szCs w:val="22"/>
        </w:rPr>
      </w:pPr>
      <w:hyperlink w:anchor="_Toc119078986" w:history="1">
        <w:r w:rsidRPr="007B7C15">
          <w:rPr>
            <w:rStyle w:val="Hyperlink"/>
          </w:rPr>
          <w:t>3.5.7. (0x0406) Data Member</w:t>
        </w:r>
        <w:r>
          <w:rPr>
            <w:webHidden/>
          </w:rPr>
          <w:tab/>
        </w:r>
        <w:r>
          <w:rPr>
            <w:webHidden/>
          </w:rPr>
          <w:fldChar w:fldCharType="begin"/>
        </w:r>
        <w:r>
          <w:rPr>
            <w:webHidden/>
          </w:rPr>
          <w:instrText xml:space="preserve"> PAGEREF _Toc119078986 \h </w:instrText>
        </w:r>
        <w:r>
          <w:rPr>
            <w:webHidden/>
          </w:rPr>
        </w:r>
        <w:r>
          <w:rPr>
            <w:webHidden/>
          </w:rPr>
          <w:fldChar w:fldCharType="separate"/>
        </w:r>
        <w:r>
          <w:rPr>
            <w:webHidden/>
          </w:rPr>
          <w:t>14</w:t>
        </w:r>
        <w:r>
          <w:rPr>
            <w:webHidden/>
          </w:rPr>
          <w:fldChar w:fldCharType="end"/>
        </w:r>
      </w:hyperlink>
    </w:p>
    <w:p w14:paraId="592D3D5F" w14:textId="6D288CE9" w:rsidR="00CE11D3" w:rsidRDefault="00CE11D3">
      <w:pPr>
        <w:pStyle w:val="TOC3"/>
        <w:rPr>
          <w:rFonts w:asciiTheme="minorHAnsi" w:eastAsiaTheme="minorEastAsia" w:hAnsiTheme="minorHAnsi" w:cstheme="minorBidi"/>
          <w:sz w:val="22"/>
          <w:szCs w:val="22"/>
        </w:rPr>
      </w:pPr>
      <w:hyperlink w:anchor="_Toc119078987" w:history="1">
        <w:r w:rsidRPr="007B7C15">
          <w:rPr>
            <w:rStyle w:val="Hyperlink"/>
          </w:rPr>
          <w:t>3.5.8. (0x0407) Static Data Member</w:t>
        </w:r>
        <w:r>
          <w:rPr>
            <w:webHidden/>
          </w:rPr>
          <w:tab/>
        </w:r>
        <w:r>
          <w:rPr>
            <w:webHidden/>
          </w:rPr>
          <w:fldChar w:fldCharType="begin"/>
        </w:r>
        <w:r>
          <w:rPr>
            <w:webHidden/>
          </w:rPr>
          <w:instrText xml:space="preserve"> PAGEREF _Toc119078987 \h </w:instrText>
        </w:r>
        <w:r>
          <w:rPr>
            <w:webHidden/>
          </w:rPr>
        </w:r>
        <w:r>
          <w:rPr>
            <w:webHidden/>
          </w:rPr>
          <w:fldChar w:fldCharType="separate"/>
        </w:r>
        <w:r>
          <w:rPr>
            <w:webHidden/>
          </w:rPr>
          <w:t>14</w:t>
        </w:r>
        <w:r>
          <w:rPr>
            <w:webHidden/>
          </w:rPr>
          <w:fldChar w:fldCharType="end"/>
        </w:r>
      </w:hyperlink>
    </w:p>
    <w:p w14:paraId="379855D4" w14:textId="0D423F70" w:rsidR="00CE11D3" w:rsidRDefault="00CE11D3">
      <w:pPr>
        <w:pStyle w:val="TOC3"/>
        <w:rPr>
          <w:rFonts w:asciiTheme="minorHAnsi" w:eastAsiaTheme="minorEastAsia" w:hAnsiTheme="minorHAnsi" w:cstheme="minorBidi"/>
          <w:sz w:val="22"/>
          <w:szCs w:val="22"/>
        </w:rPr>
      </w:pPr>
      <w:hyperlink w:anchor="_Toc119078988" w:history="1">
        <w:r w:rsidRPr="007B7C15">
          <w:rPr>
            <w:rStyle w:val="Hyperlink"/>
          </w:rPr>
          <w:t>3.5.9. (0x0408) Method</w:t>
        </w:r>
        <w:r>
          <w:rPr>
            <w:webHidden/>
          </w:rPr>
          <w:tab/>
        </w:r>
        <w:r>
          <w:rPr>
            <w:webHidden/>
          </w:rPr>
          <w:fldChar w:fldCharType="begin"/>
        </w:r>
        <w:r>
          <w:rPr>
            <w:webHidden/>
          </w:rPr>
          <w:instrText xml:space="preserve"> PAGEREF _Toc119078988 \h </w:instrText>
        </w:r>
        <w:r>
          <w:rPr>
            <w:webHidden/>
          </w:rPr>
        </w:r>
        <w:r>
          <w:rPr>
            <w:webHidden/>
          </w:rPr>
          <w:fldChar w:fldCharType="separate"/>
        </w:r>
        <w:r>
          <w:rPr>
            <w:webHidden/>
          </w:rPr>
          <w:t>14</w:t>
        </w:r>
        <w:r>
          <w:rPr>
            <w:webHidden/>
          </w:rPr>
          <w:fldChar w:fldCharType="end"/>
        </w:r>
      </w:hyperlink>
    </w:p>
    <w:p w14:paraId="6A218A91" w14:textId="77C7F6ED" w:rsidR="00CE11D3" w:rsidRDefault="00CE11D3">
      <w:pPr>
        <w:pStyle w:val="TOC3"/>
        <w:rPr>
          <w:rFonts w:asciiTheme="minorHAnsi" w:eastAsiaTheme="minorEastAsia" w:hAnsiTheme="minorHAnsi" w:cstheme="minorBidi"/>
          <w:sz w:val="22"/>
          <w:szCs w:val="22"/>
        </w:rPr>
      </w:pPr>
      <w:hyperlink w:anchor="_Toc119078989" w:history="1">
        <w:r w:rsidRPr="007B7C15">
          <w:rPr>
            <w:rStyle w:val="Hyperlink"/>
          </w:rPr>
          <w:t>3.5.10. (0x0409) Nested Type Definition</w:t>
        </w:r>
        <w:r>
          <w:rPr>
            <w:webHidden/>
          </w:rPr>
          <w:tab/>
        </w:r>
        <w:r>
          <w:rPr>
            <w:webHidden/>
          </w:rPr>
          <w:fldChar w:fldCharType="begin"/>
        </w:r>
        <w:r>
          <w:rPr>
            <w:webHidden/>
          </w:rPr>
          <w:instrText xml:space="preserve"> PAGEREF _Toc119078989 \h </w:instrText>
        </w:r>
        <w:r>
          <w:rPr>
            <w:webHidden/>
          </w:rPr>
        </w:r>
        <w:r>
          <w:rPr>
            <w:webHidden/>
          </w:rPr>
          <w:fldChar w:fldCharType="separate"/>
        </w:r>
        <w:r>
          <w:rPr>
            <w:webHidden/>
          </w:rPr>
          <w:t>14</w:t>
        </w:r>
        <w:r>
          <w:rPr>
            <w:webHidden/>
          </w:rPr>
          <w:fldChar w:fldCharType="end"/>
        </w:r>
      </w:hyperlink>
    </w:p>
    <w:p w14:paraId="23CDD3BD" w14:textId="2438F043" w:rsidR="00CE11D3" w:rsidRDefault="00CE11D3">
      <w:pPr>
        <w:pStyle w:val="TOC3"/>
        <w:rPr>
          <w:rFonts w:asciiTheme="minorHAnsi" w:eastAsiaTheme="minorEastAsia" w:hAnsiTheme="minorHAnsi" w:cstheme="minorBidi"/>
          <w:sz w:val="22"/>
          <w:szCs w:val="22"/>
        </w:rPr>
      </w:pPr>
      <w:hyperlink w:anchor="_Toc119078990" w:history="1">
        <w:r w:rsidRPr="007B7C15">
          <w:rPr>
            <w:rStyle w:val="Hyperlink"/>
          </w:rPr>
          <w:t>3.5.11. (0x040a) Virtual Function Table Pointer</w:t>
        </w:r>
        <w:r>
          <w:rPr>
            <w:webHidden/>
          </w:rPr>
          <w:tab/>
        </w:r>
        <w:r>
          <w:rPr>
            <w:webHidden/>
          </w:rPr>
          <w:fldChar w:fldCharType="begin"/>
        </w:r>
        <w:r>
          <w:rPr>
            <w:webHidden/>
          </w:rPr>
          <w:instrText xml:space="preserve"> PAGEREF _Toc119078990 \h </w:instrText>
        </w:r>
        <w:r>
          <w:rPr>
            <w:webHidden/>
          </w:rPr>
        </w:r>
        <w:r>
          <w:rPr>
            <w:webHidden/>
          </w:rPr>
          <w:fldChar w:fldCharType="separate"/>
        </w:r>
        <w:r>
          <w:rPr>
            <w:webHidden/>
          </w:rPr>
          <w:t>14</w:t>
        </w:r>
        <w:r>
          <w:rPr>
            <w:webHidden/>
          </w:rPr>
          <w:fldChar w:fldCharType="end"/>
        </w:r>
      </w:hyperlink>
    </w:p>
    <w:p w14:paraId="2A40C531" w14:textId="35E44605" w:rsidR="00CE11D3" w:rsidRDefault="00CE11D3">
      <w:pPr>
        <w:pStyle w:val="TOC3"/>
        <w:rPr>
          <w:rFonts w:asciiTheme="minorHAnsi" w:eastAsiaTheme="minorEastAsia" w:hAnsiTheme="minorHAnsi" w:cstheme="minorBidi"/>
          <w:sz w:val="22"/>
          <w:szCs w:val="22"/>
        </w:rPr>
      </w:pPr>
      <w:hyperlink w:anchor="_Toc119078991" w:history="1">
        <w:r w:rsidRPr="007B7C15">
          <w:rPr>
            <w:rStyle w:val="Hyperlink"/>
          </w:rPr>
          <w:t>3.5.12. (0x040b) Friend Class</w:t>
        </w:r>
        <w:r>
          <w:rPr>
            <w:webHidden/>
          </w:rPr>
          <w:tab/>
        </w:r>
        <w:r>
          <w:rPr>
            <w:webHidden/>
          </w:rPr>
          <w:fldChar w:fldCharType="begin"/>
        </w:r>
        <w:r>
          <w:rPr>
            <w:webHidden/>
          </w:rPr>
          <w:instrText xml:space="preserve"> PAGEREF _Toc119078991 \h </w:instrText>
        </w:r>
        <w:r>
          <w:rPr>
            <w:webHidden/>
          </w:rPr>
        </w:r>
        <w:r>
          <w:rPr>
            <w:webHidden/>
          </w:rPr>
          <w:fldChar w:fldCharType="separate"/>
        </w:r>
        <w:r>
          <w:rPr>
            <w:webHidden/>
          </w:rPr>
          <w:t>14</w:t>
        </w:r>
        <w:r>
          <w:rPr>
            <w:webHidden/>
          </w:rPr>
          <w:fldChar w:fldCharType="end"/>
        </w:r>
      </w:hyperlink>
    </w:p>
    <w:p w14:paraId="11D99FE0" w14:textId="6BA465D5" w:rsidR="00CE11D3" w:rsidRDefault="00CE11D3">
      <w:pPr>
        <w:pStyle w:val="TOC3"/>
        <w:rPr>
          <w:rFonts w:asciiTheme="minorHAnsi" w:eastAsiaTheme="minorEastAsia" w:hAnsiTheme="minorHAnsi" w:cstheme="minorBidi"/>
          <w:sz w:val="22"/>
          <w:szCs w:val="22"/>
        </w:rPr>
      </w:pPr>
      <w:hyperlink w:anchor="_Toc119078992" w:history="1">
        <w:r w:rsidRPr="007B7C15">
          <w:rPr>
            <w:rStyle w:val="Hyperlink"/>
          </w:rPr>
          <w:t>3.5.13. (0x040c) One Method</w:t>
        </w:r>
        <w:r>
          <w:rPr>
            <w:webHidden/>
          </w:rPr>
          <w:tab/>
        </w:r>
        <w:r>
          <w:rPr>
            <w:webHidden/>
          </w:rPr>
          <w:fldChar w:fldCharType="begin"/>
        </w:r>
        <w:r>
          <w:rPr>
            <w:webHidden/>
          </w:rPr>
          <w:instrText xml:space="preserve"> PAGEREF _Toc119078992 \h </w:instrText>
        </w:r>
        <w:r>
          <w:rPr>
            <w:webHidden/>
          </w:rPr>
        </w:r>
        <w:r>
          <w:rPr>
            <w:webHidden/>
          </w:rPr>
          <w:fldChar w:fldCharType="separate"/>
        </w:r>
        <w:r>
          <w:rPr>
            <w:webHidden/>
          </w:rPr>
          <w:t>14</w:t>
        </w:r>
        <w:r>
          <w:rPr>
            <w:webHidden/>
          </w:rPr>
          <w:fldChar w:fldCharType="end"/>
        </w:r>
      </w:hyperlink>
    </w:p>
    <w:p w14:paraId="64D71B41" w14:textId="26F266F4" w:rsidR="00CE11D3" w:rsidRDefault="00CE11D3">
      <w:pPr>
        <w:pStyle w:val="TOC3"/>
        <w:rPr>
          <w:rFonts w:asciiTheme="minorHAnsi" w:eastAsiaTheme="minorEastAsia" w:hAnsiTheme="minorHAnsi" w:cstheme="minorBidi"/>
          <w:sz w:val="22"/>
          <w:szCs w:val="22"/>
        </w:rPr>
      </w:pPr>
      <w:hyperlink w:anchor="_Toc119078993" w:history="1">
        <w:r w:rsidRPr="007B7C15">
          <w:rPr>
            <w:rStyle w:val="Hyperlink"/>
          </w:rPr>
          <w:t>3.5.14. (0x040d) Virtual Function Offset</w:t>
        </w:r>
        <w:r>
          <w:rPr>
            <w:webHidden/>
          </w:rPr>
          <w:tab/>
        </w:r>
        <w:r>
          <w:rPr>
            <w:webHidden/>
          </w:rPr>
          <w:fldChar w:fldCharType="begin"/>
        </w:r>
        <w:r>
          <w:rPr>
            <w:webHidden/>
          </w:rPr>
          <w:instrText xml:space="preserve"> PAGEREF _Toc119078993 \h </w:instrText>
        </w:r>
        <w:r>
          <w:rPr>
            <w:webHidden/>
          </w:rPr>
        </w:r>
        <w:r>
          <w:rPr>
            <w:webHidden/>
          </w:rPr>
          <w:fldChar w:fldCharType="separate"/>
        </w:r>
        <w:r>
          <w:rPr>
            <w:webHidden/>
          </w:rPr>
          <w:t>14</w:t>
        </w:r>
        <w:r>
          <w:rPr>
            <w:webHidden/>
          </w:rPr>
          <w:fldChar w:fldCharType="end"/>
        </w:r>
      </w:hyperlink>
    </w:p>
    <w:p w14:paraId="2B3D8660" w14:textId="00726D7A" w:rsidR="00CE11D3" w:rsidRDefault="00CE11D3">
      <w:pPr>
        <w:pStyle w:val="TOC1"/>
        <w:rPr>
          <w:rFonts w:asciiTheme="minorHAnsi" w:eastAsiaTheme="minorEastAsia" w:hAnsiTheme="minorHAnsi" w:cstheme="minorBidi"/>
          <w:sz w:val="22"/>
          <w:szCs w:val="22"/>
        </w:rPr>
      </w:pPr>
      <w:hyperlink w:anchor="_Toc119078994" w:history="1">
        <w:r w:rsidRPr="007B7C15">
          <w:rPr>
            <w:rStyle w:val="Hyperlink"/>
          </w:rPr>
          <w:t>4. Numeric Leaves</w:t>
        </w:r>
        <w:r>
          <w:rPr>
            <w:webHidden/>
          </w:rPr>
          <w:tab/>
        </w:r>
        <w:r>
          <w:rPr>
            <w:webHidden/>
          </w:rPr>
          <w:fldChar w:fldCharType="begin"/>
        </w:r>
        <w:r>
          <w:rPr>
            <w:webHidden/>
          </w:rPr>
          <w:instrText xml:space="preserve"> PAGEREF _Toc119078994 \h </w:instrText>
        </w:r>
        <w:r>
          <w:rPr>
            <w:webHidden/>
          </w:rPr>
        </w:r>
        <w:r>
          <w:rPr>
            <w:webHidden/>
          </w:rPr>
          <w:fldChar w:fldCharType="separate"/>
        </w:r>
        <w:r>
          <w:rPr>
            <w:webHidden/>
          </w:rPr>
          <w:t>14</w:t>
        </w:r>
        <w:r>
          <w:rPr>
            <w:webHidden/>
          </w:rPr>
          <w:fldChar w:fldCharType="end"/>
        </w:r>
      </w:hyperlink>
    </w:p>
    <w:p w14:paraId="7258CAB8" w14:textId="70246A93" w:rsidR="00CE11D3" w:rsidRDefault="00CE11D3">
      <w:pPr>
        <w:pStyle w:val="TOC3"/>
        <w:rPr>
          <w:rFonts w:asciiTheme="minorHAnsi" w:eastAsiaTheme="minorEastAsia" w:hAnsiTheme="minorHAnsi" w:cstheme="minorBidi"/>
          <w:sz w:val="22"/>
          <w:szCs w:val="22"/>
        </w:rPr>
      </w:pPr>
      <w:hyperlink w:anchor="_Toc119078995" w:history="1">
        <w:r w:rsidRPr="007B7C15">
          <w:rPr>
            <w:rStyle w:val="Hyperlink"/>
          </w:rPr>
          <w:t>4.0.1. (0x8000) Signed Char</w:t>
        </w:r>
        <w:r>
          <w:rPr>
            <w:webHidden/>
          </w:rPr>
          <w:tab/>
        </w:r>
        <w:r>
          <w:rPr>
            <w:webHidden/>
          </w:rPr>
          <w:fldChar w:fldCharType="begin"/>
        </w:r>
        <w:r>
          <w:rPr>
            <w:webHidden/>
          </w:rPr>
          <w:instrText xml:space="preserve"> PAGEREF _Toc119078995 \h </w:instrText>
        </w:r>
        <w:r>
          <w:rPr>
            <w:webHidden/>
          </w:rPr>
        </w:r>
        <w:r>
          <w:rPr>
            <w:webHidden/>
          </w:rPr>
          <w:fldChar w:fldCharType="separate"/>
        </w:r>
        <w:r>
          <w:rPr>
            <w:webHidden/>
          </w:rPr>
          <w:t>14</w:t>
        </w:r>
        <w:r>
          <w:rPr>
            <w:webHidden/>
          </w:rPr>
          <w:fldChar w:fldCharType="end"/>
        </w:r>
      </w:hyperlink>
    </w:p>
    <w:p w14:paraId="5365D760" w14:textId="61591A30" w:rsidR="00CE11D3" w:rsidRDefault="00CE11D3">
      <w:pPr>
        <w:pStyle w:val="TOC3"/>
        <w:rPr>
          <w:rFonts w:asciiTheme="minorHAnsi" w:eastAsiaTheme="minorEastAsia" w:hAnsiTheme="minorHAnsi" w:cstheme="minorBidi"/>
          <w:sz w:val="22"/>
          <w:szCs w:val="22"/>
        </w:rPr>
      </w:pPr>
      <w:hyperlink w:anchor="_Toc119078996" w:history="1">
        <w:r w:rsidRPr="007B7C15">
          <w:rPr>
            <w:rStyle w:val="Hyperlink"/>
          </w:rPr>
          <w:t>4.0.2. (0x8001) Signed Short</w:t>
        </w:r>
        <w:r>
          <w:rPr>
            <w:webHidden/>
          </w:rPr>
          <w:tab/>
        </w:r>
        <w:r>
          <w:rPr>
            <w:webHidden/>
          </w:rPr>
          <w:fldChar w:fldCharType="begin"/>
        </w:r>
        <w:r>
          <w:rPr>
            <w:webHidden/>
          </w:rPr>
          <w:instrText xml:space="preserve"> PAGEREF _Toc119078996 \h </w:instrText>
        </w:r>
        <w:r>
          <w:rPr>
            <w:webHidden/>
          </w:rPr>
        </w:r>
        <w:r>
          <w:rPr>
            <w:webHidden/>
          </w:rPr>
          <w:fldChar w:fldCharType="separate"/>
        </w:r>
        <w:r>
          <w:rPr>
            <w:webHidden/>
          </w:rPr>
          <w:t>14</w:t>
        </w:r>
        <w:r>
          <w:rPr>
            <w:webHidden/>
          </w:rPr>
          <w:fldChar w:fldCharType="end"/>
        </w:r>
      </w:hyperlink>
    </w:p>
    <w:p w14:paraId="05045253" w14:textId="75CD40D1" w:rsidR="00CE11D3" w:rsidRDefault="00CE11D3">
      <w:pPr>
        <w:pStyle w:val="TOC3"/>
        <w:rPr>
          <w:rFonts w:asciiTheme="minorHAnsi" w:eastAsiaTheme="minorEastAsia" w:hAnsiTheme="minorHAnsi" w:cstheme="minorBidi"/>
          <w:sz w:val="22"/>
          <w:szCs w:val="22"/>
        </w:rPr>
      </w:pPr>
      <w:hyperlink w:anchor="_Toc119078997" w:history="1">
        <w:r w:rsidRPr="007B7C15">
          <w:rPr>
            <w:rStyle w:val="Hyperlink"/>
          </w:rPr>
          <w:t>4.0.3. (0x8002) Unsigned Short</w:t>
        </w:r>
        <w:r>
          <w:rPr>
            <w:webHidden/>
          </w:rPr>
          <w:tab/>
        </w:r>
        <w:r>
          <w:rPr>
            <w:webHidden/>
          </w:rPr>
          <w:fldChar w:fldCharType="begin"/>
        </w:r>
        <w:r>
          <w:rPr>
            <w:webHidden/>
          </w:rPr>
          <w:instrText xml:space="preserve"> PAGEREF _Toc119078997 \h </w:instrText>
        </w:r>
        <w:r>
          <w:rPr>
            <w:webHidden/>
          </w:rPr>
        </w:r>
        <w:r>
          <w:rPr>
            <w:webHidden/>
          </w:rPr>
          <w:fldChar w:fldCharType="separate"/>
        </w:r>
        <w:r>
          <w:rPr>
            <w:webHidden/>
          </w:rPr>
          <w:t>14</w:t>
        </w:r>
        <w:r>
          <w:rPr>
            <w:webHidden/>
          </w:rPr>
          <w:fldChar w:fldCharType="end"/>
        </w:r>
      </w:hyperlink>
    </w:p>
    <w:p w14:paraId="11D6E278" w14:textId="765DCBE8" w:rsidR="00CE11D3" w:rsidRDefault="00CE11D3">
      <w:pPr>
        <w:pStyle w:val="TOC3"/>
        <w:rPr>
          <w:rFonts w:asciiTheme="minorHAnsi" w:eastAsiaTheme="minorEastAsia" w:hAnsiTheme="minorHAnsi" w:cstheme="minorBidi"/>
          <w:sz w:val="22"/>
          <w:szCs w:val="22"/>
        </w:rPr>
      </w:pPr>
      <w:hyperlink w:anchor="_Toc119078998" w:history="1">
        <w:r w:rsidRPr="007B7C15">
          <w:rPr>
            <w:rStyle w:val="Hyperlink"/>
          </w:rPr>
          <w:t>4.0.4. (0x8003) Signed Long</w:t>
        </w:r>
        <w:r>
          <w:rPr>
            <w:webHidden/>
          </w:rPr>
          <w:tab/>
        </w:r>
        <w:r>
          <w:rPr>
            <w:webHidden/>
          </w:rPr>
          <w:fldChar w:fldCharType="begin"/>
        </w:r>
        <w:r>
          <w:rPr>
            <w:webHidden/>
          </w:rPr>
          <w:instrText xml:space="preserve"> PAGEREF _Toc119078998 \h </w:instrText>
        </w:r>
        <w:r>
          <w:rPr>
            <w:webHidden/>
          </w:rPr>
        </w:r>
        <w:r>
          <w:rPr>
            <w:webHidden/>
          </w:rPr>
          <w:fldChar w:fldCharType="separate"/>
        </w:r>
        <w:r>
          <w:rPr>
            <w:webHidden/>
          </w:rPr>
          <w:t>14</w:t>
        </w:r>
        <w:r>
          <w:rPr>
            <w:webHidden/>
          </w:rPr>
          <w:fldChar w:fldCharType="end"/>
        </w:r>
      </w:hyperlink>
    </w:p>
    <w:p w14:paraId="7BBABE6D" w14:textId="4DEEB93F" w:rsidR="00CE11D3" w:rsidRDefault="00CE11D3">
      <w:pPr>
        <w:pStyle w:val="TOC3"/>
        <w:rPr>
          <w:rFonts w:asciiTheme="minorHAnsi" w:eastAsiaTheme="minorEastAsia" w:hAnsiTheme="minorHAnsi" w:cstheme="minorBidi"/>
          <w:sz w:val="22"/>
          <w:szCs w:val="22"/>
        </w:rPr>
      </w:pPr>
      <w:hyperlink w:anchor="_Toc119078999" w:history="1">
        <w:r w:rsidRPr="007B7C15">
          <w:rPr>
            <w:rStyle w:val="Hyperlink"/>
          </w:rPr>
          <w:t>4.0.5. (0x8004) Unsigned Long</w:t>
        </w:r>
        <w:r>
          <w:rPr>
            <w:webHidden/>
          </w:rPr>
          <w:tab/>
        </w:r>
        <w:r>
          <w:rPr>
            <w:webHidden/>
          </w:rPr>
          <w:fldChar w:fldCharType="begin"/>
        </w:r>
        <w:r>
          <w:rPr>
            <w:webHidden/>
          </w:rPr>
          <w:instrText xml:space="preserve"> PAGEREF _Toc119078999 \h </w:instrText>
        </w:r>
        <w:r>
          <w:rPr>
            <w:webHidden/>
          </w:rPr>
        </w:r>
        <w:r>
          <w:rPr>
            <w:webHidden/>
          </w:rPr>
          <w:fldChar w:fldCharType="separate"/>
        </w:r>
        <w:r>
          <w:rPr>
            <w:webHidden/>
          </w:rPr>
          <w:t>14</w:t>
        </w:r>
        <w:r>
          <w:rPr>
            <w:webHidden/>
          </w:rPr>
          <w:fldChar w:fldCharType="end"/>
        </w:r>
      </w:hyperlink>
    </w:p>
    <w:p w14:paraId="46285B93" w14:textId="21BBE6AE" w:rsidR="00CE11D3" w:rsidRDefault="00CE11D3">
      <w:pPr>
        <w:pStyle w:val="TOC3"/>
        <w:rPr>
          <w:rFonts w:asciiTheme="minorHAnsi" w:eastAsiaTheme="minorEastAsia" w:hAnsiTheme="minorHAnsi" w:cstheme="minorBidi"/>
          <w:sz w:val="22"/>
          <w:szCs w:val="22"/>
        </w:rPr>
      </w:pPr>
      <w:hyperlink w:anchor="_Toc119079000" w:history="1">
        <w:r w:rsidRPr="007B7C15">
          <w:rPr>
            <w:rStyle w:val="Hyperlink"/>
          </w:rPr>
          <w:t>4.0.6. (0x8005) 32-bit Float</w:t>
        </w:r>
        <w:r>
          <w:rPr>
            <w:webHidden/>
          </w:rPr>
          <w:tab/>
        </w:r>
        <w:r>
          <w:rPr>
            <w:webHidden/>
          </w:rPr>
          <w:fldChar w:fldCharType="begin"/>
        </w:r>
        <w:r>
          <w:rPr>
            <w:webHidden/>
          </w:rPr>
          <w:instrText xml:space="preserve"> PAGEREF _Toc119079000 \h </w:instrText>
        </w:r>
        <w:r>
          <w:rPr>
            <w:webHidden/>
          </w:rPr>
        </w:r>
        <w:r>
          <w:rPr>
            <w:webHidden/>
          </w:rPr>
          <w:fldChar w:fldCharType="separate"/>
        </w:r>
        <w:r>
          <w:rPr>
            <w:webHidden/>
          </w:rPr>
          <w:t>14</w:t>
        </w:r>
        <w:r>
          <w:rPr>
            <w:webHidden/>
          </w:rPr>
          <w:fldChar w:fldCharType="end"/>
        </w:r>
      </w:hyperlink>
    </w:p>
    <w:p w14:paraId="154DF989" w14:textId="6C4356D2" w:rsidR="00CE11D3" w:rsidRDefault="00CE11D3">
      <w:pPr>
        <w:pStyle w:val="TOC3"/>
        <w:rPr>
          <w:rFonts w:asciiTheme="minorHAnsi" w:eastAsiaTheme="minorEastAsia" w:hAnsiTheme="minorHAnsi" w:cstheme="minorBidi"/>
          <w:sz w:val="22"/>
          <w:szCs w:val="22"/>
        </w:rPr>
      </w:pPr>
      <w:hyperlink w:anchor="_Toc119079001" w:history="1">
        <w:r w:rsidRPr="007B7C15">
          <w:rPr>
            <w:rStyle w:val="Hyperlink"/>
          </w:rPr>
          <w:t>4.0.7. (0x8006) 64-bit Float</w:t>
        </w:r>
        <w:r>
          <w:rPr>
            <w:webHidden/>
          </w:rPr>
          <w:tab/>
        </w:r>
        <w:r>
          <w:rPr>
            <w:webHidden/>
          </w:rPr>
          <w:fldChar w:fldCharType="begin"/>
        </w:r>
        <w:r>
          <w:rPr>
            <w:webHidden/>
          </w:rPr>
          <w:instrText xml:space="preserve"> PAGEREF _Toc119079001 \h </w:instrText>
        </w:r>
        <w:r>
          <w:rPr>
            <w:webHidden/>
          </w:rPr>
        </w:r>
        <w:r>
          <w:rPr>
            <w:webHidden/>
          </w:rPr>
          <w:fldChar w:fldCharType="separate"/>
        </w:r>
        <w:r>
          <w:rPr>
            <w:webHidden/>
          </w:rPr>
          <w:t>14</w:t>
        </w:r>
        <w:r>
          <w:rPr>
            <w:webHidden/>
          </w:rPr>
          <w:fldChar w:fldCharType="end"/>
        </w:r>
      </w:hyperlink>
    </w:p>
    <w:p w14:paraId="6B6ABC28" w14:textId="4B6E3A0E" w:rsidR="00CE11D3" w:rsidRDefault="00CE11D3">
      <w:pPr>
        <w:pStyle w:val="TOC3"/>
        <w:rPr>
          <w:rFonts w:asciiTheme="minorHAnsi" w:eastAsiaTheme="minorEastAsia" w:hAnsiTheme="minorHAnsi" w:cstheme="minorBidi"/>
          <w:sz w:val="22"/>
          <w:szCs w:val="22"/>
        </w:rPr>
      </w:pPr>
      <w:hyperlink w:anchor="_Toc119079002" w:history="1">
        <w:r w:rsidRPr="007B7C15">
          <w:rPr>
            <w:rStyle w:val="Hyperlink"/>
          </w:rPr>
          <w:t>4.0.8. (0x8007) 80-bit Float</w:t>
        </w:r>
        <w:r>
          <w:rPr>
            <w:webHidden/>
          </w:rPr>
          <w:tab/>
        </w:r>
        <w:r>
          <w:rPr>
            <w:webHidden/>
          </w:rPr>
          <w:fldChar w:fldCharType="begin"/>
        </w:r>
        <w:r>
          <w:rPr>
            <w:webHidden/>
          </w:rPr>
          <w:instrText xml:space="preserve"> PAGEREF _Toc119079002 \h </w:instrText>
        </w:r>
        <w:r>
          <w:rPr>
            <w:webHidden/>
          </w:rPr>
        </w:r>
        <w:r>
          <w:rPr>
            <w:webHidden/>
          </w:rPr>
          <w:fldChar w:fldCharType="separate"/>
        </w:r>
        <w:r>
          <w:rPr>
            <w:webHidden/>
          </w:rPr>
          <w:t>14</w:t>
        </w:r>
        <w:r>
          <w:rPr>
            <w:webHidden/>
          </w:rPr>
          <w:fldChar w:fldCharType="end"/>
        </w:r>
      </w:hyperlink>
    </w:p>
    <w:p w14:paraId="78C13DFE" w14:textId="32DE0FEA" w:rsidR="00CE11D3" w:rsidRDefault="00CE11D3">
      <w:pPr>
        <w:pStyle w:val="TOC3"/>
        <w:rPr>
          <w:rFonts w:asciiTheme="minorHAnsi" w:eastAsiaTheme="minorEastAsia" w:hAnsiTheme="minorHAnsi" w:cstheme="minorBidi"/>
          <w:sz w:val="22"/>
          <w:szCs w:val="22"/>
        </w:rPr>
      </w:pPr>
      <w:hyperlink w:anchor="_Toc119079003" w:history="1">
        <w:r w:rsidRPr="007B7C15">
          <w:rPr>
            <w:rStyle w:val="Hyperlink"/>
          </w:rPr>
          <w:t>4.0.9. (0x8008) 128 Bit Float</w:t>
        </w:r>
        <w:r>
          <w:rPr>
            <w:webHidden/>
          </w:rPr>
          <w:tab/>
        </w:r>
        <w:r>
          <w:rPr>
            <w:webHidden/>
          </w:rPr>
          <w:fldChar w:fldCharType="begin"/>
        </w:r>
        <w:r>
          <w:rPr>
            <w:webHidden/>
          </w:rPr>
          <w:instrText xml:space="preserve"> PAGEREF _Toc119079003 \h </w:instrText>
        </w:r>
        <w:r>
          <w:rPr>
            <w:webHidden/>
          </w:rPr>
        </w:r>
        <w:r>
          <w:rPr>
            <w:webHidden/>
          </w:rPr>
          <w:fldChar w:fldCharType="separate"/>
        </w:r>
        <w:r>
          <w:rPr>
            <w:webHidden/>
          </w:rPr>
          <w:t>14</w:t>
        </w:r>
        <w:r>
          <w:rPr>
            <w:webHidden/>
          </w:rPr>
          <w:fldChar w:fldCharType="end"/>
        </w:r>
      </w:hyperlink>
    </w:p>
    <w:p w14:paraId="28743608" w14:textId="0C95C9B3" w:rsidR="00CE11D3" w:rsidRDefault="00CE11D3">
      <w:pPr>
        <w:pStyle w:val="TOC3"/>
        <w:rPr>
          <w:rFonts w:asciiTheme="minorHAnsi" w:eastAsiaTheme="minorEastAsia" w:hAnsiTheme="minorHAnsi" w:cstheme="minorBidi"/>
          <w:sz w:val="22"/>
          <w:szCs w:val="22"/>
        </w:rPr>
      </w:pPr>
      <w:hyperlink w:anchor="_Toc119079004" w:history="1">
        <w:r w:rsidRPr="007B7C15">
          <w:rPr>
            <w:rStyle w:val="Hyperlink"/>
          </w:rPr>
          <w:t>4.0.10. (0x8009) Signed Quad Word</w:t>
        </w:r>
        <w:r>
          <w:rPr>
            <w:webHidden/>
          </w:rPr>
          <w:tab/>
        </w:r>
        <w:r>
          <w:rPr>
            <w:webHidden/>
          </w:rPr>
          <w:fldChar w:fldCharType="begin"/>
        </w:r>
        <w:r>
          <w:rPr>
            <w:webHidden/>
          </w:rPr>
          <w:instrText xml:space="preserve"> PAGEREF _Toc119079004 \h </w:instrText>
        </w:r>
        <w:r>
          <w:rPr>
            <w:webHidden/>
          </w:rPr>
        </w:r>
        <w:r>
          <w:rPr>
            <w:webHidden/>
          </w:rPr>
          <w:fldChar w:fldCharType="separate"/>
        </w:r>
        <w:r>
          <w:rPr>
            <w:webHidden/>
          </w:rPr>
          <w:t>14</w:t>
        </w:r>
        <w:r>
          <w:rPr>
            <w:webHidden/>
          </w:rPr>
          <w:fldChar w:fldCharType="end"/>
        </w:r>
      </w:hyperlink>
    </w:p>
    <w:p w14:paraId="0D499505" w14:textId="4634B90B" w:rsidR="00CE11D3" w:rsidRDefault="00CE11D3">
      <w:pPr>
        <w:pStyle w:val="TOC3"/>
        <w:rPr>
          <w:rFonts w:asciiTheme="minorHAnsi" w:eastAsiaTheme="minorEastAsia" w:hAnsiTheme="minorHAnsi" w:cstheme="minorBidi"/>
          <w:sz w:val="22"/>
          <w:szCs w:val="22"/>
        </w:rPr>
      </w:pPr>
      <w:hyperlink w:anchor="_Toc119079005" w:history="1">
        <w:r w:rsidRPr="007B7C15">
          <w:rPr>
            <w:rStyle w:val="Hyperlink"/>
          </w:rPr>
          <w:t>4.0.11. (0x800a) Unsigned Quad Word</w:t>
        </w:r>
        <w:r>
          <w:rPr>
            <w:webHidden/>
          </w:rPr>
          <w:tab/>
        </w:r>
        <w:r>
          <w:rPr>
            <w:webHidden/>
          </w:rPr>
          <w:fldChar w:fldCharType="begin"/>
        </w:r>
        <w:r>
          <w:rPr>
            <w:webHidden/>
          </w:rPr>
          <w:instrText xml:space="preserve"> PAGEREF _Toc119079005 \h </w:instrText>
        </w:r>
        <w:r>
          <w:rPr>
            <w:webHidden/>
          </w:rPr>
        </w:r>
        <w:r>
          <w:rPr>
            <w:webHidden/>
          </w:rPr>
          <w:fldChar w:fldCharType="separate"/>
        </w:r>
        <w:r>
          <w:rPr>
            <w:webHidden/>
          </w:rPr>
          <w:t>14</w:t>
        </w:r>
        <w:r>
          <w:rPr>
            <w:webHidden/>
          </w:rPr>
          <w:fldChar w:fldCharType="end"/>
        </w:r>
      </w:hyperlink>
    </w:p>
    <w:p w14:paraId="5AE69890" w14:textId="15697D7B" w:rsidR="00CE11D3" w:rsidRDefault="00CE11D3">
      <w:pPr>
        <w:pStyle w:val="TOC3"/>
        <w:rPr>
          <w:rFonts w:asciiTheme="minorHAnsi" w:eastAsiaTheme="minorEastAsia" w:hAnsiTheme="minorHAnsi" w:cstheme="minorBidi"/>
          <w:sz w:val="22"/>
          <w:szCs w:val="22"/>
        </w:rPr>
      </w:pPr>
      <w:hyperlink w:anchor="_Toc119079006" w:history="1">
        <w:r w:rsidRPr="007B7C15">
          <w:rPr>
            <w:rStyle w:val="Hyperlink"/>
          </w:rPr>
          <w:t>4.0.12. (0x800b) 48-bit Float</w:t>
        </w:r>
        <w:r>
          <w:rPr>
            <w:webHidden/>
          </w:rPr>
          <w:tab/>
        </w:r>
        <w:r>
          <w:rPr>
            <w:webHidden/>
          </w:rPr>
          <w:fldChar w:fldCharType="begin"/>
        </w:r>
        <w:r>
          <w:rPr>
            <w:webHidden/>
          </w:rPr>
          <w:instrText xml:space="preserve"> PAGEREF _Toc119079006 \h </w:instrText>
        </w:r>
        <w:r>
          <w:rPr>
            <w:webHidden/>
          </w:rPr>
        </w:r>
        <w:r>
          <w:rPr>
            <w:webHidden/>
          </w:rPr>
          <w:fldChar w:fldCharType="separate"/>
        </w:r>
        <w:r>
          <w:rPr>
            <w:webHidden/>
          </w:rPr>
          <w:t>14</w:t>
        </w:r>
        <w:r>
          <w:rPr>
            <w:webHidden/>
          </w:rPr>
          <w:fldChar w:fldCharType="end"/>
        </w:r>
      </w:hyperlink>
    </w:p>
    <w:p w14:paraId="5B77AB8C" w14:textId="10EFB433" w:rsidR="00CE11D3" w:rsidRDefault="00CE11D3">
      <w:pPr>
        <w:pStyle w:val="TOC3"/>
        <w:rPr>
          <w:rFonts w:asciiTheme="minorHAnsi" w:eastAsiaTheme="minorEastAsia" w:hAnsiTheme="minorHAnsi" w:cstheme="minorBidi"/>
          <w:sz w:val="22"/>
          <w:szCs w:val="22"/>
        </w:rPr>
      </w:pPr>
      <w:hyperlink w:anchor="_Toc119079007" w:history="1">
        <w:r w:rsidRPr="007B7C15">
          <w:rPr>
            <w:rStyle w:val="Hyperlink"/>
          </w:rPr>
          <w:t>4.0.13. (0x800c) 32-bit Complex</w:t>
        </w:r>
        <w:r>
          <w:rPr>
            <w:webHidden/>
          </w:rPr>
          <w:tab/>
        </w:r>
        <w:r>
          <w:rPr>
            <w:webHidden/>
          </w:rPr>
          <w:fldChar w:fldCharType="begin"/>
        </w:r>
        <w:r>
          <w:rPr>
            <w:webHidden/>
          </w:rPr>
          <w:instrText xml:space="preserve"> PAGEREF _Toc119079007 \h </w:instrText>
        </w:r>
        <w:r>
          <w:rPr>
            <w:webHidden/>
          </w:rPr>
        </w:r>
        <w:r>
          <w:rPr>
            <w:webHidden/>
          </w:rPr>
          <w:fldChar w:fldCharType="separate"/>
        </w:r>
        <w:r>
          <w:rPr>
            <w:webHidden/>
          </w:rPr>
          <w:t>14</w:t>
        </w:r>
        <w:r>
          <w:rPr>
            <w:webHidden/>
          </w:rPr>
          <w:fldChar w:fldCharType="end"/>
        </w:r>
      </w:hyperlink>
    </w:p>
    <w:p w14:paraId="18FCEE88" w14:textId="463756AA" w:rsidR="00CE11D3" w:rsidRDefault="00CE11D3">
      <w:pPr>
        <w:pStyle w:val="TOC3"/>
        <w:rPr>
          <w:rFonts w:asciiTheme="minorHAnsi" w:eastAsiaTheme="minorEastAsia" w:hAnsiTheme="minorHAnsi" w:cstheme="minorBidi"/>
          <w:sz w:val="22"/>
          <w:szCs w:val="22"/>
        </w:rPr>
      </w:pPr>
      <w:hyperlink w:anchor="_Toc119079008" w:history="1">
        <w:r w:rsidRPr="007B7C15">
          <w:rPr>
            <w:rStyle w:val="Hyperlink"/>
          </w:rPr>
          <w:t>4.0.14. (0x800d) 64-bit Complex</w:t>
        </w:r>
        <w:r>
          <w:rPr>
            <w:webHidden/>
          </w:rPr>
          <w:tab/>
        </w:r>
        <w:r>
          <w:rPr>
            <w:webHidden/>
          </w:rPr>
          <w:fldChar w:fldCharType="begin"/>
        </w:r>
        <w:r>
          <w:rPr>
            <w:webHidden/>
          </w:rPr>
          <w:instrText xml:space="preserve"> PAGEREF _Toc119079008 \h </w:instrText>
        </w:r>
        <w:r>
          <w:rPr>
            <w:webHidden/>
          </w:rPr>
        </w:r>
        <w:r>
          <w:rPr>
            <w:webHidden/>
          </w:rPr>
          <w:fldChar w:fldCharType="separate"/>
        </w:r>
        <w:r>
          <w:rPr>
            <w:webHidden/>
          </w:rPr>
          <w:t>14</w:t>
        </w:r>
        <w:r>
          <w:rPr>
            <w:webHidden/>
          </w:rPr>
          <w:fldChar w:fldCharType="end"/>
        </w:r>
      </w:hyperlink>
    </w:p>
    <w:p w14:paraId="3A5794A0" w14:textId="368B75D2" w:rsidR="00CE11D3" w:rsidRDefault="00CE11D3">
      <w:pPr>
        <w:pStyle w:val="TOC3"/>
        <w:rPr>
          <w:rFonts w:asciiTheme="minorHAnsi" w:eastAsiaTheme="minorEastAsia" w:hAnsiTheme="minorHAnsi" w:cstheme="minorBidi"/>
          <w:sz w:val="22"/>
          <w:szCs w:val="22"/>
        </w:rPr>
      </w:pPr>
      <w:hyperlink w:anchor="_Toc119079009" w:history="1">
        <w:r w:rsidRPr="007B7C15">
          <w:rPr>
            <w:rStyle w:val="Hyperlink"/>
          </w:rPr>
          <w:t>4.0.15. (0x800e) 80-bit Complex</w:t>
        </w:r>
        <w:r>
          <w:rPr>
            <w:webHidden/>
          </w:rPr>
          <w:tab/>
        </w:r>
        <w:r>
          <w:rPr>
            <w:webHidden/>
          </w:rPr>
          <w:fldChar w:fldCharType="begin"/>
        </w:r>
        <w:r>
          <w:rPr>
            <w:webHidden/>
          </w:rPr>
          <w:instrText xml:space="preserve"> PAGEREF _Toc119079009 \h </w:instrText>
        </w:r>
        <w:r>
          <w:rPr>
            <w:webHidden/>
          </w:rPr>
        </w:r>
        <w:r>
          <w:rPr>
            <w:webHidden/>
          </w:rPr>
          <w:fldChar w:fldCharType="separate"/>
        </w:r>
        <w:r>
          <w:rPr>
            <w:webHidden/>
          </w:rPr>
          <w:t>14</w:t>
        </w:r>
        <w:r>
          <w:rPr>
            <w:webHidden/>
          </w:rPr>
          <w:fldChar w:fldCharType="end"/>
        </w:r>
      </w:hyperlink>
    </w:p>
    <w:p w14:paraId="4CED80F6" w14:textId="15B7B256" w:rsidR="00CE11D3" w:rsidRDefault="00CE11D3">
      <w:pPr>
        <w:pStyle w:val="TOC3"/>
        <w:rPr>
          <w:rFonts w:asciiTheme="minorHAnsi" w:eastAsiaTheme="minorEastAsia" w:hAnsiTheme="minorHAnsi" w:cstheme="minorBidi"/>
          <w:sz w:val="22"/>
          <w:szCs w:val="22"/>
        </w:rPr>
      </w:pPr>
      <w:hyperlink w:anchor="_Toc119079010" w:history="1">
        <w:r w:rsidRPr="007B7C15">
          <w:rPr>
            <w:rStyle w:val="Hyperlink"/>
          </w:rPr>
          <w:t>4.0.16. (0x800f) 128-bit Complex</w:t>
        </w:r>
        <w:r>
          <w:rPr>
            <w:webHidden/>
          </w:rPr>
          <w:tab/>
        </w:r>
        <w:r>
          <w:rPr>
            <w:webHidden/>
          </w:rPr>
          <w:fldChar w:fldCharType="begin"/>
        </w:r>
        <w:r>
          <w:rPr>
            <w:webHidden/>
          </w:rPr>
          <w:instrText xml:space="preserve"> PAGEREF _Toc119079010 \h </w:instrText>
        </w:r>
        <w:r>
          <w:rPr>
            <w:webHidden/>
          </w:rPr>
        </w:r>
        <w:r>
          <w:rPr>
            <w:webHidden/>
          </w:rPr>
          <w:fldChar w:fldCharType="separate"/>
        </w:r>
        <w:r>
          <w:rPr>
            <w:webHidden/>
          </w:rPr>
          <w:t>14</w:t>
        </w:r>
        <w:r>
          <w:rPr>
            <w:webHidden/>
          </w:rPr>
          <w:fldChar w:fldCharType="end"/>
        </w:r>
      </w:hyperlink>
    </w:p>
    <w:p w14:paraId="4E79381B" w14:textId="1669E89D" w:rsidR="00CE11D3" w:rsidRDefault="00CE11D3">
      <w:pPr>
        <w:pStyle w:val="TOC3"/>
        <w:rPr>
          <w:rFonts w:asciiTheme="minorHAnsi" w:eastAsiaTheme="minorEastAsia" w:hAnsiTheme="minorHAnsi" w:cstheme="minorBidi"/>
          <w:sz w:val="22"/>
          <w:szCs w:val="22"/>
        </w:rPr>
      </w:pPr>
      <w:hyperlink w:anchor="_Toc119079011" w:history="1">
        <w:r w:rsidRPr="007B7C15">
          <w:rPr>
            <w:rStyle w:val="Hyperlink"/>
          </w:rPr>
          <w:t>4.0.17. (0x8010) Variable-length String</w:t>
        </w:r>
        <w:r>
          <w:rPr>
            <w:webHidden/>
          </w:rPr>
          <w:tab/>
        </w:r>
        <w:r>
          <w:rPr>
            <w:webHidden/>
          </w:rPr>
          <w:fldChar w:fldCharType="begin"/>
        </w:r>
        <w:r>
          <w:rPr>
            <w:webHidden/>
          </w:rPr>
          <w:instrText xml:space="preserve"> PAGEREF _Toc119079011 \h </w:instrText>
        </w:r>
        <w:r>
          <w:rPr>
            <w:webHidden/>
          </w:rPr>
        </w:r>
        <w:r>
          <w:rPr>
            <w:webHidden/>
          </w:rPr>
          <w:fldChar w:fldCharType="separate"/>
        </w:r>
        <w:r>
          <w:rPr>
            <w:webHidden/>
          </w:rPr>
          <w:t>14</w:t>
        </w:r>
        <w:r>
          <w:rPr>
            <w:webHidden/>
          </w:rPr>
          <w:fldChar w:fldCharType="end"/>
        </w:r>
      </w:hyperlink>
    </w:p>
    <w:p w14:paraId="1B6A3C60" w14:textId="02015BF6" w:rsidR="00CE11D3" w:rsidRDefault="00CE11D3">
      <w:pPr>
        <w:pStyle w:val="TOC1"/>
        <w:rPr>
          <w:rFonts w:asciiTheme="minorHAnsi" w:eastAsiaTheme="minorEastAsia" w:hAnsiTheme="minorHAnsi" w:cstheme="minorBidi"/>
          <w:sz w:val="22"/>
          <w:szCs w:val="22"/>
        </w:rPr>
      </w:pPr>
      <w:hyperlink w:anchor="_Toc119079012" w:history="1">
        <w:r w:rsidRPr="007B7C15">
          <w:rPr>
            <w:rStyle w:val="Hyperlink"/>
          </w:rPr>
          <w:t>5. Predefined Primitive Types</w:t>
        </w:r>
        <w:r>
          <w:rPr>
            <w:webHidden/>
          </w:rPr>
          <w:tab/>
        </w:r>
        <w:r>
          <w:rPr>
            <w:webHidden/>
          </w:rPr>
          <w:fldChar w:fldCharType="begin"/>
        </w:r>
        <w:r>
          <w:rPr>
            <w:webHidden/>
          </w:rPr>
          <w:instrText xml:space="preserve"> PAGEREF _Toc119079012 \h </w:instrText>
        </w:r>
        <w:r>
          <w:rPr>
            <w:webHidden/>
          </w:rPr>
        </w:r>
        <w:r>
          <w:rPr>
            <w:webHidden/>
          </w:rPr>
          <w:fldChar w:fldCharType="separate"/>
        </w:r>
        <w:r>
          <w:rPr>
            <w:webHidden/>
          </w:rPr>
          <w:t>15</w:t>
        </w:r>
        <w:r>
          <w:rPr>
            <w:webHidden/>
          </w:rPr>
          <w:fldChar w:fldCharType="end"/>
        </w:r>
      </w:hyperlink>
    </w:p>
    <w:p w14:paraId="559AFD2D" w14:textId="6E4E01E5" w:rsidR="00CE11D3" w:rsidRDefault="00CE11D3">
      <w:pPr>
        <w:pStyle w:val="TOC2"/>
        <w:rPr>
          <w:rFonts w:asciiTheme="minorHAnsi" w:eastAsiaTheme="minorEastAsia" w:hAnsiTheme="minorHAnsi" w:cstheme="minorBidi"/>
          <w:sz w:val="22"/>
          <w:szCs w:val="22"/>
        </w:rPr>
      </w:pPr>
      <w:hyperlink w:anchor="_Toc119079013" w:history="1">
        <w:r w:rsidRPr="007B7C15">
          <w:rPr>
            <w:rStyle w:val="Hyperlink"/>
          </w:rPr>
          <w:t>5.1. Format of Reserved Types</w:t>
        </w:r>
        <w:r>
          <w:rPr>
            <w:webHidden/>
          </w:rPr>
          <w:tab/>
        </w:r>
        <w:r>
          <w:rPr>
            <w:webHidden/>
          </w:rPr>
          <w:fldChar w:fldCharType="begin"/>
        </w:r>
        <w:r>
          <w:rPr>
            <w:webHidden/>
          </w:rPr>
          <w:instrText xml:space="preserve"> PAGEREF _Toc119079013 \h </w:instrText>
        </w:r>
        <w:r>
          <w:rPr>
            <w:webHidden/>
          </w:rPr>
        </w:r>
        <w:r>
          <w:rPr>
            <w:webHidden/>
          </w:rPr>
          <w:fldChar w:fldCharType="separate"/>
        </w:r>
        <w:r>
          <w:rPr>
            <w:webHidden/>
          </w:rPr>
          <w:t>15</w:t>
        </w:r>
        <w:r>
          <w:rPr>
            <w:webHidden/>
          </w:rPr>
          <w:fldChar w:fldCharType="end"/>
        </w:r>
      </w:hyperlink>
    </w:p>
    <w:p w14:paraId="35EF7A12" w14:textId="26EE7C79" w:rsidR="00CE11D3" w:rsidRDefault="00CE11D3">
      <w:pPr>
        <w:pStyle w:val="TOC2"/>
        <w:rPr>
          <w:rFonts w:asciiTheme="minorHAnsi" w:eastAsiaTheme="minorEastAsia" w:hAnsiTheme="minorHAnsi" w:cstheme="minorBidi"/>
          <w:sz w:val="22"/>
          <w:szCs w:val="22"/>
        </w:rPr>
      </w:pPr>
      <w:hyperlink w:anchor="_Toc119079014" w:history="1">
        <w:r w:rsidRPr="007B7C15">
          <w:rPr>
            <w:rStyle w:val="Hyperlink"/>
          </w:rPr>
          <w:t>5.2. Primitive Type Listing</w:t>
        </w:r>
        <w:r>
          <w:rPr>
            <w:webHidden/>
          </w:rPr>
          <w:tab/>
        </w:r>
        <w:r>
          <w:rPr>
            <w:webHidden/>
          </w:rPr>
          <w:fldChar w:fldCharType="begin"/>
        </w:r>
        <w:r>
          <w:rPr>
            <w:webHidden/>
          </w:rPr>
          <w:instrText xml:space="preserve"> PAGEREF _Toc119079014 \h </w:instrText>
        </w:r>
        <w:r>
          <w:rPr>
            <w:webHidden/>
          </w:rPr>
        </w:r>
        <w:r>
          <w:rPr>
            <w:webHidden/>
          </w:rPr>
          <w:fldChar w:fldCharType="separate"/>
        </w:r>
        <w:r>
          <w:rPr>
            <w:webHidden/>
          </w:rPr>
          <w:t>15</w:t>
        </w:r>
        <w:r>
          <w:rPr>
            <w:webHidden/>
          </w:rPr>
          <w:fldChar w:fldCharType="end"/>
        </w:r>
      </w:hyperlink>
    </w:p>
    <w:p w14:paraId="3F2ACC65" w14:textId="1CD079B8" w:rsidR="00CE11D3" w:rsidRDefault="00CE11D3">
      <w:pPr>
        <w:pStyle w:val="TOC3"/>
        <w:rPr>
          <w:rFonts w:asciiTheme="minorHAnsi" w:eastAsiaTheme="minorEastAsia" w:hAnsiTheme="minorHAnsi" w:cstheme="minorBidi"/>
          <w:sz w:val="22"/>
          <w:szCs w:val="22"/>
        </w:rPr>
      </w:pPr>
      <w:hyperlink w:anchor="_Toc119079015" w:history="1">
        <w:r w:rsidRPr="007B7C15">
          <w:rPr>
            <w:rStyle w:val="Hyperlink"/>
          </w:rPr>
          <w:t>5.2.1. Special Types</w:t>
        </w:r>
        <w:r>
          <w:rPr>
            <w:webHidden/>
          </w:rPr>
          <w:tab/>
        </w:r>
        <w:r>
          <w:rPr>
            <w:webHidden/>
          </w:rPr>
          <w:fldChar w:fldCharType="begin"/>
        </w:r>
        <w:r>
          <w:rPr>
            <w:webHidden/>
          </w:rPr>
          <w:instrText xml:space="preserve"> PAGEREF _Toc119079015 \h </w:instrText>
        </w:r>
        <w:r>
          <w:rPr>
            <w:webHidden/>
          </w:rPr>
        </w:r>
        <w:r>
          <w:rPr>
            <w:webHidden/>
          </w:rPr>
          <w:fldChar w:fldCharType="separate"/>
        </w:r>
        <w:r>
          <w:rPr>
            <w:webHidden/>
          </w:rPr>
          <w:t>15</w:t>
        </w:r>
        <w:r>
          <w:rPr>
            <w:webHidden/>
          </w:rPr>
          <w:fldChar w:fldCharType="end"/>
        </w:r>
      </w:hyperlink>
    </w:p>
    <w:p w14:paraId="67F01FF2" w14:textId="0C5BBB63" w:rsidR="00CE11D3" w:rsidRDefault="00CE11D3">
      <w:pPr>
        <w:pStyle w:val="TOC3"/>
        <w:rPr>
          <w:rFonts w:asciiTheme="minorHAnsi" w:eastAsiaTheme="minorEastAsia" w:hAnsiTheme="minorHAnsi" w:cstheme="minorBidi"/>
          <w:sz w:val="22"/>
          <w:szCs w:val="22"/>
        </w:rPr>
      </w:pPr>
      <w:hyperlink w:anchor="_Toc119079016" w:history="1">
        <w:r w:rsidRPr="007B7C15">
          <w:rPr>
            <w:rStyle w:val="Hyperlink"/>
          </w:rPr>
          <w:t>5.2.2. Character Types</w:t>
        </w:r>
        <w:r>
          <w:rPr>
            <w:webHidden/>
          </w:rPr>
          <w:tab/>
        </w:r>
        <w:r>
          <w:rPr>
            <w:webHidden/>
          </w:rPr>
          <w:fldChar w:fldCharType="begin"/>
        </w:r>
        <w:r>
          <w:rPr>
            <w:webHidden/>
          </w:rPr>
          <w:instrText xml:space="preserve"> PAGEREF _Toc119079016 \h </w:instrText>
        </w:r>
        <w:r>
          <w:rPr>
            <w:webHidden/>
          </w:rPr>
        </w:r>
        <w:r>
          <w:rPr>
            <w:webHidden/>
          </w:rPr>
          <w:fldChar w:fldCharType="separate"/>
        </w:r>
        <w:r>
          <w:rPr>
            <w:webHidden/>
          </w:rPr>
          <w:t>15</w:t>
        </w:r>
        <w:r>
          <w:rPr>
            <w:webHidden/>
          </w:rPr>
          <w:fldChar w:fldCharType="end"/>
        </w:r>
      </w:hyperlink>
    </w:p>
    <w:p w14:paraId="02067E47" w14:textId="6534D170" w:rsidR="00CE11D3" w:rsidRDefault="00CE11D3">
      <w:pPr>
        <w:pStyle w:val="TOC3"/>
        <w:rPr>
          <w:rFonts w:asciiTheme="minorHAnsi" w:eastAsiaTheme="minorEastAsia" w:hAnsiTheme="minorHAnsi" w:cstheme="minorBidi"/>
          <w:sz w:val="22"/>
          <w:szCs w:val="22"/>
        </w:rPr>
      </w:pPr>
      <w:hyperlink w:anchor="_Toc119079017" w:history="1">
        <w:r w:rsidRPr="007B7C15">
          <w:rPr>
            <w:rStyle w:val="Hyperlink"/>
          </w:rPr>
          <w:t>5.2.3. Real Character Types</w:t>
        </w:r>
        <w:r>
          <w:rPr>
            <w:webHidden/>
          </w:rPr>
          <w:tab/>
        </w:r>
        <w:r>
          <w:rPr>
            <w:webHidden/>
          </w:rPr>
          <w:fldChar w:fldCharType="begin"/>
        </w:r>
        <w:r>
          <w:rPr>
            <w:webHidden/>
          </w:rPr>
          <w:instrText xml:space="preserve"> PAGEREF _Toc119079017 \h </w:instrText>
        </w:r>
        <w:r>
          <w:rPr>
            <w:webHidden/>
          </w:rPr>
        </w:r>
        <w:r>
          <w:rPr>
            <w:webHidden/>
          </w:rPr>
          <w:fldChar w:fldCharType="separate"/>
        </w:r>
        <w:r>
          <w:rPr>
            <w:webHidden/>
          </w:rPr>
          <w:t>15</w:t>
        </w:r>
        <w:r>
          <w:rPr>
            <w:webHidden/>
          </w:rPr>
          <w:fldChar w:fldCharType="end"/>
        </w:r>
      </w:hyperlink>
    </w:p>
    <w:p w14:paraId="4E272AD5" w14:textId="07EF1A70" w:rsidR="00CE11D3" w:rsidRDefault="00CE11D3">
      <w:pPr>
        <w:pStyle w:val="TOC3"/>
        <w:rPr>
          <w:rFonts w:asciiTheme="minorHAnsi" w:eastAsiaTheme="minorEastAsia" w:hAnsiTheme="minorHAnsi" w:cstheme="minorBidi"/>
          <w:sz w:val="22"/>
          <w:szCs w:val="22"/>
        </w:rPr>
      </w:pPr>
      <w:hyperlink w:anchor="_Toc119079018" w:history="1">
        <w:r w:rsidRPr="007B7C15">
          <w:rPr>
            <w:rStyle w:val="Hyperlink"/>
          </w:rPr>
          <w:t>5.2.4. Wide Character Types</w:t>
        </w:r>
        <w:r>
          <w:rPr>
            <w:webHidden/>
          </w:rPr>
          <w:tab/>
        </w:r>
        <w:r>
          <w:rPr>
            <w:webHidden/>
          </w:rPr>
          <w:fldChar w:fldCharType="begin"/>
        </w:r>
        <w:r>
          <w:rPr>
            <w:webHidden/>
          </w:rPr>
          <w:instrText xml:space="preserve"> PAGEREF _Toc119079018 \h </w:instrText>
        </w:r>
        <w:r>
          <w:rPr>
            <w:webHidden/>
          </w:rPr>
        </w:r>
        <w:r>
          <w:rPr>
            <w:webHidden/>
          </w:rPr>
          <w:fldChar w:fldCharType="separate"/>
        </w:r>
        <w:r>
          <w:rPr>
            <w:webHidden/>
          </w:rPr>
          <w:t>15</w:t>
        </w:r>
        <w:r>
          <w:rPr>
            <w:webHidden/>
          </w:rPr>
          <w:fldChar w:fldCharType="end"/>
        </w:r>
      </w:hyperlink>
    </w:p>
    <w:p w14:paraId="4FA2FA55" w14:textId="5429C176" w:rsidR="00CE11D3" w:rsidRDefault="00CE11D3">
      <w:pPr>
        <w:pStyle w:val="TOC3"/>
        <w:rPr>
          <w:rFonts w:asciiTheme="minorHAnsi" w:eastAsiaTheme="minorEastAsia" w:hAnsiTheme="minorHAnsi" w:cstheme="minorBidi"/>
          <w:sz w:val="22"/>
          <w:szCs w:val="22"/>
        </w:rPr>
      </w:pPr>
      <w:hyperlink w:anchor="_Toc119079019" w:history="1">
        <w:r w:rsidRPr="007B7C15">
          <w:rPr>
            <w:rStyle w:val="Hyperlink"/>
          </w:rPr>
          <w:t>5.2.5. Real 16-bit Integer Types</w:t>
        </w:r>
        <w:r>
          <w:rPr>
            <w:webHidden/>
          </w:rPr>
          <w:tab/>
        </w:r>
        <w:r>
          <w:rPr>
            <w:webHidden/>
          </w:rPr>
          <w:fldChar w:fldCharType="begin"/>
        </w:r>
        <w:r>
          <w:rPr>
            <w:webHidden/>
          </w:rPr>
          <w:instrText xml:space="preserve"> PAGEREF _Toc119079019 \h </w:instrText>
        </w:r>
        <w:r>
          <w:rPr>
            <w:webHidden/>
          </w:rPr>
        </w:r>
        <w:r>
          <w:rPr>
            <w:webHidden/>
          </w:rPr>
          <w:fldChar w:fldCharType="separate"/>
        </w:r>
        <w:r>
          <w:rPr>
            <w:webHidden/>
          </w:rPr>
          <w:t>15</w:t>
        </w:r>
        <w:r>
          <w:rPr>
            <w:webHidden/>
          </w:rPr>
          <w:fldChar w:fldCharType="end"/>
        </w:r>
      </w:hyperlink>
    </w:p>
    <w:p w14:paraId="3A6A6E43" w14:textId="4C5C1A57" w:rsidR="00CE11D3" w:rsidRDefault="00CE11D3">
      <w:pPr>
        <w:pStyle w:val="TOC3"/>
        <w:rPr>
          <w:rFonts w:asciiTheme="minorHAnsi" w:eastAsiaTheme="minorEastAsia" w:hAnsiTheme="minorHAnsi" w:cstheme="minorBidi"/>
          <w:sz w:val="22"/>
          <w:szCs w:val="22"/>
        </w:rPr>
      </w:pPr>
      <w:hyperlink w:anchor="_Toc119079020" w:history="1">
        <w:r w:rsidRPr="007B7C15">
          <w:rPr>
            <w:rStyle w:val="Hyperlink"/>
          </w:rPr>
          <w:t>5.2.6. 16-bit Short Types</w:t>
        </w:r>
        <w:r>
          <w:rPr>
            <w:webHidden/>
          </w:rPr>
          <w:tab/>
        </w:r>
        <w:r>
          <w:rPr>
            <w:webHidden/>
          </w:rPr>
          <w:fldChar w:fldCharType="begin"/>
        </w:r>
        <w:r>
          <w:rPr>
            <w:webHidden/>
          </w:rPr>
          <w:instrText xml:space="preserve"> PAGEREF _Toc119079020 \h </w:instrText>
        </w:r>
        <w:r>
          <w:rPr>
            <w:webHidden/>
          </w:rPr>
        </w:r>
        <w:r>
          <w:rPr>
            <w:webHidden/>
          </w:rPr>
          <w:fldChar w:fldCharType="separate"/>
        </w:r>
        <w:r>
          <w:rPr>
            <w:webHidden/>
          </w:rPr>
          <w:t>15</w:t>
        </w:r>
        <w:r>
          <w:rPr>
            <w:webHidden/>
          </w:rPr>
          <w:fldChar w:fldCharType="end"/>
        </w:r>
      </w:hyperlink>
    </w:p>
    <w:p w14:paraId="2014E2F3" w14:textId="25EE1CA0" w:rsidR="00CE11D3" w:rsidRDefault="00CE11D3">
      <w:pPr>
        <w:pStyle w:val="TOC3"/>
        <w:rPr>
          <w:rFonts w:asciiTheme="minorHAnsi" w:eastAsiaTheme="minorEastAsia" w:hAnsiTheme="minorHAnsi" w:cstheme="minorBidi"/>
          <w:sz w:val="22"/>
          <w:szCs w:val="22"/>
        </w:rPr>
      </w:pPr>
      <w:hyperlink w:anchor="_Toc119079021" w:history="1">
        <w:r w:rsidRPr="007B7C15">
          <w:rPr>
            <w:rStyle w:val="Hyperlink"/>
          </w:rPr>
          <w:t>5.2.7. Real 32-bit Integer Types</w:t>
        </w:r>
        <w:r>
          <w:rPr>
            <w:webHidden/>
          </w:rPr>
          <w:tab/>
        </w:r>
        <w:r>
          <w:rPr>
            <w:webHidden/>
          </w:rPr>
          <w:fldChar w:fldCharType="begin"/>
        </w:r>
        <w:r>
          <w:rPr>
            <w:webHidden/>
          </w:rPr>
          <w:instrText xml:space="preserve"> PAGEREF _Toc119079021 \h </w:instrText>
        </w:r>
        <w:r>
          <w:rPr>
            <w:webHidden/>
          </w:rPr>
        </w:r>
        <w:r>
          <w:rPr>
            <w:webHidden/>
          </w:rPr>
          <w:fldChar w:fldCharType="separate"/>
        </w:r>
        <w:r>
          <w:rPr>
            <w:webHidden/>
          </w:rPr>
          <w:t>15</w:t>
        </w:r>
        <w:r>
          <w:rPr>
            <w:webHidden/>
          </w:rPr>
          <w:fldChar w:fldCharType="end"/>
        </w:r>
      </w:hyperlink>
    </w:p>
    <w:p w14:paraId="5C533940" w14:textId="06F15D97" w:rsidR="00CE11D3" w:rsidRDefault="00CE11D3">
      <w:pPr>
        <w:pStyle w:val="TOC3"/>
        <w:rPr>
          <w:rFonts w:asciiTheme="minorHAnsi" w:eastAsiaTheme="minorEastAsia" w:hAnsiTheme="minorHAnsi" w:cstheme="minorBidi"/>
          <w:sz w:val="22"/>
          <w:szCs w:val="22"/>
        </w:rPr>
      </w:pPr>
      <w:hyperlink w:anchor="_Toc119079022" w:history="1">
        <w:r w:rsidRPr="007B7C15">
          <w:rPr>
            <w:rStyle w:val="Hyperlink"/>
          </w:rPr>
          <w:t>5.2.8. 32-bit Long Types</w:t>
        </w:r>
        <w:r>
          <w:rPr>
            <w:webHidden/>
          </w:rPr>
          <w:tab/>
        </w:r>
        <w:r>
          <w:rPr>
            <w:webHidden/>
          </w:rPr>
          <w:fldChar w:fldCharType="begin"/>
        </w:r>
        <w:r>
          <w:rPr>
            <w:webHidden/>
          </w:rPr>
          <w:instrText xml:space="preserve"> PAGEREF _Toc119079022 \h </w:instrText>
        </w:r>
        <w:r>
          <w:rPr>
            <w:webHidden/>
          </w:rPr>
        </w:r>
        <w:r>
          <w:rPr>
            <w:webHidden/>
          </w:rPr>
          <w:fldChar w:fldCharType="separate"/>
        </w:r>
        <w:r>
          <w:rPr>
            <w:webHidden/>
          </w:rPr>
          <w:t>15</w:t>
        </w:r>
        <w:r>
          <w:rPr>
            <w:webHidden/>
          </w:rPr>
          <w:fldChar w:fldCharType="end"/>
        </w:r>
      </w:hyperlink>
    </w:p>
    <w:p w14:paraId="7FC83632" w14:textId="04E0B55B" w:rsidR="00CE11D3" w:rsidRDefault="00CE11D3">
      <w:pPr>
        <w:pStyle w:val="TOC3"/>
        <w:rPr>
          <w:rFonts w:asciiTheme="minorHAnsi" w:eastAsiaTheme="minorEastAsia" w:hAnsiTheme="minorHAnsi" w:cstheme="minorBidi"/>
          <w:sz w:val="22"/>
          <w:szCs w:val="22"/>
        </w:rPr>
      </w:pPr>
      <w:hyperlink w:anchor="_Toc119079023" w:history="1">
        <w:r w:rsidRPr="007B7C15">
          <w:rPr>
            <w:rStyle w:val="Hyperlink"/>
          </w:rPr>
          <w:t>5.2.9. Real 64-bit int Types</w:t>
        </w:r>
        <w:r>
          <w:rPr>
            <w:webHidden/>
          </w:rPr>
          <w:tab/>
        </w:r>
        <w:r>
          <w:rPr>
            <w:webHidden/>
          </w:rPr>
          <w:fldChar w:fldCharType="begin"/>
        </w:r>
        <w:r>
          <w:rPr>
            <w:webHidden/>
          </w:rPr>
          <w:instrText xml:space="preserve"> PAGEREF _Toc119079023 \h </w:instrText>
        </w:r>
        <w:r>
          <w:rPr>
            <w:webHidden/>
          </w:rPr>
        </w:r>
        <w:r>
          <w:rPr>
            <w:webHidden/>
          </w:rPr>
          <w:fldChar w:fldCharType="separate"/>
        </w:r>
        <w:r>
          <w:rPr>
            <w:webHidden/>
          </w:rPr>
          <w:t>15</w:t>
        </w:r>
        <w:r>
          <w:rPr>
            <w:webHidden/>
          </w:rPr>
          <w:fldChar w:fldCharType="end"/>
        </w:r>
      </w:hyperlink>
    </w:p>
    <w:p w14:paraId="3ED41639" w14:textId="50099894" w:rsidR="00CE11D3" w:rsidRDefault="00CE11D3">
      <w:pPr>
        <w:pStyle w:val="TOC3"/>
        <w:rPr>
          <w:rFonts w:asciiTheme="minorHAnsi" w:eastAsiaTheme="minorEastAsia" w:hAnsiTheme="minorHAnsi" w:cstheme="minorBidi"/>
          <w:sz w:val="22"/>
          <w:szCs w:val="22"/>
        </w:rPr>
      </w:pPr>
      <w:hyperlink w:anchor="_Toc119079024" w:history="1">
        <w:r w:rsidRPr="007B7C15">
          <w:rPr>
            <w:rStyle w:val="Hyperlink"/>
          </w:rPr>
          <w:t>5.2.10. 64-bit Integral Types</w:t>
        </w:r>
        <w:r>
          <w:rPr>
            <w:webHidden/>
          </w:rPr>
          <w:tab/>
        </w:r>
        <w:r>
          <w:rPr>
            <w:webHidden/>
          </w:rPr>
          <w:fldChar w:fldCharType="begin"/>
        </w:r>
        <w:r>
          <w:rPr>
            <w:webHidden/>
          </w:rPr>
          <w:instrText xml:space="preserve"> PAGEREF _Toc119079024 \h </w:instrText>
        </w:r>
        <w:r>
          <w:rPr>
            <w:webHidden/>
          </w:rPr>
        </w:r>
        <w:r>
          <w:rPr>
            <w:webHidden/>
          </w:rPr>
          <w:fldChar w:fldCharType="separate"/>
        </w:r>
        <w:r>
          <w:rPr>
            <w:webHidden/>
          </w:rPr>
          <w:t>15</w:t>
        </w:r>
        <w:r>
          <w:rPr>
            <w:webHidden/>
          </w:rPr>
          <w:fldChar w:fldCharType="end"/>
        </w:r>
      </w:hyperlink>
    </w:p>
    <w:p w14:paraId="69655E7F" w14:textId="6CEB9189" w:rsidR="00CE11D3" w:rsidRDefault="00CE11D3">
      <w:pPr>
        <w:pStyle w:val="TOC3"/>
        <w:rPr>
          <w:rFonts w:asciiTheme="minorHAnsi" w:eastAsiaTheme="minorEastAsia" w:hAnsiTheme="minorHAnsi" w:cstheme="minorBidi"/>
          <w:sz w:val="22"/>
          <w:szCs w:val="22"/>
        </w:rPr>
      </w:pPr>
      <w:hyperlink w:anchor="_Toc119079025" w:history="1">
        <w:r w:rsidRPr="007B7C15">
          <w:rPr>
            <w:rStyle w:val="Hyperlink"/>
          </w:rPr>
          <w:t>5.2.11. 32-bit Real Types</w:t>
        </w:r>
        <w:r>
          <w:rPr>
            <w:webHidden/>
          </w:rPr>
          <w:tab/>
        </w:r>
        <w:r>
          <w:rPr>
            <w:webHidden/>
          </w:rPr>
          <w:fldChar w:fldCharType="begin"/>
        </w:r>
        <w:r>
          <w:rPr>
            <w:webHidden/>
          </w:rPr>
          <w:instrText xml:space="preserve"> PAGEREF _Toc119079025 \h </w:instrText>
        </w:r>
        <w:r>
          <w:rPr>
            <w:webHidden/>
          </w:rPr>
        </w:r>
        <w:r>
          <w:rPr>
            <w:webHidden/>
          </w:rPr>
          <w:fldChar w:fldCharType="separate"/>
        </w:r>
        <w:r>
          <w:rPr>
            <w:webHidden/>
          </w:rPr>
          <w:t>15</w:t>
        </w:r>
        <w:r>
          <w:rPr>
            <w:webHidden/>
          </w:rPr>
          <w:fldChar w:fldCharType="end"/>
        </w:r>
      </w:hyperlink>
    </w:p>
    <w:p w14:paraId="70E72D83" w14:textId="218C116C" w:rsidR="00CE11D3" w:rsidRDefault="00CE11D3">
      <w:pPr>
        <w:pStyle w:val="TOC3"/>
        <w:rPr>
          <w:rFonts w:asciiTheme="minorHAnsi" w:eastAsiaTheme="minorEastAsia" w:hAnsiTheme="minorHAnsi" w:cstheme="minorBidi"/>
          <w:sz w:val="22"/>
          <w:szCs w:val="22"/>
        </w:rPr>
      </w:pPr>
      <w:hyperlink w:anchor="_Toc119079026" w:history="1">
        <w:r w:rsidRPr="007B7C15">
          <w:rPr>
            <w:rStyle w:val="Hyperlink"/>
          </w:rPr>
          <w:t>5.2.12. 48-bit Real Types</w:t>
        </w:r>
        <w:r>
          <w:rPr>
            <w:webHidden/>
          </w:rPr>
          <w:tab/>
        </w:r>
        <w:r>
          <w:rPr>
            <w:webHidden/>
          </w:rPr>
          <w:fldChar w:fldCharType="begin"/>
        </w:r>
        <w:r>
          <w:rPr>
            <w:webHidden/>
          </w:rPr>
          <w:instrText xml:space="preserve"> PAGEREF _Toc119079026 \h </w:instrText>
        </w:r>
        <w:r>
          <w:rPr>
            <w:webHidden/>
          </w:rPr>
        </w:r>
        <w:r>
          <w:rPr>
            <w:webHidden/>
          </w:rPr>
          <w:fldChar w:fldCharType="separate"/>
        </w:r>
        <w:r>
          <w:rPr>
            <w:webHidden/>
          </w:rPr>
          <w:t>15</w:t>
        </w:r>
        <w:r>
          <w:rPr>
            <w:webHidden/>
          </w:rPr>
          <w:fldChar w:fldCharType="end"/>
        </w:r>
      </w:hyperlink>
    </w:p>
    <w:p w14:paraId="6FC9F2B3" w14:textId="3B1214F9" w:rsidR="00CE11D3" w:rsidRDefault="00CE11D3">
      <w:pPr>
        <w:pStyle w:val="TOC3"/>
        <w:rPr>
          <w:rFonts w:asciiTheme="minorHAnsi" w:eastAsiaTheme="minorEastAsia" w:hAnsiTheme="minorHAnsi" w:cstheme="minorBidi"/>
          <w:sz w:val="22"/>
          <w:szCs w:val="22"/>
        </w:rPr>
      </w:pPr>
      <w:hyperlink w:anchor="_Toc119079027" w:history="1">
        <w:r w:rsidRPr="007B7C15">
          <w:rPr>
            <w:rStyle w:val="Hyperlink"/>
          </w:rPr>
          <w:t>5.2.13. 64-bit Real Types</w:t>
        </w:r>
        <w:r>
          <w:rPr>
            <w:webHidden/>
          </w:rPr>
          <w:tab/>
        </w:r>
        <w:r>
          <w:rPr>
            <w:webHidden/>
          </w:rPr>
          <w:fldChar w:fldCharType="begin"/>
        </w:r>
        <w:r>
          <w:rPr>
            <w:webHidden/>
          </w:rPr>
          <w:instrText xml:space="preserve"> PAGEREF _Toc119079027 \h </w:instrText>
        </w:r>
        <w:r>
          <w:rPr>
            <w:webHidden/>
          </w:rPr>
        </w:r>
        <w:r>
          <w:rPr>
            <w:webHidden/>
          </w:rPr>
          <w:fldChar w:fldCharType="separate"/>
        </w:r>
        <w:r>
          <w:rPr>
            <w:webHidden/>
          </w:rPr>
          <w:t>15</w:t>
        </w:r>
        <w:r>
          <w:rPr>
            <w:webHidden/>
          </w:rPr>
          <w:fldChar w:fldCharType="end"/>
        </w:r>
      </w:hyperlink>
    </w:p>
    <w:p w14:paraId="31709D76" w14:textId="3A8EDF09" w:rsidR="00CE11D3" w:rsidRDefault="00CE11D3">
      <w:pPr>
        <w:pStyle w:val="TOC3"/>
        <w:rPr>
          <w:rFonts w:asciiTheme="minorHAnsi" w:eastAsiaTheme="minorEastAsia" w:hAnsiTheme="minorHAnsi" w:cstheme="minorBidi"/>
          <w:sz w:val="22"/>
          <w:szCs w:val="22"/>
        </w:rPr>
      </w:pPr>
      <w:hyperlink w:anchor="_Toc119079028" w:history="1">
        <w:r w:rsidRPr="007B7C15">
          <w:rPr>
            <w:rStyle w:val="Hyperlink"/>
          </w:rPr>
          <w:t>5.2.14. 80-bit Real Types</w:t>
        </w:r>
        <w:r>
          <w:rPr>
            <w:webHidden/>
          </w:rPr>
          <w:tab/>
        </w:r>
        <w:r>
          <w:rPr>
            <w:webHidden/>
          </w:rPr>
          <w:fldChar w:fldCharType="begin"/>
        </w:r>
        <w:r>
          <w:rPr>
            <w:webHidden/>
          </w:rPr>
          <w:instrText xml:space="preserve"> PAGEREF _Toc119079028 \h </w:instrText>
        </w:r>
        <w:r>
          <w:rPr>
            <w:webHidden/>
          </w:rPr>
        </w:r>
        <w:r>
          <w:rPr>
            <w:webHidden/>
          </w:rPr>
          <w:fldChar w:fldCharType="separate"/>
        </w:r>
        <w:r>
          <w:rPr>
            <w:webHidden/>
          </w:rPr>
          <w:t>15</w:t>
        </w:r>
        <w:r>
          <w:rPr>
            <w:webHidden/>
          </w:rPr>
          <w:fldChar w:fldCharType="end"/>
        </w:r>
      </w:hyperlink>
    </w:p>
    <w:p w14:paraId="48558904" w14:textId="70BC5604" w:rsidR="00CE11D3" w:rsidRDefault="00CE11D3">
      <w:pPr>
        <w:pStyle w:val="TOC3"/>
        <w:rPr>
          <w:rFonts w:asciiTheme="minorHAnsi" w:eastAsiaTheme="minorEastAsia" w:hAnsiTheme="minorHAnsi" w:cstheme="minorBidi"/>
          <w:sz w:val="22"/>
          <w:szCs w:val="22"/>
        </w:rPr>
      </w:pPr>
      <w:hyperlink w:anchor="_Toc119079029" w:history="1">
        <w:r w:rsidRPr="007B7C15">
          <w:rPr>
            <w:rStyle w:val="Hyperlink"/>
          </w:rPr>
          <w:t>5.2.15. 128-bit Real Types</w:t>
        </w:r>
        <w:r>
          <w:rPr>
            <w:webHidden/>
          </w:rPr>
          <w:tab/>
        </w:r>
        <w:r>
          <w:rPr>
            <w:webHidden/>
          </w:rPr>
          <w:fldChar w:fldCharType="begin"/>
        </w:r>
        <w:r>
          <w:rPr>
            <w:webHidden/>
          </w:rPr>
          <w:instrText xml:space="preserve"> PAGEREF _Toc119079029 \h </w:instrText>
        </w:r>
        <w:r>
          <w:rPr>
            <w:webHidden/>
          </w:rPr>
        </w:r>
        <w:r>
          <w:rPr>
            <w:webHidden/>
          </w:rPr>
          <w:fldChar w:fldCharType="separate"/>
        </w:r>
        <w:r>
          <w:rPr>
            <w:webHidden/>
          </w:rPr>
          <w:t>15</w:t>
        </w:r>
        <w:r>
          <w:rPr>
            <w:webHidden/>
          </w:rPr>
          <w:fldChar w:fldCharType="end"/>
        </w:r>
      </w:hyperlink>
    </w:p>
    <w:p w14:paraId="14762D6E" w14:textId="5404110D" w:rsidR="00CE11D3" w:rsidRDefault="00CE11D3">
      <w:pPr>
        <w:pStyle w:val="TOC3"/>
        <w:rPr>
          <w:rFonts w:asciiTheme="minorHAnsi" w:eastAsiaTheme="minorEastAsia" w:hAnsiTheme="minorHAnsi" w:cstheme="minorBidi"/>
          <w:sz w:val="22"/>
          <w:szCs w:val="22"/>
        </w:rPr>
      </w:pPr>
      <w:hyperlink w:anchor="_Toc119079030" w:history="1">
        <w:r w:rsidRPr="007B7C15">
          <w:rPr>
            <w:rStyle w:val="Hyperlink"/>
          </w:rPr>
          <w:t>5.2.16. 32-bit Complex Types</w:t>
        </w:r>
        <w:r>
          <w:rPr>
            <w:webHidden/>
          </w:rPr>
          <w:tab/>
        </w:r>
        <w:r>
          <w:rPr>
            <w:webHidden/>
          </w:rPr>
          <w:fldChar w:fldCharType="begin"/>
        </w:r>
        <w:r>
          <w:rPr>
            <w:webHidden/>
          </w:rPr>
          <w:instrText xml:space="preserve"> PAGEREF _Toc119079030 \h </w:instrText>
        </w:r>
        <w:r>
          <w:rPr>
            <w:webHidden/>
          </w:rPr>
        </w:r>
        <w:r>
          <w:rPr>
            <w:webHidden/>
          </w:rPr>
          <w:fldChar w:fldCharType="separate"/>
        </w:r>
        <w:r>
          <w:rPr>
            <w:webHidden/>
          </w:rPr>
          <w:t>15</w:t>
        </w:r>
        <w:r>
          <w:rPr>
            <w:webHidden/>
          </w:rPr>
          <w:fldChar w:fldCharType="end"/>
        </w:r>
      </w:hyperlink>
    </w:p>
    <w:p w14:paraId="14B999AC" w14:textId="581AF247" w:rsidR="00CE11D3" w:rsidRDefault="00CE11D3">
      <w:pPr>
        <w:pStyle w:val="TOC3"/>
        <w:rPr>
          <w:rFonts w:asciiTheme="minorHAnsi" w:eastAsiaTheme="minorEastAsia" w:hAnsiTheme="minorHAnsi" w:cstheme="minorBidi"/>
          <w:sz w:val="22"/>
          <w:szCs w:val="22"/>
        </w:rPr>
      </w:pPr>
      <w:hyperlink w:anchor="_Toc119079031" w:history="1">
        <w:r w:rsidRPr="007B7C15">
          <w:rPr>
            <w:rStyle w:val="Hyperlink"/>
          </w:rPr>
          <w:t>5.2.17. 64-bit Complex Types</w:t>
        </w:r>
        <w:r>
          <w:rPr>
            <w:webHidden/>
          </w:rPr>
          <w:tab/>
        </w:r>
        <w:r>
          <w:rPr>
            <w:webHidden/>
          </w:rPr>
          <w:fldChar w:fldCharType="begin"/>
        </w:r>
        <w:r>
          <w:rPr>
            <w:webHidden/>
          </w:rPr>
          <w:instrText xml:space="preserve"> PAGEREF _Toc119079031 \h </w:instrText>
        </w:r>
        <w:r>
          <w:rPr>
            <w:webHidden/>
          </w:rPr>
        </w:r>
        <w:r>
          <w:rPr>
            <w:webHidden/>
          </w:rPr>
          <w:fldChar w:fldCharType="separate"/>
        </w:r>
        <w:r>
          <w:rPr>
            <w:webHidden/>
          </w:rPr>
          <w:t>15</w:t>
        </w:r>
        <w:r>
          <w:rPr>
            <w:webHidden/>
          </w:rPr>
          <w:fldChar w:fldCharType="end"/>
        </w:r>
      </w:hyperlink>
    </w:p>
    <w:p w14:paraId="2F49249E" w14:textId="26197EE4" w:rsidR="00CE11D3" w:rsidRDefault="00CE11D3">
      <w:pPr>
        <w:pStyle w:val="TOC3"/>
        <w:rPr>
          <w:rFonts w:asciiTheme="minorHAnsi" w:eastAsiaTheme="minorEastAsia" w:hAnsiTheme="minorHAnsi" w:cstheme="minorBidi"/>
          <w:sz w:val="22"/>
          <w:szCs w:val="22"/>
        </w:rPr>
      </w:pPr>
      <w:hyperlink w:anchor="_Toc119079032" w:history="1">
        <w:r w:rsidRPr="007B7C15">
          <w:rPr>
            <w:rStyle w:val="Hyperlink"/>
          </w:rPr>
          <w:t>5.2.18. 80-bit Complex Types</w:t>
        </w:r>
        <w:r>
          <w:rPr>
            <w:webHidden/>
          </w:rPr>
          <w:tab/>
        </w:r>
        <w:r>
          <w:rPr>
            <w:webHidden/>
          </w:rPr>
          <w:fldChar w:fldCharType="begin"/>
        </w:r>
        <w:r>
          <w:rPr>
            <w:webHidden/>
          </w:rPr>
          <w:instrText xml:space="preserve"> PAGEREF _Toc119079032 \h </w:instrText>
        </w:r>
        <w:r>
          <w:rPr>
            <w:webHidden/>
          </w:rPr>
        </w:r>
        <w:r>
          <w:rPr>
            <w:webHidden/>
          </w:rPr>
          <w:fldChar w:fldCharType="separate"/>
        </w:r>
        <w:r>
          <w:rPr>
            <w:webHidden/>
          </w:rPr>
          <w:t>15</w:t>
        </w:r>
        <w:r>
          <w:rPr>
            <w:webHidden/>
          </w:rPr>
          <w:fldChar w:fldCharType="end"/>
        </w:r>
      </w:hyperlink>
    </w:p>
    <w:p w14:paraId="240E7FAA" w14:textId="22C2E252" w:rsidR="00CE11D3" w:rsidRDefault="00CE11D3">
      <w:pPr>
        <w:pStyle w:val="TOC3"/>
        <w:rPr>
          <w:rFonts w:asciiTheme="minorHAnsi" w:eastAsiaTheme="minorEastAsia" w:hAnsiTheme="minorHAnsi" w:cstheme="minorBidi"/>
          <w:sz w:val="22"/>
          <w:szCs w:val="22"/>
        </w:rPr>
      </w:pPr>
      <w:hyperlink w:anchor="_Toc119079033" w:history="1">
        <w:r w:rsidRPr="007B7C15">
          <w:rPr>
            <w:rStyle w:val="Hyperlink"/>
          </w:rPr>
          <w:t>5.2.19. 128-bit Complex Types</w:t>
        </w:r>
        <w:r>
          <w:rPr>
            <w:webHidden/>
          </w:rPr>
          <w:tab/>
        </w:r>
        <w:r>
          <w:rPr>
            <w:webHidden/>
          </w:rPr>
          <w:fldChar w:fldCharType="begin"/>
        </w:r>
        <w:r>
          <w:rPr>
            <w:webHidden/>
          </w:rPr>
          <w:instrText xml:space="preserve"> PAGEREF _Toc119079033 \h </w:instrText>
        </w:r>
        <w:r>
          <w:rPr>
            <w:webHidden/>
          </w:rPr>
        </w:r>
        <w:r>
          <w:rPr>
            <w:webHidden/>
          </w:rPr>
          <w:fldChar w:fldCharType="separate"/>
        </w:r>
        <w:r>
          <w:rPr>
            <w:webHidden/>
          </w:rPr>
          <w:t>15</w:t>
        </w:r>
        <w:r>
          <w:rPr>
            <w:webHidden/>
          </w:rPr>
          <w:fldChar w:fldCharType="end"/>
        </w:r>
      </w:hyperlink>
    </w:p>
    <w:p w14:paraId="5B44746C" w14:textId="2DB4C724" w:rsidR="00CE11D3" w:rsidRDefault="00CE11D3">
      <w:pPr>
        <w:pStyle w:val="TOC3"/>
        <w:rPr>
          <w:rFonts w:asciiTheme="minorHAnsi" w:eastAsiaTheme="minorEastAsia" w:hAnsiTheme="minorHAnsi" w:cstheme="minorBidi"/>
          <w:sz w:val="22"/>
          <w:szCs w:val="22"/>
        </w:rPr>
      </w:pPr>
      <w:hyperlink w:anchor="_Toc119079034" w:history="1">
        <w:r w:rsidRPr="007B7C15">
          <w:rPr>
            <w:rStyle w:val="Hyperlink"/>
          </w:rPr>
          <w:t>5.2.20. Boolean Types</w:t>
        </w:r>
        <w:r>
          <w:rPr>
            <w:webHidden/>
          </w:rPr>
          <w:tab/>
        </w:r>
        <w:r>
          <w:rPr>
            <w:webHidden/>
          </w:rPr>
          <w:fldChar w:fldCharType="begin"/>
        </w:r>
        <w:r>
          <w:rPr>
            <w:webHidden/>
          </w:rPr>
          <w:instrText xml:space="preserve"> PAGEREF _Toc119079034 \h </w:instrText>
        </w:r>
        <w:r>
          <w:rPr>
            <w:webHidden/>
          </w:rPr>
        </w:r>
        <w:r>
          <w:rPr>
            <w:webHidden/>
          </w:rPr>
          <w:fldChar w:fldCharType="separate"/>
        </w:r>
        <w:r>
          <w:rPr>
            <w:webHidden/>
          </w:rPr>
          <w:t>15</w:t>
        </w:r>
        <w:r>
          <w:rPr>
            <w:webHidden/>
          </w:rPr>
          <w:fldChar w:fldCharType="end"/>
        </w:r>
      </w:hyperlink>
    </w:p>
    <w:p w14:paraId="6C334100" w14:textId="2F8B9DB6" w:rsidR="00CE11D3" w:rsidRDefault="00CE11D3">
      <w:pPr>
        <w:pStyle w:val="TOC1"/>
        <w:rPr>
          <w:rFonts w:asciiTheme="minorHAnsi" w:eastAsiaTheme="minorEastAsia" w:hAnsiTheme="minorHAnsi" w:cstheme="minorBidi"/>
          <w:sz w:val="22"/>
          <w:szCs w:val="22"/>
        </w:rPr>
      </w:pPr>
      <w:hyperlink w:anchor="_Toc119079035" w:history="1">
        <w:r w:rsidRPr="007B7C15">
          <w:rPr>
            <w:rStyle w:val="Hyperlink"/>
          </w:rPr>
          <w:t>6. Register Enumerations</w:t>
        </w:r>
        <w:r>
          <w:rPr>
            <w:webHidden/>
          </w:rPr>
          <w:tab/>
        </w:r>
        <w:r>
          <w:rPr>
            <w:webHidden/>
          </w:rPr>
          <w:fldChar w:fldCharType="begin"/>
        </w:r>
        <w:r>
          <w:rPr>
            <w:webHidden/>
          </w:rPr>
          <w:instrText xml:space="preserve"> PAGEREF _Toc119079035 \h </w:instrText>
        </w:r>
        <w:r>
          <w:rPr>
            <w:webHidden/>
          </w:rPr>
        </w:r>
        <w:r>
          <w:rPr>
            <w:webHidden/>
          </w:rPr>
          <w:fldChar w:fldCharType="separate"/>
        </w:r>
        <w:r>
          <w:rPr>
            <w:webHidden/>
          </w:rPr>
          <w:t>15</w:t>
        </w:r>
        <w:r>
          <w:rPr>
            <w:webHidden/>
          </w:rPr>
          <w:fldChar w:fldCharType="end"/>
        </w:r>
      </w:hyperlink>
    </w:p>
    <w:p w14:paraId="0551A12D" w14:textId="78C6958F" w:rsidR="00CE11D3" w:rsidRDefault="00CE11D3">
      <w:pPr>
        <w:pStyle w:val="TOC2"/>
        <w:rPr>
          <w:rFonts w:asciiTheme="minorHAnsi" w:eastAsiaTheme="minorEastAsia" w:hAnsiTheme="minorHAnsi" w:cstheme="minorBidi"/>
          <w:sz w:val="22"/>
          <w:szCs w:val="22"/>
        </w:rPr>
      </w:pPr>
      <w:hyperlink w:anchor="_Toc119079036" w:history="1">
        <w:r w:rsidRPr="007B7C15">
          <w:rPr>
            <w:rStyle w:val="Hyperlink"/>
          </w:rPr>
          <w:t>6.1. Intel 80x86/80x87 Architectures</w:t>
        </w:r>
        <w:r>
          <w:rPr>
            <w:webHidden/>
          </w:rPr>
          <w:tab/>
        </w:r>
        <w:r>
          <w:rPr>
            <w:webHidden/>
          </w:rPr>
          <w:fldChar w:fldCharType="begin"/>
        </w:r>
        <w:r>
          <w:rPr>
            <w:webHidden/>
          </w:rPr>
          <w:instrText xml:space="preserve"> PAGEREF _Toc119079036 \h </w:instrText>
        </w:r>
        <w:r>
          <w:rPr>
            <w:webHidden/>
          </w:rPr>
        </w:r>
        <w:r>
          <w:rPr>
            <w:webHidden/>
          </w:rPr>
          <w:fldChar w:fldCharType="separate"/>
        </w:r>
        <w:r>
          <w:rPr>
            <w:webHidden/>
          </w:rPr>
          <w:t>15</w:t>
        </w:r>
        <w:r>
          <w:rPr>
            <w:webHidden/>
          </w:rPr>
          <w:fldChar w:fldCharType="end"/>
        </w:r>
      </w:hyperlink>
    </w:p>
    <w:p w14:paraId="27A0FEB6" w14:textId="1D2B32B0" w:rsidR="00CE11D3" w:rsidRDefault="00CE11D3">
      <w:pPr>
        <w:pStyle w:val="TOC3"/>
        <w:rPr>
          <w:rFonts w:asciiTheme="minorHAnsi" w:eastAsiaTheme="minorEastAsia" w:hAnsiTheme="minorHAnsi" w:cstheme="minorBidi"/>
          <w:sz w:val="22"/>
          <w:szCs w:val="22"/>
        </w:rPr>
      </w:pPr>
      <w:hyperlink w:anchor="_Toc119079037" w:history="1">
        <w:r w:rsidRPr="007B7C15">
          <w:rPr>
            <w:rStyle w:val="Hyperlink"/>
          </w:rPr>
          <w:t>6.1.1. 8-bit Registers</w:t>
        </w:r>
        <w:r>
          <w:rPr>
            <w:webHidden/>
          </w:rPr>
          <w:tab/>
        </w:r>
        <w:r>
          <w:rPr>
            <w:webHidden/>
          </w:rPr>
          <w:fldChar w:fldCharType="begin"/>
        </w:r>
        <w:r>
          <w:rPr>
            <w:webHidden/>
          </w:rPr>
          <w:instrText xml:space="preserve"> PAGEREF _Toc119079037 \h </w:instrText>
        </w:r>
        <w:r>
          <w:rPr>
            <w:webHidden/>
          </w:rPr>
        </w:r>
        <w:r>
          <w:rPr>
            <w:webHidden/>
          </w:rPr>
          <w:fldChar w:fldCharType="separate"/>
        </w:r>
        <w:r>
          <w:rPr>
            <w:webHidden/>
          </w:rPr>
          <w:t>15</w:t>
        </w:r>
        <w:r>
          <w:rPr>
            <w:webHidden/>
          </w:rPr>
          <w:fldChar w:fldCharType="end"/>
        </w:r>
      </w:hyperlink>
    </w:p>
    <w:p w14:paraId="66584AE8" w14:textId="689379B3" w:rsidR="00CE11D3" w:rsidRDefault="00CE11D3">
      <w:pPr>
        <w:pStyle w:val="TOC3"/>
        <w:rPr>
          <w:rFonts w:asciiTheme="minorHAnsi" w:eastAsiaTheme="minorEastAsia" w:hAnsiTheme="minorHAnsi" w:cstheme="minorBidi"/>
          <w:sz w:val="22"/>
          <w:szCs w:val="22"/>
        </w:rPr>
      </w:pPr>
      <w:hyperlink w:anchor="_Toc119079038" w:history="1">
        <w:r w:rsidRPr="007B7C15">
          <w:rPr>
            <w:rStyle w:val="Hyperlink"/>
          </w:rPr>
          <w:t>6.1.2. 16-bit Registers</w:t>
        </w:r>
        <w:r>
          <w:rPr>
            <w:webHidden/>
          </w:rPr>
          <w:tab/>
        </w:r>
        <w:r>
          <w:rPr>
            <w:webHidden/>
          </w:rPr>
          <w:fldChar w:fldCharType="begin"/>
        </w:r>
        <w:r>
          <w:rPr>
            <w:webHidden/>
          </w:rPr>
          <w:instrText xml:space="preserve"> PAGEREF _Toc119079038 \h </w:instrText>
        </w:r>
        <w:r>
          <w:rPr>
            <w:webHidden/>
          </w:rPr>
        </w:r>
        <w:r>
          <w:rPr>
            <w:webHidden/>
          </w:rPr>
          <w:fldChar w:fldCharType="separate"/>
        </w:r>
        <w:r>
          <w:rPr>
            <w:webHidden/>
          </w:rPr>
          <w:t>15</w:t>
        </w:r>
        <w:r>
          <w:rPr>
            <w:webHidden/>
          </w:rPr>
          <w:fldChar w:fldCharType="end"/>
        </w:r>
      </w:hyperlink>
    </w:p>
    <w:p w14:paraId="643E885C" w14:textId="0CA11A16" w:rsidR="00CE11D3" w:rsidRDefault="00CE11D3">
      <w:pPr>
        <w:pStyle w:val="TOC3"/>
        <w:rPr>
          <w:rFonts w:asciiTheme="minorHAnsi" w:eastAsiaTheme="minorEastAsia" w:hAnsiTheme="minorHAnsi" w:cstheme="minorBidi"/>
          <w:sz w:val="22"/>
          <w:szCs w:val="22"/>
        </w:rPr>
      </w:pPr>
      <w:hyperlink w:anchor="_Toc119079039" w:history="1">
        <w:r w:rsidRPr="007B7C15">
          <w:rPr>
            <w:rStyle w:val="Hyperlink"/>
          </w:rPr>
          <w:t>6.1.3. 32-bit Registers</w:t>
        </w:r>
        <w:r>
          <w:rPr>
            <w:webHidden/>
          </w:rPr>
          <w:tab/>
        </w:r>
        <w:r>
          <w:rPr>
            <w:webHidden/>
          </w:rPr>
          <w:fldChar w:fldCharType="begin"/>
        </w:r>
        <w:r>
          <w:rPr>
            <w:webHidden/>
          </w:rPr>
          <w:instrText xml:space="preserve"> PAGEREF _Toc119079039 \h </w:instrText>
        </w:r>
        <w:r>
          <w:rPr>
            <w:webHidden/>
          </w:rPr>
        </w:r>
        <w:r>
          <w:rPr>
            <w:webHidden/>
          </w:rPr>
          <w:fldChar w:fldCharType="separate"/>
        </w:r>
        <w:r>
          <w:rPr>
            <w:webHidden/>
          </w:rPr>
          <w:t>16</w:t>
        </w:r>
        <w:r>
          <w:rPr>
            <w:webHidden/>
          </w:rPr>
          <w:fldChar w:fldCharType="end"/>
        </w:r>
      </w:hyperlink>
    </w:p>
    <w:p w14:paraId="4E0228B5" w14:textId="2D4AE12B" w:rsidR="00CE11D3" w:rsidRDefault="00CE11D3">
      <w:pPr>
        <w:pStyle w:val="TOC3"/>
        <w:rPr>
          <w:rFonts w:asciiTheme="minorHAnsi" w:eastAsiaTheme="minorEastAsia" w:hAnsiTheme="minorHAnsi" w:cstheme="minorBidi"/>
          <w:sz w:val="22"/>
          <w:szCs w:val="22"/>
        </w:rPr>
      </w:pPr>
      <w:hyperlink w:anchor="_Toc119079040" w:history="1">
        <w:r w:rsidRPr="007B7C15">
          <w:rPr>
            <w:rStyle w:val="Hyperlink"/>
          </w:rPr>
          <w:t>6.1.4. Segment Registers</w:t>
        </w:r>
        <w:r>
          <w:rPr>
            <w:webHidden/>
          </w:rPr>
          <w:tab/>
        </w:r>
        <w:r>
          <w:rPr>
            <w:webHidden/>
          </w:rPr>
          <w:fldChar w:fldCharType="begin"/>
        </w:r>
        <w:r>
          <w:rPr>
            <w:webHidden/>
          </w:rPr>
          <w:instrText xml:space="preserve"> PAGEREF _Toc119079040 \h </w:instrText>
        </w:r>
        <w:r>
          <w:rPr>
            <w:webHidden/>
          </w:rPr>
        </w:r>
        <w:r>
          <w:rPr>
            <w:webHidden/>
          </w:rPr>
          <w:fldChar w:fldCharType="separate"/>
        </w:r>
        <w:r>
          <w:rPr>
            <w:webHidden/>
          </w:rPr>
          <w:t>16</w:t>
        </w:r>
        <w:r>
          <w:rPr>
            <w:webHidden/>
          </w:rPr>
          <w:fldChar w:fldCharType="end"/>
        </w:r>
      </w:hyperlink>
    </w:p>
    <w:p w14:paraId="43E08830" w14:textId="4E24FC22" w:rsidR="00CE11D3" w:rsidRDefault="00CE11D3">
      <w:pPr>
        <w:pStyle w:val="TOC3"/>
        <w:rPr>
          <w:rFonts w:asciiTheme="minorHAnsi" w:eastAsiaTheme="minorEastAsia" w:hAnsiTheme="minorHAnsi" w:cstheme="minorBidi"/>
          <w:sz w:val="22"/>
          <w:szCs w:val="22"/>
        </w:rPr>
      </w:pPr>
      <w:hyperlink w:anchor="_Toc119079041" w:history="1">
        <w:r w:rsidRPr="007B7C15">
          <w:rPr>
            <w:rStyle w:val="Hyperlink"/>
          </w:rPr>
          <w:t>6.1.5. Special Cases</w:t>
        </w:r>
        <w:r>
          <w:rPr>
            <w:webHidden/>
          </w:rPr>
          <w:tab/>
        </w:r>
        <w:r>
          <w:rPr>
            <w:webHidden/>
          </w:rPr>
          <w:fldChar w:fldCharType="begin"/>
        </w:r>
        <w:r>
          <w:rPr>
            <w:webHidden/>
          </w:rPr>
          <w:instrText xml:space="preserve"> PAGEREF _Toc119079041 \h </w:instrText>
        </w:r>
        <w:r>
          <w:rPr>
            <w:webHidden/>
          </w:rPr>
        </w:r>
        <w:r>
          <w:rPr>
            <w:webHidden/>
          </w:rPr>
          <w:fldChar w:fldCharType="separate"/>
        </w:r>
        <w:r>
          <w:rPr>
            <w:webHidden/>
          </w:rPr>
          <w:t>16</w:t>
        </w:r>
        <w:r>
          <w:rPr>
            <w:webHidden/>
          </w:rPr>
          <w:fldChar w:fldCharType="end"/>
        </w:r>
      </w:hyperlink>
    </w:p>
    <w:p w14:paraId="17D56A83" w14:textId="597DF6A5" w:rsidR="00CE11D3" w:rsidRDefault="00CE11D3">
      <w:pPr>
        <w:pStyle w:val="TOC3"/>
        <w:rPr>
          <w:rFonts w:asciiTheme="minorHAnsi" w:eastAsiaTheme="minorEastAsia" w:hAnsiTheme="minorHAnsi" w:cstheme="minorBidi"/>
          <w:sz w:val="22"/>
          <w:szCs w:val="22"/>
        </w:rPr>
      </w:pPr>
      <w:hyperlink w:anchor="_Toc119079042" w:history="1">
        <w:r w:rsidRPr="007B7C15">
          <w:rPr>
            <w:rStyle w:val="Hyperlink"/>
          </w:rPr>
          <w:t>6.1.6. PCODE Registers</w:t>
        </w:r>
        <w:r>
          <w:rPr>
            <w:webHidden/>
          </w:rPr>
          <w:tab/>
        </w:r>
        <w:r>
          <w:rPr>
            <w:webHidden/>
          </w:rPr>
          <w:fldChar w:fldCharType="begin"/>
        </w:r>
        <w:r>
          <w:rPr>
            <w:webHidden/>
          </w:rPr>
          <w:instrText xml:space="preserve"> PAGEREF _Toc119079042 \h </w:instrText>
        </w:r>
        <w:r>
          <w:rPr>
            <w:webHidden/>
          </w:rPr>
        </w:r>
        <w:r>
          <w:rPr>
            <w:webHidden/>
          </w:rPr>
          <w:fldChar w:fldCharType="separate"/>
        </w:r>
        <w:r>
          <w:rPr>
            <w:webHidden/>
          </w:rPr>
          <w:t>16</w:t>
        </w:r>
        <w:r>
          <w:rPr>
            <w:webHidden/>
          </w:rPr>
          <w:fldChar w:fldCharType="end"/>
        </w:r>
      </w:hyperlink>
    </w:p>
    <w:p w14:paraId="7163EB98" w14:textId="0BA0100C" w:rsidR="00CE11D3" w:rsidRDefault="00CE11D3">
      <w:pPr>
        <w:pStyle w:val="TOC3"/>
        <w:rPr>
          <w:rFonts w:asciiTheme="minorHAnsi" w:eastAsiaTheme="minorEastAsia" w:hAnsiTheme="minorHAnsi" w:cstheme="minorBidi"/>
          <w:sz w:val="22"/>
          <w:szCs w:val="22"/>
        </w:rPr>
      </w:pPr>
      <w:hyperlink w:anchor="_Toc119079043" w:history="1">
        <w:r w:rsidRPr="007B7C15">
          <w:rPr>
            <w:rStyle w:val="Hyperlink"/>
          </w:rPr>
          <w:t>6.1.7. System Registers</w:t>
        </w:r>
        <w:r>
          <w:rPr>
            <w:webHidden/>
          </w:rPr>
          <w:tab/>
        </w:r>
        <w:r>
          <w:rPr>
            <w:webHidden/>
          </w:rPr>
          <w:fldChar w:fldCharType="begin"/>
        </w:r>
        <w:r>
          <w:rPr>
            <w:webHidden/>
          </w:rPr>
          <w:instrText xml:space="preserve"> PAGEREF _Toc119079043 \h </w:instrText>
        </w:r>
        <w:r>
          <w:rPr>
            <w:webHidden/>
          </w:rPr>
        </w:r>
        <w:r>
          <w:rPr>
            <w:webHidden/>
          </w:rPr>
          <w:fldChar w:fldCharType="separate"/>
        </w:r>
        <w:r>
          <w:rPr>
            <w:webHidden/>
          </w:rPr>
          <w:t>16</w:t>
        </w:r>
        <w:r>
          <w:rPr>
            <w:webHidden/>
          </w:rPr>
          <w:fldChar w:fldCharType="end"/>
        </w:r>
      </w:hyperlink>
    </w:p>
    <w:p w14:paraId="2152156A" w14:textId="3988A65E" w:rsidR="00CE11D3" w:rsidRDefault="00CE11D3">
      <w:pPr>
        <w:pStyle w:val="TOC3"/>
        <w:rPr>
          <w:rFonts w:asciiTheme="minorHAnsi" w:eastAsiaTheme="minorEastAsia" w:hAnsiTheme="minorHAnsi" w:cstheme="minorBidi"/>
          <w:sz w:val="22"/>
          <w:szCs w:val="22"/>
        </w:rPr>
      </w:pPr>
      <w:hyperlink w:anchor="_Toc119079044" w:history="1">
        <w:r w:rsidRPr="007B7C15">
          <w:rPr>
            <w:rStyle w:val="Hyperlink"/>
          </w:rPr>
          <w:t>6.1.8. Register Extensions for 80x87</w:t>
        </w:r>
        <w:r>
          <w:rPr>
            <w:webHidden/>
          </w:rPr>
          <w:tab/>
        </w:r>
        <w:r>
          <w:rPr>
            <w:webHidden/>
          </w:rPr>
          <w:fldChar w:fldCharType="begin"/>
        </w:r>
        <w:r>
          <w:rPr>
            <w:webHidden/>
          </w:rPr>
          <w:instrText xml:space="preserve"> PAGEREF _Toc119079044 \h </w:instrText>
        </w:r>
        <w:r>
          <w:rPr>
            <w:webHidden/>
          </w:rPr>
        </w:r>
        <w:r>
          <w:rPr>
            <w:webHidden/>
          </w:rPr>
          <w:fldChar w:fldCharType="separate"/>
        </w:r>
        <w:r>
          <w:rPr>
            <w:webHidden/>
          </w:rPr>
          <w:t>16</w:t>
        </w:r>
        <w:r>
          <w:rPr>
            <w:webHidden/>
          </w:rPr>
          <w:fldChar w:fldCharType="end"/>
        </w:r>
      </w:hyperlink>
    </w:p>
    <w:p w14:paraId="650C4C43" w14:textId="0C9DD2F9" w:rsidR="00CE11D3" w:rsidRDefault="00CE11D3">
      <w:pPr>
        <w:pStyle w:val="TOC2"/>
        <w:rPr>
          <w:rFonts w:asciiTheme="minorHAnsi" w:eastAsiaTheme="minorEastAsia" w:hAnsiTheme="minorHAnsi" w:cstheme="minorBidi"/>
          <w:sz w:val="22"/>
          <w:szCs w:val="22"/>
        </w:rPr>
      </w:pPr>
      <w:hyperlink w:anchor="_Toc119079045" w:history="1">
        <w:r w:rsidRPr="007B7C15">
          <w:rPr>
            <w:rStyle w:val="Hyperlink"/>
          </w:rPr>
          <w:t>6.2. Motorola 68000 Architectures</w:t>
        </w:r>
        <w:r>
          <w:rPr>
            <w:webHidden/>
          </w:rPr>
          <w:tab/>
        </w:r>
        <w:r>
          <w:rPr>
            <w:webHidden/>
          </w:rPr>
          <w:fldChar w:fldCharType="begin"/>
        </w:r>
        <w:r>
          <w:rPr>
            <w:webHidden/>
          </w:rPr>
          <w:instrText xml:space="preserve"> PAGEREF _Toc119079045 \h </w:instrText>
        </w:r>
        <w:r>
          <w:rPr>
            <w:webHidden/>
          </w:rPr>
        </w:r>
        <w:r>
          <w:rPr>
            <w:webHidden/>
          </w:rPr>
          <w:fldChar w:fldCharType="separate"/>
        </w:r>
        <w:r>
          <w:rPr>
            <w:webHidden/>
          </w:rPr>
          <w:t>16</w:t>
        </w:r>
        <w:r>
          <w:rPr>
            <w:webHidden/>
          </w:rPr>
          <w:fldChar w:fldCharType="end"/>
        </w:r>
      </w:hyperlink>
    </w:p>
    <w:p w14:paraId="23D68E7E" w14:textId="62D8F634" w:rsidR="00CE11D3" w:rsidRDefault="00CE11D3">
      <w:pPr>
        <w:pStyle w:val="TOC2"/>
        <w:rPr>
          <w:rFonts w:asciiTheme="minorHAnsi" w:eastAsiaTheme="minorEastAsia" w:hAnsiTheme="minorHAnsi" w:cstheme="minorBidi"/>
          <w:sz w:val="22"/>
          <w:szCs w:val="22"/>
        </w:rPr>
      </w:pPr>
      <w:hyperlink w:anchor="_Toc119079046" w:history="1">
        <w:r w:rsidRPr="007B7C15">
          <w:rPr>
            <w:rStyle w:val="Hyperlink"/>
          </w:rPr>
          <w:t>6.3. MIPS Architectures</w:t>
        </w:r>
        <w:r>
          <w:rPr>
            <w:webHidden/>
          </w:rPr>
          <w:tab/>
        </w:r>
        <w:r>
          <w:rPr>
            <w:webHidden/>
          </w:rPr>
          <w:fldChar w:fldCharType="begin"/>
        </w:r>
        <w:r>
          <w:rPr>
            <w:webHidden/>
          </w:rPr>
          <w:instrText xml:space="preserve"> PAGEREF _Toc119079046 \h </w:instrText>
        </w:r>
        <w:r>
          <w:rPr>
            <w:webHidden/>
          </w:rPr>
        </w:r>
        <w:r>
          <w:rPr>
            <w:webHidden/>
          </w:rPr>
          <w:fldChar w:fldCharType="separate"/>
        </w:r>
        <w:r>
          <w:rPr>
            <w:webHidden/>
          </w:rPr>
          <w:t>16</w:t>
        </w:r>
        <w:r>
          <w:rPr>
            <w:webHidden/>
          </w:rPr>
          <w:fldChar w:fldCharType="end"/>
        </w:r>
      </w:hyperlink>
    </w:p>
    <w:p w14:paraId="79253DAE" w14:textId="771E9605" w:rsidR="00CE11D3" w:rsidRDefault="00CE11D3">
      <w:pPr>
        <w:pStyle w:val="TOC3"/>
        <w:rPr>
          <w:rFonts w:asciiTheme="minorHAnsi" w:eastAsiaTheme="minorEastAsia" w:hAnsiTheme="minorHAnsi" w:cstheme="minorBidi"/>
          <w:sz w:val="22"/>
          <w:szCs w:val="22"/>
        </w:rPr>
      </w:pPr>
      <w:hyperlink w:anchor="_Toc119079047" w:history="1">
        <w:r w:rsidRPr="007B7C15">
          <w:rPr>
            <w:rStyle w:val="Hyperlink"/>
          </w:rPr>
          <w:t>6.3.1. Integer Register</w:t>
        </w:r>
        <w:r>
          <w:rPr>
            <w:webHidden/>
          </w:rPr>
          <w:tab/>
        </w:r>
        <w:r>
          <w:rPr>
            <w:webHidden/>
          </w:rPr>
          <w:fldChar w:fldCharType="begin"/>
        </w:r>
        <w:r>
          <w:rPr>
            <w:webHidden/>
          </w:rPr>
          <w:instrText xml:space="preserve"> PAGEREF _Toc119079047 \h </w:instrText>
        </w:r>
        <w:r>
          <w:rPr>
            <w:webHidden/>
          </w:rPr>
        </w:r>
        <w:r>
          <w:rPr>
            <w:webHidden/>
          </w:rPr>
          <w:fldChar w:fldCharType="separate"/>
        </w:r>
        <w:r>
          <w:rPr>
            <w:webHidden/>
          </w:rPr>
          <w:t>16</w:t>
        </w:r>
        <w:r>
          <w:rPr>
            <w:webHidden/>
          </w:rPr>
          <w:fldChar w:fldCharType="end"/>
        </w:r>
      </w:hyperlink>
    </w:p>
    <w:p w14:paraId="24BC281C" w14:textId="7DFECDA4" w:rsidR="00CE11D3" w:rsidRDefault="00CE11D3">
      <w:pPr>
        <w:pStyle w:val="TOC1"/>
        <w:rPr>
          <w:rFonts w:asciiTheme="minorHAnsi" w:eastAsiaTheme="minorEastAsia" w:hAnsiTheme="minorHAnsi" w:cstheme="minorBidi"/>
          <w:sz w:val="22"/>
          <w:szCs w:val="22"/>
        </w:rPr>
      </w:pPr>
      <w:hyperlink w:anchor="_Toc119079048" w:history="1">
        <w:r w:rsidRPr="007B7C15">
          <w:rPr>
            <w:rStyle w:val="Hyperlink"/>
          </w:rPr>
          <w:t>7. Symbol and Type Format for Microsoft Executables</w:t>
        </w:r>
        <w:r>
          <w:rPr>
            <w:webHidden/>
          </w:rPr>
          <w:tab/>
        </w:r>
        <w:r>
          <w:rPr>
            <w:webHidden/>
          </w:rPr>
          <w:fldChar w:fldCharType="begin"/>
        </w:r>
        <w:r>
          <w:rPr>
            <w:webHidden/>
          </w:rPr>
          <w:instrText xml:space="preserve"> PAGEREF _Toc119079048 \h </w:instrText>
        </w:r>
        <w:r>
          <w:rPr>
            <w:webHidden/>
          </w:rPr>
        </w:r>
        <w:r>
          <w:rPr>
            <w:webHidden/>
          </w:rPr>
          <w:fldChar w:fldCharType="separate"/>
        </w:r>
        <w:r>
          <w:rPr>
            <w:webHidden/>
          </w:rPr>
          <w:t>16</w:t>
        </w:r>
        <w:r>
          <w:rPr>
            <w:webHidden/>
          </w:rPr>
          <w:fldChar w:fldCharType="end"/>
        </w:r>
      </w:hyperlink>
    </w:p>
    <w:p w14:paraId="615B833A" w14:textId="7E8E81F1" w:rsidR="00CE11D3" w:rsidRDefault="00CE11D3">
      <w:pPr>
        <w:pStyle w:val="TOC2"/>
        <w:rPr>
          <w:rFonts w:asciiTheme="minorHAnsi" w:eastAsiaTheme="minorEastAsia" w:hAnsiTheme="minorHAnsi" w:cstheme="minorBidi"/>
          <w:sz w:val="22"/>
          <w:szCs w:val="22"/>
        </w:rPr>
      </w:pPr>
      <w:hyperlink w:anchor="_Toc119079049" w:history="1">
        <w:r w:rsidRPr="007B7C15">
          <w:rPr>
            <w:rStyle w:val="Hyperlink"/>
          </w:rPr>
          <w:t>7.1. Introduction</w:t>
        </w:r>
        <w:r>
          <w:rPr>
            <w:webHidden/>
          </w:rPr>
          <w:tab/>
        </w:r>
        <w:r>
          <w:rPr>
            <w:webHidden/>
          </w:rPr>
          <w:fldChar w:fldCharType="begin"/>
        </w:r>
        <w:r>
          <w:rPr>
            <w:webHidden/>
          </w:rPr>
          <w:instrText xml:space="preserve"> PAGEREF _Toc119079049 \h </w:instrText>
        </w:r>
        <w:r>
          <w:rPr>
            <w:webHidden/>
          </w:rPr>
        </w:r>
        <w:r>
          <w:rPr>
            <w:webHidden/>
          </w:rPr>
          <w:fldChar w:fldCharType="separate"/>
        </w:r>
        <w:r>
          <w:rPr>
            <w:webHidden/>
          </w:rPr>
          <w:t>16</w:t>
        </w:r>
        <w:r>
          <w:rPr>
            <w:webHidden/>
          </w:rPr>
          <w:fldChar w:fldCharType="end"/>
        </w:r>
      </w:hyperlink>
    </w:p>
    <w:p w14:paraId="0EC625BC" w14:textId="2AC9636B" w:rsidR="00CE11D3" w:rsidRDefault="00CE11D3">
      <w:pPr>
        <w:pStyle w:val="TOC2"/>
        <w:rPr>
          <w:rFonts w:asciiTheme="minorHAnsi" w:eastAsiaTheme="minorEastAsia" w:hAnsiTheme="minorHAnsi" w:cstheme="minorBidi"/>
          <w:sz w:val="22"/>
          <w:szCs w:val="22"/>
        </w:rPr>
      </w:pPr>
      <w:hyperlink w:anchor="_Toc119079050" w:history="1">
        <w:r w:rsidRPr="007B7C15">
          <w:rPr>
            <w:rStyle w:val="Hyperlink"/>
          </w:rPr>
          <w:t>7.2. Debug Information Format</w:t>
        </w:r>
        <w:r>
          <w:rPr>
            <w:webHidden/>
          </w:rPr>
          <w:tab/>
        </w:r>
        <w:r>
          <w:rPr>
            <w:webHidden/>
          </w:rPr>
          <w:fldChar w:fldCharType="begin"/>
        </w:r>
        <w:r>
          <w:rPr>
            <w:webHidden/>
          </w:rPr>
          <w:instrText xml:space="preserve"> PAGEREF _Toc119079050 \h </w:instrText>
        </w:r>
        <w:r>
          <w:rPr>
            <w:webHidden/>
          </w:rPr>
        </w:r>
        <w:r>
          <w:rPr>
            <w:webHidden/>
          </w:rPr>
          <w:fldChar w:fldCharType="separate"/>
        </w:r>
        <w:r>
          <w:rPr>
            <w:webHidden/>
          </w:rPr>
          <w:t>16</w:t>
        </w:r>
        <w:r>
          <w:rPr>
            <w:webHidden/>
          </w:rPr>
          <w:fldChar w:fldCharType="end"/>
        </w:r>
      </w:hyperlink>
    </w:p>
    <w:p w14:paraId="62A252B8" w14:textId="700FBE72" w:rsidR="00CE11D3" w:rsidRDefault="00CE11D3">
      <w:pPr>
        <w:pStyle w:val="TOC2"/>
        <w:rPr>
          <w:rFonts w:asciiTheme="minorHAnsi" w:eastAsiaTheme="minorEastAsia" w:hAnsiTheme="minorHAnsi" w:cstheme="minorBidi"/>
          <w:sz w:val="22"/>
          <w:szCs w:val="22"/>
        </w:rPr>
      </w:pPr>
      <w:hyperlink w:anchor="_Toc119079051" w:history="1">
        <w:r w:rsidRPr="007B7C15">
          <w:rPr>
            <w:rStyle w:val="Hyperlink"/>
          </w:rPr>
          <w:t>7.3. Subsection Directory</w:t>
        </w:r>
        <w:r>
          <w:rPr>
            <w:webHidden/>
          </w:rPr>
          <w:tab/>
        </w:r>
        <w:r>
          <w:rPr>
            <w:webHidden/>
          </w:rPr>
          <w:fldChar w:fldCharType="begin"/>
        </w:r>
        <w:r>
          <w:rPr>
            <w:webHidden/>
          </w:rPr>
          <w:instrText xml:space="preserve"> PAGEREF _Toc119079051 \h </w:instrText>
        </w:r>
        <w:r>
          <w:rPr>
            <w:webHidden/>
          </w:rPr>
        </w:r>
        <w:r>
          <w:rPr>
            <w:webHidden/>
          </w:rPr>
          <w:fldChar w:fldCharType="separate"/>
        </w:r>
        <w:r>
          <w:rPr>
            <w:webHidden/>
          </w:rPr>
          <w:t>16</w:t>
        </w:r>
        <w:r>
          <w:rPr>
            <w:webHidden/>
          </w:rPr>
          <w:fldChar w:fldCharType="end"/>
        </w:r>
      </w:hyperlink>
    </w:p>
    <w:p w14:paraId="084C4A3E" w14:textId="3470371C" w:rsidR="00CE11D3" w:rsidRDefault="00CE11D3">
      <w:pPr>
        <w:pStyle w:val="TOC2"/>
        <w:rPr>
          <w:rFonts w:asciiTheme="minorHAnsi" w:eastAsiaTheme="minorEastAsia" w:hAnsiTheme="minorHAnsi" w:cstheme="minorBidi"/>
          <w:sz w:val="22"/>
          <w:szCs w:val="22"/>
        </w:rPr>
      </w:pPr>
      <w:hyperlink w:anchor="_Toc119079052" w:history="1">
        <w:r w:rsidRPr="007B7C15">
          <w:rPr>
            <w:rStyle w:val="Hyperlink"/>
          </w:rPr>
          <w:t>7.4. SubSection Types (sst...)</w:t>
        </w:r>
        <w:r>
          <w:rPr>
            <w:webHidden/>
          </w:rPr>
          <w:tab/>
        </w:r>
        <w:r>
          <w:rPr>
            <w:webHidden/>
          </w:rPr>
          <w:fldChar w:fldCharType="begin"/>
        </w:r>
        <w:r>
          <w:rPr>
            <w:webHidden/>
          </w:rPr>
          <w:instrText xml:space="preserve"> PAGEREF _Toc119079052 \h </w:instrText>
        </w:r>
        <w:r>
          <w:rPr>
            <w:webHidden/>
          </w:rPr>
        </w:r>
        <w:r>
          <w:rPr>
            <w:webHidden/>
          </w:rPr>
          <w:fldChar w:fldCharType="separate"/>
        </w:r>
        <w:r>
          <w:rPr>
            <w:webHidden/>
          </w:rPr>
          <w:t>16</w:t>
        </w:r>
        <w:r>
          <w:rPr>
            <w:webHidden/>
          </w:rPr>
          <w:fldChar w:fldCharType="end"/>
        </w:r>
      </w:hyperlink>
    </w:p>
    <w:p w14:paraId="71C8E77D" w14:textId="1B04CD0F" w:rsidR="00CE11D3" w:rsidRDefault="00CE11D3">
      <w:pPr>
        <w:pStyle w:val="TOC3"/>
        <w:rPr>
          <w:rFonts w:asciiTheme="minorHAnsi" w:eastAsiaTheme="minorEastAsia" w:hAnsiTheme="minorHAnsi" w:cstheme="minorBidi"/>
          <w:sz w:val="22"/>
          <w:szCs w:val="22"/>
        </w:rPr>
      </w:pPr>
      <w:hyperlink w:anchor="_Toc119079053" w:history="1">
        <w:r w:rsidRPr="007B7C15">
          <w:rPr>
            <w:rStyle w:val="Hyperlink"/>
          </w:rPr>
          <w:t>7.4.1. (0x0120) sstModule</w:t>
        </w:r>
        <w:bookmarkStart w:id="2" w:name="_GoBack"/>
        <w:bookmarkEnd w:id="2"/>
        <w:r>
          <w:rPr>
            <w:webHidden/>
          </w:rPr>
          <w:tab/>
        </w:r>
        <w:r>
          <w:rPr>
            <w:webHidden/>
          </w:rPr>
          <w:fldChar w:fldCharType="begin"/>
        </w:r>
        <w:r>
          <w:rPr>
            <w:webHidden/>
          </w:rPr>
          <w:instrText xml:space="preserve"> PAGEREF _Toc119079053 \h </w:instrText>
        </w:r>
        <w:r>
          <w:rPr>
            <w:webHidden/>
          </w:rPr>
        </w:r>
        <w:r>
          <w:rPr>
            <w:webHidden/>
          </w:rPr>
          <w:fldChar w:fldCharType="separate"/>
        </w:r>
        <w:r>
          <w:rPr>
            <w:webHidden/>
          </w:rPr>
          <w:t>16</w:t>
        </w:r>
        <w:r>
          <w:rPr>
            <w:webHidden/>
          </w:rPr>
          <w:fldChar w:fldCharType="end"/>
        </w:r>
      </w:hyperlink>
    </w:p>
    <w:p w14:paraId="4365A4BD" w14:textId="7EE1182F" w:rsidR="00CE11D3" w:rsidRDefault="00CE11D3">
      <w:pPr>
        <w:pStyle w:val="TOC3"/>
        <w:rPr>
          <w:rFonts w:asciiTheme="minorHAnsi" w:eastAsiaTheme="minorEastAsia" w:hAnsiTheme="minorHAnsi" w:cstheme="minorBidi"/>
          <w:sz w:val="22"/>
          <w:szCs w:val="22"/>
        </w:rPr>
      </w:pPr>
      <w:hyperlink w:anchor="_Toc119079054" w:history="1">
        <w:r w:rsidRPr="007B7C15">
          <w:rPr>
            <w:rStyle w:val="Hyperlink"/>
          </w:rPr>
          <w:t>7.4.2. (0x0121) sstTypes</w:t>
        </w:r>
        <w:r>
          <w:rPr>
            <w:webHidden/>
          </w:rPr>
          <w:tab/>
        </w:r>
        <w:r>
          <w:rPr>
            <w:webHidden/>
          </w:rPr>
          <w:fldChar w:fldCharType="begin"/>
        </w:r>
        <w:r>
          <w:rPr>
            <w:webHidden/>
          </w:rPr>
          <w:instrText xml:space="preserve"> PAGEREF _Toc119079054 \h </w:instrText>
        </w:r>
        <w:r>
          <w:rPr>
            <w:webHidden/>
          </w:rPr>
        </w:r>
        <w:r>
          <w:rPr>
            <w:webHidden/>
          </w:rPr>
          <w:fldChar w:fldCharType="separate"/>
        </w:r>
        <w:r>
          <w:rPr>
            <w:webHidden/>
          </w:rPr>
          <w:t>16</w:t>
        </w:r>
        <w:r>
          <w:rPr>
            <w:webHidden/>
          </w:rPr>
          <w:fldChar w:fldCharType="end"/>
        </w:r>
      </w:hyperlink>
    </w:p>
    <w:p w14:paraId="2D6DCA17" w14:textId="3C006C81" w:rsidR="00CE11D3" w:rsidRDefault="00CE11D3">
      <w:pPr>
        <w:pStyle w:val="TOC3"/>
        <w:rPr>
          <w:rFonts w:asciiTheme="minorHAnsi" w:eastAsiaTheme="minorEastAsia" w:hAnsiTheme="minorHAnsi" w:cstheme="minorBidi"/>
          <w:sz w:val="22"/>
          <w:szCs w:val="22"/>
        </w:rPr>
      </w:pPr>
      <w:hyperlink w:anchor="_Toc119079055" w:history="1">
        <w:r w:rsidRPr="007B7C15">
          <w:rPr>
            <w:rStyle w:val="Hyperlink"/>
          </w:rPr>
          <w:t>7.4.3. (0x0122) sstPublic</w:t>
        </w:r>
        <w:r>
          <w:rPr>
            <w:webHidden/>
          </w:rPr>
          <w:tab/>
        </w:r>
        <w:r>
          <w:rPr>
            <w:webHidden/>
          </w:rPr>
          <w:fldChar w:fldCharType="begin"/>
        </w:r>
        <w:r>
          <w:rPr>
            <w:webHidden/>
          </w:rPr>
          <w:instrText xml:space="preserve"> PAGEREF _Toc119079055 \h </w:instrText>
        </w:r>
        <w:r>
          <w:rPr>
            <w:webHidden/>
          </w:rPr>
        </w:r>
        <w:r>
          <w:rPr>
            <w:webHidden/>
          </w:rPr>
          <w:fldChar w:fldCharType="separate"/>
        </w:r>
        <w:r>
          <w:rPr>
            <w:webHidden/>
          </w:rPr>
          <w:t>16</w:t>
        </w:r>
        <w:r>
          <w:rPr>
            <w:webHidden/>
          </w:rPr>
          <w:fldChar w:fldCharType="end"/>
        </w:r>
      </w:hyperlink>
    </w:p>
    <w:p w14:paraId="67EEAF9E" w14:textId="63F234A2" w:rsidR="00CE11D3" w:rsidRDefault="00CE11D3">
      <w:pPr>
        <w:pStyle w:val="TOC3"/>
        <w:rPr>
          <w:rFonts w:asciiTheme="minorHAnsi" w:eastAsiaTheme="minorEastAsia" w:hAnsiTheme="minorHAnsi" w:cstheme="minorBidi"/>
          <w:sz w:val="22"/>
          <w:szCs w:val="22"/>
        </w:rPr>
      </w:pPr>
      <w:hyperlink w:anchor="_Toc119079056" w:history="1">
        <w:r w:rsidRPr="007B7C15">
          <w:rPr>
            <w:rStyle w:val="Hyperlink"/>
          </w:rPr>
          <w:t>7.4.4. (0x0123) sstPublicSym</w:t>
        </w:r>
        <w:r>
          <w:rPr>
            <w:webHidden/>
          </w:rPr>
          <w:tab/>
        </w:r>
        <w:r>
          <w:rPr>
            <w:webHidden/>
          </w:rPr>
          <w:fldChar w:fldCharType="begin"/>
        </w:r>
        <w:r>
          <w:rPr>
            <w:webHidden/>
          </w:rPr>
          <w:instrText xml:space="preserve"> PAGEREF _Toc119079056 \h </w:instrText>
        </w:r>
        <w:r>
          <w:rPr>
            <w:webHidden/>
          </w:rPr>
        </w:r>
        <w:r>
          <w:rPr>
            <w:webHidden/>
          </w:rPr>
          <w:fldChar w:fldCharType="separate"/>
        </w:r>
        <w:r>
          <w:rPr>
            <w:webHidden/>
          </w:rPr>
          <w:t>16</w:t>
        </w:r>
        <w:r>
          <w:rPr>
            <w:webHidden/>
          </w:rPr>
          <w:fldChar w:fldCharType="end"/>
        </w:r>
      </w:hyperlink>
    </w:p>
    <w:p w14:paraId="4AD42361" w14:textId="313CDC91" w:rsidR="00CE11D3" w:rsidRDefault="00CE11D3">
      <w:pPr>
        <w:pStyle w:val="TOC3"/>
        <w:rPr>
          <w:rFonts w:asciiTheme="minorHAnsi" w:eastAsiaTheme="minorEastAsia" w:hAnsiTheme="minorHAnsi" w:cstheme="minorBidi"/>
          <w:sz w:val="22"/>
          <w:szCs w:val="22"/>
        </w:rPr>
      </w:pPr>
      <w:hyperlink w:anchor="_Toc119079057" w:history="1">
        <w:r w:rsidRPr="007B7C15">
          <w:rPr>
            <w:rStyle w:val="Hyperlink"/>
          </w:rPr>
          <w:t>7.4.5. (0x0124) sstSymbols</w:t>
        </w:r>
        <w:r>
          <w:rPr>
            <w:webHidden/>
          </w:rPr>
          <w:tab/>
        </w:r>
        <w:r>
          <w:rPr>
            <w:webHidden/>
          </w:rPr>
          <w:fldChar w:fldCharType="begin"/>
        </w:r>
        <w:r>
          <w:rPr>
            <w:webHidden/>
          </w:rPr>
          <w:instrText xml:space="preserve"> PAGEREF _Toc119079057 \h </w:instrText>
        </w:r>
        <w:r>
          <w:rPr>
            <w:webHidden/>
          </w:rPr>
        </w:r>
        <w:r>
          <w:rPr>
            <w:webHidden/>
          </w:rPr>
          <w:fldChar w:fldCharType="separate"/>
        </w:r>
        <w:r>
          <w:rPr>
            <w:webHidden/>
          </w:rPr>
          <w:t>16</w:t>
        </w:r>
        <w:r>
          <w:rPr>
            <w:webHidden/>
          </w:rPr>
          <w:fldChar w:fldCharType="end"/>
        </w:r>
      </w:hyperlink>
    </w:p>
    <w:p w14:paraId="475E180E" w14:textId="7DB19B82" w:rsidR="00CE11D3" w:rsidRDefault="00CE11D3">
      <w:pPr>
        <w:pStyle w:val="TOC3"/>
        <w:rPr>
          <w:rFonts w:asciiTheme="minorHAnsi" w:eastAsiaTheme="minorEastAsia" w:hAnsiTheme="minorHAnsi" w:cstheme="minorBidi"/>
          <w:sz w:val="22"/>
          <w:szCs w:val="22"/>
        </w:rPr>
      </w:pPr>
      <w:hyperlink w:anchor="_Toc119079058" w:history="1">
        <w:r w:rsidRPr="007B7C15">
          <w:rPr>
            <w:rStyle w:val="Hyperlink"/>
          </w:rPr>
          <w:t>7.4.6. (0x0125) sstAlignSym</w:t>
        </w:r>
        <w:r>
          <w:rPr>
            <w:webHidden/>
          </w:rPr>
          <w:tab/>
        </w:r>
        <w:r>
          <w:rPr>
            <w:webHidden/>
          </w:rPr>
          <w:fldChar w:fldCharType="begin"/>
        </w:r>
        <w:r>
          <w:rPr>
            <w:webHidden/>
          </w:rPr>
          <w:instrText xml:space="preserve"> PAGEREF _Toc119079058 \h </w:instrText>
        </w:r>
        <w:r>
          <w:rPr>
            <w:webHidden/>
          </w:rPr>
        </w:r>
        <w:r>
          <w:rPr>
            <w:webHidden/>
          </w:rPr>
          <w:fldChar w:fldCharType="separate"/>
        </w:r>
        <w:r>
          <w:rPr>
            <w:webHidden/>
          </w:rPr>
          <w:t>16</w:t>
        </w:r>
        <w:r>
          <w:rPr>
            <w:webHidden/>
          </w:rPr>
          <w:fldChar w:fldCharType="end"/>
        </w:r>
      </w:hyperlink>
    </w:p>
    <w:p w14:paraId="7FCDA66D" w14:textId="1D5FB1BC" w:rsidR="00CE11D3" w:rsidRDefault="00CE11D3">
      <w:pPr>
        <w:pStyle w:val="TOC3"/>
        <w:rPr>
          <w:rFonts w:asciiTheme="minorHAnsi" w:eastAsiaTheme="minorEastAsia" w:hAnsiTheme="minorHAnsi" w:cstheme="minorBidi"/>
          <w:sz w:val="22"/>
          <w:szCs w:val="22"/>
        </w:rPr>
      </w:pPr>
      <w:hyperlink w:anchor="_Toc119079059" w:history="1">
        <w:r w:rsidRPr="007B7C15">
          <w:rPr>
            <w:rStyle w:val="Hyperlink"/>
          </w:rPr>
          <w:t>7.4.7. (0x0126) sstSrcLnSeg</w:t>
        </w:r>
        <w:r>
          <w:rPr>
            <w:webHidden/>
          </w:rPr>
          <w:tab/>
        </w:r>
        <w:r>
          <w:rPr>
            <w:webHidden/>
          </w:rPr>
          <w:fldChar w:fldCharType="begin"/>
        </w:r>
        <w:r>
          <w:rPr>
            <w:webHidden/>
          </w:rPr>
          <w:instrText xml:space="preserve"> PAGEREF _Toc119079059 \h </w:instrText>
        </w:r>
        <w:r>
          <w:rPr>
            <w:webHidden/>
          </w:rPr>
        </w:r>
        <w:r>
          <w:rPr>
            <w:webHidden/>
          </w:rPr>
          <w:fldChar w:fldCharType="separate"/>
        </w:r>
        <w:r>
          <w:rPr>
            <w:webHidden/>
          </w:rPr>
          <w:t>16</w:t>
        </w:r>
        <w:r>
          <w:rPr>
            <w:webHidden/>
          </w:rPr>
          <w:fldChar w:fldCharType="end"/>
        </w:r>
      </w:hyperlink>
    </w:p>
    <w:p w14:paraId="0F769F88" w14:textId="2E68C014" w:rsidR="00CE11D3" w:rsidRDefault="00CE11D3">
      <w:pPr>
        <w:pStyle w:val="TOC3"/>
        <w:rPr>
          <w:rFonts w:asciiTheme="minorHAnsi" w:eastAsiaTheme="minorEastAsia" w:hAnsiTheme="minorHAnsi" w:cstheme="minorBidi"/>
          <w:sz w:val="22"/>
          <w:szCs w:val="22"/>
        </w:rPr>
      </w:pPr>
      <w:hyperlink w:anchor="_Toc119079060" w:history="1">
        <w:r w:rsidRPr="007B7C15">
          <w:rPr>
            <w:rStyle w:val="Hyperlink"/>
          </w:rPr>
          <w:t>7.4.8. (0x0127) sstSrcModule</w:t>
        </w:r>
        <w:r>
          <w:rPr>
            <w:webHidden/>
          </w:rPr>
          <w:tab/>
        </w:r>
        <w:r>
          <w:rPr>
            <w:webHidden/>
          </w:rPr>
          <w:fldChar w:fldCharType="begin"/>
        </w:r>
        <w:r>
          <w:rPr>
            <w:webHidden/>
          </w:rPr>
          <w:instrText xml:space="preserve"> PAGEREF _Toc119079060 \h </w:instrText>
        </w:r>
        <w:r>
          <w:rPr>
            <w:webHidden/>
          </w:rPr>
        </w:r>
        <w:r>
          <w:rPr>
            <w:webHidden/>
          </w:rPr>
          <w:fldChar w:fldCharType="separate"/>
        </w:r>
        <w:r>
          <w:rPr>
            <w:webHidden/>
          </w:rPr>
          <w:t>16</w:t>
        </w:r>
        <w:r>
          <w:rPr>
            <w:webHidden/>
          </w:rPr>
          <w:fldChar w:fldCharType="end"/>
        </w:r>
      </w:hyperlink>
    </w:p>
    <w:p w14:paraId="54D2E8AA" w14:textId="2334DD39" w:rsidR="00CE11D3" w:rsidRDefault="00CE11D3">
      <w:pPr>
        <w:pStyle w:val="TOC3"/>
        <w:rPr>
          <w:rFonts w:asciiTheme="minorHAnsi" w:eastAsiaTheme="minorEastAsia" w:hAnsiTheme="minorHAnsi" w:cstheme="minorBidi"/>
          <w:sz w:val="22"/>
          <w:szCs w:val="22"/>
        </w:rPr>
      </w:pPr>
      <w:hyperlink w:anchor="_Toc119079061" w:history="1">
        <w:r w:rsidRPr="007B7C15">
          <w:rPr>
            <w:rStyle w:val="Hyperlink"/>
          </w:rPr>
          <w:t>7.4.9. (0x0129) sstGlobalSym</w:t>
        </w:r>
        <w:r>
          <w:rPr>
            <w:webHidden/>
          </w:rPr>
          <w:tab/>
        </w:r>
        <w:r>
          <w:rPr>
            <w:webHidden/>
          </w:rPr>
          <w:fldChar w:fldCharType="begin"/>
        </w:r>
        <w:r>
          <w:rPr>
            <w:webHidden/>
          </w:rPr>
          <w:instrText xml:space="preserve"> PAGEREF _Toc119079061 \h </w:instrText>
        </w:r>
        <w:r>
          <w:rPr>
            <w:webHidden/>
          </w:rPr>
        </w:r>
        <w:r>
          <w:rPr>
            <w:webHidden/>
          </w:rPr>
          <w:fldChar w:fldCharType="separate"/>
        </w:r>
        <w:r>
          <w:rPr>
            <w:webHidden/>
          </w:rPr>
          <w:t>16</w:t>
        </w:r>
        <w:r>
          <w:rPr>
            <w:webHidden/>
          </w:rPr>
          <w:fldChar w:fldCharType="end"/>
        </w:r>
      </w:hyperlink>
    </w:p>
    <w:p w14:paraId="3A34ADCE" w14:textId="42541032" w:rsidR="00CE11D3" w:rsidRDefault="00CE11D3">
      <w:pPr>
        <w:pStyle w:val="TOC3"/>
        <w:rPr>
          <w:rFonts w:asciiTheme="minorHAnsi" w:eastAsiaTheme="minorEastAsia" w:hAnsiTheme="minorHAnsi" w:cstheme="minorBidi"/>
          <w:sz w:val="22"/>
          <w:szCs w:val="22"/>
        </w:rPr>
      </w:pPr>
      <w:hyperlink w:anchor="_Toc119079062" w:history="1">
        <w:r w:rsidRPr="007B7C15">
          <w:rPr>
            <w:rStyle w:val="Hyperlink"/>
          </w:rPr>
          <w:t>7.4.10. (0x012a) sstGlobalPub</w:t>
        </w:r>
        <w:r>
          <w:rPr>
            <w:webHidden/>
          </w:rPr>
          <w:tab/>
        </w:r>
        <w:r>
          <w:rPr>
            <w:webHidden/>
          </w:rPr>
          <w:fldChar w:fldCharType="begin"/>
        </w:r>
        <w:r>
          <w:rPr>
            <w:webHidden/>
          </w:rPr>
          <w:instrText xml:space="preserve"> PAGEREF _Toc119079062 \h </w:instrText>
        </w:r>
        <w:r>
          <w:rPr>
            <w:webHidden/>
          </w:rPr>
        </w:r>
        <w:r>
          <w:rPr>
            <w:webHidden/>
          </w:rPr>
          <w:fldChar w:fldCharType="separate"/>
        </w:r>
        <w:r>
          <w:rPr>
            <w:webHidden/>
          </w:rPr>
          <w:t>16</w:t>
        </w:r>
        <w:r>
          <w:rPr>
            <w:webHidden/>
          </w:rPr>
          <w:fldChar w:fldCharType="end"/>
        </w:r>
      </w:hyperlink>
    </w:p>
    <w:p w14:paraId="11FC8ED5" w14:textId="550572F4" w:rsidR="00CE11D3" w:rsidRDefault="00CE11D3">
      <w:pPr>
        <w:pStyle w:val="TOC3"/>
        <w:rPr>
          <w:rFonts w:asciiTheme="minorHAnsi" w:eastAsiaTheme="minorEastAsia" w:hAnsiTheme="minorHAnsi" w:cstheme="minorBidi"/>
          <w:sz w:val="22"/>
          <w:szCs w:val="22"/>
        </w:rPr>
      </w:pPr>
      <w:hyperlink w:anchor="_Toc119079063" w:history="1">
        <w:r w:rsidRPr="007B7C15">
          <w:rPr>
            <w:rStyle w:val="Hyperlink"/>
          </w:rPr>
          <w:t>7.4.11. (0x012b) sstGlobalTypes</w:t>
        </w:r>
        <w:r>
          <w:rPr>
            <w:webHidden/>
          </w:rPr>
          <w:tab/>
        </w:r>
        <w:r>
          <w:rPr>
            <w:webHidden/>
          </w:rPr>
          <w:fldChar w:fldCharType="begin"/>
        </w:r>
        <w:r>
          <w:rPr>
            <w:webHidden/>
          </w:rPr>
          <w:instrText xml:space="preserve"> PAGEREF _Toc119079063 \h </w:instrText>
        </w:r>
        <w:r>
          <w:rPr>
            <w:webHidden/>
          </w:rPr>
        </w:r>
        <w:r>
          <w:rPr>
            <w:webHidden/>
          </w:rPr>
          <w:fldChar w:fldCharType="separate"/>
        </w:r>
        <w:r>
          <w:rPr>
            <w:webHidden/>
          </w:rPr>
          <w:t>16</w:t>
        </w:r>
        <w:r>
          <w:rPr>
            <w:webHidden/>
          </w:rPr>
          <w:fldChar w:fldCharType="end"/>
        </w:r>
      </w:hyperlink>
    </w:p>
    <w:p w14:paraId="21003070" w14:textId="546137E7" w:rsidR="00CE11D3" w:rsidRDefault="00CE11D3">
      <w:pPr>
        <w:pStyle w:val="TOC3"/>
        <w:rPr>
          <w:rFonts w:asciiTheme="minorHAnsi" w:eastAsiaTheme="minorEastAsia" w:hAnsiTheme="minorHAnsi" w:cstheme="minorBidi"/>
          <w:sz w:val="22"/>
          <w:szCs w:val="22"/>
        </w:rPr>
      </w:pPr>
      <w:hyperlink w:anchor="_Toc119079064" w:history="1">
        <w:r w:rsidRPr="007B7C15">
          <w:rPr>
            <w:rStyle w:val="Hyperlink"/>
          </w:rPr>
          <w:t>7.4.12. (0x012c) sstMPC</w:t>
        </w:r>
        <w:r>
          <w:rPr>
            <w:webHidden/>
          </w:rPr>
          <w:tab/>
        </w:r>
        <w:r>
          <w:rPr>
            <w:webHidden/>
          </w:rPr>
          <w:fldChar w:fldCharType="begin"/>
        </w:r>
        <w:r>
          <w:rPr>
            <w:webHidden/>
          </w:rPr>
          <w:instrText xml:space="preserve"> PAGEREF _Toc119079064 \h </w:instrText>
        </w:r>
        <w:r>
          <w:rPr>
            <w:webHidden/>
          </w:rPr>
        </w:r>
        <w:r>
          <w:rPr>
            <w:webHidden/>
          </w:rPr>
          <w:fldChar w:fldCharType="separate"/>
        </w:r>
        <w:r>
          <w:rPr>
            <w:webHidden/>
          </w:rPr>
          <w:t>16</w:t>
        </w:r>
        <w:r>
          <w:rPr>
            <w:webHidden/>
          </w:rPr>
          <w:fldChar w:fldCharType="end"/>
        </w:r>
      </w:hyperlink>
    </w:p>
    <w:p w14:paraId="1F4EEEDD" w14:textId="024C51E3" w:rsidR="00CE11D3" w:rsidRDefault="00CE11D3">
      <w:pPr>
        <w:pStyle w:val="TOC3"/>
        <w:rPr>
          <w:rFonts w:asciiTheme="minorHAnsi" w:eastAsiaTheme="minorEastAsia" w:hAnsiTheme="minorHAnsi" w:cstheme="minorBidi"/>
          <w:sz w:val="22"/>
          <w:szCs w:val="22"/>
        </w:rPr>
      </w:pPr>
      <w:hyperlink w:anchor="_Toc119079065" w:history="1">
        <w:r w:rsidRPr="007B7C15">
          <w:rPr>
            <w:rStyle w:val="Hyperlink"/>
          </w:rPr>
          <w:t>7.4.13. (0x012d) sstSegMap</w:t>
        </w:r>
        <w:r>
          <w:rPr>
            <w:webHidden/>
          </w:rPr>
          <w:tab/>
        </w:r>
        <w:r>
          <w:rPr>
            <w:webHidden/>
          </w:rPr>
          <w:fldChar w:fldCharType="begin"/>
        </w:r>
        <w:r>
          <w:rPr>
            <w:webHidden/>
          </w:rPr>
          <w:instrText xml:space="preserve"> PAGEREF _Toc119079065 \h </w:instrText>
        </w:r>
        <w:r>
          <w:rPr>
            <w:webHidden/>
          </w:rPr>
        </w:r>
        <w:r>
          <w:rPr>
            <w:webHidden/>
          </w:rPr>
          <w:fldChar w:fldCharType="separate"/>
        </w:r>
        <w:r>
          <w:rPr>
            <w:webHidden/>
          </w:rPr>
          <w:t>16</w:t>
        </w:r>
        <w:r>
          <w:rPr>
            <w:webHidden/>
          </w:rPr>
          <w:fldChar w:fldCharType="end"/>
        </w:r>
      </w:hyperlink>
    </w:p>
    <w:p w14:paraId="322E5446" w14:textId="23CCD415" w:rsidR="00CE11D3" w:rsidRDefault="00CE11D3">
      <w:pPr>
        <w:pStyle w:val="TOC3"/>
        <w:rPr>
          <w:rFonts w:asciiTheme="minorHAnsi" w:eastAsiaTheme="minorEastAsia" w:hAnsiTheme="minorHAnsi" w:cstheme="minorBidi"/>
          <w:sz w:val="22"/>
          <w:szCs w:val="22"/>
        </w:rPr>
      </w:pPr>
      <w:hyperlink w:anchor="_Toc119079066" w:history="1">
        <w:r w:rsidRPr="007B7C15">
          <w:rPr>
            <w:rStyle w:val="Hyperlink"/>
          </w:rPr>
          <w:t>7.4.14. (0x012e) sstSegName</w:t>
        </w:r>
        <w:r>
          <w:rPr>
            <w:webHidden/>
          </w:rPr>
          <w:tab/>
        </w:r>
        <w:r>
          <w:rPr>
            <w:webHidden/>
          </w:rPr>
          <w:fldChar w:fldCharType="begin"/>
        </w:r>
        <w:r>
          <w:rPr>
            <w:webHidden/>
          </w:rPr>
          <w:instrText xml:space="preserve"> PAGEREF _Toc119079066 \h </w:instrText>
        </w:r>
        <w:r>
          <w:rPr>
            <w:webHidden/>
          </w:rPr>
        </w:r>
        <w:r>
          <w:rPr>
            <w:webHidden/>
          </w:rPr>
          <w:fldChar w:fldCharType="separate"/>
        </w:r>
        <w:r>
          <w:rPr>
            <w:webHidden/>
          </w:rPr>
          <w:t>17</w:t>
        </w:r>
        <w:r>
          <w:rPr>
            <w:webHidden/>
          </w:rPr>
          <w:fldChar w:fldCharType="end"/>
        </w:r>
      </w:hyperlink>
    </w:p>
    <w:p w14:paraId="3663DFEA" w14:textId="01E5DD57" w:rsidR="00CE11D3" w:rsidRDefault="00CE11D3">
      <w:pPr>
        <w:pStyle w:val="TOC3"/>
        <w:rPr>
          <w:rFonts w:asciiTheme="minorHAnsi" w:eastAsiaTheme="minorEastAsia" w:hAnsiTheme="minorHAnsi" w:cstheme="minorBidi"/>
          <w:sz w:val="22"/>
          <w:szCs w:val="22"/>
        </w:rPr>
      </w:pPr>
      <w:hyperlink w:anchor="_Toc119079067" w:history="1">
        <w:r w:rsidRPr="007B7C15">
          <w:rPr>
            <w:rStyle w:val="Hyperlink"/>
          </w:rPr>
          <w:t>7.4.15. (0x012f) sstPreComp</w:t>
        </w:r>
        <w:r>
          <w:rPr>
            <w:webHidden/>
          </w:rPr>
          <w:tab/>
        </w:r>
        <w:r>
          <w:rPr>
            <w:webHidden/>
          </w:rPr>
          <w:fldChar w:fldCharType="begin"/>
        </w:r>
        <w:r>
          <w:rPr>
            <w:webHidden/>
          </w:rPr>
          <w:instrText xml:space="preserve"> PAGEREF _Toc119079067 \h </w:instrText>
        </w:r>
        <w:r>
          <w:rPr>
            <w:webHidden/>
          </w:rPr>
        </w:r>
        <w:r>
          <w:rPr>
            <w:webHidden/>
          </w:rPr>
          <w:fldChar w:fldCharType="separate"/>
        </w:r>
        <w:r>
          <w:rPr>
            <w:webHidden/>
          </w:rPr>
          <w:t>17</w:t>
        </w:r>
        <w:r>
          <w:rPr>
            <w:webHidden/>
          </w:rPr>
          <w:fldChar w:fldCharType="end"/>
        </w:r>
      </w:hyperlink>
    </w:p>
    <w:p w14:paraId="3091EFB9" w14:textId="7F6AE563" w:rsidR="00CE11D3" w:rsidRDefault="00CE11D3">
      <w:pPr>
        <w:pStyle w:val="TOC3"/>
        <w:rPr>
          <w:rFonts w:asciiTheme="minorHAnsi" w:eastAsiaTheme="minorEastAsia" w:hAnsiTheme="minorHAnsi" w:cstheme="minorBidi"/>
          <w:sz w:val="22"/>
          <w:szCs w:val="22"/>
        </w:rPr>
      </w:pPr>
      <w:hyperlink w:anchor="_Toc119079068" w:history="1">
        <w:r w:rsidRPr="007B7C15">
          <w:rPr>
            <w:rStyle w:val="Hyperlink"/>
          </w:rPr>
          <w:t>7.4.16. (0x0131) Reserved</w:t>
        </w:r>
        <w:r>
          <w:rPr>
            <w:webHidden/>
          </w:rPr>
          <w:tab/>
        </w:r>
        <w:r>
          <w:rPr>
            <w:webHidden/>
          </w:rPr>
          <w:fldChar w:fldCharType="begin"/>
        </w:r>
        <w:r>
          <w:rPr>
            <w:webHidden/>
          </w:rPr>
          <w:instrText xml:space="preserve"> PAGEREF _Toc119079068 \h </w:instrText>
        </w:r>
        <w:r>
          <w:rPr>
            <w:webHidden/>
          </w:rPr>
        </w:r>
        <w:r>
          <w:rPr>
            <w:webHidden/>
          </w:rPr>
          <w:fldChar w:fldCharType="separate"/>
        </w:r>
        <w:r>
          <w:rPr>
            <w:webHidden/>
          </w:rPr>
          <w:t>17</w:t>
        </w:r>
        <w:r>
          <w:rPr>
            <w:webHidden/>
          </w:rPr>
          <w:fldChar w:fldCharType="end"/>
        </w:r>
      </w:hyperlink>
    </w:p>
    <w:p w14:paraId="69A64C45" w14:textId="65CB59E1" w:rsidR="00CE11D3" w:rsidRDefault="00CE11D3">
      <w:pPr>
        <w:pStyle w:val="TOC3"/>
        <w:rPr>
          <w:rFonts w:asciiTheme="minorHAnsi" w:eastAsiaTheme="minorEastAsia" w:hAnsiTheme="minorHAnsi" w:cstheme="minorBidi"/>
          <w:sz w:val="22"/>
          <w:szCs w:val="22"/>
        </w:rPr>
      </w:pPr>
      <w:hyperlink w:anchor="_Toc119079069" w:history="1">
        <w:r w:rsidRPr="007B7C15">
          <w:rPr>
            <w:rStyle w:val="Hyperlink"/>
          </w:rPr>
          <w:t>7.4.17. (0x0132) Reserved</w:t>
        </w:r>
        <w:r>
          <w:rPr>
            <w:webHidden/>
          </w:rPr>
          <w:tab/>
        </w:r>
        <w:r>
          <w:rPr>
            <w:webHidden/>
          </w:rPr>
          <w:fldChar w:fldCharType="begin"/>
        </w:r>
        <w:r>
          <w:rPr>
            <w:webHidden/>
          </w:rPr>
          <w:instrText xml:space="preserve"> PAGEREF _Toc119079069 \h </w:instrText>
        </w:r>
        <w:r>
          <w:rPr>
            <w:webHidden/>
          </w:rPr>
        </w:r>
        <w:r>
          <w:rPr>
            <w:webHidden/>
          </w:rPr>
          <w:fldChar w:fldCharType="separate"/>
        </w:r>
        <w:r>
          <w:rPr>
            <w:webHidden/>
          </w:rPr>
          <w:t>17</w:t>
        </w:r>
        <w:r>
          <w:rPr>
            <w:webHidden/>
          </w:rPr>
          <w:fldChar w:fldCharType="end"/>
        </w:r>
      </w:hyperlink>
    </w:p>
    <w:p w14:paraId="2BC8D885" w14:textId="2C6097E7" w:rsidR="00CE11D3" w:rsidRDefault="00CE11D3">
      <w:pPr>
        <w:pStyle w:val="TOC3"/>
        <w:rPr>
          <w:rFonts w:asciiTheme="minorHAnsi" w:eastAsiaTheme="minorEastAsia" w:hAnsiTheme="minorHAnsi" w:cstheme="minorBidi"/>
          <w:sz w:val="22"/>
          <w:szCs w:val="22"/>
        </w:rPr>
      </w:pPr>
      <w:hyperlink w:anchor="_Toc119079070" w:history="1">
        <w:r w:rsidRPr="007B7C15">
          <w:rPr>
            <w:rStyle w:val="Hyperlink"/>
          </w:rPr>
          <w:t>7.4.18. (0x0133) sstFileIndex</w:t>
        </w:r>
        <w:r>
          <w:rPr>
            <w:webHidden/>
          </w:rPr>
          <w:tab/>
        </w:r>
        <w:r>
          <w:rPr>
            <w:webHidden/>
          </w:rPr>
          <w:fldChar w:fldCharType="begin"/>
        </w:r>
        <w:r>
          <w:rPr>
            <w:webHidden/>
          </w:rPr>
          <w:instrText xml:space="preserve"> PAGEREF _Toc119079070 \h </w:instrText>
        </w:r>
        <w:r>
          <w:rPr>
            <w:webHidden/>
          </w:rPr>
        </w:r>
        <w:r>
          <w:rPr>
            <w:webHidden/>
          </w:rPr>
          <w:fldChar w:fldCharType="separate"/>
        </w:r>
        <w:r>
          <w:rPr>
            <w:webHidden/>
          </w:rPr>
          <w:t>17</w:t>
        </w:r>
        <w:r>
          <w:rPr>
            <w:webHidden/>
          </w:rPr>
          <w:fldChar w:fldCharType="end"/>
        </w:r>
      </w:hyperlink>
    </w:p>
    <w:p w14:paraId="53273DE8" w14:textId="2DD4DC76" w:rsidR="00CE11D3" w:rsidRDefault="00CE11D3">
      <w:pPr>
        <w:pStyle w:val="TOC3"/>
        <w:rPr>
          <w:rFonts w:asciiTheme="minorHAnsi" w:eastAsiaTheme="minorEastAsia" w:hAnsiTheme="minorHAnsi" w:cstheme="minorBidi"/>
          <w:sz w:val="22"/>
          <w:szCs w:val="22"/>
        </w:rPr>
      </w:pPr>
      <w:hyperlink w:anchor="_Toc119079071" w:history="1">
        <w:r w:rsidRPr="007B7C15">
          <w:rPr>
            <w:rStyle w:val="Hyperlink"/>
          </w:rPr>
          <w:t>7.4.19. (0x0134) sstStaticSym</w:t>
        </w:r>
        <w:r>
          <w:rPr>
            <w:webHidden/>
          </w:rPr>
          <w:tab/>
        </w:r>
        <w:r>
          <w:rPr>
            <w:webHidden/>
          </w:rPr>
          <w:fldChar w:fldCharType="begin"/>
        </w:r>
        <w:r>
          <w:rPr>
            <w:webHidden/>
          </w:rPr>
          <w:instrText xml:space="preserve"> PAGEREF _Toc119079071 \h </w:instrText>
        </w:r>
        <w:r>
          <w:rPr>
            <w:webHidden/>
          </w:rPr>
        </w:r>
        <w:r>
          <w:rPr>
            <w:webHidden/>
          </w:rPr>
          <w:fldChar w:fldCharType="separate"/>
        </w:r>
        <w:r>
          <w:rPr>
            <w:webHidden/>
          </w:rPr>
          <w:t>17</w:t>
        </w:r>
        <w:r>
          <w:rPr>
            <w:webHidden/>
          </w:rPr>
          <w:fldChar w:fldCharType="end"/>
        </w:r>
      </w:hyperlink>
    </w:p>
    <w:p w14:paraId="237ED416" w14:textId="4B90EEA9" w:rsidR="00CE11D3" w:rsidRDefault="00CE11D3">
      <w:pPr>
        <w:pStyle w:val="TOC2"/>
        <w:rPr>
          <w:rFonts w:asciiTheme="minorHAnsi" w:eastAsiaTheme="minorEastAsia" w:hAnsiTheme="minorHAnsi" w:cstheme="minorBidi"/>
          <w:sz w:val="22"/>
          <w:szCs w:val="22"/>
        </w:rPr>
      </w:pPr>
      <w:hyperlink w:anchor="_Toc119079072" w:history="1">
        <w:r w:rsidRPr="007B7C15">
          <w:rPr>
            <w:rStyle w:val="Hyperlink"/>
          </w:rPr>
          <w:t>7.5. Hash table and sort table descriptions</w:t>
        </w:r>
        <w:r>
          <w:rPr>
            <w:webHidden/>
          </w:rPr>
          <w:tab/>
        </w:r>
        <w:r>
          <w:rPr>
            <w:webHidden/>
          </w:rPr>
          <w:fldChar w:fldCharType="begin"/>
        </w:r>
        <w:r>
          <w:rPr>
            <w:webHidden/>
          </w:rPr>
          <w:instrText xml:space="preserve"> PAGEREF _Toc119079072 \h </w:instrText>
        </w:r>
        <w:r>
          <w:rPr>
            <w:webHidden/>
          </w:rPr>
        </w:r>
        <w:r>
          <w:rPr>
            <w:webHidden/>
          </w:rPr>
          <w:fldChar w:fldCharType="separate"/>
        </w:r>
        <w:r>
          <w:rPr>
            <w:webHidden/>
          </w:rPr>
          <w:t>17</w:t>
        </w:r>
        <w:r>
          <w:rPr>
            <w:webHidden/>
          </w:rPr>
          <w:fldChar w:fldCharType="end"/>
        </w:r>
      </w:hyperlink>
    </w:p>
    <w:p w14:paraId="539B0B8F" w14:textId="22782996" w:rsidR="00CE11D3" w:rsidRDefault="00CE11D3">
      <w:pPr>
        <w:pStyle w:val="TOC3"/>
        <w:rPr>
          <w:rFonts w:asciiTheme="minorHAnsi" w:eastAsiaTheme="minorEastAsia" w:hAnsiTheme="minorHAnsi" w:cstheme="minorBidi"/>
          <w:sz w:val="22"/>
          <w:szCs w:val="22"/>
        </w:rPr>
      </w:pPr>
      <w:hyperlink w:anchor="_Toc119079073" w:history="1">
        <w:r w:rsidRPr="007B7C15">
          <w:rPr>
            <w:rStyle w:val="Hyperlink"/>
          </w:rPr>
          <w:t>7.5.1. Name hash table</w:t>
        </w:r>
        <w:r>
          <w:rPr>
            <w:webHidden/>
          </w:rPr>
          <w:tab/>
        </w:r>
        <w:r>
          <w:rPr>
            <w:webHidden/>
          </w:rPr>
          <w:fldChar w:fldCharType="begin"/>
        </w:r>
        <w:r>
          <w:rPr>
            <w:webHidden/>
          </w:rPr>
          <w:instrText xml:space="preserve"> PAGEREF _Toc119079073 \h </w:instrText>
        </w:r>
        <w:r>
          <w:rPr>
            <w:webHidden/>
          </w:rPr>
        </w:r>
        <w:r>
          <w:rPr>
            <w:webHidden/>
          </w:rPr>
          <w:fldChar w:fldCharType="separate"/>
        </w:r>
        <w:r>
          <w:rPr>
            <w:webHidden/>
          </w:rPr>
          <w:t>17</w:t>
        </w:r>
        <w:r>
          <w:rPr>
            <w:webHidden/>
          </w:rPr>
          <w:fldChar w:fldCharType="end"/>
        </w:r>
      </w:hyperlink>
    </w:p>
    <w:p w14:paraId="7E17564C" w14:textId="68F7E56A" w:rsidR="00CE11D3" w:rsidRDefault="00CE11D3">
      <w:pPr>
        <w:pStyle w:val="TOC3"/>
        <w:rPr>
          <w:rFonts w:asciiTheme="minorHAnsi" w:eastAsiaTheme="minorEastAsia" w:hAnsiTheme="minorHAnsi" w:cstheme="minorBidi"/>
          <w:sz w:val="22"/>
          <w:szCs w:val="22"/>
        </w:rPr>
      </w:pPr>
      <w:hyperlink w:anchor="_Toc119079074" w:history="1">
        <w:r w:rsidRPr="007B7C15">
          <w:rPr>
            <w:rStyle w:val="Hyperlink"/>
          </w:rPr>
          <w:t>7.5.2. Address sort table</w:t>
        </w:r>
        <w:r>
          <w:rPr>
            <w:webHidden/>
          </w:rPr>
          <w:tab/>
        </w:r>
        <w:r>
          <w:rPr>
            <w:webHidden/>
          </w:rPr>
          <w:fldChar w:fldCharType="begin"/>
        </w:r>
        <w:r>
          <w:rPr>
            <w:webHidden/>
          </w:rPr>
          <w:instrText xml:space="preserve"> PAGEREF _Toc119079074 \h </w:instrText>
        </w:r>
        <w:r>
          <w:rPr>
            <w:webHidden/>
          </w:rPr>
        </w:r>
        <w:r>
          <w:rPr>
            <w:webHidden/>
          </w:rPr>
          <w:fldChar w:fldCharType="separate"/>
        </w:r>
        <w:r>
          <w:rPr>
            <w:webHidden/>
          </w:rPr>
          <w:t>17</w:t>
        </w:r>
        <w:r>
          <w:rPr>
            <w:webHidden/>
          </w:rPr>
          <w:fldChar w:fldCharType="end"/>
        </w:r>
      </w:hyperlink>
    </w:p>
    <w:p w14:paraId="60568A48" w14:textId="0C1886A0" w:rsidR="00CE11D3" w:rsidRDefault="00CE11D3">
      <w:pPr>
        <w:pStyle w:val="TOC1"/>
        <w:rPr>
          <w:rFonts w:asciiTheme="minorHAnsi" w:eastAsiaTheme="minorEastAsia" w:hAnsiTheme="minorHAnsi" w:cstheme="minorBidi"/>
          <w:sz w:val="22"/>
          <w:szCs w:val="22"/>
        </w:rPr>
      </w:pPr>
      <w:hyperlink w:anchor="_Toc119079075" w:history="1">
        <w:r w:rsidRPr="007B7C15">
          <w:rPr>
            <w:rStyle w:val="Hyperlink"/>
          </w:rPr>
          <w:t>Logical Segments</w:t>
        </w:r>
        <w:r>
          <w:rPr>
            <w:webHidden/>
          </w:rPr>
          <w:tab/>
        </w:r>
        <w:r>
          <w:rPr>
            <w:webHidden/>
          </w:rPr>
          <w:fldChar w:fldCharType="begin"/>
        </w:r>
        <w:r>
          <w:rPr>
            <w:webHidden/>
          </w:rPr>
          <w:instrText xml:space="preserve"> PAGEREF _Toc119079075 \h </w:instrText>
        </w:r>
        <w:r>
          <w:rPr>
            <w:webHidden/>
          </w:rPr>
        </w:r>
        <w:r>
          <w:rPr>
            <w:webHidden/>
          </w:rPr>
          <w:fldChar w:fldCharType="separate"/>
        </w:r>
        <w:r>
          <w:rPr>
            <w:webHidden/>
          </w:rPr>
          <w:t>18</w:t>
        </w:r>
        <w:r>
          <w:rPr>
            <w:webHidden/>
          </w:rPr>
          <w:fldChar w:fldCharType="end"/>
        </w:r>
      </w:hyperlink>
    </w:p>
    <w:p w14:paraId="7303E2EA" w14:textId="6473B4F4" w:rsidR="00CE11D3" w:rsidRDefault="00CE11D3">
      <w:pPr>
        <w:pStyle w:val="TOC1"/>
        <w:rPr>
          <w:rFonts w:asciiTheme="minorHAnsi" w:eastAsiaTheme="minorEastAsia" w:hAnsiTheme="minorHAnsi" w:cstheme="minorBidi"/>
          <w:sz w:val="22"/>
          <w:szCs w:val="22"/>
        </w:rPr>
      </w:pPr>
      <w:hyperlink w:anchor="_Toc119079076" w:history="1">
        <w:r w:rsidRPr="007B7C15">
          <w:rPr>
            <w:rStyle w:val="Hyperlink"/>
          </w:rPr>
          <w:t>8. Overview</w:t>
        </w:r>
        <w:r>
          <w:rPr>
            <w:webHidden/>
          </w:rPr>
          <w:tab/>
        </w:r>
        <w:r>
          <w:rPr>
            <w:webHidden/>
          </w:rPr>
          <w:fldChar w:fldCharType="begin"/>
        </w:r>
        <w:r>
          <w:rPr>
            <w:webHidden/>
          </w:rPr>
          <w:instrText xml:space="preserve"> PAGEREF _Toc119079076 \h </w:instrText>
        </w:r>
        <w:r>
          <w:rPr>
            <w:webHidden/>
          </w:rPr>
        </w:r>
        <w:r>
          <w:rPr>
            <w:webHidden/>
          </w:rPr>
          <w:fldChar w:fldCharType="separate"/>
        </w:r>
        <w:r>
          <w:rPr>
            <w:webHidden/>
          </w:rPr>
          <w:t>19</w:t>
        </w:r>
        <w:r>
          <w:rPr>
            <w:webHidden/>
          </w:rPr>
          <w:fldChar w:fldCharType="end"/>
        </w:r>
      </w:hyperlink>
    </w:p>
    <w:p w14:paraId="77252763" w14:textId="0DC21196" w:rsidR="00CE11D3" w:rsidRDefault="00CE11D3">
      <w:pPr>
        <w:pStyle w:val="TOC1"/>
        <w:rPr>
          <w:rFonts w:asciiTheme="minorHAnsi" w:eastAsiaTheme="minorEastAsia" w:hAnsiTheme="minorHAnsi" w:cstheme="minorBidi"/>
          <w:sz w:val="22"/>
          <w:szCs w:val="22"/>
        </w:rPr>
      </w:pPr>
      <w:hyperlink w:anchor="_Toc119079077" w:history="1">
        <w:r w:rsidRPr="007B7C15">
          <w:rPr>
            <w:rStyle w:val="Hyperlink"/>
          </w:rPr>
          <w:t>9. File Headers</w:t>
        </w:r>
        <w:r>
          <w:rPr>
            <w:webHidden/>
          </w:rPr>
          <w:tab/>
        </w:r>
        <w:r>
          <w:rPr>
            <w:webHidden/>
          </w:rPr>
          <w:fldChar w:fldCharType="begin"/>
        </w:r>
        <w:r>
          <w:rPr>
            <w:webHidden/>
          </w:rPr>
          <w:instrText xml:space="preserve"> PAGEREF _Toc119079077 \h </w:instrText>
        </w:r>
        <w:r>
          <w:rPr>
            <w:webHidden/>
          </w:rPr>
        </w:r>
        <w:r>
          <w:rPr>
            <w:webHidden/>
          </w:rPr>
          <w:fldChar w:fldCharType="separate"/>
        </w:r>
        <w:r>
          <w:rPr>
            <w:webHidden/>
          </w:rPr>
          <w:t>19</w:t>
        </w:r>
        <w:r>
          <w:rPr>
            <w:webHidden/>
          </w:rPr>
          <w:fldChar w:fldCharType="end"/>
        </w:r>
      </w:hyperlink>
    </w:p>
    <w:p w14:paraId="6764EEE2" w14:textId="1DFF9082" w:rsidR="00CE11D3" w:rsidRDefault="00CE11D3">
      <w:pPr>
        <w:pStyle w:val="TOC2"/>
        <w:rPr>
          <w:rFonts w:asciiTheme="minorHAnsi" w:eastAsiaTheme="minorEastAsia" w:hAnsiTheme="minorHAnsi" w:cstheme="minorBidi"/>
          <w:sz w:val="22"/>
          <w:szCs w:val="22"/>
        </w:rPr>
      </w:pPr>
      <w:hyperlink w:anchor="_Toc119079078" w:history="1">
        <w:r w:rsidRPr="007B7C15">
          <w:rPr>
            <w:rStyle w:val="Hyperlink"/>
          </w:rPr>
          <w:t>9.1. MS</w:t>
        </w:r>
        <w:r w:rsidRPr="007B7C15">
          <w:rPr>
            <w:rStyle w:val="Hyperlink"/>
          </w:rPr>
          <w:noBreakHyphen/>
          <w:t>DOS Stub (Image Only)</w:t>
        </w:r>
        <w:r>
          <w:rPr>
            <w:webHidden/>
          </w:rPr>
          <w:tab/>
        </w:r>
        <w:r>
          <w:rPr>
            <w:webHidden/>
          </w:rPr>
          <w:fldChar w:fldCharType="begin"/>
        </w:r>
        <w:r>
          <w:rPr>
            <w:webHidden/>
          </w:rPr>
          <w:instrText xml:space="preserve"> PAGEREF _Toc119079078 \h </w:instrText>
        </w:r>
        <w:r>
          <w:rPr>
            <w:webHidden/>
          </w:rPr>
        </w:r>
        <w:r>
          <w:rPr>
            <w:webHidden/>
          </w:rPr>
          <w:fldChar w:fldCharType="separate"/>
        </w:r>
        <w:r>
          <w:rPr>
            <w:webHidden/>
          </w:rPr>
          <w:t>20</w:t>
        </w:r>
        <w:r>
          <w:rPr>
            <w:webHidden/>
          </w:rPr>
          <w:fldChar w:fldCharType="end"/>
        </w:r>
      </w:hyperlink>
    </w:p>
    <w:p w14:paraId="262D3FED" w14:textId="33432492" w:rsidR="00CE11D3" w:rsidRDefault="00CE11D3">
      <w:pPr>
        <w:pStyle w:val="TOC2"/>
        <w:rPr>
          <w:rFonts w:asciiTheme="minorHAnsi" w:eastAsiaTheme="minorEastAsia" w:hAnsiTheme="minorHAnsi" w:cstheme="minorBidi"/>
          <w:sz w:val="22"/>
          <w:szCs w:val="22"/>
        </w:rPr>
      </w:pPr>
      <w:hyperlink w:anchor="_Toc119079079" w:history="1">
        <w:r w:rsidRPr="007B7C15">
          <w:rPr>
            <w:rStyle w:val="Hyperlink"/>
          </w:rPr>
          <w:t>9.2. Signature (Image Only)</w:t>
        </w:r>
        <w:r>
          <w:rPr>
            <w:webHidden/>
          </w:rPr>
          <w:tab/>
        </w:r>
        <w:r>
          <w:rPr>
            <w:webHidden/>
          </w:rPr>
          <w:fldChar w:fldCharType="begin"/>
        </w:r>
        <w:r>
          <w:rPr>
            <w:webHidden/>
          </w:rPr>
          <w:instrText xml:space="preserve"> PAGEREF _Toc119079079 \h </w:instrText>
        </w:r>
        <w:r>
          <w:rPr>
            <w:webHidden/>
          </w:rPr>
        </w:r>
        <w:r>
          <w:rPr>
            <w:webHidden/>
          </w:rPr>
          <w:fldChar w:fldCharType="separate"/>
        </w:r>
        <w:r>
          <w:rPr>
            <w:webHidden/>
          </w:rPr>
          <w:t>20</w:t>
        </w:r>
        <w:r>
          <w:rPr>
            <w:webHidden/>
          </w:rPr>
          <w:fldChar w:fldCharType="end"/>
        </w:r>
      </w:hyperlink>
    </w:p>
    <w:p w14:paraId="30FA2930" w14:textId="4A9070DF" w:rsidR="00CE11D3" w:rsidRDefault="00CE11D3">
      <w:pPr>
        <w:pStyle w:val="TOC2"/>
        <w:rPr>
          <w:rFonts w:asciiTheme="minorHAnsi" w:eastAsiaTheme="minorEastAsia" w:hAnsiTheme="minorHAnsi" w:cstheme="minorBidi"/>
          <w:sz w:val="22"/>
          <w:szCs w:val="22"/>
        </w:rPr>
      </w:pPr>
      <w:hyperlink w:anchor="_Toc119079080" w:history="1">
        <w:r w:rsidRPr="007B7C15">
          <w:rPr>
            <w:rStyle w:val="Hyperlink"/>
          </w:rPr>
          <w:t>9.3. COFF File Header (Object and Image)</w:t>
        </w:r>
        <w:r>
          <w:rPr>
            <w:webHidden/>
          </w:rPr>
          <w:tab/>
        </w:r>
        <w:r>
          <w:rPr>
            <w:webHidden/>
          </w:rPr>
          <w:fldChar w:fldCharType="begin"/>
        </w:r>
        <w:r>
          <w:rPr>
            <w:webHidden/>
          </w:rPr>
          <w:instrText xml:space="preserve"> PAGEREF _Toc119079080 \h </w:instrText>
        </w:r>
        <w:r>
          <w:rPr>
            <w:webHidden/>
          </w:rPr>
        </w:r>
        <w:r>
          <w:rPr>
            <w:webHidden/>
          </w:rPr>
          <w:fldChar w:fldCharType="separate"/>
        </w:r>
        <w:r>
          <w:rPr>
            <w:webHidden/>
          </w:rPr>
          <w:t>20</w:t>
        </w:r>
        <w:r>
          <w:rPr>
            <w:webHidden/>
          </w:rPr>
          <w:fldChar w:fldCharType="end"/>
        </w:r>
      </w:hyperlink>
    </w:p>
    <w:p w14:paraId="080AD1DC" w14:textId="4DCC95AB" w:rsidR="00CE11D3" w:rsidRDefault="00CE11D3">
      <w:pPr>
        <w:pStyle w:val="TOC3"/>
        <w:rPr>
          <w:rFonts w:asciiTheme="minorHAnsi" w:eastAsiaTheme="minorEastAsia" w:hAnsiTheme="minorHAnsi" w:cstheme="minorBidi"/>
          <w:sz w:val="22"/>
          <w:szCs w:val="22"/>
        </w:rPr>
      </w:pPr>
      <w:hyperlink w:anchor="_Toc119079081" w:history="1">
        <w:r w:rsidRPr="007B7C15">
          <w:rPr>
            <w:rStyle w:val="Hyperlink"/>
          </w:rPr>
          <w:t>9.3.1. Machine Types</w:t>
        </w:r>
        <w:r>
          <w:rPr>
            <w:webHidden/>
          </w:rPr>
          <w:tab/>
        </w:r>
        <w:r>
          <w:rPr>
            <w:webHidden/>
          </w:rPr>
          <w:fldChar w:fldCharType="begin"/>
        </w:r>
        <w:r>
          <w:rPr>
            <w:webHidden/>
          </w:rPr>
          <w:instrText xml:space="preserve"> PAGEREF _Toc119079081 \h </w:instrText>
        </w:r>
        <w:r>
          <w:rPr>
            <w:webHidden/>
          </w:rPr>
        </w:r>
        <w:r>
          <w:rPr>
            <w:webHidden/>
          </w:rPr>
          <w:fldChar w:fldCharType="separate"/>
        </w:r>
        <w:r>
          <w:rPr>
            <w:webHidden/>
          </w:rPr>
          <w:t>20</w:t>
        </w:r>
        <w:r>
          <w:rPr>
            <w:webHidden/>
          </w:rPr>
          <w:fldChar w:fldCharType="end"/>
        </w:r>
      </w:hyperlink>
    </w:p>
    <w:p w14:paraId="222199F9" w14:textId="03226B0F" w:rsidR="00CE11D3" w:rsidRDefault="00CE11D3">
      <w:pPr>
        <w:pStyle w:val="TOC3"/>
        <w:rPr>
          <w:rFonts w:asciiTheme="minorHAnsi" w:eastAsiaTheme="minorEastAsia" w:hAnsiTheme="minorHAnsi" w:cstheme="minorBidi"/>
          <w:sz w:val="22"/>
          <w:szCs w:val="22"/>
        </w:rPr>
      </w:pPr>
      <w:hyperlink w:anchor="_Toc119079082" w:history="1">
        <w:r w:rsidRPr="007B7C15">
          <w:rPr>
            <w:rStyle w:val="Hyperlink"/>
          </w:rPr>
          <w:t>9.3.2. Characteristics</w:t>
        </w:r>
        <w:r>
          <w:rPr>
            <w:webHidden/>
          </w:rPr>
          <w:tab/>
        </w:r>
        <w:r>
          <w:rPr>
            <w:webHidden/>
          </w:rPr>
          <w:fldChar w:fldCharType="begin"/>
        </w:r>
        <w:r>
          <w:rPr>
            <w:webHidden/>
          </w:rPr>
          <w:instrText xml:space="preserve"> PAGEREF _Toc119079082 \h </w:instrText>
        </w:r>
        <w:r>
          <w:rPr>
            <w:webHidden/>
          </w:rPr>
        </w:r>
        <w:r>
          <w:rPr>
            <w:webHidden/>
          </w:rPr>
          <w:fldChar w:fldCharType="separate"/>
        </w:r>
        <w:r>
          <w:rPr>
            <w:webHidden/>
          </w:rPr>
          <w:t>21</w:t>
        </w:r>
        <w:r>
          <w:rPr>
            <w:webHidden/>
          </w:rPr>
          <w:fldChar w:fldCharType="end"/>
        </w:r>
      </w:hyperlink>
    </w:p>
    <w:p w14:paraId="7E1CB002" w14:textId="7B6B4E3C" w:rsidR="00CE11D3" w:rsidRDefault="00CE11D3">
      <w:pPr>
        <w:pStyle w:val="TOC2"/>
        <w:rPr>
          <w:rFonts w:asciiTheme="minorHAnsi" w:eastAsiaTheme="minorEastAsia" w:hAnsiTheme="minorHAnsi" w:cstheme="minorBidi"/>
          <w:sz w:val="22"/>
          <w:szCs w:val="22"/>
        </w:rPr>
      </w:pPr>
      <w:hyperlink w:anchor="_Toc119079083" w:history="1">
        <w:r w:rsidRPr="007B7C15">
          <w:rPr>
            <w:rStyle w:val="Hyperlink"/>
          </w:rPr>
          <w:t>9.4. Optional Header (Image Only)</w:t>
        </w:r>
        <w:r>
          <w:rPr>
            <w:webHidden/>
          </w:rPr>
          <w:tab/>
        </w:r>
        <w:r>
          <w:rPr>
            <w:webHidden/>
          </w:rPr>
          <w:fldChar w:fldCharType="begin"/>
        </w:r>
        <w:r>
          <w:rPr>
            <w:webHidden/>
          </w:rPr>
          <w:instrText xml:space="preserve"> PAGEREF _Toc119079083 \h </w:instrText>
        </w:r>
        <w:r>
          <w:rPr>
            <w:webHidden/>
          </w:rPr>
        </w:r>
        <w:r>
          <w:rPr>
            <w:webHidden/>
          </w:rPr>
          <w:fldChar w:fldCharType="separate"/>
        </w:r>
        <w:r>
          <w:rPr>
            <w:webHidden/>
          </w:rPr>
          <w:t>21</w:t>
        </w:r>
        <w:r>
          <w:rPr>
            <w:webHidden/>
          </w:rPr>
          <w:fldChar w:fldCharType="end"/>
        </w:r>
      </w:hyperlink>
    </w:p>
    <w:p w14:paraId="2D9932AA" w14:textId="7BC86FCB" w:rsidR="00CE11D3" w:rsidRDefault="00CE11D3">
      <w:pPr>
        <w:pStyle w:val="TOC3"/>
        <w:rPr>
          <w:rFonts w:asciiTheme="minorHAnsi" w:eastAsiaTheme="minorEastAsia" w:hAnsiTheme="minorHAnsi" w:cstheme="minorBidi"/>
          <w:sz w:val="22"/>
          <w:szCs w:val="22"/>
        </w:rPr>
      </w:pPr>
      <w:hyperlink w:anchor="_Toc119079084" w:history="1">
        <w:r w:rsidRPr="007B7C15">
          <w:rPr>
            <w:rStyle w:val="Hyperlink"/>
          </w:rPr>
          <w:t>9.4.1. Optional Header Standard Fields (Image Only)</w:t>
        </w:r>
        <w:r>
          <w:rPr>
            <w:webHidden/>
          </w:rPr>
          <w:tab/>
        </w:r>
        <w:r>
          <w:rPr>
            <w:webHidden/>
          </w:rPr>
          <w:fldChar w:fldCharType="begin"/>
        </w:r>
        <w:r>
          <w:rPr>
            <w:webHidden/>
          </w:rPr>
          <w:instrText xml:space="preserve"> PAGEREF _Toc119079084 \h </w:instrText>
        </w:r>
        <w:r>
          <w:rPr>
            <w:webHidden/>
          </w:rPr>
        </w:r>
        <w:r>
          <w:rPr>
            <w:webHidden/>
          </w:rPr>
          <w:fldChar w:fldCharType="separate"/>
        </w:r>
        <w:r>
          <w:rPr>
            <w:webHidden/>
          </w:rPr>
          <w:t>22</w:t>
        </w:r>
        <w:r>
          <w:rPr>
            <w:webHidden/>
          </w:rPr>
          <w:fldChar w:fldCharType="end"/>
        </w:r>
      </w:hyperlink>
    </w:p>
    <w:p w14:paraId="69397A00" w14:textId="7A9A6C82" w:rsidR="00CE11D3" w:rsidRDefault="00CE11D3">
      <w:pPr>
        <w:pStyle w:val="TOC3"/>
        <w:rPr>
          <w:rFonts w:asciiTheme="minorHAnsi" w:eastAsiaTheme="minorEastAsia" w:hAnsiTheme="minorHAnsi" w:cstheme="minorBidi"/>
          <w:sz w:val="22"/>
          <w:szCs w:val="22"/>
        </w:rPr>
      </w:pPr>
      <w:hyperlink w:anchor="_Toc119079085" w:history="1">
        <w:r w:rsidRPr="007B7C15">
          <w:rPr>
            <w:rStyle w:val="Hyperlink"/>
          </w:rPr>
          <w:t>9.4.2. Optional Header Windows-Specific Fields (Image Only)</w:t>
        </w:r>
        <w:r>
          <w:rPr>
            <w:webHidden/>
          </w:rPr>
          <w:tab/>
        </w:r>
        <w:r>
          <w:rPr>
            <w:webHidden/>
          </w:rPr>
          <w:fldChar w:fldCharType="begin"/>
        </w:r>
        <w:r>
          <w:rPr>
            <w:webHidden/>
          </w:rPr>
          <w:instrText xml:space="preserve"> PAGEREF _Toc119079085 \h </w:instrText>
        </w:r>
        <w:r>
          <w:rPr>
            <w:webHidden/>
          </w:rPr>
        </w:r>
        <w:r>
          <w:rPr>
            <w:webHidden/>
          </w:rPr>
          <w:fldChar w:fldCharType="separate"/>
        </w:r>
        <w:r>
          <w:rPr>
            <w:webHidden/>
          </w:rPr>
          <w:t>22</w:t>
        </w:r>
        <w:r>
          <w:rPr>
            <w:webHidden/>
          </w:rPr>
          <w:fldChar w:fldCharType="end"/>
        </w:r>
      </w:hyperlink>
    </w:p>
    <w:p w14:paraId="5D0A2E76" w14:textId="1DB6BEB1" w:rsidR="00CE11D3" w:rsidRDefault="00CE11D3">
      <w:pPr>
        <w:pStyle w:val="TOC3"/>
        <w:rPr>
          <w:rFonts w:asciiTheme="minorHAnsi" w:eastAsiaTheme="minorEastAsia" w:hAnsiTheme="minorHAnsi" w:cstheme="minorBidi"/>
          <w:sz w:val="22"/>
          <w:szCs w:val="22"/>
        </w:rPr>
      </w:pPr>
      <w:hyperlink w:anchor="_Toc119079086" w:history="1">
        <w:r w:rsidRPr="007B7C15">
          <w:rPr>
            <w:rStyle w:val="Hyperlink"/>
          </w:rPr>
          <w:t>9.4.3. Optional Header Data Directories (Image Only)</w:t>
        </w:r>
        <w:r>
          <w:rPr>
            <w:webHidden/>
          </w:rPr>
          <w:tab/>
        </w:r>
        <w:r>
          <w:rPr>
            <w:webHidden/>
          </w:rPr>
          <w:fldChar w:fldCharType="begin"/>
        </w:r>
        <w:r>
          <w:rPr>
            <w:webHidden/>
          </w:rPr>
          <w:instrText xml:space="preserve"> PAGEREF _Toc119079086 \h </w:instrText>
        </w:r>
        <w:r>
          <w:rPr>
            <w:webHidden/>
          </w:rPr>
        </w:r>
        <w:r>
          <w:rPr>
            <w:webHidden/>
          </w:rPr>
          <w:fldChar w:fldCharType="separate"/>
        </w:r>
        <w:r>
          <w:rPr>
            <w:webHidden/>
          </w:rPr>
          <w:t>25</w:t>
        </w:r>
        <w:r>
          <w:rPr>
            <w:webHidden/>
          </w:rPr>
          <w:fldChar w:fldCharType="end"/>
        </w:r>
      </w:hyperlink>
    </w:p>
    <w:p w14:paraId="6AA54440" w14:textId="296F6135" w:rsidR="00CE11D3" w:rsidRDefault="00CE11D3">
      <w:pPr>
        <w:pStyle w:val="TOC1"/>
        <w:rPr>
          <w:rFonts w:asciiTheme="minorHAnsi" w:eastAsiaTheme="minorEastAsia" w:hAnsiTheme="minorHAnsi" w:cstheme="minorBidi"/>
          <w:sz w:val="22"/>
          <w:szCs w:val="22"/>
        </w:rPr>
      </w:pPr>
      <w:hyperlink w:anchor="_Toc119079087" w:history="1">
        <w:r w:rsidRPr="007B7C15">
          <w:rPr>
            <w:rStyle w:val="Hyperlink"/>
          </w:rPr>
          <w:t>10. Section Table (Section Headers)</w:t>
        </w:r>
        <w:r>
          <w:rPr>
            <w:webHidden/>
          </w:rPr>
          <w:tab/>
        </w:r>
        <w:r>
          <w:rPr>
            <w:webHidden/>
          </w:rPr>
          <w:fldChar w:fldCharType="begin"/>
        </w:r>
        <w:r>
          <w:rPr>
            <w:webHidden/>
          </w:rPr>
          <w:instrText xml:space="preserve"> PAGEREF _Toc119079087 \h </w:instrText>
        </w:r>
        <w:r>
          <w:rPr>
            <w:webHidden/>
          </w:rPr>
        </w:r>
        <w:r>
          <w:rPr>
            <w:webHidden/>
          </w:rPr>
          <w:fldChar w:fldCharType="separate"/>
        </w:r>
        <w:r>
          <w:rPr>
            <w:webHidden/>
          </w:rPr>
          <w:t>25</w:t>
        </w:r>
        <w:r>
          <w:rPr>
            <w:webHidden/>
          </w:rPr>
          <w:fldChar w:fldCharType="end"/>
        </w:r>
      </w:hyperlink>
    </w:p>
    <w:p w14:paraId="61382DDB" w14:textId="7C902C57" w:rsidR="00CE11D3" w:rsidRDefault="00CE11D3">
      <w:pPr>
        <w:pStyle w:val="TOC2"/>
        <w:rPr>
          <w:rFonts w:asciiTheme="minorHAnsi" w:eastAsiaTheme="minorEastAsia" w:hAnsiTheme="minorHAnsi" w:cstheme="minorBidi"/>
          <w:sz w:val="22"/>
          <w:szCs w:val="22"/>
        </w:rPr>
      </w:pPr>
      <w:hyperlink w:anchor="_Toc119079088" w:history="1">
        <w:r w:rsidRPr="007B7C15">
          <w:rPr>
            <w:rStyle w:val="Hyperlink"/>
          </w:rPr>
          <w:t>10.1. Section Flags</w:t>
        </w:r>
        <w:r>
          <w:rPr>
            <w:webHidden/>
          </w:rPr>
          <w:tab/>
        </w:r>
        <w:r>
          <w:rPr>
            <w:webHidden/>
          </w:rPr>
          <w:fldChar w:fldCharType="begin"/>
        </w:r>
        <w:r>
          <w:rPr>
            <w:webHidden/>
          </w:rPr>
          <w:instrText xml:space="preserve"> PAGEREF _Toc119079088 \h </w:instrText>
        </w:r>
        <w:r>
          <w:rPr>
            <w:webHidden/>
          </w:rPr>
        </w:r>
        <w:r>
          <w:rPr>
            <w:webHidden/>
          </w:rPr>
          <w:fldChar w:fldCharType="separate"/>
        </w:r>
        <w:r>
          <w:rPr>
            <w:webHidden/>
          </w:rPr>
          <w:t>26</w:t>
        </w:r>
        <w:r>
          <w:rPr>
            <w:webHidden/>
          </w:rPr>
          <w:fldChar w:fldCharType="end"/>
        </w:r>
      </w:hyperlink>
    </w:p>
    <w:p w14:paraId="434405E5" w14:textId="1740AD11" w:rsidR="00CE11D3" w:rsidRDefault="00CE11D3">
      <w:pPr>
        <w:pStyle w:val="TOC2"/>
        <w:rPr>
          <w:rFonts w:asciiTheme="minorHAnsi" w:eastAsiaTheme="minorEastAsia" w:hAnsiTheme="minorHAnsi" w:cstheme="minorBidi"/>
          <w:sz w:val="22"/>
          <w:szCs w:val="22"/>
        </w:rPr>
      </w:pPr>
      <w:hyperlink w:anchor="_Toc119079089" w:history="1">
        <w:r w:rsidRPr="007B7C15">
          <w:rPr>
            <w:rStyle w:val="Hyperlink"/>
          </w:rPr>
          <w:t>10.2. Grouped Sections (Object Only)</w:t>
        </w:r>
        <w:r>
          <w:rPr>
            <w:webHidden/>
          </w:rPr>
          <w:tab/>
        </w:r>
        <w:r>
          <w:rPr>
            <w:webHidden/>
          </w:rPr>
          <w:fldChar w:fldCharType="begin"/>
        </w:r>
        <w:r>
          <w:rPr>
            <w:webHidden/>
          </w:rPr>
          <w:instrText xml:space="preserve"> PAGEREF _Toc119079089 \h </w:instrText>
        </w:r>
        <w:r>
          <w:rPr>
            <w:webHidden/>
          </w:rPr>
        </w:r>
        <w:r>
          <w:rPr>
            <w:webHidden/>
          </w:rPr>
          <w:fldChar w:fldCharType="separate"/>
        </w:r>
        <w:r>
          <w:rPr>
            <w:webHidden/>
          </w:rPr>
          <w:t>27</w:t>
        </w:r>
        <w:r>
          <w:rPr>
            <w:webHidden/>
          </w:rPr>
          <w:fldChar w:fldCharType="end"/>
        </w:r>
      </w:hyperlink>
    </w:p>
    <w:p w14:paraId="23A30C24" w14:textId="479B6F2E" w:rsidR="00CE11D3" w:rsidRDefault="00CE11D3">
      <w:pPr>
        <w:pStyle w:val="TOC1"/>
        <w:rPr>
          <w:rFonts w:asciiTheme="minorHAnsi" w:eastAsiaTheme="minorEastAsia" w:hAnsiTheme="minorHAnsi" w:cstheme="minorBidi"/>
          <w:sz w:val="22"/>
          <w:szCs w:val="22"/>
        </w:rPr>
      </w:pPr>
      <w:hyperlink w:anchor="_Toc119079090" w:history="1">
        <w:r w:rsidRPr="007B7C15">
          <w:rPr>
            <w:rStyle w:val="Hyperlink"/>
          </w:rPr>
          <w:t>11. Other Contents of the File</w:t>
        </w:r>
        <w:r>
          <w:rPr>
            <w:webHidden/>
          </w:rPr>
          <w:tab/>
        </w:r>
        <w:r>
          <w:rPr>
            <w:webHidden/>
          </w:rPr>
          <w:fldChar w:fldCharType="begin"/>
        </w:r>
        <w:r>
          <w:rPr>
            <w:webHidden/>
          </w:rPr>
          <w:instrText xml:space="preserve"> PAGEREF _Toc119079090 \h </w:instrText>
        </w:r>
        <w:r>
          <w:rPr>
            <w:webHidden/>
          </w:rPr>
        </w:r>
        <w:r>
          <w:rPr>
            <w:webHidden/>
          </w:rPr>
          <w:fldChar w:fldCharType="separate"/>
        </w:r>
        <w:r>
          <w:rPr>
            <w:webHidden/>
          </w:rPr>
          <w:t>28</w:t>
        </w:r>
        <w:r>
          <w:rPr>
            <w:webHidden/>
          </w:rPr>
          <w:fldChar w:fldCharType="end"/>
        </w:r>
      </w:hyperlink>
    </w:p>
    <w:p w14:paraId="411594C6" w14:textId="63EB5ACF" w:rsidR="00CE11D3" w:rsidRDefault="00CE11D3">
      <w:pPr>
        <w:pStyle w:val="TOC2"/>
        <w:rPr>
          <w:rFonts w:asciiTheme="minorHAnsi" w:eastAsiaTheme="minorEastAsia" w:hAnsiTheme="minorHAnsi" w:cstheme="minorBidi"/>
          <w:sz w:val="22"/>
          <w:szCs w:val="22"/>
        </w:rPr>
      </w:pPr>
      <w:hyperlink w:anchor="_Toc119079091" w:history="1">
        <w:r w:rsidRPr="007B7C15">
          <w:rPr>
            <w:rStyle w:val="Hyperlink"/>
          </w:rPr>
          <w:t>11.1. Section Data</w:t>
        </w:r>
        <w:r>
          <w:rPr>
            <w:webHidden/>
          </w:rPr>
          <w:tab/>
        </w:r>
        <w:r>
          <w:rPr>
            <w:webHidden/>
          </w:rPr>
          <w:fldChar w:fldCharType="begin"/>
        </w:r>
        <w:r>
          <w:rPr>
            <w:webHidden/>
          </w:rPr>
          <w:instrText xml:space="preserve"> PAGEREF _Toc119079091 \h </w:instrText>
        </w:r>
        <w:r>
          <w:rPr>
            <w:webHidden/>
          </w:rPr>
        </w:r>
        <w:r>
          <w:rPr>
            <w:webHidden/>
          </w:rPr>
          <w:fldChar w:fldCharType="separate"/>
        </w:r>
        <w:r>
          <w:rPr>
            <w:webHidden/>
          </w:rPr>
          <w:t>28</w:t>
        </w:r>
        <w:r>
          <w:rPr>
            <w:webHidden/>
          </w:rPr>
          <w:fldChar w:fldCharType="end"/>
        </w:r>
      </w:hyperlink>
    </w:p>
    <w:p w14:paraId="73F945A5" w14:textId="6580135C" w:rsidR="00CE11D3" w:rsidRDefault="00CE11D3">
      <w:pPr>
        <w:pStyle w:val="TOC2"/>
        <w:rPr>
          <w:rFonts w:asciiTheme="minorHAnsi" w:eastAsiaTheme="minorEastAsia" w:hAnsiTheme="minorHAnsi" w:cstheme="minorBidi"/>
          <w:sz w:val="22"/>
          <w:szCs w:val="22"/>
        </w:rPr>
      </w:pPr>
      <w:hyperlink w:anchor="_Toc119079092" w:history="1">
        <w:r w:rsidRPr="007B7C15">
          <w:rPr>
            <w:rStyle w:val="Hyperlink"/>
          </w:rPr>
          <w:t>11.2. COFF Relocations (Object Only)</w:t>
        </w:r>
        <w:r>
          <w:rPr>
            <w:webHidden/>
          </w:rPr>
          <w:tab/>
        </w:r>
        <w:r>
          <w:rPr>
            <w:webHidden/>
          </w:rPr>
          <w:fldChar w:fldCharType="begin"/>
        </w:r>
        <w:r>
          <w:rPr>
            <w:webHidden/>
          </w:rPr>
          <w:instrText xml:space="preserve"> PAGEREF _Toc119079092 \h </w:instrText>
        </w:r>
        <w:r>
          <w:rPr>
            <w:webHidden/>
          </w:rPr>
        </w:r>
        <w:r>
          <w:rPr>
            <w:webHidden/>
          </w:rPr>
          <w:fldChar w:fldCharType="separate"/>
        </w:r>
        <w:r>
          <w:rPr>
            <w:webHidden/>
          </w:rPr>
          <w:t>28</w:t>
        </w:r>
        <w:r>
          <w:rPr>
            <w:webHidden/>
          </w:rPr>
          <w:fldChar w:fldCharType="end"/>
        </w:r>
      </w:hyperlink>
    </w:p>
    <w:p w14:paraId="3CF1C35A" w14:textId="316E3359" w:rsidR="00CE11D3" w:rsidRDefault="00CE11D3">
      <w:pPr>
        <w:pStyle w:val="TOC3"/>
        <w:rPr>
          <w:rFonts w:asciiTheme="minorHAnsi" w:eastAsiaTheme="minorEastAsia" w:hAnsiTheme="minorHAnsi" w:cstheme="minorBidi"/>
          <w:sz w:val="22"/>
          <w:szCs w:val="22"/>
        </w:rPr>
      </w:pPr>
      <w:hyperlink w:anchor="_Toc119079093" w:history="1">
        <w:r w:rsidRPr="007B7C15">
          <w:rPr>
            <w:rStyle w:val="Hyperlink"/>
          </w:rPr>
          <w:t>11.2.1. Type Indicators</w:t>
        </w:r>
        <w:r>
          <w:rPr>
            <w:webHidden/>
          </w:rPr>
          <w:tab/>
        </w:r>
        <w:r>
          <w:rPr>
            <w:webHidden/>
          </w:rPr>
          <w:fldChar w:fldCharType="begin"/>
        </w:r>
        <w:r>
          <w:rPr>
            <w:webHidden/>
          </w:rPr>
          <w:instrText xml:space="preserve"> PAGEREF _Toc119079093 \h </w:instrText>
        </w:r>
        <w:r>
          <w:rPr>
            <w:webHidden/>
          </w:rPr>
        </w:r>
        <w:r>
          <w:rPr>
            <w:webHidden/>
          </w:rPr>
          <w:fldChar w:fldCharType="separate"/>
        </w:r>
        <w:r>
          <w:rPr>
            <w:webHidden/>
          </w:rPr>
          <w:t>28</w:t>
        </w:r>
        <w:r>
          <w:rPr>
            <w:webHidden/>
          </w:rPr>
          <w:fldChar w:fldCharType="end"/>
        </w:r>
      </w:hyperlink>
    </w:p>
    <w:p w14:paraId="21E029A4" w14:textId="54F7CEE1" w:rsidR="00CE11D3" w:rsidRDefault="00CE11D3">
      <w:pPr>
        <w:pStyle w:val="TOC2"/>
        <w:rPr>
          <w:rFonts w:asciiTheme="minorHAnsi" w:eastAsiaTheme="minorEastAsia" w:hAnsiTheme="minorHAnsi" w:cstheme="minorBidi"/>
          <w:sz w:val="22"/>
          <w:szCs w:val="22"/>
        </w:rPr>
      </w:pPr>
      <w:hyperlink w:anchor="_Toc119079094" w:history="1">
        <w:r w:rsidRPr="007B7C15">
          <w:rPr>
            <w:rStyle w:val="Hyperlink"/>
          </w:rPr>
          <w:t>11.3. COFF Line Numbers (Deprecated)</w:t>
        </w:r>
        <w:r>
          <w:rPr>
            <w:webHidden/>
          </w:rPr>
          <w:tab/>
        </w:r>
        <w:r>
          <w:rPr>
            <w:webHidden/>
          </w:rPr>
          <w:fldChar w:fldCharType="begin"/>
        </w:r>
        <w:r>
          <w:rPr>
            <w:webHidden/>
          </w:rPr>
          <w:instrText xml:space="preserve"> PAGEREF _Toc119079094 \h </w:instrText>
        </w:r>
        <w:r>
          <w:rPr>
            <w:webHidden/>
          </w:rPr>
        </w:r>
        <w:r>
          <w:rPr>
            <w:webHidden/>
          </w:rPr>
          <w:fldChar w:fldCharType="separate"/>
        </w:r>
        <w:r>
          <w:rPr>
            <w:webHidden/>
          </w:rPr>
          <w:t>35</w:t>
        </w:r>
        <w:r>
          <w:rPr>
            <w:webHidden/>
          </w:rPr>
          <w:fldChar w:fldCharType="end"/>
        </w:r>
      </w:hyperlink>
    </w:p>
    <w:p w14:paraId="2FAA392B" w14:textId="0CED5E90" w:rsidR="00CE11D3" w:rsidRDefault="00CE11D3">
      <w:pPr>
        <w:pStyle w:val="TOC2"/>
        <w:rPr>
          <w:rFonts w:asciiTheme="minorHAnsi" w:eastAsiaTheme="minorEastAsia" w:hAnsiTheme="minorHAnsi" w:cstheme="minorBidi"/>
          <w:sz w:val="22"/>
          <w:szCs w:val="22"/>
        </w:rPr>
      </w:pPr>
      <w:hyperlink w:anchor="_Toc119079095" w:history="1">
        <w:r w:rsidRPr="007B7C15">
          <w:rPr>
            <w:rStyle w:val="Hyperlink"/>
          </w:rPr>
          <w:t>11.4. COFF Symbol Table</w:t>
        </w:r>
        <w:r>
          <w:rPr>
            <w:webHidden/>
          </w:rPr>
          <w:tab/>
        </w:r>
        <w:r>
          <w:rPr>
            <w:webHidden/>
          </w:rPr>
          <w:fldChar w:fldCharType="begin"/>
        </w:r>
        <w:r>
          <w:rPr>
            <w:webHidden/>
          </w:rPr>
          <w:instrText xml:space="preserve"> PAGEREF _Toc119079095 \h </w:instrText>
        </w:r>
        <w:r>
          <w:rPr>
            <w:webHidden/>
          </w:rPr>
        </w:r>
        <w:r>
          <w:rPr>
            <w:webHidden/>
          </w:rPr>
          <w:fldChar w:fldCharType="separate"/>
        </w:r>
        <w:r>
          <w:rPr>
            <w:webHidden/>
          </w:rPr>
          <w:t>36</w:t>
        </w:r>
        <w:r>
          <w:rPr>
            <w:webHidden/>
          </w:rPr>
          <w:fldChar w:fldCharType="end"/>
        </w:r>
      </w:hyperlink>
    </w:p>
    <w:p w14:paraId="305FF021" w14:textId="5CC54F0A" w:rsidR="00CE11D3" w:rsidRDefault="00CE11D3">
      <w:pPr>
        <w:pStyle w:val="TOC3"/>
        <w:rPr>
          <w:rFonts w:asciiTheme="minorHAnsi" w:eastAsiaTheme="minorEastAsia" w:hAnsiTheme="minorHAnsi" w:cstheme="minorBidi"/>
          <w:sz w:val="22"/>
          <w:szCs w:val="22"/>
        </w:rPr>
      </w:pPr>
      <w:hyperlink w:anchor="_Toc119079096" w:history="1">
        <w:r w:rsidRPr="007B7C15">
          <w:rPr>
            <w:rStyle w:val="Hyperlink"/>
          </w:rPr>
          <w:t>11.4.1. Symbol Name Representation</w:t>
        </w:r>
        <w:r>
          <w:rPr>
            <w:webHidden/>
          </w:rPr>
          <w:tab/>
        </w:r>
        <w:r>
          <w:rPr>
            <w:webHidden/>
          </w:rPr>
          <w:fldChar w:fldCharType="begin"/>
        </w:r>
        <w:r>
          <w:rPr>
            <w:webHidden/>
          </w:rPr>
          <w:instrText xml:space="preserve"> PAGEREF _Toc119079096 \h </w:instrText>
        </w:r>
        <w:r>
          <w:rPr>
            <w:webHidden/>
          </w:rPr>
        </w:r>
        <w:r>
          <w:rPr>
            <w:webHidden/>
          </w:rPr>
          <w:fldChar w:fldCharType="separate"/>
        </w:r>
        <w:r>
          <w:rPr>
            <w:webHidden/>
          </w:rPr>
          <w:t>36</w:t>
        </w:r>
        <w:r>
          <w:rPr>
            <w:webHidden/>
          </w:rPr>
          <w:fldChar w:fldCharType="end"/>
        </w:r>
      </w:hyperlink>
    </w:p>
    <w:p w14:paraId="6B8BDCBB" w14:textId="4B8C7604" w:rsidR="00CE11D3" w:rsidRDefault="00CE11D3">
      <w:pPr>
        <w:pStyle w:val="TOC3"/>
        <w:rPr>
          <w:rFonts w:asciiTheme="minorHAnsi" w:eastAsiaTheme="minorEastAsia" w:hAnsiTheme="minorHAnsi" w:cstheme="minorBidi"/>
          <w:sz w:val="22"/>
          <w:szCs w:val="22"/>
        </w:rPr>
      </w:pPr>
      <w:hyperlink w:anchor="_Toc119079097" w:history="1">
        <w:r w:rsidRPr="007B7C15">
          <w:rPr>
            <w:rStyle w:val="Hyperlink"/>
          </w:rPr>
          <w:t>11.4.2. Section Number Values</w:t>
        </w:r>
        <w:r>
          <w:rPr>
            <w:webHidden/>
          </w:rPr>
          <w:tab/>
        </w:r>
        <w:r>
          <w:rPr>
            <w:webHidden/>
          </w:rPr>
          <w:fldChar w:fldCharType="begin"/>
        </w:r>
        <w:r>
          <w:rPr>
            <w:webHidden/>
          </w:rPr>
          <w:instrText xml:space="preserve"> PAGEREF _Toc119079097 \h </w:instrText>
        </w:r>
        <w:r>
          <w:rPr>
            <w:webHidden/>
          </w:rPr>
        </w:r>
        <w:r>
          <w:rPr>
            <w:webHidden/>
          </w:rPr>
          <w:fldChar w:fldCharType="separate"/>
        </w:r>
        <w:r>
          <w:rPr>
            <w:webHidden/>
          </w:rPr>
          <w:t>36</w:t>
        </w:r>
        <w:r>
          <w:rPr>
            <w:webHidden/>
          </w:rPr>
          <w:fldChar w:fldCharType="end"/>
        </w:r>
      </w:hyperlink>
    </w:p>
    <w:p w14:paraId="6F9FDB5B" w14:textId="5D055CD8" w:rsidR="00CE11D3" w:rsidRDefault="00CE11D3">
      <w:pPr>
        <w:pStyle w:val="TOC3"/>
        <w:rPr>
          <w:rFonts w:asciiTheme="minorHAnsi" w:eastAsiaTheme="minorEastAsia" w:hAnsiTheme="minorHAnsi" w:cstheme="minorBidi"/>
          <w:sz w:val="22"/>
          <w:szCs w:val="22"/>
        </w:rPr>
      </w:pPr>
      <w:hyperlink w:anchor="_Toc119079098" w:history="1">
        <w:r w:rsidRPr="007B7C15">
          <w:rPr>
            <w:rStyle w:val="Hyperlink"/>
          </w:rPr>
          <w:t>11.4.3. Type Representation</w:t>
        </w:r>
        <w:r>
          <w:rPr>
            <w:webHidden/>
          </w:rPr>
          <w:tab/>
        </w:r>
        <w:r>
          <w:rPr>
            <w:webHidden/>
          </w:rPr>
          <w:fldChar w:fldCharType="begin"/>
        </w:r>
        <w:r>
          <w:rPr>
            <w:webHidden/>
          </w:rPr>
          <w:instrText xml:space="preserve"> PAGEREF _Toc119079098 \h </w:instrText>
        </w:r>
        <w:r>
          <w:rPr>
            <w:webHidden/>
          </w:rPr>
        </w:r>
        <w:r>
          <w:rPr>
            <w:webHidden/>
          </w:rPr>
          <w:fldChar w:fldCharType="separate"/>
        </w:r>
        <w:r>
          <w:rPr>
            <w:webHidden/>
          </w:rPr>
          <w:t>37</w:t>
        </w:r>
        <w:r>
          <w:rPr>
            <w:webHidden/>
          </w:rPr>
          <w:fldChar w:fldCharType="end"/>
        </w:r>
      </w:hyperlink>
    </w:p>
    <w:p w14:paraId="62AF21C6" w14:textId="75BA6A4B" w:rsidR="00CE11D3" w:rsidRDefault="00CE11D3">
      <w:pPr>
        <w:pStyle w:val="TOC3"/>
        <w:rPr>
          <w:rFonts w:asciiTheme="minorHAnsi" w:eastAsiaTheme="minorEastAsia" w:hAnsiTheme="minorHAnsi" w:cstheme="minorBidi"/>
          <w:sz w:val="22"/>
          <w:szCs w:val="22"/>
        </w:rPr>
      </w:pPr>
      <w:hyperlink w:anchor="_Toc119079099" w:history="1">
        <w:r w:rsidRPr="007B7C15">
          <w:rPr>
            <w:rStyle w:val="Hyperlink"/>
          </w:rPr>
          <w:t>11.4.4. Storage Class</w:t>
        </w:r>
        <w:r>
          <w:rPr>
            <w:webHidden/>
          </w:rPr>
          <w:tab/>
        </w:r>
        <w:r>
          <w:rPr>
            <w:webHidden/>
          </w:rPr>
          <w:fldChar w:fldCharType="begin"/>
        </w:r>
        <w:r>
          <w:rPr>
            <w:webHidden/>
          </w:rPr>
          <w:instrText xml:space="preserve"> PAGEREF _Toc119079099 \h </w:instrText>
        </w:r>
        <w:r>
          <w:rPr>
            <w:webHidden/>
          </w:rPr>
        </w:r>
        <w:r>
          <w:rPr>
            <w:webHidden/>
          </w:rPr>
          <w:fldChar w:fldCharType="separate"/>
        </w:r>
        <w:r>
          <w:rPr>
            <w:webHidden/>
          </w:rPr>
          <w:t>37</w:t>
        </w:r>
        <w:r>
          <w:rPr>
            <w:webHidden/>
          </w:rPr>
          <w:fldChar w:fldCharType="end"/>
        </w:r>
      </w:hyperlink>
    </w:p>
    <w:p w14:paraId="73AFA289" w14:textId="0D2D6973" w:rsidR="00CE11D3" w:rsidRDefault="00CE11D3">
      <w:pPr>
        <w:pStyle w:val="TOC2"/>
        <w:rPr>
          <w:rFonts w:asciiTheme="minorHAnsi" w:eastAsiaTheme="minorEastAsia" w:hAnsiTheme="minorHAnsi" w:cstheme="minorBidi"/>
          <w:sz w:val="22"/>
          <w:szCs w:val="22"/>
        </w:rPr>
      </w:pPr>
      <w:hyperlink w:anchor="_Toc119079100" w:history="1">
        <w:r w:rsidRPr="007B7C15">
          <w:rPr>
            <w:rStyle w:val="Hyperlink"/>
          </w:rPr>
          <w:t>11.5. Auxiliary Symbol Records</w:t>
        </w:r>
        <w:r>
          <w:rPr>
            <w:webHidden/>
          </w:rPr>
          <w:tab/>
        </w:r>
        <w:r>
          <w:rPr>
            <w:webHidden/>
          </w:rPr>
          <w:fldChar w:fldCharType="begin"/>
        </w:r>
        <w:r>
          <w:rPr>
            <w:webHidden/>
          </w:rPr>
          <w:instrText xml:space="preserve"> PAGEREF _Toc119079100 \h </w:instrText>
        </w:r>
        <w:r>
          <w:rPr>
            <w:webHidden/>
          </w:rPr>
        </w:r>
        <w:r>
          <w:rPr>
            <w:webHidden/>
          </w:rPr>
          <w:fldChar w:fldCharType="separate"/>
        </w:r>
        <w:r>
          <w:rPr>
            <w:webHidden/>
          </w:rPr>
          <w:t>39</w:t>
        </w:r>
        <w:r>
          <w:rPr>
            <w:webHidden/>
          </w:rPr>
          <w:fldChar w:fldCharType="end"/>
        </w:r>
      </w:hyperlink>
    </w:p>
    <w:p w14:paraId="33FB5A68" w14:textId="7183B677" w:rsidR="00CE11D3" w:rsidRDefault="00CE11D3">
      <w:pPr>
        <w:pStyle w:val="TOC3"/>
        <w:rPr>
          <w:rFonts w:asciiTheme="minorHAnsi" w:eastAsiaTheme="minorEastAsia" w:hAnsiTheme="minorHAnsi" w:cstheme="minorBidi"/>
          <w:sz w:val="22"/>
          <w:szCs w:val="22"/>
        </w:rPr>
      </w:pPr>
      <w:hyperlink w:anchor="_Toc119079101" w:history="1">
        <w:r w:rsidRPr="007B7C15">
          <w:rPr>
            <w:rStyle w:val="Hyperlink"/>
          </w:rPr>
          <w:t>11.5.1. Auxiliary Format 1: Function Definitions</w:t>
        </w:r>
        <w:r>
          <w:rPr>
            <w:webHidden/>
          </w:rPr>
          <w:tab/>
        </w:r>
        <w:r>
          <w:rPr>
            <w:webHidden/>
          </w:rPr>
          <w:fldChar w:fldCharType="begin"/>
        </w:r>
        <w:r>
          <w:rPr>
            <w:webHidden/>
          </w:rPr>
          <w:instrText xml:space="preserve"> PAGEREF _Toc119079101 \h </w:instrText>
        </w:r>
        <w:r>
          <w:rPr>
            <w:webHidden/>
          </w:rPr>
        </w:r>
        <w:r>
          <w:rPr>
            <w:webHidden/>
          </w:rPr>
          <w:fldChar w:fldCharType="separate"/>
        </w:r>
        <w:r>
          <w:rPr>
            <w:webHidden/>
          </w:rPr>
          <w:t>39</w:t>
        </w:r>
        <w:r>
          <w:rPr>
            <w:webHidden/>
          </w:rPr>
          <w:fldChar w:fldCharType="end"/>
        </w:r>
      </w:hyperlink>
    </w:p>
    <w:p w14:paraId="4CC80C57" w14:textId="09027EAE" w:rsidR="00CE11D3" w:rsidRDefault="00CE11D3">
      <w:pPr>
        <w:pStyle w:val="TOC3"/>
        <w:rPr>
          <w:rFonts w:asciiTheme="minorHAnsi" w:eastAsiaTheme="minorEastAsia" w:hAnsiTheme="minorHAnsi" w:cstheme="minorBidi"/>
          <w:sz w:val="22"/>
          <w:szCs w:val="22"/>
        </w:rPr>
      </w:pPr>
      <w:hyperlink w:anchor="_Toc119079102" w:history="1">
        <w:r w:rsidRPr="007B7C15">
          <w:rPr>
            <w:rStyle w:val="Hyperlink"/>
          </w:rPr>
          <w:t>11.5.2. Auxiliary Format 2: .bf and .ef Symbols</w:t>
        </w:r>
        <w:r>
          <w:rPr>
            <w:webHidden/>
          </w:rPr>
          <w:tab/>
        </w:r>
        <w:r>
          <w:rPr>
            <w:webHidden/>
          </w:rPr>
          <w:fldChar w:fldCharType="begin"/>
        </w:r>
        <w:r>
          <w:rPr>
            <w:webHidden/>
          </w:rPr>
          <w:instrText xml:space="preserve"> PAGEREF _Toc119079102 \h </w:instrText>
        </w:r>
        <w:r>
          <w:rPr>
            <w:webHidden/>
          </w:rPr>
        </w:r>
        <w:r>
          <w:rPr>
            <w:webHidden/>
          </w:rPr>
          <w:fldChar w:fldCharType="separate"/>
        </w:r>
        <w:r>
          <w:rPr>
            <w:webHidden/>
          </w:rPr>
          <w:t>39</w:t>
        </w:r>
        <w:r>
          <w:rPr>
            <w:webHidden/>
          </w:rPr>
          <w:fldChar w:fldCharType="end"/>
        </w:r>
      </w:hyperlink>
    </w:p>
    <w:p w14:paraId="318E472A" w14:textId="0936A466" w:rsidR="00CE11D3" w:rsidRDefault="00CE11D3">
      <w:pPr>
        <w:pStyle w:val="TOC3"/>
        <w:rPr>
          <w:rFonts w:asciiTheme="minorHAnsi" w:eastAsiaTheme="minorEastAsia" w:hAnsiTheme="minorHAnsi" w:cstheme="minorBidi"/>
          <w:sz w:val="22"/>
          <w:szCs w:val="22"/>
        </w:rPr>
      </w:pPr>
      <w:hyperlink w:anchor="_Toc119079103" w:history="1">
        <w:r w:rsidRPr="007B7C15">
          <w:rPr>
            <w:rStyle w:val="Hyperlink"/>
          </w:rPr>
          <w:t>11.5.3. Auxiliary Format 3: Weak Externals</w:t>
        </w:r>
        <w:r>
          <w:rPr>
            <w:webHidden/>
          </w:rPr>
          <w:tab/>
        </w:r>
        <w:r>
          <w:rPr>
            <w:webHidden/>
          </w:rPr>
          <w:fldChar w:fldCharType="begin"/>
        </w:r>
        <w:r>
          <w:rPr>
            <w:webHidden/>
          </w:rPr>
          <w:instrText xml:space="preserve"> PAGEREF _Toc119079103 \h </w:instrText>
        </w:r>
        <w:r>
          <w:rPr>
            <w:webHidden/>
          </w:rPr>
        </w:r>
        <w:r>
          <w:rPr>
            <w:webHidden/>
          </w:rPr>
          <w:fldChar w:fldCharType="separate"/>
        </w:r>
        <w:r>
          <w:rPr>
            <w:webHidden/>
          </w:rPr>
          <w:t>39</w:t>
        </w:r>
        <w:r>
          <w:rPr>
            <w:webHidden/>
          </w:rPr>
          <w:fldChar w:fldCharType="end"/>
        </w:r>
      </w:hyperlink>
    </w:p>
    <w:p w14:paraId="3A4CDCC4" w14:textId="0AF756BF" w:rsidR="00CE11D3" w:rsidRDefault="00CE11D3">
      <w:pPr>
        <w:pStyle w:val="TOC3"/>
        <w:rPr>
          <w:rFonts w:asciiTheme="minorHAnsi" w:eastAsiaTheme="minorEastAsia" w:hAnsiTheme="minorHAnsi" w:cstheme="minorBidi"/>
          <w:sz w:val="22"/>
          <w:szCs w:val="22"/>
        </w:rPr>
      </w:pPr>
      <w:hyperlink w:anchor="_Toc119079104" w:history="1">
        <w:r w:rsidRPr="007B7C15">
          <w:rPr>
            <w:rStyle w:val="Hyperlink"/>
          </w:rPr>
          <w:t>11.5.4. Auxiliary Format 4: Files</w:t>
        </w:r>
        <w:r>
          <w:rPr>
            <w:webHidden/>
          </w:rPr>
          <w:tab/>
        </w:r>
        <w:r>
          <w:rPr>
            <w:webHidden/>
          </w:rPr>
          <w:fldChar w:fldCharType="begin"/>
        </w:r>
        <w:r>
          <w:rPr>
            <w:webHidden/>
          </w:rPr>
          <w:instrText xml:space="preserve"> PAGEREF _Toc119079104 \h </w:instrText>
        </w:r>
        <w:r>
          <w:rPr>
            <w:webHidden/>
          </w:rPr>
        </w:r>
        <w:r>
          <w:rPr>
            <w:webHidden/>
          </w:rPr>
          <w:fldChar w:fldCharType="separate"/>
        </w:r>
        <w:r>
          <w:rPr>
            <w:webHidden/>
          </w:rPr>
          <w:t>40</w:t>
        </w:r>
        <w:r>
          <w:rPr>
            <w:webHidden/>
          </w:rPr>
          <w:fldChar w:fldCharType="end"/>
        </w:r>
      </w:hyperlink>
    </w:p>
    <w:p w14:paraId="31BE221F" w14:textId="7ADA9C0C" w:rsidR="00CE11D3" w:rsidRDefault="00CE11D3">
      <w:pPr>
        <w:pStyle w:val="TOC3"/>
        <w:rPr>
          <w:rFonts w:asciiTheme="minorHAnsi" w:eastAsiaTheme="minorEastAsia" w:hAnsiTheme="minorHAnsi" w:cstheme="minorBidi"/>
          <w:sz w:val="22"/>
          <w:szCs w:val="22"/>
        </w:rPr>
      </w:pPr>
      <w:hyperlink w:anchor="_Toc119079105" w:history="1">
        <w:r w:rsidRPr="007B7C15">
          <w:rPr>
            <w:rStyle w:val="Hyperlink"/>
          </w:rPr>
          <w:t>11.5.5. Auxiliary Format 5: Section Definitions</w:t>
        </w:r>
        <w:r>
          <w:rPr>
            <w:webHidden/>
          </w:rPr>
          <w:tab/>
        </w:r>
        <w:r>
          <w:rPr>
            <w:webHidden/>
          </w:rPr>
          <w:fldChar w:fldCharType="begin"/>
        </w:r>
        <w:r>
          <w:rPr>
            <w:webHidden/>
          </w:rPr>
          <w:instrText xml:space="preserve"> PAGEREF _Toc119079105 \h </w:instrText>
        </w:r>
        <w:r>
          <w:rPr>
            <w:webHidden/>
          </w:rPr>
        </w:r>
        <w:r>
          <w:rPr>
            <w:webHidden/>
          </w:rPr>
          <w:fldChar w:fldCharType="separate"/>
        </w:r>
        <w:r>
          <w:rPr>
            <w:webHidden/>
          </w:rPr>
          <w:t>40</w:t>
        </w:r>
        <w:r>
          <w:rPr>
            <w:webHidden/>
          </w:rPr>
          <w:fldChar w:fldCharType="end"/>
        </w:r>
      </w:hyperlink>
    </w:p>
    <w:p w14:paraId="662FCDB6" w14:textId="39529702" w:rsidR="00CE11D3" w:rsidRDefault="00CE11D3">
      <w:pPr>
        <w:pStyle w:val="TOC3"/>
        <w:rPr>
          <w:rFonts w:asciiTheme="minorHAnsi" w:eastAsiaTheme="minorEastAsia" w:hAnsiTheme="minorHAnsi" w:cstheme="minorBidi"/>
          <w:sz w:val="22"/>
          <w:szCs w:val="22"/>
        </w:rPr>
      </w:pPr>
      <w:hyperlink w:anchor="_Toc119079106" w:history="1">
        <w:r w:rsidRPr="007B7C15">
          <w:rPr>
            <w:rStyle w:val="Hyperlink"/>
          </w:rPr>
          <w:t>11.5.6. COMDAT Sections (Object Only)</w:t>
        </w:r>
        <w:r>
          <w:rPr>
            <w:webHidden/>
          </w:rPr>
          <w:tab/>
        </w:r>
        <w:r>
          <w:rPr>
            <w:webHidden/>
          </w:rPr>
          <w:fldChar w:fldCharType="begin"/>
        </w:r>
        <w:r>
          <w:rPr>
            <w:webHidden/>
          </w:rPr>
          <w:instrText xml:space="preserve"> PAGEREF _Toc119079106 \h </w:instrText>
        </w:r>
        <w:r>
          <w:rPr>
            <w:webHidden/>
          </w:rPr>
        </w:r>
        <w:r>
          <w:rPr>
            <w:webHidden/>
          </w:rPr>
          <w:fldChar w:fldCharType="separate"/>
        </w:r>
        <w:r>
          <w:rPr>
            <w:webHidden/>
          </w:rPr>
          <w:t>40</w:t>
        </w:r>
        <w:r>
          <w:rPr>
            <w:webHidden/>
          </w:rPr>
          <w:fldChar w:fldCharType="end"/>
        </w:r>
      </w:hyperlink>
    </w:p>
    <w:p w14:paraId="52F39FC6" w14:textId="5549C0F3" w:rsidR="00CE11D3" w:rsidRDefault="00CE11D3">
      <w:pPr>
        <w:pStyle w:val="TOC3"/>
        <w:rPr>
          <w:rFonts w:asciiTheme="minorHAnsi" w:eastAsiaTheme="minorEastAsia" w:hAnsiTheme="minorHAnsi" w:cstheme="minorBidi"/>
          <w:sz w:val="22"/>
          <w:szCs w:val="22"/>
        </w:rPr>
      </w:pPr>
      <w:hyperlink w:anchor="_Toc119079107" w:history="1">
        <w:r w:rsidRPr="007B7C15">
          <w:rPr>
            <w:rStyle w:val="Hyperlink"/>
          </w:rPr>
          <w:t>11.5.7. CLR Token Definition (Object Only)</w:t>
        </w:r>
        <w:r>
          <w:rPr>
            <w:webHidden/>
          </w:rPr>
          <w:tab/>
        </w:r>
        <w:r>
          <w:rPr>
            <w:webHidden/>
          </w:rPr>
          <w:fldChar w:fldCharType="begin"/>
        </w:r>
        <w:r>
          <w:rPr>
            <w:webHidden/>
          </w:rPr>
          <w:instrText xml:space="preserve"> PAGEREF _Toc119079107 \h </w:instrText>
        </w:r>
        <w:r>
          <w:rPr>
            <w:webHidden/>
          </w:rPr>
        </w:r>
        <w:r>
          <w:rPr>
            <w:webHidden/>
          </w:rPr>
          <w:fldChar w:fldCharType="separate"/>
        </w:r>
        <w:r>
          <w:rPr>
            <w:webHidden/>
          </w:rPr>
          <w:t>41</w:t>
        </w:r>
        <w:r>
          <w:rPr>
            <w:webHidden/>
          </w:rPr>
          <w:fldChar w:fldCharType="end"/>
        </w:r>
      </w:hyperlink>
    </w:p>
    <w:p w14:paraId="674554E8" w14:textId="0881DC03" w:rsidR="00CE11D3" w:rsidRDefault="00CE11D3">
      <w:pPr>
        <w:pStyle w:val="TOC2"/>
        <w:rPr>
          <w:rFonts w:asciiTheme="minorHAnsi" w:eastAsiaTheme="minorEastAsia" w:hAnsiTheme="minorHAnsi" w:cstheme="minorBidi"/>
          <w:sz w:val="22"/>
          <w:szCs w:val="22"/>
        </w:rPr>
      </w:pPr>
      <w:hyperlink w:anchor="_Toc119079108" w:history="1">
        <w:r w:rsidRPr="007B7C15">
          <w:rPr>
            <w:rStyle w:val="Hyperlink"/>
          </w:rPr>
          <w:t>11.6. COFF String Table</w:t>
        </w:r>
        <w:r>
          <w:rPr>
            <w:webHidden/>
          </w:rPr>
          <w:tab/>
        </w:r>
        <w:r>
          <w:rPr>
            <w:webHidden/>
          </w:rPr>
          <w:fldChar w:fldCharType="begin"/>
        </w:r>
        <w:r>
          <w:rPr>
            <w:webHidden/>
          </w:rPr>
          <w:instrText xml:space="preserve"> PAGEREF _Toc119079108 \h </w:instrText>
        </w:r>
        <w:r>
          <w:rPr>
            <w:webHidden/>
          </w:rPr>
        </w:r>
        <w:r>
          <w:rPr>
            <w:webHidden/>
          </w:rPr>
          <w:fldChar w:fldCharType="separate"/>
        </w:r>
        <w:r>
          <w:rPr>
            <w:webHidden/>
          </w:rPr>
          <w:t>41</w:t>
        </w:r>
        <w:r>
          <w:rPr>
            <w:webHidden/>
          </w:rPr>
          <w:fldChar w:fldCharType="end"/>
        </w:r>
      </w:hyperlink>
    </w:p>
    <w:p w14:paraId="69D72A49" w14:textId="46F690EA" w:rsidR="00CE11D3" w:rsidRDefault="00CE11D3">
      <w:pPr>
        <w:pStyle w:val="TOC2"/>
        <w:rPr>
          <w:rFonts w:asciiTheme="minorHAnsi" w:eastAsiaTheme="minorEastAsia" w:hAnsiTheme="minorHAnsi" w:cstheme="minorBidi"/>
          <w:sz w:val="22"/>
          <w:szCs w:val="22"/>
        </w:rPr>
      </w:pPr>
      <w:hyperlink w:anchor="_Toc119079109" w:history="1">
        <w:r w:rsidRPr="007B7C15">
          <w:rPr>
            <w:rStyle w:val="Hyperlink"/>
          </w:rPr>
          <w:t>11.7. The Attribute Certificate Table (Image Only)</w:t>
        </w:r>
        <w:r>
          <w:rPr>
            <w:webHidden/>
          </w:rPr>
          <w:tab/>
        </w:r>
        <w:r>
          <w:rPr>
            <w:webHidden/>
          </w:rPr>
          <w:fldChar w:fldCharType="begin"/>
        </w:r>
        <w:r>
          <w:rPr>
            <w:webHidden/>
          </w:rPr>
          <w:instrText xml:space="preserve"> PAGEREF _Toc119079109 \h </w:instrText>
        </w:r>
        <w:r>
          <w:rPr>
            <w:webHidden/>
          </w:rPr>
        </w:r>
        <w:r>
          <w:rPr>
            <w:webHidden/>
          </w:rPr>
          <w:fldChar w:fldCharType="separate"/>
        </w:r>
        <w:r>
          <w:rPr>
            <w:webHidden/>
          </w:rPr>
          <w:t>41</w:t>
        </w:r>
        <w:r>
          <w:rPr>
            <w:webHidden/>
          </w:rPr>
          <w:fldChar w:fldCharType="end"/>
        </w:r>
      </w:hyperlink>
    </w:p>
    <w:p w14:paraId="7E7E22D5" w14:textId="4ECBADB1" w:rsidR="00CE11D3" w:rsidRDefault="00CE11D3">
      <w:pPr>
        <w:pStyle w:val="TOC3"/>
        <w:rPr>
          <w:rFonts w:asciiTheme="minorHAnsi" w:eastAsiaTheme="minorEastAsia" w:hAnsiTheme="minorHAnsi" w:cstheme="minorBidi"/>
          <w:sz w:val="22"/>
          <w:szCs w:val="22"/>
        </w:rPr>
      </w:pPr>
      <w:hyperlink w:anchor="_Toc119079110" w:history="1">
        <w:r w:rsidRPr="007B7C15">
          <w:rPr>
            <w:rStyle w:val="Hyperlink"/>
          </w:rPr>
          <w:t>11.7.1. Certificate Data</w:t>
        </w:r>
        <w:r>
          <w:rPr>
            <w:webHidden/>
          </w:rPr>
          <w:tab/>
        </w:r>
        <w:r>
          <w:rPr>
            <w:webHidden/>
          </w:rPr>
          <w:fldChar w:fldCharType="begin"/>
        </w:r>
        <w:r>
          <w:rPr>
            <w:webHidden/>
          </w:rPr>
          <w:instrText xml:space="preserve"> PAGEREF _Toc119079110 \h </w:instrText>
        </w:r>
        <w:r>
          <w:rPr>
            <w:webHidden/>
          </w:rPr>
        </w:r>
        <w:r>
          <w:rPr>
            <w:webHidden/>
          </w:rPr>
          <w:fldChar w:fldCharType="separate"/>
        </w:r>
        <w:r>
          <w:rPr>
            <w:webHidden/>
          </w:rPr>
          <w:t>43</w:t>
        </w:r>
        <w:r>
          <w:rPr>
            <w:webHidden/>
          </w:rPr>
          <w:fldChar w:fldCharType="end"/>
        </w:r>
      </w:hyperlink>
    </w:p>
    <w:p w14:paraId="480B504C" w14:textId="6E2B40C8" w:rsidR="00CE11D3" w:rsidRDefault="00CE11D3">
      <w:pPr>
        <w:pStyle w:val="TOC2"/>
        <w:rPr>
          <w:rFonts w:asciiTheme="minorHAnsi" w:eastAsiaTheme="minorEastAsia" w:hAnsiTheme="minorHAnsi" w:cstheme="minorBidi"/>
          <w:sz w:val="22"/>
          <w:szCs w:val="22"/>
        </w:rPr>
      </w:pPr>
      <w:hyperlink w:anchor="_Toc119079111" w:history="1">
        <w:r w:rsidRPr="007B7C15">
          <w:rPr>
            <w:rStyle w:val="Hyperlink"/>
          </w:rPr>
          <w:t>11.8. Delay-Load Import Tables (Image Only)</w:t>
        </w:r>
        <w:r>
          <w:rPr>
            <w:webHidden/>
          </w:rPr>
          <w:tab/>
        </w:r>
        <w:r>
          <w:rPr>
            <w:webHidden/>
          </w:rPr>
          <w:fldChar w:fldCharType="begin"/>
        </w:r>
        <w:r>
          <w:rPr>
            <w:webHidden/>
          </w:rPr>
          <w:instrText xml:space="preserve"> PAGEREF _Toc119079111 \h </w:instrText>
        </w:r>
        <w:r>
          <w:rPr>
            <w:webHidden/>
          </w:rPr>
        </w:r>
        <w:r>
          <w:rPr>
            <w:webHidden/>
          </w:rPr>
          <w:fldChar w:fldCharType="separate"/>
        </w:r>
        <w:r>
          <w:rPr>
            <w:webHidden/>
          </w:rPr>
          <w:t>43</w:t>
        </w:r>
        <w:r>
          <w:rPr>
            <w:webHidden/>
          </w:rPr>
          <w:fldChar w:fldCharType="end"/>
        </w:r>
      </w:hyperlink>
    </w:p>
    <w:p w14:paraId="75144474" w14:textId="7477F666" w:rsidR="00CE11D3" w:rsidRDefault="00CE11D3">
      <w:pPr>
        <w:pStyle w:val="TOC3"/>
        <w:rPr>
          <w:rFonts w:asciiTheme="minorHAnsi" w:eastAsiaTheme="minorEastAsia" w:hAnsiTheme="minorHAnsi" w:cstheme="minorBidi"/>
          <w:sz w:val="22"/>
          <w:szCs w:val="22"/>
        </w:rPr>
      </w:pPr>
      <w:hyperlink w:anchor="_Toc119079112" w:history="1">
        <w:r w:rsidRPr="007B7C15">
          <w:rPr>
            <w:rStyle w:val="Hyperlink"/>
          </w:rPr>
          <w:t>11.8.1. The Delay-Load Directory Table</w:t>
        </w:r>
        <w:r>
          <w:rPr>
            <w:webHidden/>
          </w:rPr>
          <w:tab/>
        </w:r>
        <w:r>
          <w:rPr>
            <w:webHidden/>
          </w:rPr>
          <w:fldChar w:fldCharType="begin"/>
        </w:r>
        <w:r>
          <w:rPr>
            <w:webHidden/>
          </w:rPr>
          <w:instrText xml:space="preserve"> PAGEREF _Toc119079112 \h </w:instrText>
        </w:r>
        <w:r>
          <w:rPr>
            <w:webHidden/>
          </w:rPr>
        </w:r>
        <w:r>
          <w:rPr>
            <w:webHidden/>
          </w:rPr>
          <w:fldChar w:fldCharType="separate"/>
        </w:r>
        <w:r>
          <w:rPr>
            <w:webHidden/>
          </w:rPr>
          <w:t>43</w:t>
        </w:r>
        <w:r>
          <w:rPr>
            <w:webHidden/>
          </w:rPr>
          <w:fldChar w:fldCharType="end"/>
        </w:r>
      </w:hyperlink>
    </w:p>
    <w:p w14:paraId="259315F8" w14:textId="6EDB73BF" w:rsidR="00CE11D3" w:rsidRDefault="00CE11D3">
      <w:pPr>
        <w:pStyle w:val="TOC3"/>
        <w:rPr>
          <w:rFonts w:asciiTheme="minorHAnsi" w:eastAsiaTheme="minorEastAsia" w:hAnsiTheme="minorHAnsi" w:cstheme="minorBidi"/>
          <w:sz w:val="22"/>
          <w:szCs w:val="22"/>
        </w:rPr>
      </w:pPr>
      <w:hyperlink w:anchor="_Toc119079113" w:history="1">
        <w:r w:rsidRPr="007B7C15">
          <w:rPr>
            <w:rStyle w:val="Hyperlink"/>
          </w:rPr>
          <w:t>11.8.2. Attributes</w:t>
        </w:r>
        <w:r>
          <w:rPr>
            <w:webHidden/>
          </w:rPr>
          <w:tab/>
        </w:r>
        <w:r>
          <w:rPr>
            <w:webHidden/>
          </w:rPr>
          <w:fldChar w:fldCharType="begin"/>
        </w:r>
        <w:r>
          <w:rPr>
            <w:webHidden/>
          </w:rPr>
          <w:instrText xml:space="preserve"> PAGEREF _Toc119079113 \h </w:instrText>
        </w:r>
        <w:r>
          <w:rPr>
            <w:webHidden/>
          </w:rPr>
        </w:r>
        <w:r>
          <w:rPr>
            <w:webHidden/>
          </w:rPr>
          <w:fldChar w:fldCharType="separate"/>
        </w:r>
        <w:r>
          <w:rPr>
            <w:webHidden/>
          </w:rPr>
          <w:t>43</w:t>
        </w:r>
        <w:r>
          <w:rPr>
            <w:webHidden/>
          </w:rPr>
          <w:fldChar w:fldCharType="end"/>
        </w:r>
      </w:hyperlink>
    </w:p>
    <w:p w14:paraId="16BEA071" w14:textId="0FECCBBE" w:rsidR="00CE11D3" w:rsidRDefault="00CE11D3">
      <w:pPr>
        <w:pStyle w:val="TOC3"/>
        <w:rPr>
          <w:rFonts w:asciiTheme="minorHAnsi" w:eastAsiaTheme="minorEastAsia" w:hAnsiTheme="minorHAnsi" w:cstheme="minorBidi"/>
          <w:sz w:val="22"/>
          <w:szCs w:val="22"/>
        </w:rPr>
      </w:pPr>
      <w:hyperlink w:anchor="_Toc119079114" w:history="1">
        <w:r w:rsidRPr="007B7C15">
          <w:rPr>
            <w:rStyle w:val="Hyperlink"/>
          </w:rPr>
          <w:t>11.8.3. Name</w:t>
        </w:r>
        <w:r>
          <w:rPr>
            <w:webHidden/>
          </w:rPr>
          <w:tab/>
        </w:r>
        <w:r>
          <w:rPr>
            <w:webHidden/>
          </w:rPr>
          <w:fldChar w:fldCharType="begin"/>
        </w:r>
        <w:r>
          <w:rPr>
            <w:webHidden/>
          </w:rPr>
          <w:instrText xml:space="preserve"> PAGEREF _Toc119079114 \h </w:instrText>
        </w:r>
        <w:r>
          <w:rPr>
            <w:webHidden/>
          </w:rPr>
        </w:r>
        <w:r>
          <w:rPr>
            <w:webHidden/>
          </w:rPr>
          <w:fldChar w:fldCharType="separate"/>
        </w:r>
        <w:r>
          <w:rPr>
            <w:webHidden/>
          </w:rPr>
          <w:t>43</w:t>
        </w:r>
        <w:r>
          <w:rPr>
            <w:webHidden/>
          </w:rPr>
          <w:fldChar w:fldCharType="end"/>
        </w:r>
      </w:hyperlink>
    </w:p>
    <w:p w14:paraId="2A1DBE42" w14:textId="7C7C9092" w:rsidR="00CE11D3" w:rsidRDefault="00CE11D3">
      <w:pPr>
        <w:pStyle w:val="TOC3"/>
        <w:rPr>
          <w:rFonts w:asciiTheme="minorHAnsi" w:eastAsiaTheme="minorEastAsia" w:hAnsiTheme="minorHAnsi" w:cstheme="minorBidi"/>
          <w:sz w:val="22"/>
          <w:szCs w:val="22"/>
        </w:rPr>
      </w:pPr>
      <w:hyperlink w:anchor="_Toc119079115" w:history="1">
        <w:r w:rsidRPr="007B7C15">
          <w:rPr>
            <w:rStyle w:val="Hyperlink"/>
          </w:rPr>
          <w:t>11.8.4. Module Handle</w:t>
        </w:r>
        <w:r>
          <w:rPr>
            <w:webHidden/>
          </w:rPr>
          <w:tab/>
        </w:r>
        <w:r>
          <w:rPr>
            <w:webHidden/>
          </w:rPr>
          <w:fldChar w:fldCharType="begin"/>
        </w:r>
        <w:r>
          <w:rPr>
            <w:webHidden/>
          </w:rPr>
          <w:instrText xml:space="preserve"> PAGEREF _Toc119079115 \h </w:instrText>
        </w:r>
        <w:r>
          <w:rPr>
            <w:webHidden/>
          </w:rPr>
        </w:r>
        <w:r>
          <w:rPr>
            <w:webHidden/>
          </w:rPr>
          <w:fldChar w:fldCharType="separate"/>
        </w:r>
        <w:r>
          <w:rPr>
            <w:webHidden/>
          </w:rPr>
          <w:t>43</w:t>
        </w:r>
        <w:r>
          <w:rPr>
            <w:webHidden/>
          </w:rPr>
          <w:fldChar w:fldCharType="end"/>
        </w:r>
      </w:hyperlink>
    </w:p>
    <w:p w14:paraId="5218AE16" w14:textId="19D90407" w:rsidR="00CE11D3" w:rsidRDefault="00CE11D3">
      <w:pPr>
        <w:pStyle w:val="TOC3"/>
        <w:rPr>
          <w:rFonts w:asciiTheme="minorHAnsi" w:eastAsiaTheme="minorEastAsia" w:hAnsiTheme="minorHAnsi" w:cstheme="minorBidi"/>
          <w:sz w:val="22"/>
          <w:szCs w:val="22"/>
        </w:rPr>
      </w:pPr>
      <w:hyperlink w:anchor="_Toc119079116" w:history="1">
        <w:r w:rsidRPr="007B7C15">
          <w:rPr>
            <w:rStyle w:val="Hyperlink"/>
          </w:rPr>
          <w:t>11.8.5. Delay Import Address Table</w:t>
        </w:r>
        <w:r>
          <w:rPr>
            <w:webHidden/>
          </w:rPr>
          <w:tab/>
        </w:r>
        <w:r>
          <w:rPr>
            <w:webHidden/>
          </w:rPr>
          <w:fldChar w:fldCharType="begin"/>
        </w:r>
        <w:r>
          <w:rPr>
            <w:webHidden/>
          </w:rPr>
          <w:instrText xml:space="preserve"> PAGEREF _Toc119079116 \h </w:instrText>
        </w:r>
        <w:r>
          <w:rPr>
            <w:webHidden/>
          </w:rPr>
        </w:r>
        <w:r>
          <w:rPr>
            <w:webHidden/>
          </w:rPr>
          <w:fldChar w:fldCharType="separate"/>
        </w:r>
        <w:r>
          <w:rPr>
            <w:webHidden/>
          </w:rPr>
          <w:t>44</w:t>
        </w:r>
        <w:r>
          <w:rPr>
            <w:webHidden/>
          </w:rPr>
          <w:fldChar w:fldCharType="end"/>
        </w:r>
      </w:hyperlink>
    </w:p>
    <w:p w14:paraId="17DB601B" w14:textId="368B99B2" w:rsidR="00CE11D3" w:rsidRDefault="00CE11D3">
      <w:pPr>
        <w:pStyle w:val="TOC3"/>
        <w:rPr>
          <w:rFonts w:asciiTheme="minorHAnsi" w:eastAsiaTheme="minorEastAsia" w:hAnsiTheme="minorHAnsi" w:cstheme="minorBidi"/>
          <w:sz w:val="22"/>
          <w:szCs w:val="22"/>
        </w:rPr>
      </w:pPr>
      <w:hyperlink w:anchor="_Toc119079117" w:history="1">
        <w:r w:rsidRPr="007B7C15">
          <w:rPr>
            <w:rStyle w:val="Hyperlink"/>
          </w:rPr>
          <w:t>11.8.6. Delay Import Name Table</w:t>
        </w:r>
        <w:r>
          <w:rPr>
            <w:webHidden/>
          </w:rPr>
          <w:tab/>
        </w:r>
        <w:r>
          <w:rPr>
            <w:webHidden/>
          </w:rPr>
          <w:fldChar w:fldCharType="begin"/>
        </w:r>
        <w:r>
          <w:rPr>
            <w:webHidden/>
          </w:rPr>
          <w:instrText xml:space="preserve"> PAGEREF _Toc119079117 \h </w:instrText>
        </w:r>
        <w:r>
          <w:rPr>
            <w:webHidden/>
          </w:rPr>
        </w:r>
        <w:r>
          <w:rPr>
            <w:webHidden/>
          </w:rPr>
          <w:fldChar w:fldCharType="separate"/>
        </w:r>
        <w:r>
          <w:rPr>
            <w:webHidden/>
          </w:rPr>
          <w:t>44</w:t>
        </w:r>
        <w:r>
          <w:rPr>
            <w:webHidden/>
          </w:rPr>
          <w:fldChar w:fldCharType="end"/>
        </w:r>
      </w:hyperlink>
    </w:p>
    <w:p w14:paraId="5602A4AE" w14:textId="008F166E" w:rsidR="00CE11D3" w:rsidRDefault="00CE11D3">
      <w:pPr>
        <w:pStyle w:val="TOC3"/>
        <w:rPr>
          <w:rFonts w:asciiTheme="minorHAnsi" w:eastAsiaTheme="minorEastAsia" w:hAnsiTheme="minorHAnsi" w:cstheme="minorBidi"/>
          <w:sz w:val="22"/>
          <w:szCs w:val="22"/>
        </w:rPr>
      </w:pPr>
      <w:hyperlink w:anchor="_Toc119079118" w:history="1">
        <w:r w:rsidRPr="007B7C15">
          <w:rPr>
            <w:rStyle w:val="Hyperlink"/>
          </w:rPr>
          <w:t>11.8.7. Delay Bound Import Address Table and Time Stamp</w:t>
        </w:r>
        <w:r>
          <w:rPr>
            <w:webHidden/>
          </w:rPr>
          <w:tab/>
        </w:r>
        <w:r>
          <w:rPr>
            <w:webHidden/>
          </w:rPr>
          <w:fldChar w:fldCharType="begin"/>
        </w:r>
        <w:r>
          <w:rPr>
            <w:webHidden/>
          </w:rPr>
          <w:instrText xml:space="preserve"> PAGEREF _Toc119079118 \h </w:instrText>
        </w:r>
        <w:r>
          <w:rPr>
            <w:webHidden/>
          </w:rPr>
        </w:r>
        <w:r>
          <w:rPr>
            <w:webHidden/>
          </w:rPr>
          <w:fldChar w:fldCharType="separate"/>
        </w:r>
        <w:r>
          <w:rPr>
            <w:webHidden/>
          </w:rPr>
          <w:t>44</w:t>
        </w:r>
        <w:r>
          <w:rPr>
            <w:webHidden/>
          </w:rPr>
          <w:fldChar w:fldCharType="end"/>
        </w:r>
      </w:hyperlink>
    </w:p>
    <w:p w14:paraId="3E747BE1" w14:textId="76BC6985" w:rsidR="00CE11D3" w:rsidRDefault="00CE11D3">
      <w:pPr>
        <w:pStyle w:val="TOC3"/>
        <w:rPr>
          <w:rFonts w:asciiTheme="minorHAnsi" w:eastAsiaTheme="minorEastAsia" w:hAnsiTheme="minorHAnsi" w:cstheme="minorBidi"/>
          <w:sz w:val="22"/>
          <w:szCs w:val="22"/>
        </w:rPr>
      </w:pPr>
      <w:hyperlink w:anchor="_Toc119079119" w:history="1">
        <w:r w:rsidRPr="007B7C15">
          <w:rPr>
            <w:rStyle w:val="Hyperlink"/>
          </w:rPr>
          <w:t>11.8.8. Delay Unload Import Address Table</w:t>
        </w:r>
        <w:r>
          <w:rPr>
            <w:webHidden/>
          </w:rPr>
          <w:tab/>
        </w:r>
        <w:r>
          <w:rPr>
            <w:webHidden/>
          </w:rPr>
          <w:fldChar w:fldCharType="begin"/>
        </w:r>
        <w:r>
          <w:rPr>
            <w:webHidden/>
          </w:rPr>
          <w:instrText xml:space="preserve"> PAGEREF _Toc119079119 \h </w:instrText>
        </w:r>
        <w:r>
          <w:rPr>
            <w:webHidden/>
          </w:rPr>
        </w:r>
        <w:r>
          <w:rPr>
            <w:webHidden/>
          </w:rPr>
          <w:fldChar w:fldCharType="separate"/>
        </w:r>
        <w:r>
          <w:rPr>
            <w:webHidden/>
          </w:rPr>
          <w:t>44</w:t>
        </w:r>
        <w:r>
          <w:rPr>
            <w:webHidden/>
          </w:rPr>
          <w:fldChar w:fldCharType="end"/>
        </w:r>
      </w:hyperlink>
    </w:p>
    <w:p w14:paraId="15C14A52" w14:textId="19BB5977" w:rsidR="00CE11D3" w:rsidRDefault="00CE11D3">
      <w:pPr>
        <w:pStyle w:val="TOC1"/>
        <w:rPr>
          <w:rFonts w:asciiTheme="minorHAnsi" w:eastAsiaTheme="minorEastAsia" w:hAnsiTheme="minorHAnsi" w:cstheme="minorBidi"/>
          <w:sz w:val="22"/>
          <w:szCs w:val="22"/>
        </w:rPr>
      </w:pPr>
      <w:hyperlink w:anchor="_Toc119079120" w:history="1">
        <w:r w:rsidRPr="007B7C15">
          <w:rPr>
            <w:rStyle w:val="Hyperlink"/>
          </w:rPr>
          <w:t>12. Special Sections</w:t>
        </w:r>
        <w:r>
          <w:rPr>
            <w:webHidden/>
          </w:rPr>
          <w:tab/>
        </w:r>
        <w:r>
          <w:rPr>
            <w:webHidden/>
          </w:rPr>
          <w:fldChar w:fldCharType="begin"/>
        </w:r>
        <w:r>
          <w:rPr>
            <w:webHidden/>
          </w:rPr>
          <w:instrText xml:space="preserve"> PAGEREF _Toc119079120 \h </w:instrText>
        </w:r>
        <w:r>
          <w:rPr>
            <w:webHidden/>
          </w:rPr>
        </w:r>
        <w:r>
          <w:rPr>
            <w:webHidden/>
          </w:rPr>
          <w:fldChar w:fldCharType="separate"/>
        </w:r>
        <w:r>
          <w:rPr>
            <w:webHidden/>
          </w:rPr>
          <w:t>44</w:t>
        </w:r>
        <w:r>
          <w:rPr>
            <w:webHidden/>
          </w:rPr>
          <w:fldChar w:fldCharType="end"/>
        </w:r>
      </w:hyperlink>
    </w:p>
    <w:p w14:paraId="334CEEA0" w14:textId="4E7DA854" w:rsidR="00CE11D3" w:rsidRDefault="00CE11D3">
      <w:pPr>
        <w:pStyle w:val="TOC2"/>
        <w:rPr>
          <w:rFonts w:asciiTheme="minorHAnsi" w:eastAsiaTheme="minorEastAsia" w:hAnsiTheme="minorHAnsi" w:cstheme="minorBidi"/>
          <w:sz w:val="22"/>
          <w:szCs w:val="22"/>
        </w:rPr>
      </w:pPr>
      <w:hyperlink w:anchor="_Toc119079121" w:history="1">
        <w:r w:rsidRPr="007B7C15">
          <w:rPr>
            <w:rStyle w:val="Hyperlink"/>
          </w:rPr>
          <w:t>12.1. The .debug Section</w:t>
        </w:r>
        <w:r>
          <w:rPr>
            <w:webHidden/>
          </w:rPr>
          <w:tab/>
        </w:r>
        <w:r>
          <w:rPr>
            <w:webHidden/>
          </w:rPr>
          <w:fldChar w:fldCharType="begin"/>
        </w:r>
        <w:r>
          <w:rPr>
            <w:webHidden/>
          </w:rPr>
          <w:instrText xml:space="preserve"> PAGEREF _Toc119079121 \h </w:instrText>
        </w:r>
        <w:r>
          <w:rPr>
            <w:webHidden/>
          </w:rPr>
        </w:r>
        <w:r>
          <w:rPr>
            <w:webHidden/>
          </w:rPr>
          <w:fldChar w:fldCharType="separate"/>
        </w:r>
        <w:r>
          <w:rPr>
            <w:webHidden/>
          </w:rPr>
          <w:t>46</w:t>
        </w:r>
        <w:r>
          <w:rPr>
            <w:webHidden/>
          </w:rPr>
          <w:fldChar w:fldCharType="end"/>
        </w:r>
      </w:hyperlink>
    </w:p>
    <w:p w14:paraId="296B4ADD" w14:textId="1588219C" w:rsidR="00CE11D3" w:rsidRDefault="00CE11D3">
      <w:pPr>
        <w:pStyle w:val="TOC3"/>
        <w:rPr>
          <w:rFonts w:asciiTheme="minorHAnsi" w:eastAsiaTheme="minorEastAsia" w:hAnsiTheme="minorHAnsi" w:cstheme="minorBidi"/>
          <w:sz w:val="22"/>
          <w:szCs w:val="22"/>
        </w:rPr>
      </w:pPr>
      <w:hyperlink w:anchor="_Toc119079122" w:history="1">
        <w:r w:rsidRPr="007B7C15">
          <w:rPr>
            <w:rStyle w:val="Hyperlink"/>
          </w:rPr>
          <w:t>12.1.1. Debug Directory (Image Only)</w:t>
        </w:r>
        <w:r>
          <w:rPr>
            <w:webHidden/>
          </w:rPr>
          <w:tab/>
        </w:r>
        <w:r>
          <w:rPr>
            <w:webHidden/>
          </w:rPr>
          <w:fldChar w:fldCharType="begin"/>
        </w:r>
        <w:r>
          <w:rPr>
            <w:webHidden/>
          </w:rPr>
          <w:instrText xml:space="preserve"> PAGEREF _Toc119079122 \h </w:instrText>
        </w:r>
        <w:r>
          <w:rPr>
            <w:webHidden/>
          </w:rPr>
        </w:r>
        <w:r>
          <w:rPr>
            <w:webHidden/>
          </w:rPr>
          <w:fldChar w:fldCharType="separate"/>
        </w:r>
        <w:r>
          <w:rPr>
            <w:webHidden/>
          </w:rPr>
          <w:t>46</w:t>
        </w:r>
        <w:r>
          <w:rPr>
            <w:webHidden/>
          </w:rPr>
          <w:fldChar w:fldCharType="end"/>
        </w:r>
      </w:hyperlink>
    </w:p>
    <w:p w14:paraId="1423D8DA" w14:textId="35934737" w:rsidR="00CE11D3" w:rsidRDefault="00CE11D3">
      <w:pPr>
        <w:pStyle w:val="TOC3"/>
        <w:rPr>
          <w:rFonts w:asciiTheme="minorHAnsi" w:eastAsiaTheme="minorEastAsia" w:hAnsiTheme="minorHAnsi" w:cstheme="minorBidi"/>
          <w:sz w:val="22"/>
          <w:szCs w:val="22"/>
        </w:rPr>
      </w:pPr>
      <w:hyperlink w:anchor="_Toc119079123" w:history="1">
        <w:r w:rsidRPr="007B7C15">
          <w:rPr>
            <w:rStyle w:val="Hyperlink"/>
          </w:rPr>
          <w:t>12.1.2. Debug Type</w:t>
        </w:r>
        <w:r>
          <w:rPr>
            <w:webHidden/>
          </w:rPr>
          <w:tab/>
        </w:r>
        <w:r>
          <w:rPr>
            <w:webHidden/>
          </w:rPr>
          <w:fldChar w:fldCharType="begin"/>
        </w:r>
        <w:r>
          <w:rPr>
            <w:webHidden/>
          </w:rPr>
          <w:instrText xml:space="preserve"> PAGEREF _Toc119079123 \h </w:instrText>
        </w:r>
        <w:r>
          <w:rPr>
            <w:webHidden/>
          </w:rPr>
        </w:r>
        <w:r>
          <w:rPr>
            <w:webHidden/>
          </w:rPr>
          <w:fldChar w:fldCharType="separate"/>
        </w:r>
        <w:r>
          <w:rPr>
            <w:webHidden/>
          </w:rPr>
          <w:t>46</w:t>
        </w:r>
        <w:r>
          <w:rPr>
            <w:webHidden/>
          </w:rPr>
          <w:fldChar w:fldCharType="end"/>
        </w:r>
      </w:hyperlink>
    </w:p>
    <w:p w14:paraId="3E42F17F" w14:textId="639D8B3B" w:rsidR="00CE11D3" w:rsidRDefault="00CE11D3">
      <w:pPr>
        <w:pStyle w:val="TOC3"/>
        <w:rPr>
          <w:rFonts w:asciiTheme="minorHAnsi" w:eastAsiaTheme="minorEastAsia" w:hAnsiTheme="minorHAnsi" w:cstheme="minorBidi"/>
          <w:sz w:val="22"/>
          <w:szCs w:val="22"/>
        </w:rPr>
      </w:pPr>
      <w:hyperlink w:anchor="_Toc119079124" w:history="1">
        <w:r w:rsidRPr="007B7C15">
          <w:rPr>
            <w:rStyle w:val="Hyperlink"/>
          </w:rPr>
          <w:t>12.1.3. .debug$F (Object Only)</w:t>
        </w:r>
        <w:r>
          <w:rPr>
            <w:webHidden/>
          </w:rPr>
          <w:tab/>
        </w:r>
        <w:r>
          <w:rPr>
            <w:webHidden/>
          </w:rPr>
          <w:fldChar w:fldCharType="begin"/>
        </w:r>
        <w:r>
          <w:rPr>
            <w:webHidden/>
          </w:rPr>
          <w:instrText xml:space="preserve"> PAGEREF _Toc119079124 \h </w:instrText>
        </w:r>
        <w:r>
          <w:rPr>
            <w:webHidden/>
          </w:rPr>
        </w:r>
        <w:r>
          <w:rPr>
            <w:webHidden/>
          </w:rPr>
          <w:fldChar w:fldCharType="separate"/>
        </w:r>
        <w:r>
          <w:rPr>
            <w:webHidden/>
          </w:rPr>
          <w:t>47</w:t>
        </w:r>
        <w:r>
          <w:rPr>
            <w:webHidden/>
          </w:rPr>
          <w:fldChar w:fldCharType="end"/>
        </w:r>
      </w:hyperlink>
    </w:p>
    <w:p w14:paraId="293767DC" w14:textId="24285BBE" w:rsidR="00CE11D3" w:rsidRDefault="00CE11D3">
      <w:pPr>
        <w:pStyle w:val="TOC3"/>
        <w:rPr>
          <w:rFonts w:asciiTheme="minorHAnsi" w:eastAsiaTheme="minorEastAsia" w:hAnsiTheme="minorHAnsi" w:cstheme="minorBidi"/>
          <w:sz w:val="22"/>
          <w:szCs w:val="22"/>
        </w:rPr>
      </w:pPr>
      <w:hyperlink w:anchor="_Toc119079125" w:history="1">
        <w:r w:rsidRPr="007B7C15">
          <w:rPr>
            <w:rStyle w:val="Hyperlink"/>
          </w:rPr>
          <w:t>12.1.4. .debug$S (Object Only)</w:t>
        </w:r>
        <w:r>
          <w:rPr>
            <w:webHidden/>
          </w:rPr>
          <w:tab/>
        </w:r>
        <w:r>
          <w:rPr>
            <w:webHidden/>
          </w:rPr>
          <w:fldChar w:fldCharType="begin"/>
        </w:r>
        <w:r>
          <w:rPr>
            <w:webHidden/>
          </w:rPr>
          <w:instrText xml:space="preserve"> PAGEREF _Toc119079125 \h </w:instrText>
        </w:r>
        <w:r>
          <w:rPr>
            <w:webHidden/>
          </w:rPr>
        </w:r>
        <w:r>
          <w:rPr>
            <w:webHidden/>
          </w:rPr>
          <w:fldChar w:fldCharType="separate"/>
        </w:r>
        <w:r>
          <w:rPr>
            <w:webHidden/>
          </w:rPr>
          <w:t>47</w:t>
        </w:r>
        <w:r>
          <w:rPr>
            <w:webHidden/>
          </w:rPr>
          <w:fldChar w:fldCharType="end"/>
        </w:r>
      </w:hyperlink>
    </w:p>
    <w:p w14:paraId="4D982AC7" w14:textId="7475116D" w:rsidR="00CE11D3" w:rsidRDefault="00CE11D3">
      <w:pPr>
        <w:pStyle w:val="TOC3"/>
        <w:rPr>
          <w:rFonts w:asciiTheme="minorHAnsi" w:eastAsiaTheme="minorEastAsia" w:hAnsiTheme="minorHAnsi" w:cstheme="minorBidi"/>
          <w:sz w:val="22"/>
          <w:szCs w:val="22"/>
        </w:rPr>
      </w:pPr>
      <w:hyperlink w:anchor="_Toc119079126" w:history="1">
        <w:r w:rsidRPr="007B7C15">
          <w:rPr>
            <w:rStyle w:val="Hyperlink"/>
          </w:rPr>
          <w:t>12.1.5. .debug$P (Object Only)</w:t>
        </w:r>
        <w:r>
          <w:rPr>
            <w:webHidden/>
          </w:rPr>
          <w:tab/>
        </w:r>
        <w:r>
          <w:rPr>
            <w:webHidden/>
          </w:rPr>
          <w:fldChar w:fldCharType="begin"/>
        </w:r>
        <w:r>
          <w:rPr>
            <w:webHidden/>
          </w:rPr>
          <w:instrText xml:space="preserve"> PAGEREF _Toc119079126 \h </w:instrText>
        </w:r>
        <w:r>
          <w:rPr>
            <w:webHidden/>
          </w:rPr>
        </w:r>
        <w:r>
          <w:rPr>
            <w:webHidden/>
          </w:rPr>
          <w:fldChar w:fldCharType="separate"/>
        </w:r>
        <w:r>
          <w:rPr>
            <w:webHidden/>
          </w:rPr>
          <w:t>47</w:t>
        </w:r>
        <w:r>
          <w:rPr>
            <w:webHidden/>
          </w:rPr>
          <w:fldChar w:fldCharType="end"/>
        </w:r>
      </w:hyperlink>
    </w:p>
    <w:p w14:paraId="61ADF58C" w14:textId="4FE6C6AD" w:rsidR="00CE11D3" w:rsidRDefault="00CE11D3">
      <w:pPr>
        <w:pStyle w:val="TOC3"/>
        <w:rPr>
          <w:rFonts w:asciiTheme="minorHAnsi" w:eastAsiaTheme="minorEastAsia" w:hAnsiTheme="minorHAnsi" w:cstheme="minorBidi"/>
          <w:sz w:val="22"/>
          <w:szCs w:val="22"/>
        </w:rPr>
      </w:pPr>
      <w:hyperlink w:anchor="_Toc119079127" w:history="1">
        <w:r w:rsidRPr="007B7C15">
          <w:rPr>
            <w:rStyle w:val="Hyperlink"/>
          </w:rPr>
          <w:t>12.1.6. .debug$T (Object Only)</w:t>
        </w:r>
        <w:r>
          <w:rPr>
            <w:webHidden/>
          </w:rPr>
          <w:tab/>
        </w:r>
        <w:r>
          <w:rPr>
            <w:webHidden/>
          </w:rPr>
          <w:fldChar w:fldCharType="begin"/>
        </w:r>
        <w:r>
          <w:rPr>
            <w:webHidden/>
          </w:rPr>
          <w:instrText xml:space="preserve"> PAGEREF _Toc119079127 \h </w:instrText>
        </w:r>
        <w:r>
          <w:rPr>
            <w:webHidden/>
          </w:rPr>
        </w:r>
        <w:r>
          <w:rPr>
            <w:webHidden/>
          </w:rPr>
          <w:fldChar w:fldCharType="separate"/>
        </w:r>
        <w:r>
          <w:rPr>
            <w:webHidden/>
          </w:rPr>
          <w:t>47</w:t>
        </w:r>
        <w:r>
          <w:rPr>
            <w:webHidden/>
          </w:rPr>
          <w:fldChar w:fldCharType="end"/>
        </w:r>
      </w:hyperlink>
    </w:p>
    <w:p w14:paraId="69B1F338" w14:textId="08C758DC" w:rsidR="00CE11D3" w:rsidRDefault="00CE11D3">
      <w:pPr>
        <w:pStyle w:val="TOC3"/>
        <w:rPr>
          <w:rFonts w:asciiTheme="minorHAnsi" w:eastAsiaTheme="minorEastAsia" w:hAnsiTheme="minorHAnsi" w:cstheme="minorBidi"/>
          <w:sz w:val="22"/>
          <w:szCs w:val="22"/>
        </w:rPr>
      </w:pPr>
      <w:hyperlink w:anchor="_Toc119079128" w:history="1">
        <w:r w:rsidRPr="007B7C15">
          <w:rPr>
            <w:rStyle w:val="Hyperlink"/>
          </w:rPr>
          <w:t>12.1.7. Linker Support for Microsoft Debug Information</w:t>
        </w:r>
        <w:r>
          <w:rPr>
            <w:webHidden/>
          </w:rPr>
          <w:tab/>
        </w:r>
        <w:r>
          <w:rPr>
            <w:webHidden/>
          </w:rPr>
          <w:fldChar w:fldCharType="begin"/>
        </w:r>
        <w:r>
          <w:rPr>
            <w:webHidden/>
          </w:rPr>
          <w:instrText xml:space="preserve"> PAGEREF _Toc119079128 \h </w:instrText>
        </w:r>
        <w:r>
          <w:rPr>
            <w:webHidden/>
          </w:rPr>
        </w:r>
        <w:r>
          <w:rPr>
            <w:webHidden/>
          </w:rPr>
          <w:fldChar w:fldCharType="separate"/>
        </w:r>
        <w:r>
          <w:rPr>
            <w:webHidden/>
          </w:rPr>
          <w:t>47</w:t>
        </w:r>
        <w:r>
          <w:rPr>
            <w:webHidden/>
          </w:rPr>
          <w:fldChar w:fldCharType="end"/>
        </w:r>
      </w:hyperlink>
    </w:p>
    <w:p w14:paraId="6ACC92BE" w14:textId="3931DB6B" w:rsidR="00CE11D3" w:rsidRDefault="00CE11D3">
      <w:pPr>
        <w:pStyle w:val="TOC2"/>
        <w:rPr>
          <w:rFonts w:asciiTheme="minorHAnsi" w:eastAsiaTheme="minorEastAsia" w:hAnsiTheme="minorHAnsi" w:cstheme="minorBidi"/>
          <w:sz w:val="22"/>
          <w:szCs w:val="22"/>
        </w:rPr>
      </w:pPr>
      <w:hyperlink w:anchor="_Toc119079129" w:history="1">
        <w:r w:rsidRPr="007B7C15">
          <w:rPr>
            <w:rStyle w:val="Hyperlink"/>
          </w:rPr>
          <w:t>12.2. The .drectve Section (Object Only)</w:t>
        </w:r>
        <w:r>
          <w:rPr>
            <w:webHidden/>
          </w:rPr>
          <w:tab/>
        </w:r>
        <w:r>
          <w:rPr>
            <w:webHidden/>
          </w:rPr>
          <w:fldChar w:fldCharType="begin"/>
        </w:r>
        <w:r>
          <w:rPr>
            <w:webHidden/>
          </w:rPr>
          <w:instrText xml:space="preserve"> PAGEREF _Toc119079129 \h </w:instrText>
        </w:r>
        <w:r>
          <w:rPr>
            <w:webHidden/>
          </w:rPr>
        </w:r>
        <w:r>
          <w:rPr>
            <w:webHidden/>
          </w:rPr>
          <w:fldChar w:fldCharType="separate"/>
        </w:r>
        <w:r>
          <w:rPr>
            <w:webHidden/>
          </w:rPr>
          <w:t>47</w:t>
        </w:r>
        <w:r>
          <w:rPr>
            <w:webHidden/>
          </w:rPr>
          <w:fldChar w:fldCharType="end"/>
        </w:r>
      </w:hyperlink>
    </w:p>
    <w:p w14:paraId="45267657" w14:textId="4C04BFFF" w:rsidR="00CE11D3" w:rsidRDefault="00CE11D3">
      <w:pPr>
        <w:pStyle w:val="TOC2"/>
        <w:rPr>
          <w:rFonts w:asciiTheme="minorHAnsi" w:eastAsiaTheme="minorEastAsia" w:hAnsiTheme="minorHAnsi" w:cstheme="minorBidi"/>
          <w:sz w:val="22"/>
          <w:szCs w:val="22"/>
        </w:rPr>
      </w:pPr>
      <w:hyperlink w:anchor="_Toc119079130" w:history="1">
        <w:r w:rsidRPr="007B7C15">
          <w:rPr>
            <w:rStyle w:val="Hyperlink"/>
          </w:rPr>
          <w:t>12.3. The .edata Section (Image Only)</w:t>
        </w:r>
        <w:r>
          <w:rPr>
            <w:webHidden/>
          </w:rPr>
          <w:tab/>
        </w:r>
        <w:r>
          <w:rPr>
            <w:webHidden/>
          </w:rPr>
          <w:fldChar w:fldCharType="begin"/>
        </w:r>
        <w:r>
          <w:rPr>
            <w:webHidden/>
          </w:rPr>
          <w:instrText xml:space="preserve"> PAGEREF _Toc119079130 \h </w:instrText>
        </w:r>
        <w:r>
          <w:rPr>
            <w:webHidden/>
          </w:rPr>
        </w:r>
        <w:r>
          <w:rPr>
            <w:webHidden/>
          </w:rPr>
          <w:fldChar w:fldCharType="separate"/>
        </w:r>
        <w:r>
          <w:rPr>
            <w:webHidden/>
          </w:rPr>
          <w:t>48</w:t>
        </w:r>
        <w:r>
          <w:rPr>
            <w:webHidden/>
          </w:rPr>
          <w:fldChar w:fldCharType="end"/>
        </w:r>
      </w:hyperlink>
    </w:p>
    <w:p w14:paraId="6F96B00F" w14:textId="55F7AB41" w:rsidR="00CE11D3" w:rsidRDefault="00CE11D3">
      <w:pPr>
        <w:pStyle w:val="TOC3"/>
        <w:rPr>
          <w:rFonts w:asciiTheme="minorHAnsi" w:eastAsiaTheme="minorEastAsia" w:hAnsiTheme="minorHAnsi" w:cstheme="minorBidi"/>
          <w:sz w:val="22"/>
          <w:szCs w:val="22"/>
        </w:rPr>
      </w:pPr>
      <w:hyperlink w:anchor="_Toc119079131" w:history="1">
        <w:r w:rsidRPr="007B7C15">
          <w:rPr>
            <w:rStyle w:val="Hyperlink"/>
          </w:rPr>
          <w:t>12.3.1. Export Directory Table</w:t>
        </w:r>
        <w:r>
          <w:rPr>
            <w:webHidden/>
          </w:rPr>
          <w:tab/>
        </w:r>
        <w:r>
          <w:rPr>
            <w:webHidden/>
          </w:rPr>
          <w:fldChar w:fldCharType="begin"/>
        </w:r>
        <w:r>
          <w:rPr>
            <w:webHidden/>
          </w:rPr>
          <w:instrText xml:space="preserve"> PAGEREF _Toc119079131 \h </w:instrText>
        </w:r>
        <w:r>
          <w:rPr>
            <w:webHidden/>
          </w:rPr>
        </w:r>
        <w:r>
          <w:rPr>
            <w:webHidden/>
          </w:rPr>
          <w:fldChar w:fldCharType="separate"/>
        </w:r>
        <w:r>
          <w:rPr>
            <w:webHidden/>
          </w:rPr>
          <w:t>48</w:t>
        </w:r>
        <w:r>
          <w:rPr>
            <w:webHidden/>
          </w:rPr>
          <w:fldChar w:fldCharType="end"/>
        </w:r>
      </w:hyperlink>
    </w:p>
    <w:p w14:paraId="02ED2218" w14:textId="31D65CD6" w:rsidR="00CE11D3" w:rsidRDefault="00CE11D3">
      <w:pPr>
        <w:pStyle w:val="TOC3"/>
        <w:rPr>
          <w:rFonts w:asciiTheme="minorHAnsi" w:eastAsiaTheme="minorEastAsia" w:hAnsiTheme="minorHAnsi" w:cstheme="minorBidi"/>
          <w:sz w:val="22"/>
          <w:szCs w:val="22"/>
        </w:rPr>
      </w:pPr>
      <w:hyperlink w:anchor="_Toc119079132" w:history="1">
        <w:r w:rsidRPr="007B7C15">
          <w:rPr>
            <w:rStyle w:val="Hyperlink"/>
          </w:rPr>
          <w:t>12.3.2. Export Address Table</w:t>
        </w:r>
        <w:r>
          <w:rPr>
            <w:webHidden/>
          </w:rPr>
          <w:tab/>
        </w:r>
        <w:r>
          <w:rPr>
            <w:webHidden/>
          </w:rPr>
          <w:fldChar w:fldCharType="begin"/>
        </w:r>
        <w:r>
          <w:rPr>
            <w:webHidden/>
          </w:rPr>
          <w:instrText xml:space="preserve"> PAGEREF _Toc119079132 \h </w:instrText>
        </w:r>
        <w:r>
          <w:rPr>
            <w:webHidden/>
          </w:rPr>
        </w:r>
        <w:r>
          <w:rPr>
            <w:webHidden/>
          </w:rPr>
          <w:fldChar w:fldCharType="separate"/>
        </w:r>
        <w:r>
          <w:rPr>
            <w:webHidden/>
          </w:rPr>
          <w:t>48</w:t>
        </w:r>
        <w:r>
          <w:rPr>
            <w:webHidden/>
          </w:rPr>
          <w:fldChar w:fldCharType="end"/>
        </w:r>
      </w:hyperlink>
    </w:p>
    <w:p w14:paraId="5E41A2E5" w14:textId="0B23C917" w:rsidR="00CE11D3" w:rsidRDefault="00CE11D3">
      <w:pPr>
        <w:pStyle w:val="TOC3"/>
        <w:rPr>
          <w:rFonts w:asciiTheme="minorHAnsi" w:eastAsiaTheme="minorEastAsia" w:hAnsiTheme="minorHAnsi" w:cstheme="minorBidi"/>
          <w:sz w:val="22"/>
          <w:szCs w:val="22"/>
        </w:rPr>
      </w:pPr>
      <w:hyperlink w:anchor="_Toc119079133" w:history="1">
        <w:r w:rsidRPr="007B7C15">
          <w:rPr>
            <w:rStyle w:val="Hyperlink"/>
          </w:rPr>
          <w:t>12.3.3. Export Name Pointer Table</w:t>
        </w:r>
        <w:r>
          <w:rPr>
            <w:webHidden/>
          </w:rPr>
          <w:tab/>
        </w:r>
        <w:r>
          <w:rPr>
            <w:webHidden/>
          </w:rPr>
          <w:fldChar w:fldCharType="begin"/>
        </w:r>
        <w:r>
          <w:rPr>
            <w:webHidden/>
          </w:rPr>
          <w:instrText xml:space="preserve"> PAGEREF _Toc119079133 \h </w:instrText>
        </w:r>
        <w:r>
          <w:rPr>
            <w:webHidden/>
          </w:rPr>
        </w:r>
        <w:r>
          <w:rPr>
            <w:webHidden/>
          </w:rPr>
          <w:fldChar w:fldCharType="separate"/>
        </w:r>
        <w:r>
          <w:rPr>
            <w:webHidden/>
          </w:rPr>
          <w:t>49</w:t>
        </w:r>
        <w:r>
          <w:rPr>
            <w:webHidden/>
          </w:rPr>
          <w:fldChar w:fldCharType="end"/>
        </w:r>
      </w:hyperlink>
    </w:p>
    <w:p w14:paraId="17132388" w14:textId="24A7C88D" w:rsidR="00CE11D3" w:rsidRDefault="00CE11D3">
      <w:pPr>
        <w:pStyle w:val="TOC3"/>
        <w:rPr>
          <w:rFonts w:asciiTheme="minorHAnsi" w:eastAsiaTheme="minorEastAsia" w:hAnsiTheme="minorHAnsi" w:cstheme="minorBidi"/>
          <w:sz w:val="22"/>
          <w:szCs w:val="22"/>
        </w:rPr>
      </w:pPr>
      <w:hyperlink w:anchor="_Toc119079134" w:history="1">
        <w:r w:rsidRPr="007B7C15">
          <w:rPr>
            <w:rStyle w:val="Hyperlink"/>
          </w:rPr>
          <w:t>12.3.4. Export Ordinal Table</w:t>
        </w:r>
        <w:r>
          <w:rPr>
            <w:webHidden/>
          </w:rPr>
          <w:tab/>
        </w:r>
        <w:r>
          <w:rPr>
            <w:webHidden/>
          </w:rPr>
          <w:fldChar w:fldCharType="begin"/>
        </w:r>
        <w:r>
          <w:rPr>
            <w:webHidden/>
          </w:rPr>
          <w:instrText xml:space="preserve"> PAGEREF _Toc119079134 \h </w:instrText>
        </w:r>
        <w:r>
          <w:rPr>
            <w:webHidden/>
          </w:rPr>
        </w:r>
        <w:r>
          <w:rPr>
            <w:webHidden/>
          </w:rPr>
          <w:fldChar w:fldCharType="separate"/>
        </w:r>
        <w:r>
          <w:rPr>
            <w:webHidden/>
          </w:rPr>
          <w:t>49</w:t>
        </w:r>
        <w:r>
          <w:rPr>
            <w:webHidden/>
          </w:rPr>
          <w:fldChar w:fldCharType="end"/>
        </w:r>
      </w:hyperlink>
    </w:p>
    <w:p w14:paraId="5446D7F2" w14:textId="6A283800" w:rsidR="00CE11D3" w:rsidRDefault="00CE11D3">
      <w:pPr>
        <w:pStyle w:val="TOC3"/>
        <w:rPr>
          <w:rFonts w:asciiTheme="minorHAnsi" w:eastAsiaTheme="minorEastAsia" w:hAnsiTheme="minorHAnsi" w:cstheme="minorBidi"/>
          <w:sz w:val="22"/>
          <w:szCs w:val="22"/>
        </w:rPr>
      </w:pPr>
      <w:hyperlink w:anchor="_Toc119079135" w:history="1">
        <w:r w:rsidRPr="007B7C15">
          <w:rPr>
            <w:rStyle w:val="Hyperlink"/>
          </w:rPr>
          <w:t>12.3.5. Export Name Table</w:t>
        </w:r>
        <w:r>
          <w:rPr>
            <w:webHidden/>
          </w:rPr>
          <w:tab/>
        </w:r>
        <w:r>
          <w:rPr>
            <w:webHidden/>
          </w:rPr>
          <w:fldChar w:fldCharType="begin"/>
        </w:r>
        <w:r>
          <w:rPr>
            <w:webHidden/>
          </w:rPr>
          <w:instrText xml:space="preserve"> PAGEREF _Toc119079135 \h </w:instrText>
        </w:r>
        <w:r>
          <w:rPr>
            <w:webHidden/>
          </w:rPr>
        </w:r>
        <w:r>
          <w:rPr>
            <w:webHidden/>
          </w:rPr>
          <w:fldChar w:fldCharType="separate"/>
        </w:r>
        <w:r>
          <w:rPr>
            <w:webHidden/>
          </w:rPr>
          <w:t>49</w:t>
        </w:r>
        <w:r>
          <w:rPr>
            <w:webHidden/>
          </w:rPr>
          <w:fldChar w:fldCharType="end"/>
        </w:r>
      </w:hyperlink>
    </w:p>
    <w:p w14:paraId="3CD739F4" w14:textId="264CAEB9" w:rsidR="00CE11D3" w:rsidRDefault="00CE11D3">
      <w:pPr>
        <w:pStyle w:val="TOC2"/>
        <w:rPr>
          <w:rFonts w:asciiTheme="minorHAnsi" w:eastAsiaTheme="minorEastAsia" w:hAnsiTheme="minorHAnsi" w:cstheme="minorBidi"/>
          <w:sz w:val="22"/>
          <w:szCs w:val="22"/>
        </w:rPr>
      </w:pPr>
      <w:hyperlink w:anchor="_Toc119079136" w:history="1">
        <w:r w:rsidRPr="007B7C15">
          <w:rPr>
            <w:rStyle w:val="Hyperlink"/>
          </w:rPr>
          <w:t>12.4. The .idata Section</w:t>
        </w:r>
        <w:r>
          <w:rPr>
            <w:webHidden/>
          </w:rPr>
          <w:tab/>
        </w:r>
        <w:r>
          <w:rPr>
            <w:webHidden/>
          </w:rPr>
          <w:fldChar w:fldCharType="begin"/>
        </w:r>
        <w:r>
          <w:rPr>
            <w:webHidden/>
          </w:rPr>
          <w:instrText xml:space="preserve"> PAGEREF _Toc119079136 \h </w:instrText>
        </w:r>
        <w:r>
          <w:rPr>
            <w:webHidden/>
          </w:rPr>
        </w:r>
        <w:r>
          <w:rPr>
            <w:webHidden/>
          </w:rPr>
          <w:fldChar w:fldCharType="separate"/>
        </w:r>
        <w:r>
          <w:rPr>
            <w:webHidden/>
          </w:rPr>
          <w:t>50</w:t>
        </w:r>
        <w:r>
          <w:rPr>
            <w:webHidden/>
          </w:rPr>
          <w:fldChar w:fldCharType="end"/>
        </w:r>
      </w:hyperlink>
    </w:p>
    <w:p w14:paraId="27D713B8" w14:textId="2A02EFC8" w:rsidR="00CE11D3" w:rsidRDefault="00CE11D3">
      <w:pPr>
        <w:pStyle w:val="TOC3"/>
        <w:rPr>
          <w:rFonts w:asciiTheme="minorHAnsi" w:eastAsiaTheme="minorEastAsia" w:hAnsiTheme="minorHAnsi" w:cstheme="minorBidi"/>
          <w:sz w:val="22"/>
          <w:szCs w:val="22"/>
        </w:rPr>
      </w:pPr>
      <w:hyperlink w:anchor="_Toc119079137" w:history="1">
        <w:r w:rsidRPr="007B7C15">
          <w:rPr>
            <w:rStyle w:val="Hyperlink"/>
          </w:rPr>
          <w:t>12.4.1. Import Directory Table</w:t>
        </w:r>
        <w:r>
          <w:rPr>
            <w:webHidden/>
          </w:rPr>
          <w:tab/>
        </w:r>
        <w:r>
          <w:rPr>
            <w:webHidden/>
          </w:rPr>
          <w:fldChar w:fldCharType="begin"/>
        </w:r>
        <w:r>
          <w:rPr>
            <w:webHidden/>
          </w:rPr>
          <w:instrText xml:space="preserve"> PAGEREF _Toc119079137 \h </w:instrText>
        </w:r>
        <w:r>
          <w:rPr>
            <w:webHidden/>
          </w:rPr>
        </w:r>
        <w:r>
          <w:rPr>
            <w:webHidden/>
          </w:rPr>
          <w:fldChar w:fldCharType="separate"/>
        </w:r>
        <w:r>
          <w:rPr>
            <w:webHidden/>
          </w:rPr>
          <w:t>50</w:t>
        </w:r>
        <w:r>
          <w:rPr>
            <w:webHidden/>
          </w:rPr>
          <w:fldChar w:fldCharType="end"/>
        </w:r>
      </w:hyperlink>
    </w:p>
    <w:p w14:paraId="011C37AA" w14:textId="6BE26B9C" w:rsidR="00CE11D3" w:rsidRDefault="00CE11D3">
      <w:pPr>
        <w:pStyle w:val="TOC3"/>
        <w:rPr>
          <w:rFonts w:asciiTheme="minorHAnsi" w:eastAsiaTheme="minorEastAsia" w:hAnsiTheme="minorHAnsi" w:cstheme="minorBidi"/>
          <w:sz w:val="22"/>
          <w:szCs w:val="22"/>
        </w:rPr>
      </w:pPr>
      <w:hyperlink w:anchor="_Toc119079138" w:history="1">
        <w:r w:rsidRPr="007B7C15">
          <w:rPr>
            <w:rStyle w:val="Hyperlink"/>
          </w:rPr>
          <w:t>12.4.2. Import Lookup Table</w:t>
        </w:r>
        <w:r>
          <w:rPr>
            <w:webHidden/>
          </w:rPr>
          <w:tab/>
        </w:r>
        <w:r>
          <w:rPr>
            <w:webHidden/>
          </w:rPr>
          <w:fldChar w:fldCharType="begin"/>
        </w:r>
        <w:r>
          <w:rPr>
            <w:webHidden/>
          </w:rPr>
          <w:instrText xml:space="preserve"> PAGEREF _Toc119079138 \h </w:instrText>
        </w:r>
        <w:r>
          <w:rPr>
            <w:webHidden/>
          </w:rPr>
        </w:r>
        <w:r>
          <w:rPr>
            <w:webHidden/>
          </w:rPr>
          <w:fldChar w:fldCharType="separate"/>
        </w:r>
        <w:r>
          <w:rPr>
            <w:webHidden/>
          </w:rPr>
          <w:t>50</w:t>
        </w:r>
        <w:r>
          <w:rPr>
            <w:webHidden/>
          </w:rPr>
          <w:fldChar w:fldCharType="end"/>
        </w:r>
      </w:hyperlink>
    </w:p>
    <w:p w14:paraId="3290229D" w14:textId="3FB17860" w:rsidR="00CE11D3" w:rsidRDefault="00CE11D3">
      <w:pPr>
        <w:pStyle w:val="TOC3"/>
        <w:rPr>
          <w:rFonts w:asciiTheme="minorHAnsi" w:eastAsiaTheme="minorEastAsia" w:hAnsiTheme="minorHAnsi" w:cstheme="minorBidi"/>
          <w:sz w:val="22"/>
          <w:szCs w:val="22"/>
        </w:rPr>
      </w:pPr>
      <w:hyperlink w:anchor="_Toc119079139" w:history="1">
        <w:r w:rsidRPr="007B7C15">
          <w:rPr>
            <w:rStyle w:val="Hyperlink"/>
          </w:rPr>
          <w:t>12.4.3. Hint/Name Table</w:t>
        </w:r>
        <w:r>
          <w:rPr>
            <w:webHidden/>
          </w:rPr>
          <w:tab/>
        </w:r>
        <w:r>
          <w:rPr>
            <w:webHidden/>
          </w:rPr>
          <w:fldChar w:fldCharType="begin"/>
        </w:r>
        <w:r>
          <w:rPr>
            <w:webHidden/>
          </w:rPr>
          <w:instrText xml:space="preserve"> PAGEREF _Toc119079139 \h </w:instrText>
        </w:r>
        <w:r>
          <w:rPr>
            <w:webHidden/>
          </w:rPr>
        </w:r>
        <w:r>
          <w:rPr>
            <w:webHidden/>
          </w:rPr>
          <w:fldChar w:fldCharType="separate"/>
        </w:r>
        <w:r>
          <w:rPr>
            <w:webHidden/>
          </w:rPr>
          <w:t>51</w:t>
        </w:r>
        <w:r>
          <w:rPr>
            <w:webHidden/>
          </w:rPr>
          <w:fldChar w:fldCharType="end"/>
        </w:r>
      </w:hyperlink>
    </w:p>
    <w:p w14:paraId="5E8CC12B" w14:textId="0213F219" w:rsidR="00CE11D3" w:rsidRDefault="00CE11D3">
      <w:pPr>
        <w:pStyle w:val="TOC3"/>
        <w:rPr>
          <w:rFonts w:asciiTheme="minorHAnsi" w:eastAsiaTheme="minorEastAsia" w:hAnsiTheme="minorHAnsi" w:cstheme="minorBidi"/>
          <w:sz w:val="22"/>
          <w:szCs w:val="22"/>
        </w:rPr>
      </w:pPr>
      <w:hyperlink w:anchor="_Toc119079140" w:history="1">
        <w:r w:rsidRPr="007B7C15">
          <w:rPr>
            <w:rStyle w:val="Hyperlink"/>
          </w:rPr>
          <w:t>12.4.4. Import Address Table</w:t>
        </w:r>
        <w:r>
          <w:rPr>
            <w:webHidden/>
          </w:rPr>
          <w:tab/>
        </w:r>
        <w:r>
          <w:rPr>
            <w:webHidden/>
          </w:rPr>
          <w:fldChar w:fldCharType="begin"/>
        </w:r>
        <w:r>
          <w:rPr>
            <w:webHidden/>
          </w:rPr>
          <w:instrText xml:space="preserve"> PAGEREF _Toc119079140 \h </w:instrText>
        </w:r>
        <w:r>
          <w:rPr>
            <w:webHidden/>
          </w:rPr>
        </w:r>
        <w:r>
          <w:rPr>
            <w:webHidden/>
          </w:rPr>
          <w:fldChar w:fldCharType="separate"/>
        </w:r>
        <w:r>
          <w:rPr>
            <w:webHidden/>
          </w:rPr>
          <w:t>51</w:t>
        </w:r>
        <w:r>
          <w:rPr>
            <w:webHidden/>
          </w:rPr>
          <w:fldChar w:fldCharType="end"/>
        </w:r>
      </w:hyperlink>
    </w:p>
    <w:p w14:paraId="58DB75AF" w14:textId="20489193" w:rsidR="00CE11D3" w:rsidRDefault="00CE11D3">
      <w:pPr>
        <w:pStyle w:val="TOC2"/>
        <w:rPr>
          <w:rFonts w:asciiTheme="minorHAnsi" w:eastAsiaTheme="minorEastAsia" w:hAnsiTheme="minorHAnsi" w:cstheme="minorBidi"/>
          <w:sz w:val="22"/>
          <w:szCs w:val="22"/>
        </w:rPr>
      </w:pPr>
      <w:hyperlink w:anchor="_Toc119079141" w:history="1">
        <w:r w:rsidRPr="007B7C15">
          <w:rPr>
            <w:rStyle w:val="Hyperlink"/>
          </w:rPr>
          <w:t>12.5. The .pdata Section</w:t>
        </w:r>
        <w:r>
          <w:rPr>
            <w:webHidden/>
          </w:rPr>
          <w:tab/>
        </w:r>
        <w:r>
          <w:rPr>
            <w:webHidden/>
          </w:rPr>
          <w:fldChar w:fldCharType="begin"/>
        </w:r>
        <w:r>
          <w:rPr>
            <w:webHidden/>
          </w:rPr>
          <w:instrText xml:space="preserve"> PAGEREF _Toc119079141 \h </w:instrText>
        </w:r>
        <w:r>
          <w:rPr>
            <w:webHidden/>
          </w:rPr>
        </w:r>
        <w:r>
          <w:rPr>
            <w:webHidden/>
          </w:rPr>
          <w:fldChar w:fldCharType="separate"/>
        </w:r>
        <w:r>
          <w:rPr>
            <w:webHidden/>
          </w:rPr>
          <w:t>51</w:t>
        </w:r>
        <w:r>
          <w:rPr>
            <w:webHidden/>
          </w:rPr>
          <w:fldChar w:fldCharType="end"/>
        </w:r>
      </w:hyperlink>
    </w:p>
    <w:p w14:paraId="763EA1AC" w14:textId="4F7B174A" w:rsidR="00CE11D3" w:rsidRDefault="00CE11D3">
      <w:pPr>
        <w:pStyle w:val="TOC2"/>
        <w:rPr>
          <w:rFonts w:asciiTheme="minorHAnsi" w:eastAsiaTheme="minorEastAsia" w:hAnsiTheme="minorHAnsi" w:cstheme="minorBidi"/>
          <w:sz w:val="22"/>
          <w:szCs w:val="22"/>
        </w:rPr>
      </w:pPr>
      <w:hyperlink w:anchor="_Toc119079142" w:history="1">
        <w:r w:rsidRPr="007B7C15">
          <w:rPr>
            <w:rStyle w:val="Hyperlink"/>
          </w:rPr>
          <w:t>12.6. The .reloc Section (Image Only)</w:t>
        </w:r>
        <w:r>
          <w:rPr>
            <w:webHidden/>
          </w:rPr>
          <w:tab/>
        </w:r>
        <w:r>
          <w:rPr>
            <w:webHidden/>
          </w:rPr>
          <w:fldChar w:fldCharType="begin"/>
        </w:r>
        <w:r>
          <w:rPr>
            <w:webHidden/>
          </w:rPr>
          <w:instrText xml:space="preserve"> PAGEREF _Toc119079142 \h </w:instrText>
        </w:r>
        <w:r>
          <w:rPr>
            <w:webHidden/>
          </w:rPr>
        </w:r>
        <w:r>
          <w:rPr>
            <w:webHidden/>
          </w:rPr>
          <w:fldChar w:fldCharType="separate"/>
        </w:r>
        <w:r>
          <w:rPr>
            <w:webHidden/>
          </w:rPr>
          <w:t>51</w:t>
        </w:r>
        <w:r>
          <w:rPr>
            <w:webHidden/>
          </w:rPr>
          <w:fldChar w:fldCharType="end"/>
        </w:r>
      </w:hyperlink>
    </w:p>
    <w:p w14:paraId="5BCD414A" w14:textId="4E897097" w:rsidR="00CE11D3" w:rsidRDefault="00CE11D3">
      <w:pPr>
        <w:pStyle w:val="TOC3"/>
        <w:rPr>
          <w:rFonts w:asciiTheme="minorHAnsi" w:eastAsiaTheme="minorEastAsia" w:hAnsiTheme="minorHAnsi" w:cstheme="minorBidi"/>
          <w:sz w:val="22"/>
          <w:szCs w:val="22"/>
        </w:rPr>
      </w:pPr>
      <w:hyperlink w:anchor="_Toc119079143" w:history="1">
        <w:r w:rsidRPr="007B7C15">
          <w:rPr>
            <w:rStyle w:val="Hyperlink"/>
          </w:rPr>
          <w:t>12.6.1. Base Relocation Block</w:t>
        </w:r>
        <w:r>
          <w:rPr>
            <w:webHidden/>
          </w:rPr>
          <w:tab/>
        </w:r>
        <w:r>
          <w:rPr>
            <w:webHidden/>
          </w:rPr>
          <w:fldChar w:fldCharType="begin"/>
        </w:r>
        <w:r>
          <w:rPr>
            <w:webHidden/>
          </w:rPr>
          <w:instrText xml:space="preserve"> PAGEREF _Toc119079143 \h </w:instrText>
        </w:r>
        <w:r>
          <w:rPr>
            <w:webHidden/>
          </w:rPr>
        </w:r>
        <w:r>
          <w:rPr>
            <w:webHidden/>
          </w:rPr>
          <w:fldChar w:fldCharType="separate"/>
        </w:r>
        <w:r>
          <w:rPr>
            <w:webHidden/>
          </w:rPr>
          <w:t>52</w:t>
        </w:r>
        <w:r>
          <w:rPr>
            <w:webHidden/>
          </w:rPr>
          <w:fldChar w:fldCharType="end"/>
        </w:r>
      </w:hyperlink>
    </w:p>
    <w:p w14:paraId="6C4E8CD2" w14:textId="13360DD7" w:rsidR="00CE11D3" w:rsidRDefault="00CE11D3">
      <w:pPr>
        <w:pStyle w:val="TOC3"/>
        <w:rPr>
          <w:rFonts w:asciiTheme="minorHAnsi" w:eastAsiaTheme="minorEastAsia" w:hAnsiTheme="minorHAnsi" w:cstheme="minorBidi"/>
          <w:sz w:val="22"/>
          <w:szCs w:val="22"/>
        </w:rPr>
      </w:pPr>
      <w:hyperlink w:anchor="_Toc119079144" w:history="1">
        <w:r w:rsidRPr="007B7C15">
          <w:rPr>
            <w:rStyle w:val="Hyperlink"/>
          </w:rPr>
          <w:t>12.6.2. Base Relocation Types</w:t>
        </w:r>
        <w:r>
          <w:rPr>
            <w:webHidden/>
          </w:rPr>
          <w:tab/>
        </w:r>
        <w:r>
          <w:rPr>
            <w:webHidden/>
          </w:rPr>
          <w:fldChar w:fldCharType="begin"/>
        </w:r>
        <w:r>
          <w:rPr>
            <w:webHidden/>
          </w:rPr>
          <w:instrText xml:space="preserve"> PAGEREF _Toc119079144 \h </w:instrText>
        </w:r>
        <w:r>
          <w:rPr>
            <w:webHidden/>
          </w:rPr>
        </w:r>
        <w:r>
          <w:rPr>
            <w:webHidden/>
          </w:rPr>
          <w:fldChar w:fldCharType="separate"/>
        </w:r>
        <w:r>
          <w:rPr>
            <w:webHidden/>
          </w:rPr>
          <w:t>52</w:t>
        </w:r>
        <w:r>
          <w:rPr>
            <w:webHidden/>
          </w:rPr>
          <w:fldChar w:fldCharType="end"/>
        </w:r>
      </w:hyperlink>
    </w:p>
    <w:p w14:paraId="1C7D456F" w14:textId="7632197B" w:rsidR="00CE11D3" w:rsidRDefault="00CE11D3">
      <w:pPr>
        <w:pStyle w:val="TOC2"/>
        <w:rPr>
          <w:rFonts w:asciiTheme="minorHAnsi" w:eastAsiaTheme="minorEastAsia" w:hAnsiTheme="minorHAnsi" w:cstheme="minorBidi"/>
          <w:sz w:val="22"/>
          <w:szCs w:val="22"/>
        </w:rPr>
      </w:pPr>
      <w:hyperlink w:anchor="_Toc119079145" w:history="1">
        <w:r w:rsidRPr="007B7C15">
          <w:rPr>
            <w:rStyle w:val="Hyperlink"/>
          </w:rPr>
          <w:t>12.7. The .tls Section</w:t>
        </w:r>
        <w:r>
          <w:rPr>
            <w:webHidden/>
          </w:rPr>
          <w:tab/>
        </w:r>
        <w:r>
          <w:rPr>
            <w:webHidden/>
          </w:rPr>
          <w:fldChar w:fldCharType="begin"/>
        </w:r>
        <w:r>
          <w:rPr>
            <w:webHidden/>
          </w:rPr>
          <w:instrText xml:space="preserve"> PAGEREF _Toc119079145 \h </w:instrText>
        </w:r>
        <w:r>
          <w:rPr>
            <w:webHidden/>
          </w:rPr>
        </w:r>
        <w:r>
          <w:rPr>
            <w:webHidden/>
          </w:rPr>
          <w:fldChar w:fldCharType="separate"/>
        </w:r>
        <w:r>
          <w:rPr>
            <w:webHidden/>
          </w:rPr>
          <w:t>54</w:t>
        </w:r>
        <w:r>
          <w:rPr>
            <w:webHidden/>
          </w:rPr>
          <w:fldChar w:fldCharType="end"/>
        </w:r>
      </w:hyperlink>
    </w:p>
    <w:p w14:paraId="0CDD7198" w14:textId="624EA76A" w:rsidR="00CE11D3" w:rsidRDefault="00CE11D3">
      <w:pPr>
        <w:pStyle w:val="TOC3"/>
        <w:rPr>
          <w:rFonts w:asciiTheme="minorHAnsi" w:eastAsiaTheme="minorEastAsia" w:hAnsiTheme="minorHAnsi" w:cstheme="minorBidi"/>
          <w:sz w:val="22"/>
          <w:szCs w:val="22"/>
        </w:rPr>
      </w:pPr>
      <w:hyperlink w:anchor="_Toc119079146" w:history="1">
        <w:r w:rsidRPr="007B7C15">
          <w:rPr>
            <w:rStyle w:val="Hyperlink"/>
          </w:rPr>
          <w:t>12.7.1. The TLS Directory</w:t>
        </w:r>
        <w:r>
          <w:rPr>
            <w:webHidden/>
          </w:rPr>
          <w:tab/>
        </w:r>
        <w:r>
          <w:rPr>
            <w:webHidden/>
          </w:rPr>
          <w:fldChar w:fldCharType="begin"/>
        </w:r>
        <w:r>
          <w:rPr>
            <w:webHidden/>
          </w:rPr>
          <w:instrText xml:space="preserve"> PAGEREF _Toc119079146 \h </w:instrText>
        </w:r>
        <w:r>
          <w:rPr>
            <w:webHidden/>
          </w:rPr>
        </w:r>
        <w:r>
          <w:rPr>
            <w:webHidden/>
          </w:rPr>
          <w:fldChar w:fldCharType="separate"/>
        </w:r>
        <w:r>
          <w:rPr>
            <w:webHidden/>
          </w:rPr>
          <w:t>54</w:t>
        </w:r>
        <w:r>
          <w:rPr>
            <w:webHidden/>
          </w:rPr>
          <w:fldChar w:fldCharType="end"/>
        </w:r>
      </w:hyperlink>
    </w:p>
    <w:p w14:paraId="265B8586" w14:textId="3BB5E081" w:rsidR="00CE11D3" w:rsidRDefault="00CE11D3">
      <w:pPr>
        <w:pStyle w:val="TOC3"/>
        <w:rPr>
          <w:rFonts w:asciiTheme="minorHAnsi" w:eastAsiaTheme="minorEastAsia" w:hAnsiTheme="minorHAnsi" w:cstheme="minorBidi"/>
          <w:sz w:val="22"/>
          <w:szCs w:val="22"/>
        </w:rPr>
      </w:pPr>
      <w:hyperlink w:anchor="_Toc119079147" w:history="1">
        <w:r w:rsidRPr="007B7C15">
          <w:rPr>
            <w:rStyle w:val="Hyperlink"/>
          </w:rPr>
          <w:t>12.7.2. TLS Callback Functions</w:t>
        </w:r>
        <w:r>
          <w:rPr>
            <w:webHidden/>
          </w:rPr>
          <w:tab/>
        </w:r>
        <w:r>
          <w:rPr>
            <w:webHidden/>
          </w:rPr>
          <w:fldChar w:fldCharType="begin"/>
        </w:r>
        <w:r>
          <w:rPr>
            <w:webHidden/>
          </w:rPr>
          <w:instrText xml:space="preserve"> PAGEREF _Toc119079147 \h </w:instrText>
        </w:r>
        <w:r>
          <w:rPr>
            <w:webHidden/>
          </w:rPr>
        </w:r>
        <w:r>
          <w:rPr>
            <w:webHidden/>
          </w:rPr>
          <w:fldChar w:fldCharType="separate"/>
        </w:r>
        <w:r>
          <w:rPr>
            <w:webHidden/>
          </w:rPr>
          <w:t>55</w:t>
        </w:r>
        <w:r>
          <w:rPr>
            <w:webHidden/>
          </w:rPr>
          <w:fldChar w:fldCharType="end"/>
        </w:r>
      </w:hyperlink>
    </w:p>
    <w:p w14:paraId="201E2D17" w14:textId="067A43E1" w:rsidR="00CE11D3" w:rsidRDefault="00CE11D3">
      <w:pPr>
        <w:pStyle w:val="TOC2"/>
        <w:rPr>
          <w:rFonts w:asciiTheme="minorHAnsi" w:eastAsiaTheme="minorEastAsia" w:hAnsiTheme="minorHAnsi" w:cstheme="minorBidi"/>
          <w:sz w:val="22"/>
          <w:szCs w:val="22"/>
        </w:rPr>
      </w:pPr>
      <w:hyperlink w:anchor="_Toc119079148" w:history="1">
        <w:r w:rsidRPr="007B7C15">
          <w:rPr>
            <w:rStyle w:val="Hyperlink"/>
          </w:rPr>
          <w:t>12.8. The Load Configuration Structure (Image Only)</w:t>
        </w:r>
        <w:r>
          <w:rPr>
            <w:webHidden/>
          </w:rPr>
          <w:tab/>
        </w:r>
        <w:r>
          <w:rPr>
            <w:webHidden/>
          </w:rPr>
          <w:fldChar w:fldCharType="begin"/>
        </w:r>
        <w:r>
          <w:rPr>
            <w:webHidden/>
          </w:rPr>
          <w:instrText xml:space="preserve"> PAGEREF _Toc119079148 \h </w:instrText>
        </w:r>
        <w:r>
          <w:rPr>
            <w:webHidden/>
          </w:rPr>
        </w:r>
        <w:r>
          <w:rPr>
            <w:webHidden/>
          </w:rPr>
          <w:fldChar w:fldCharType="separate"/>
        </w:r>
        <w:r>
          <w:rPr>
            <w:webHidden/>
          </w:rPr>
          <w:t>55</w:t>
        </w:r>
        <w:r>
          <w:rPr>
            <w:webHidden/>
          </w:rPr>
          <w:fldChar w:fldCharType="end"/>
        </w:r>
      </w:hyperlink>
    </w:p>
    <w:p w14:paraId="40B482CD" w14:textId="46FBDA74" w:rsidR="00CE11D3" w:rsidRDefault="00CE11D3">
      <w:pPr>
        <w:pStyle w:val="TOC3"/>
        <w:rPr>
          <w:rFonts w:asciiTheme="minorHAnsi" w:eastAsiaTheme="minorEastAsia" w:hAnsiTheme="minorHAnsi" w:cstheme="minorBidi"/>
          <w:sz w:val="22"/>
          <w:szCs w:val="22"/>
        </w:rPr>
      </w:pPr>
      <w:hyperlink w:anchor="_Toc119079149" w:history="1">
        <w:r w:rsidRPr="007B7C15">
          <w:rPr>
            <w:rStyle w:val="Hyperlink"/>
          </w:rPr>
          <w:t>12.8.1. Load Configuration Directory</w:t>
        </w:r>
        <w:r>
          <w:rPr>
            <w:webHidden/>
          </w:rPr>
          <w:tab/>
        </w:r>
        <w:r>
          <w:rPr>
            <w:webHidden/>
          </w:rPr>
          <w:fldChar w:fldCharType="begin"/>
        </w:r>
        <w:r>
          <w:rPr>
            <w:webHidden/>
          </w:rPr>
          <w:instrText xml:space="preserve"> PAGEREF _Toc119079149 \h </w:instrText>
        </w:r>
        <w:r>
          <w:rPr>
            <w:webHidden/>
          </w:rPr>
        </w:r>
        <w:r>
          <w:rPr>
            <w:webHidden/>
          </w:rPr>
          <w:fldChar w:fldCharType="separate"/>
        </w:r>
        <w:r>
          <w:rPr>
            <w:webHidden/>
          </w:rPr>
          <w:t>55</w:t>
        </w:r>
        <w:r>
          <w:rPr>
            <w:webHidden/>
          </w:rPr>
          <w:fldChar w:fldCharType="end"/>
        </w:r>
      </w:hyperlink>
    </w:p>
    <w:p w14:paraId="680ADC32" w14:textId="658714E0" w:rsidR="00CE11D3" w:rsidRDefault="00CE11D3">
      <w:pPr>
        <w:pStyle w:val="TOC3"/>
        <w:rPr>
          <w:rFonts w:asciiTheme="minorHAnsi" w:eastAsiaTheme="minorEastAsia" w:hAnsiTheme="minorHAnsi" w:cstheme="minorBidi"/>
          <w:sz w:val="22"/>
          <w:szCs w:val="22"/>
        </w:rPr>
      </w:pPr>
      <w:hyperlink w:anchor="_Toc119079150" w:history="1">
        <w:r w:rsidRPr="007B7C15">
          <w:rPr>
            <w:rStyle w:val="Hyperlink"/>
          </w:rPr>
          <w:t>12.8.2. Load Configuration Layout</w:t>
        </w:r>
        <w:r>
          <w:rPr>
            <w:webHidden/>
          </w:rPr>
          <w:tab/>
        </w:r>
        <w:r>
          <w:rPr>
            <w:webHidden/>
          </w:rPr>
          <w:fldChar w:fldCharType="begin"/>
        </w:r>
        <w:r>
          <w:rPr>
            <w:webHidden/>
          </w:rPr>
          <w:instrText xml:space="preserve"> PAGEREF _Toc119079150 \h </w:instrText>
        </w:r>
        <w:r>
          <w:rPr>
            <w:webHidden/>
          </w:rPr>
        </w:r>
        <w:r>
          <w:rPr>
            <w:webHidden/>
          </w:rPr>
          <w:fldChar w:fldCharType="separate"/>
        </w:r>
        <w:r>
          <w:rPr>
            <w:webHidden/>
          </w:rPr>
          <w:t>56</w:t>
        </w:r>
        <w:r>
          <w:rPr>
            <w:webHidden/>
          </w:rPr>
          <w:fldChar w:fldCharType="end"/>
        </w:r>
      </w:hyperlink>
    </w:p>
    <w:p w14:paraId="03AE4F52" w14:textId="767C1A61" w:rsidR="00CE11D3" w:rsidRDefault="00CE11D3">
      <w:pPr>
        <w:pStyle w:val="TOC2"/>
        <w:rPr>
          <w:rFonts w:asciiTheme="minorHAnsi" w:eastAsiaTheme="minorEastAsia" w:hAnsiTheme="minorHAnsi" w:cstheme="minorBidi"/>
          <w:sz w:val="22"/>
          <w:szCs w:val="22"/>
        </w:rPr>
      </w:pPr>
      <w:hyperlink w:anchor="_Toc119079151" w:history="1">
        <w:r w:rsidRPr="007B7C15">
          <w:rPr>
            <w:rStyle w:val="Hyperlink"/>
          </w:rPr>
          <w:t>12.9. The .rsrc Section</w:t>
        </w:r>
        <w:r>
          <w:rPr>
            <w:webHidden/>
          </w:rPr>
          <w:tab/>
        </w:r>
        <w:r>
          <w:rPr>
            <w:webHidden/>
          </w:rPr>
          <w:fldChar w:fldCharType="begin"/>
        </w:r>
        <w:r>
          <w:rPr>
            <w:webHidden/>
          </w:rPr>
          <w:instrText xml:space="preserve"> PAGEREF _Toc119079151 \h </w:instrText>
        </w:r>
        <w:r>
          <w:rPr>
            <w:webHidden/>
          </w:rPr>
        </w:r>
        <w:r>
          <w:rPr>
            <w:webHidden/>
          </w:rPr>
          <w:fldChar w:fldCharType="separate"/>
        </w:r>
        <w:r>
          <w:rPr>
            <w:webHidden/>
          </w:rPr>
          <w:t>57</w:t>
        </w:r>
        <w:r>
          <w:rPr>
            <w:webHidden/>
          </w:rPr>
          <w:fldChar w:fldCharType="end"/>
        </w:r>
      </w:hyperlink>
    </w:p>
    <w:p w14:paraId="5125B882" w14:textId="7069D7B0" w:rsidR="00CE11D3" w:rsidRDefault="00CE11D3">
      <w:pPr>
        <w:pStyle w:val="TOC3"/>
        <w:rPr>
          <w:rFonts w:asciiTheme="minorHAnsi" w:eastAsiaTheme="minorEastAsia" w:hAnsiTheme="minorHAnsi" w:cstheme="minorBidi"/>
          <w:sz w:val="22"/>
          <w:szCs w:val="22"/>
        </w:rPr>
      </w:pPr>
      <w:hyperlink w:anchor="_Toc119079152" w:history="1">
        <w:r w:rsidRPr="007B7C15">
          <w:rPr>
            <w:rStyle w:val="Hyperlink"/>
          </w:rPr>
          <w:t>12.9.1. Resource Directory Table</w:t>
        </w:r>
        <w:r>
          <w:rPr>
            <w:webHidden/>
          </w:rPr>
          <w:tab/>
        </w:r>
        <w:r>
          <w:rPr>
            <w:webHidden/>
          </w:rPr>
          <w:fldChar w:fldCharType="begin"/>
        </w:r>
        <w:r>
          <w:rPr>
            <w:webHidden/>
          </w:rPr>
          <w:instrText xml:space="preserve"> PAGEREF _Toc119079152 \h </w:instrText>
        </w:r>
        <w:r>
          <w:rPr>
            <w:webHidden/>
          </w:rPr>
        </w:r>
        <w:r>
          <w:rPr>
            <w:webHidden/>
          </w:rPr>
          <w:fldChar w:fldCharType="separate"/>
        </w:r>
        <w:r>
          <w:rPr>
            <w:webHidden/>
          </w:rPr>
          <w:t>58</w:t>
        </w:r>
        <w:r>
          <w:rPr>
            <w:webHidden/>
          </w:rPr>
          <w:fldChar w:fldCharType="end"/>
        </w:r>
      </w:hyperlink>
    </w:p>
    <w:p w14:paraId="2F242427" w14:textId="2E47D37B" w:rsidR="00CE11D3" w:rsidRDefault="00CE11D3">
      <w:pPr>
        <w:pStyle w:val="TOC3"/>
        <w:rPr>
          <w:rFonts w:asciiTheme="minorHAnsi" w:eastAsiaTheme="minorEastAsia" w:hAnsiTheme="minorHAnsi" w:cstheme="minorBidi"/>
          <w:sz w:val="22"/>
          <w:szCs w:val="22"/>
        </w:rPr>
      </w:pPr>
      <w:hyperlink w:anchor="_Toc119079153" w:history="1">
        <w:r w:rsidRPr="007B7C15">
          <w:rPr>
            <w:rStyle w:val="Hyperlink"/>
          </w:rPr>
          <w:t>12.9.2. Resource Directory Entries</w:t>
        </w:r>
        <w:r>
          <w:rPr>
            <w:webHidden/>
          </w:rPr>
          <w:tab/>
        </w:r>
        <w:r>
          <w:rPr>
            <w:webHidden/>
          </w:rPr>
          <w:fldChar w:fldCharType="begin"/>
        </w:r>
        <w:r>
          <w:rPr>
            <w:webHidden/>
          </w:rPr>
          <w:instrText xml:space="preserve"> PAGEREF _Toc119079153 \h </w:instrText>
        </w:r>
        <w:r>
          <w:rPr>
            <w:webHidden/>
          </w:rPr>
        </w:r>
        <w:r>
          <w:rPr>
            <w:webHidden/>
          </w:rPr>
          <w:fldChar w:fldCharType="separate"/>
        </w:r>
        <w:r>
          <w:rPr>
            <w:webHidden/>
          </w:rPr>
          <w:t>58</w:t>
        </w:r>
        <w:r>
          <w:rPr>
            <w:webHidden/>
          </w:rPr>
          <w:fldChar w:fldCharType="end"/>
        </w:r>
      </w:hyperlink>
    </w:p>
    <w:p w14:paraId="188BA63D" w14:textId="1BB82A0F" w:rsidR="00CE11D3" w:rsidRDefault="00CE11D3">
      <w:pPr>
        <w:pStyle w:val="TOC3"/>
        <w:rPr>
          <w:rFonts w:asciiTheme="minorHAnsi" w:eastAsiaTheme="minorEastAsia" w:hAnsiTheme="minorHAnsi" w:cstheme="minorBidi"/>
          <w:sz w:val="22"/>
          <w:szCs w:val="22"/>
        </w:rPr>
      </w:pPr>
      <w:hyperlink w:anchor="_Toc119079154" w:history="1">
        <w:r w:rsidRPr="007B7C15">
          <w:rPr>
            <w:rStyle w:val="Hyperlink"/>
          </w:rPr>
          <w:t>12.9.3. Resource Directory String</w:t>
        </w:r>
        <w:r>
          <w:rPr>
            <w:webHidden/>
          </w:rPr>
          <w:tab/>
        </w:r>
        <w:r>
          <w:rPr>
            <w:webHidden/>
          </w:rPr>
          <w:fldChar w:fldCharType="begin"/>
        </w:r>
        <w:r>
          <w:rPr>
            <w:webHidden/>
          </w:rPr>
          <w:instrText xml:space="preserve"> PAGEREF _Toc119079154 \h </w:instrText>
        </w:r>
        <w:r>
          <w:rPr>
            <w:webHidden/>
          </w:rPr>
        </w:r>
        <w:r>
          <w:rPr>
            <w:webHidden/>
          </w:rPr>
          <w:fldChar w:fldCharType="separate"/>
        </w:r>
        <w:r>
          <w:rPr>
            <w:webHidden/>
          </w:rPr>
          <w:t>58</w:t>
        </w:r>
        <w:r>
          <w:rPr>
            <w:webHidden/>
          </w:rPr>
          <w:fldChar w:fldCharType="end"/>
        </w:r>
      </w:hyperlink>
    </w:p>
    <w:p w14:paraId="4075433C" w14:textId="62878556" w:rsidR="00CE11D3" w:rsidRDefault="00CE11D3">
      <w:pPr>
        <w:pStyle w:val="TOC3"/>
        <w:rPr>
          <w:rFonts w:asciiTheme="minorHAnsi" w:eastAsiaTheme="minorEastAsia" w:hAnsiTheme="minorHAnsi" w:cstheme="minorBidi"/>
          <w:sz w:val="22"/>
          <w:szCs w:val="22"/>
        </w:rPr>
      </w:pPr>
      <w:hyperlink w:anchor="_Toc119079155" w:history="1">
        <w:r w:rsidRPr="007B7C15">
          <w:rPr>
            <w:rStyle w:val="Hyperlink"/>
          </w:rPr>
          <w:t>12.9.4. Resource Data Entry</w:t>
        </w:r>
        <w:r>
          <w:rPr>
            <w:webHidden/>
          </w:rPr>
          <w:tab/>
        </w:r>
        <w:r>
          <w:rPr>
            <w:webHidden/>
          </w:rPr>
          <w:fldChar w:fldCharType="begin"/>
        </w:r>
        <w:r>
          <w:rPr>
            <w:webHidden/>
          </w:rPr>
          <w:instrText xml:space="preserve"> PAGEREF _Toc119079155 \h </w:instrText>
        </w:r>
        <w:r>
          <w:rPr>
            <w:webHidden/>
          </w:rPr>
        </w:r>
        <w:r>
          <w:rPr>
            <w:webHidden/>
          </w:rPr>
          <w:fldChar w:fldCharType="separate"/>
        </w:r>
        <w:r>
          <w:rPr>
            <w:webHidden/>
          </w:rPr>
          <w:t>58</w:t>
        </w:r>
        <w:r>
          <w:rPr>
            <w:webHidden/>
          </w:rPr>
          <w:fldChar w:fldCharType="end"/>
        </w:r>
      </w:hyperlink>
    </w:p>
    <w:p w14:paraId="6DA11CCD" w14:textId="362EB3E1" w:rsidR="00CE11D3" w:rsidRDefault="00CE11D3">
      <w:pPr>
        <w:pStyle w:val="TOC2"/>
        <w:rPr>
          <w:rFonts w:asciiTheme="minorHAnsi" w:eastAsiaTheme="minorEastAsia" w:hAnsiTheme="minorHAnsi" w:cstheme="minorBidi"/>
          <w:sz w:val="22"/>
          <w:szCs w:val="22"/>
        </w:rPr>
      </w:pPr>
      <w:hyperlink w:anchor="_Toc119079156" w:history="1">
        <w:r w:rsidRPr="007B7C15">
          <w:rPr>
            <w:rStyle w:val="Hyperlink"/>
          </w:rPr>
          <w:t>12.10. The .cormeta Section (Object Only)</w:t>
        </w:r>
        <w:r>
          <w:rPr>
            <w:webHidden/>
          </w:rPr>
          <w:tab/>
        </w:r>
        <w:r>
          <w:rPr>
            <w:webHidden/>
          </w:rPr>
          <w:fldChar w:fldCharType="begin"/>
        </w:r>
        <w:r>
          <w:rPr>
            <w:webHidden/>
          </w:rPr>
          <w:instrText xml:space="preserve"> PAGEREF _Toc119079156 \h </w:instrText>
        </w:r>
        <w:r>
          <w:rPr>
            <w:webHidden/>
          </w:rPr>
        </w:r>
        <w:r>
          <w:rPr>
            <w:webHidden/>
          </w:rPr>
          <w:fldChar w:fldCharType="separate"/>
        </w:r>
        <w:r>
          <w:rPr>
            <w:webHidden/>
          </w:rPr>
          <w:t>59</w:t>
        </w:r>
        <w:r>
          <w:rPr>
            <w:webHidden/>
          </w:rPr>
          <w:fldChar w:fldCharType="end"/>
        </w:r>
      </w:hyperlink>
    </w:p>
    <w:p w14:paraId="58DAD3AA" w14:textId="5695800A" w:rsidR="00CE11D3" w:rsidRDefault="00CE11D3">
      <w:pPr>
        <w:pStyle w:val="TOC2"/>
        <w:rPr>
          <w:rFonts w:asciiTheme="minorHAnsi" w:eastAsiaTheme="minorEastAsia" w:hAnsiTheme="minorHAnsi" w:cstheme="minorBidi"/>
          <w:sz w:val="22"/>
          <w:szCs w:val="22"/>
        </w:rPr>
      </w:pPr>
      <w:hyperlink w:anchor="_Toc119079157" w:history="1">
        <w:r w:rsidRPr="007B7C15">
          <w:rPr>
            <w:rStyle w:val="Hyperlink"/>
          </w:rPr>
          <w:t>12.11. The .sxdata Section</w:t>
        </w:r>
        <w:r>
          <w:rPr>
            <w:webHidden/>
          </w:rPr>
          <w:tab/>
        </w:r>
        <w:r>
          <w:rPr>
            <w:webHidden/>
          </w:rPr>
          <w:fldChar w:fldCharType="begin"/>
        </w:r>
        <w:r>
          <w:rPr>
            <w:webHidden/>
          </w:rPr>
          <w:instrText xml:space="preserve"> PAGEREF _Toc119079157 \h </w:instrText>
        </w:r>
        <w:r>
          <w:rPr>
            <w:webHidden/>
          </w:rPr>
        </w:r>
        <w:r>
          <w:rPr>
            <w:webHidden/>
          </w:rPr>
          <w:fldChar w:fldCharType="separate"/>
        </w:r>
        <w:r>
          <w:rPr>
            <w:webHidden/>
          </w:rPr>
          <w:t>59</w:t>
        </w:r>
        <w:r>
          <w:rPr>
            <w:webHidden/>
          </w:rPr>
          <w:fldChar w:fldCharType="end"/>
        </w:r>
      </w:hyperlink>
    </w:p>
    <w:p w14:paraId="5DF70FE0" w14:textId="7A5F71D2" w:rsidR="00CE11D3" w:rsidRDefault="00CE11D3">
      <w:pPr>
        <w:pStyle w:val="TOC1"/>
        <w:rPr>
          <w:rFonts w:asciiTheme="minorHAnsi" w:eastAsiaTheme="minorEastAsia" w:hAnsiTheme="minorHAnsi" w:cstheme="minorBidi"/>
          <w:sz w:val="22"/>
          <w:szCs w:val="22"/>
        </w:rPr>
      </w:pPr>
      <w:hyperlink w:anchor="_Toc119079158" w:history="1">
        <w:r w:rsidRPr="007B7C15">
          <w:rPr>
            <w:rStyle w:val="Hyperlink"/>
          </w:rPr>
          <w:t>13. Archive (Library) File Format</w:t>
        </w:r>
        <w:r>
          <w:rPr>
            <w:webHidden/>
          </w:rPr>
          <w:tab/>
        </w:r>
        <w:r>
          <w:rPr>
            <w:webHidden/>
          </w:rPr>
          <w:fldChar w:fldCharType="begin"/>
        </w:r>
        <w:r>
          <w:rPr>
            <w:webHidden/>
          </w:rPr>
          <w:instrText xml:space="preserve"> PAGEREF _Toc119079158 \h </w:instrText>
        </w:r>
        <w:r>
          <w:rPr>
            <w:webHidden/>
          </w:rPr>
        </w:r>
        <w:r>
          <w:rPr>
            <w:webHidden/>
          </w:rPr>
          <w:fldChar w:fldCharType="separate"/>
        </w:r>
        <w:r>
          <w:rPr>
            <w:webHidden/>
          </w:rPr>
          <w:t>59</w:t>
        </w:r>
        <w:r>
          <w:rPr>
            <w:webHidden/>
          </w:rPr>
          <w:fldChar w:fldCharType="end"/>
        </w:r>
      </w:hyperlink>
    </w:p>
    <w:p w14:paraId="6A28EC86" w14:textId="0AF976B2" w:rsidR="00CE11D3" w:rsidRDefault="00CE11D3">
      <w:pPr>
        <w:pStyle w:val="TOC2"/>
        <w:rPr>
          <w:rFonts w:asciiTheme="minorHAnsi" w:eastAsiaTheme="minorEastAsia" w:hAnsiTheme="minorHAnsi" w:cstheme="minorBidi"/>
          <w:sz w:val="22"/>
          <w:szCs w:val="22"/>
        </w:rPr>
      </w:pPr>
      <w:hyperlink w:anchor="_Toc119079159" w:history="1">
        <w:r w:rsidRPr="007B7C15">
          <w:rPr>
            <w:rStyle w:val="Hyperlink"/>
          </w:rPr>
          <w:t>13.1. Archive File Signature</w:t>
        </w:r>
        <w:r>
          <w:rPr>
            <w:webHidden/>
          </w:rPr>
          <w:tab/>
        </w:r>
        <w:r>
          <w:rPr>
            <w:webHidden/>
          </w:rPr>
          <w:fldChar w:fldCharType="begin"/>
        </w:r>
        <w:r>
          <w:rPr>
            <w:webHidden/>
          </w:rPr>
          <w:instrText xml:space="preserve"> PAGEREF _Toc119079159 \h </w:instrText>
        </w:r>
        <w:r>
          <w:rPr>
            <w:webHidden/>
          </w:rPr>
        </w:r>
        <w:r>
          <w:rPr>
            <w:webHidden/>
          </w:rPr>
          <w:fldChar w:fldCharType="separate"/>
        </w:r>
        <w:r>
          <w:rPr>
            <w:webHidden/>
          </w:rPr>
          <w:t>60</w:t>
        </w:r>
        <w:r>
          <w:rPr>
            <w:webHidden/>
          </w:rPr>
          <w:fldChar w:fldCharType="end"/>
        </w:r>
      </w:hyperlink>
    </w:p>
    <w:p w14:paraId="3F06BCF4" w14:textId="7E3F08B2" w:rsidR="00CE11D3" w:rsidRDefault="00CE11D3">
      <w:pPr>
        <w:pStyle w:val="TOC2"/>
        <w:rPr>
          <w:rFonts w:asciiTheme="minorHAnsi" w:eastAsiaTheme="minorEastAsia" w:hAnsiTheme="minorHAnsi" w:cstheme="minorBidi"/>
          <w:sz w:val="22"/>
          <w:szCs w:val="22"/>
        </w:rPr>
      </w:pPr>
      <w:hyperlink w:anchor="_Toc119079160" w:history="1">
        <w:r w:rsidRPr="007B7C15">
          <w:rPr>
            <w:rStyle w:val="Hyperlink"/>
          </w:rPr>
          <w:t>13.2. Archive Member Headers</w:t>
        </w:r>
        <w:r>
          <w:rPr>
            <w:webHidden/>
          </w:rPr>
          <w:tab/>
        </w:r>
        <w:r>
          <w:rPr>
            <w:webHidden/>
          </w:rPr>
          <w:fldChar w:fldCharType="begin"/>
        </w:r>
        <w:r>
          <w:rPr>
            <w:webHidden/>
          </w:rPr>
          <w:instrText xml:space="preserve"> PAGEREF _Toc119079160 \h </w:instrText>
        </w:r>
        <w:r>
          <w:rPr>
            <w:webHidden/>
          </w:rPr>
        </w:r>
        <w:r>
          <w:rPr>
            <w:webHidden/>
          </w:rPr>
          <w:fldChar w:fldCharType="separate"/>
        </w:r>
        <w:r>
          <w:rPr>
            <w:webHidden/>
          </w:rPr>
          <w:t>60</w:t>
        </w:r>
        <w:r>
          <w:rPr>
            <w:webHidden/>
          </w:rPr>
          <w:fldChar w:fldCharType="end"/>
        </w:r>
      </w:hyperlink>
    </w:p>
    <w:p w14:paraId="008BA22E" w14:textId="2EFDA2C3" w:rsidR="00CE11D3" w:rsidRDefault="00CE11D3">
      <w:pPr>
        <w:pStyle w:val="TOC2"/>
        <w:rPr>
          <w:rFonts w:asciiTheme="minorHAnsi" w:eastAsiaTheme="minorEastAsia" w:hAnsiTheme="minorHAnsi" w:cstheme="minorBidi"/>
          <w:sz w:val="22"/>
          <w:szCs w:val="22"/>
        </w:rPr>
      </w:pPr>
      <w:hyperlink w:anchor="_Toc119079161" w:history="1">
        <w:r w:rsidRPr="007B7C15">
          <w:rPr>
            <w:rStyle w:val="Hyperlink"/>
          </w:rPr>
          <w:t>13.3. First Linker Member</w:t>
        </w:r>
        <w:r>
          <w:rPr>
            <w:webHidden/>
          </w:rPr>
          <w:tab/>
        </w:r>
        <w:r>
          <w:rPr>
            <w:webHidden/>
          </w:rPr>
          <w:fldChar w:fldCharType="begin"/>
        </w:r>
        <w:r>
          <w:rPr>
            <w:webHidden/>
          </w:rPr>
          <w:instrText xml:space="preserve"> PAGEREF _Toc119079161 \h </w:instrText>
        </w:r>
        <w:r>
          <w:rPr>
            <w:webHidden/>
          </w:rPr>
        </w:r>
        <w:r>
          <w:rPr>
            <w:webHidden/>
          </w:rPr>
          <w:fldChar w:fldCharType="separate"/>
        </w:r>
        <w:r>
          <w:rPr>
            <w:webHidden/>
          </w:rPr>
          <w:t>61</w:t>
        </w:r>
        <w:r>
          <w:rPr>
            <w:webHidden/>
          </w:rPr>
          <w:fldChar w:fldCharType="end"/>
        </w:r>
      </w:hyperlink>
    </w:p>
    <w:p w14:paraId="07D96168" w14:textId="0904EAD1" w:rsidR="00CE11D3" w:rsidRDefault="00CE11D3">
      <w:pPr>
        <w:pStyle w:val="TOC2"/>
        <w:rPr>
          <w:rFonts w:asciiTheme="minorHAnsi" w:eastAsiaTheme="minorEastAsia" w:hAnsiTheme="minorHAnsi" w:cstheme="minorBidi"/>
          <w:sz w:val="22"/>
          <w:szCs w:val="22"/>
        </w:rPr>
      </w:pPr>
      <w:hyperlink w:anchor="_Toc119079162" w:history="1">
        <w:r w:rsidRPr="007B7C15">
          <w:rPr>
            <w:rStyle w:val="Hyperlink"/>
          </w:rPr>
          <w:t>13.4. Second Linker Member</w:t>
        </w:r>
        <w:r>
          <w:rPr>
            <w:webHidden/>
          </w:rPr>
          <w:tab/>
        </w:r>
        <w:r>
          <w:rPr>
            <w:webHidden/>
          </w:rPr>
          <w:fldChar w:fldCharType="begin"/>
        </w:r>
        <w:r>
          <w:rPr>
            <w:webHidden/>
          </w:rPr>
          <w:instrText xml:space="preserve"> PAGEREF _Toc119079162 \h </w:instrText>
        </w:r>
        <w:r>
          <w:rPr>
            <w:webHidden/>
          </w:rPr>
        </w:r>
        <w:r>
          <w:rPr>
            <w:webHidden/>
          </w:rPr>
          <w:fldChar w:fldCharType="separate"/>
        </w:r>
        <w:r>
          <w:rPr>
            <w:webHidden/>
          </w:rPr>
          <w:t>61</w:t>
        </w:r>
        <w:r>
          <w:rPr>
            <w:webHidden/>
          </w:rPr>
          <w:fldChar w:fldCharType="end"/>
        </w:r>
      </w:hyperlink>
    </w:p>
    <w:p w14:paraId="397A8A15" w14:textId="52D096AF" w:rsidR="00CE11D3" w:rsidRDefault="00CE11D3">
      <w:pPr>
        <w:pStyle w:val="TOC2"/>
        <w:rPr>
          <w:rFonts w:asciiTheme="minorHAnsi" w:eastAsiaTheme="minorEastAsia" w:hAnsiTheme="minorHAnsi" w:cstheme="minorBidi"/>
          <w:sz w:val="22"/>
          <w:szCs w:val="22"/>
        </w:rPr>
      </w:pPr>
      <w:hyperlink w:anchor="_Toc119079163" w:history="1">
        <w:r w:rsidRPr="007B7C15">
          <w:rPr>
            <w:rStyle w:val="Hyperlink"/>
          </w:rPr>
          <w:t>13.5. Longnames Member</w:t>
        </w:r>
        <w:r>
          <w:rPr>
            <w:webHidden/>
          </w:rPr>
          <w:tab/>
        </w:r>
        <w:r>
          <w:rPr>
            <w:webHidden/>
          </w:rPr>
          <w:fldChar w:fldCharType="begin"/>
        </w:r>
        <w:r>
          <w:rPr>
            <w:webHidden/>
          </w:rPr>
          <w:instrText xml:space="preserve"> PAGEREF _Toc119079163 \h </w:instrText>
        </w:r>
        <w:r>
          <w:rPr>
            <w:webHidden/>
          </w:rPr>
        </w:r>
        <w:r>
          <w:rPr>
            <w:webHidden/>
          </w:rPr>
          <w:fldChar w:fldCharType="separate"/>
        </w:r>
        <w:r>
          <w:rPr>
            <w:webHidden/>
          </w:rPr>
          <w:t>62</w:t>
        </w:r>
        <w:r>
          <w:rPr>
            <w:webHidden/>
          </w:rPr>
          <w:fldChar w:fldCharType="end"/>
        </w:r>
      </w:hyperlink>
    </w:p>
    <w:p w14:paraId="2D10088E" w14:textId="59D83873" w:rsidR="00CE11D3" w:rsidRDefault="00CE11D3">
      <w:pPr>
        <w:pStyle w:val="TOC1"/>
        <w:rPr>
          <w:rFonts w:asciiTheme="minorHAnsi" w:eastAsiaTheme="minorEastAsia" w:hAnsiTheme="minorHAnsi" w:cstheme="minorBidi"/>
          <w:sz w:val="22"/>
          <w:szCs w:val="22"/>
        </w:rPr>
      </w:pPr>
      <w:hyperlink w:anchor="_Toc119079164" w:history="1">
        <w:r w:rsidRPr="007B7C15">
          <w:rPr>
            <w:rStyle w:val="Hyperlink"/>
          </w:rPr>
          <w:t>14. Import Library Format</w:t>
        </w:r>
        <w:r>
          <w:rPr>
            <w:webHidden/>
          </w:rPr>
          <w:tab/>
        </w:r>
        <w:r>
          <w:rPr>
            <w:webHidden/>
          </w:rPr>
          <w:fldChar w:fldCharType="begin"/>
        </w:r>
        <w:r>
          <w:rPr>
            <w:webHidden/>
          </w:rPr>
          <w:instrText xml:space="preserve"> PAGEREF _Toc119079164 \h </w:instrText>
        </w:r>
        <w:r>
          <w:rPr>
            <w:webHidden/>
          </w:rPr>
        </w:r>
        <w:r>
          <w:rPr>
            <w:webHidden/>
          </w:rPr>
          <w:fldChar w:fldCharType="separate"/>
        </w:r>
        <w:r>
          <w:rPr>
            <w:webHidden/>
          </w:rPr>
          <w:t>62</w:t>
        </w:r>
        <w:r>
          <w:rPr>
            <w:webHidden/>
          </w:rPr>
          <w:fldChar w:fldCharType="end"/>
        </w:r>
      </w:hyperlink>
    </w:p>
    <w:p w14:paraId="5B25054D" w14:textId="2081677C" w:rsidR="00CE11D3" w:rsidRDefault="00CE11D3">
      <w:pPr>
        <w:pStyle w:val="TOC2"/>
        <w:rPr>
          <w:rFonts w:asciiTheme="minorHAnsi" w:eastAsiaTheme="minorEastAsia" w:hAnsiTheme="minorHAnsi" w:cstheme="minorBidi"/>
          <w:sz w:val="22"/>
          <w:szCs w:val="22"/>
        </w:rPr>
      </w:pPr>
      <w:hyperlink w:anchor="_Toc119079165" w:history="1">
        <w:r w:rsidRPr="007B7C15">
          <w:rPr>
            <w:rStyle w:val="Hyperlink"/>
          </w:rPr>
          <w:t>14.1. Import Header</w:t>
        </w:r>
        <w:r>
          <w:rPr>
            <w:webHidden/>
          </w:rPr>
          <w:tab/>
        </w:r>
        <w:r>
          <w:rPr>
            <w:webHidden/>
          </w:rPr>
          <w:fldChar w:fldCharType="begin"/>
        </w:r>
        <w:r>
          <w:rPr>
            <w:webHidden/>
          </w:rPr>
          <w:instrText xml:space="preserve"> PAGEREF _Toc119079165 \h </w:instrText>
        </w:r>
        <w:r>
          <w:rPr>
            <w:webHidden/>
          </w:rPr>
        </w:r>
        <w:r>
          <w:rPr>
            <w:webHidden/>
          </w:rPr>
          <w:fldChar w:fldCharType="separate"/>
        </w:r>
        <w:r>
          <w:rPr>
            <w:webHidden/>
          </w:rPr>
          <w:t>62</w:t>
        </w:r>
        <w:r>
          <w:rPr>
            <w:webHidden/>
          </w:rPr>
          <w:fldChar w:fldCharType="end"/>
        </w:r>
      </w:hyperlink>
    </w:p>
    <w:p w14:paraId="36495362" w14:textId="60D18984" w:rsidR="00CE11D3" w:rsidRDefault="00CE11D3">
      <w:pPr>
        <w:pStyle w:val="TOC2"/>
        <w:rPr>
          <w:rFonts w:asciiTheme="minorHAnsi" w:eastAsiaTheme="minorEastAsia" w:hAnsiTheme="minorHAnsi" w:cstheme="minorBidi"/>
          <w:sz w:val="22"/>
          <w:szCs w:val="22"/>
        </w:rPr>
      </w:pPr>
      <w:hyperlink w:anchor="_Toc119079166" w:history="1">
        <w:r w:rsidRPr="007B7C15">
          <w:rPr>
            <w:rStyle w:val="Hyperlink"/>
          </w:rPr>
          <w:t>14.2. Import Type</w:t>
        </w:r>
        <w:r>
          <w:rPr>
            <w:webHidden/>
          </w:rPr>
          <w:tab/>
        </w:r>
        <w:r>
          <w:rPr>
            <w:webHidden/>
          </w:rPr>
          <w:fldChar w:fldCharType="begin"/>
        </w:r>
        <w:r>
          <w:rPr>
            <w:webHidden/>
          </w:rPr>
          <w:instrText xml:space="preserve"> PAGEREF _Toc119079166 \h </w:instrText>
        </w:r>
        <w:r>
          <w:rPr>
            <w:webHidden/>
          </w:rPr>
        </w:r>
        <w:r>
          <w:rPr>
            <w:webHidden/>
          </w:rPr>
          <w:fldChar w:fldCharType="separate"/>
        </w:r>
        <w:r>
          <w:rPr>
            <w:webHidden/>
          </w:rPr>
          <w:t>63</w:t>
        </w:r>
        <w:r>
          <w:rPr>
            <w:webHidden/>
          </w:rPr>
          <w:fldChar w:fldCharType="end"/>
        </w:r>
      </w:hyperlink>
    </w:p>
    <w:p w14:paraId="3610AC78" w14:textId="11A8AFBC" w:rsidR="00CE11D3" w:rsidRDefault="00CE11D3">
      <w:pPr>
        <w:pStyle w:val="TOC2"/>
        <w:rPr>
          <w:rFonts w:asciiTheme="minorHAnsi" w:eastAsiaTheme="minorEastAsia" w:hAnsiTheme="minorHAnsi" w:cstheme="minorBidi"/>
          <w:sz w:val="22"/>
          <w:szCs w:val="22"/>
        </w:rPr>
      </w:pPr>
      <w:hyperlink w:anchor="_Toc119079167" w:history="1">
        <w:r w:rsidRPr="007B7C15">
          <w:rPr>
            <w:rStyle w:val="Hyperlink"/>
          </w:rPr>
          <w:t>14.3. Import Name Type</w:t>
        </w:r>
        <w:r>
          <w:rPr>
            <w:webHidden/>
          </w:rPr>
          <w:tab/>
        </w:r>
        <w:r>
          <w:rPr>
            <w:webHidden/>
          </w:rPr>
          <w:fldChar w:fldCharType="begin"/>
        </w:r>
        <w:r>
          <w:rPr>
            <w:webHidden/>
          </w:rPr>
          <w:instrText xml:space="preserve"> PAGEREF _Toc119079167 \h </w:instrText>
        </w:r>
        <w:r>
          <w:rPr>
            <w:webHidden/>
          </w:rPr>
        </w:r>
        <w:r>
          <w:rPr>
            <w:webHidden/>
          </w:rPr>
          <w:fldChar w:fldCharType="separate"/>
        </w:r>
        <w:r>
          <w:rPr>
            <w:webHidden/>
          </w:rPr>
          <w:t>63</w:t>
        </w:r>
        <w:r>
          <w:rPr>
            <w:webHidden/>
          </w:rPr>
          <w:fldChar w:fldCharType="end"/>
        </w:r>
      </w:hyperlink>
    </w:p>
    <w:p w14:paraId="38B55794" w14:textId="12422113" w:rsidR="00CE11D3" w:rsidRDefault="00CE11D3">
      <w:pPr>
        <w:pStyle w:val="TOC1"/>
        <w:rPr>
          <w:rFonts w:asciiTheme="minorHAnsi" w:eastAsiaTheme="minorEastAsia" w:hAnsiTheme="minorHAnsi" w:cstheme="minorBidi"/>
          <w:sz w:val="22"/>
          <w:szCs w:val="22"/>
        </w:rPr>
      </w:pPr>
      <w:hyperlink w:anchor="_Toc119079168" w:history="1">
        <w:r w:rsidRPr="007B7C15">
          <w:rPr>
            <w:rStyle w:val="Hyperlink"/>
          </w:rPr>
          <w:t>15. TD32</w:t>
        </w:r>
        <w:r>
          <w:rPr>
            <w:webHidden/>
          </w:rPr>
          <w:tab/>
        </w:r>
        <w:r>
          <w:rPr>
            <w:webHidden/>
          </w:rPr>
          <w:fldChar w:fldCharType="begin"/>
        </w:r>
        <w:r>
          <w:rPr>
            <w:webHidden/>
          </w:rPr>
          <w:instrText xml:space="preserve"> PAGEREF _Toc119079168 \h </w:instrText>
        </w:r>
        <w:r>
          <w:rPr>
            <w:webHidden/>
          </w:rPr>
        </w:r>
        <w:r>
          <w:rPr>
            <w:webHidden/>
          </w:rPr>
          <w:fldChar w:fldCharType="separate"/>
        </w:r>
        <w:r>
          <w:rPr>
            <w:webHidden/>
          </w:rPr>
          <w:t>63</w:t>
        </w:r>
        <w:r>
          <w:rPr>
            <w:webHidden/>
          </w:rPr>
          <w:fldChar w:fldCharType="end"/>
        </w:r>
      </w:hyperlink>
    </w:p>
    <w:p w14:paraId="1FED9665" w14:textId="3768AF7C" w:rsidR="00CE11D3" w:rsidRDefault="00CE11D3">
      <w:pPr>
        <w:pStyle w:val="TOC2"/>
        <w:rPr>
          <w:rFonts w:asciiTheme="minorHAnsi" w:eastAsiaTheme="minorEastAsia" w:hAnsiTheme="minorHAnsi" w:cstheme="minorBidi"/>
          <w:sz w:val="22"/>
          <w:szCs w:val="22"/>
        </w:rPr>
      </w:pPr>
      <w:hyperlink w:anchor="_Toc119079169" w:history="1">
        <w:r w:rsidRPr="007B7C15">
          <w:rPr>
            <w:rStyle w:val="Hyperlink"/>
          </w:rPr>
          <w:t>15.1. TD32FileSignature</w:t>
        </w:r>
        <w:r>
          <w:rPr>
            <w:webHidden/>
          </w:rPr>
          <w:tab/>
        </w:r>
        <w:r>
          <w:rPr>
            <w:webHidden/>
          </w:rPr>
          <w:fldChar w:fldCharType="begin"/>
        </w:r>
        <w:r>
          <w:rPr>
            <w:webHidden/>
          </w:rPr>
          <w:instrText xml:space="preserve"> PAGEREF _Toc119079169 \h </w:instrText>
        </w:r>
        <w:r>
          <w:rPr>
            <w:webHidden/>
          </w:rPr>
        </w:r>
        <w:r>
          <w:rPr>
            <w:webHidden/>
          </w:rPr>
          <w:fldChar w:fldCharType="separate"/>
        </w:r>
        <w:r>
          <w:rPr>
            <w:webHidden/>
          </w:rPr>
          <w:t>63</w:t>
        </w:r>
        <w:r>
          <w:rPr>
            <w:webHidden/>
          </w:rPr>
          <w:fldChar w:fldCharType="end"/>
        </w:r>
      </w:hyperlink>
    </w:p>
    <w:p w14:paraId="78AF5B0F" w14:textId="3A51022C" w:rsidR="00CE11D3" w:rsidRDefault="00CE11D3">
      <w:pPr>
        <w:pStyle w:val="TOC2"/>
        <w:rPr>
          <w:rFonts w:asciiTheme="minorHAnsi" w:eastAsiaTheme="minorEastAsia" w:hAnsiTheme="minorHAnsi" w:cstheme="minorBidi"/>
          <w:sz w:val="22"/>
          <w:szCs w:val="22"/>
        </w:rPr>
      </w:pPr>
      <w:hyperlink w:anchor="_Toc119079170" w:history="1">
        <w:r w:rsidRPr="007B7C15">
          <w:rPr>
            <w:rStyle w:val="Hyperlink"/>
          </w:rPr>
          <w:t>15.2. TD32DirectoryEntry</w:t>
        </w:r>
        <w:r>
          <w:rPr>
            <w:webHidden/>
          </w:rPr>
          <w:tab/>
        </w:r>
        <w:r>
          <w:rPr>
            <w:webHidden/>
          </w:rPr>
          <w:fldChar w:fldCharType="begin"/>
        </w:r>
        <w:r>
          <w:rPr>
            <w:webHidden/>
          </w:rPr>
          <w:instrText xml:space="preserve"> PAGEREF _Toc119079170 \h </w:instrText>
        </w:r>
        <w:r>
          <w:rPr>
            <w:webHidden/>
          </w:rPr>
        </w:r>
        <w:r>
          <w:rPr>
            <w:webHidden/>
          </w:rPr>
          <w:fldChar w:fldCharType="separate"/>
        </w:r>
        <w:r>
          <w:rPr>
            <w:webHidden/>
          </w:rPr>
          <w:t>63</w:t>
        </w:r>
        <w:r>
          <w:rPr>
            <w:webHidden/>
          </w:rPr>
          <w:fldChar w:fldCharType="end"/>
        </w:r>
      </w:hyperlink>
    </w:p>
    <w:p w14:paraId="7A453B64" w14:textId="5978A1B8" w:rsidR="00CE11D3" w:rsidRDefault="00CE11D3">
      <w:pPr>
        <w:pStyle w:val="TOC2"/>
        <w:rPr>
          <w:rFonts w:asciiTheme="minorHAnsi" w:eastAsiaTheme="minorEastAsia" w:hAnsiTheme="minorHAnsi" w:cstheme="minorBidi"/>
          <w:sz w:val="22"/>
          <w:szCs w:val="22"/>
        </w:rPr>
      </w:pPr>
      <w:hyperlink w:anchor="_Toc119079171" w:history="1">
        <w:r w:rsidRPr="007B7C15">
          <w:rPr>
            <w:rStyle w:val="Hyperlink"/>
          </w:rPr>
          <w:t>15.3. TD32DirectoryHeader</w:t>
        </w:r>
        <w:r>
          <w:rPr>
            <w:webHidden/>
          </w:rPr>
          <w:tab/>
        </w:r>
        <w:r>
          <w:rPr>
            <w:webHidden/>
          </w:rPr>
          <w:fldChar w:fldCharType="begin"/>
        </w:r>
        <w:r>
          <w:rPr>
            <w:webHidden/>
          </w:rPr>
          <w:instrText xml:space="preserve"> PAGEREF _Toc119079171 \h </w:instrText>
        </w:r>
        <w:r>
          <w:rPr>
            <w:webHidden/>
          </w:rPr>
        </w:r>
        <w:r>
          <w:rPr>
            <w:webHidden/>
          </w:rPr>
          <w:fldChar w:fldCharType="separate"/>
        </w:r>
        <w:r>
          <w:rPr>
            <w:webHidden/>
          </w:rPr>
          <w:t>63</w:t>
        </w:r>
        <w:r>
          <w:rPr>
            <w:webHidden/>
          </w:rPr>
          <w:fldChar w:fldCharType="end"/>
        </w:r>
      </w:hyperlink>
    </w:p>
    <w:p w14:paraId="4D046FBA" w14:textId="49FAF5B8" w:rsidR="00CE11D3" w:rsidRDefault="00CE11D3">
      <w:pPr>
        <w:pStyle w:val="TOC1"/>
        <w:rPr>
          <w:rFonts w:asciiTheme="minorHAnsi" w:eastAsiaTheme="minorEastAsia" w:hAnsiTheme="minorHAnsi" w:cstheme="minorBidi"/>
          <w:sz w:val="22"/>
          <w:szCs w:val="22"/>
        </w:rPr>
      </w:pPr>
      <w:hyperlink w:anchor="_Toc119079172" w:history="1">
        <w:r w:rsidRPr="007B7C15">
          <w:rPr>
            <w:rStyle w:val="Hyperlink"/>
          </w:rPr>
          <w:t>16. Symbol and Type Information</w:t>
        </w:r>
        <w:r>
          <w:rPr>
            <w:webHidden/>
          </w:rPr>
          <w:tab/>
        </w:r>
        <w:r>
          <w:rPr>
            <w:webHidden/>
          </w:rPr>
          <w:fldChar w:fldCharType="begin"/>
        </w:r>
        <w:r>
          <w:rPr>
            <w:webHidden/>
          </w:rPr>
          <w:instrText xml:space="preserve"> PAGEREF _Toc119079172 \h </w:instrText>
        </w:r>
        <w:r>
          <w:rPr>
            <w:webHidden/>
          </w:rPr>
        </w:r>
        <w:r>
          <w:rPr>
            <w:webHidden/>
          </w:rPr>
          <w:fldChar w:fldCharType="separate"/>
        </w:r>
        <w:r>
          <w:rPr>
            <w:webHidden/>
          </w:rPr>
          <w:t>65</w:t>
        </w:r>
        <w:r>
          <w:rPr>
            <w:webHidden/>
          </w:rPr>
          <w:fldChar w:fldCharType="end"/>
        </w:r>
      </w:hyperlink>
    </w:p>
    <w:p w14:paraId="3E3F0AE9" w14:textId="008B1F6D" w:rsidR="00CE11D3" w:rsidRDefault="00CE11D3">
      <w:pPr>
        <w:pStyle w:val="TOC2"/>
        <w:rPr>
          <w:rFonts w:asciiTheme="minorHAnsi" w:eastAsiaTheme="minorEastAsia" w:hAnsiTheme="minorHAnsi" w:cstheme="minorBidi"/>
          <w:sz w:val="22"/>
          <w:szCs w:val="22"/>
        </w:rPr>
      </w:pPr>
      <w:hyperlink w:anchor="_Toc119079173" w:history="1">
        <w:r w:rsidRPr="007B7C15">
          <w:rPr>
            <w:rStyle w:val="Hyperlink"/>
          </w:rPr>
          <w:t>16.1. Logical Segments</w:t>
        </w:r>
        <w:r>
          <w:rPr>
            <w:webHidden/>
          </w:rPr>
          <w:tab/>
        </w:r>
        <w:r>
          <w:rPr>
            <w:webHidden/>
          </w:rPr>
          <w:fldChar w:fldCharType="begin"/>
        </w:r>
        <w:r>
          <w:rPr>
            <w:webHidden/>
          </w:rPr>
          <w:instrText xml:space="preserve"> PAGEREF _Toc119079173 \h </w:instrText>
        </w:r>
        <w:r>
          <w:rPr>
            <w:webHidden/>
          </w:rPr>
        </w:r>
        <w:r>
          <w:rPr>
            <w:webHidden/>
          </w:rPr>
          <w:fldChar w:fldCharType="separate"/>
        </w:r>
        <w:r>
          <w:rPr>
            <w:webHidden/>
          </w:rPr>
          <w:t>65</w:t>
        </w:r>
        <w:r>
          <w:rPr>
            <w:webHidden/>
          </w:rPr>
          <w:fldChar w:fldCharType="end"/>
        </w:r>
      </w:hyperlink>
    </w:p>
    <w:p w14:paraId="13926C68" w14:textId="03022B87" w:rsidR="00CE11D3" w:rsidRDefault="00CE11D3">
      <w:pPr>
        <w:pStyle w:val="TOC2"/>
        <w:rPr>
          <w:rFonts w:asciiTheme="minorHAnsi" w:eastAsiaTheme="minorEastAsia" w:hAnsiTheme="minorHAnsi" w:cstheme="minorBidi"/>
          <w:sz w:val="22"/>
          <w:szCs w:val="22"/>
        </w:rPr>
      </w:pPr>
      <w:hyperlink w:anchor="_Toc119079174" w:history="1">
        <w:r w:rsidRPr="007B7C15">
          <w:rPr>
            <w:rStyle w:val="Hyperlink"/>
          </w:rPr>
          <w:t>16.2. Lexical Scope Linkage</w:t>
        </w:r>
        <w:r>
          <w:rPr>
            <w:webHidden/>
          </w:rPr>
          <w:tab/>
        </w:r>
        <w:r>
          <w:rPr>
            <w:webHidden/>
          </w:rPr>
          <w:fldChar w:fldCharType="begin"/>
        </w:r>
        <w:r>
          <w:rPr>
            <w:webHidden/>
          </w:rPr>
          <w:instrText xml:space="preserve"> PAGEREF _Toc119079174 \h </w:instrText>
        </w:r>
        <w:r>
          <w:rPr>
            <w:webHidden/>
          </w:rPr>
        </w:r>
        <w:r>
          <w:rPr>
            <w:webHidden/>
          </w:rPr>
          <w:fldChar w:fldCharType="separate"/>
        </w:r>
        <w:r>
          <w:rPr>
            <w:webHidden/>
          </w:rPr>
          <w:t>65</w:t>
        </w:r>
        <w:r>
          <w:rPr>
            <w:webHidden/>
          </w:rPr>
          <w:fldChar w:fldCharType="end"/>
        </w:r>
      </w:hyperlink>
    </w:p>
    <w:p w14:paraId="73558A80" w14:textId="6F1B9A6D" w:rsidR="00CE11D3" w:rsidRDefault="00CE11D3">
      <w:pPr>
        <w:pStyle w:val="TOC2"/>
        <w:rPr>
          <w:rFonts w:asciiTheme="minorHAnsi" w:eastAsiaTheme="minorEastAsia" w:hAnsiTheme="minorHAnsi" w:cstheme="minorBidi"/>
          <w:sz w:val="22"/>
          <w:szCs w:val="22"/>
        </w:rPr>
      </w:pPr>
      <w:hyperlink w:anchor="_Toc119079175" w:history="1">
        <w:r w:rsidRPr="007B7C15">
          <w:rPr>
            <w:rStyle w:val="Hyperlink"/>
          </w:rPr>
          <w:t>16.3. Numeric Leaves</w:t>
        </w:r>
        <w:r>
          <w:rPr>
            <w:webHidden/>
          </w:rPr>
          <w:tab/>
        </w:r>
        <w:r>
          <w:rPr>
            <w:webHidden/>
          </w:rPr>
          <w:fldChar w:fldCharType="begin"/>
        </w:r>
        <w:r>
          <w:rPr>
            <w:webHidden/>
          </w:rPr>
          <w:instrText xml:space="preserve"> PAGEREF _Toc119079175 \h </w:instrText>
        </w:r>
        <w:r>
          <w:rPr>
            <w:webHidden/>
          </w:rPr>
        </w:r>
        <w:r>
          <w:rPr>
            <w:webHidden/>
          </w:rPr>
          <w:fldChar w:fldCharType="separate"/>
        </w:r>
        <w:r>
          <w:rPr>
            <w:webHidden/>
          </w:rPr>
          <w:t>66</w:t>
        </w:r>
        <w:r>
          <w:rPr>
            <w:webHidden/>
          </w:rPr>
          <w:fldChar w:fldCharType="end"/>
        </w:r>
      </w:hyperlink>
    </w:p>
    <w:p w14:paraId="33AF3D99" w14:textId="405B9A9D" w:rsidR="00CE11D3" w:rsidRDefault="00CE11D3">
      <w:pPr>
        <w:pStyle w:val="TOC2"/>
        <w:rPr>
          <w:rFonts w:asciiTheme="minorHAnsi" w:eastAsiaTheme="minorEastAsia" w:hAnsiTheme="minorHAnsi" w:cstheme="minorBidi"/>
          <w:sz w:val="22"/>
          <w:szCs w:val="22"/>
        </w:rPr>
      </w:pPr>
      <w:hyperlink w:anchor="_Toc119079176" w:history="1">
        <w:r w:rsidRPr="007B7C15">
          <w:rPr>
            <w:rStyle w:val="Hyperlink"/>
          </w:rPr>
          <w:t>16.4. Types Indices</w:t>
        </w:r>
        <w:r>
          <w:rPr>
            <w:webHidden/>
          </w:rPr>
          <w:tab/>
        </w:r>
        <w:r>
          <w:rPr>
            <w:webHidden/>
          </w:rPr>
          <w:fldChar w:fldCharType="begin"/>
        </w:r>
        <w:r>
          <w:rPr>
            <w:webHidden/>
          </w:rPr>
          <w:instrText xml:space="preserve"> PAGEREF _Toc119079176 \h </w:instrText>
        </w:r>
        <w:r>
          <w:rPr>
            <w:webHidden/>
          </w:rPr>
        </w:r>
        <w:r>
          <w:rPr>
            <w:webHidden/>
          </w:rPr>
          <w:fldChar w:fldCharType="separate"/>
        </w:r>
        <w:r>
          <w:rPr>
            <w:webHidden/>
          </w:rPr>
          <w:t>66</w:t>
        </w:r>
        <w:r>
          <w:rPr>
            <w:webHidden/>
          </w:rPr>
          <w:fldChar w:fldCharType="end"/>
        </w:r>
      </w:hyperlink>
    </w:p>
    <w:p w14:paraId="64DADC0A" w14:textId="2E5FDF04" w:rsidR="00CE11D3" w:rsidRDefault="00CE11D3">
      <w:pPr>
        <w:pStyle w:val="TOC2"/>
        <w:rPr>
          <w:rFonts w:asciiTheme="minorHAnsi" w:eastAsiaTheme="minorEastAsia" w:hAnsiTheme="minorHAnsi" w:cstheme="minorBidi"/>
          <w:sz w:val="22"/>
          <w:szCs w:val="22"/>
        </w:rPr>
      </w:pPr>
      <w:hyperlink w:anchor="_Toc119079177" w:history="1">
        <w:r w:rsidRPr="007B7C15">
          <w:rPr>
            <w:rStyle w:val="Hyperlink"/>
          </w:rPr>
          <w:t>16.5. $$SYMBOLS and $$TYPES Definitions</w:t>
        </w:r>
        <w:r>
          <w:rPr>
            <w:webHidden/>
          </w:rPr>
          <w:tab/>
        </w:r>
        <w:r>
          <w:rPr>
            <w:webHidden/>
          </w:rPr>
          <w:fldChar w:fldCharType="begin"/>
        </w:r>
        <w:r>
          <w:rPr>
            <w:webHidden/>
          </w:rPr>
          <w:instrText xml:space="preserve"> PAGEREF _Toc119079177 \h </w:instrText>
        </w:r>
        <w:r>
          <w:rPr>
            <w:webHidden/>
          </w:rPr>
        </w:r>
        <w:r>
          <w:rPr>
            <w:webHidden/>
          </w:rPr>
          <w:fldChar w:fldCharType="separate"/>
        </w:r>
        <w:r>
          <w:rPr>
            <w:webHidden/>
          </w:rPr>
          <w:t>66</w:t>
        </w:r>
        <w:r>
          <w:rPr>
            <w:webHidden/>
          </w:rPr>
          <w:fldChar w:fldCharType="end"/>
        </w:r>
      </w:hyperlink>
    </w:p>
    <w:p w14:paraId="3B385415" w14:textId="4F90D672" w:rsidR="00CE11D3" w:rsidRDefault="00CE11D3">
      <w:pPr>
        <w:pStyle w:val="TOC3"/>
        <w:rPr>
          <w:rFonts w:asciiTheme="minorHAnsi" w:eastAsiaTheme="minorEastAsia" w:hAnsiTheme="minorHAnsi" w:cstheme="minorBidi"/>
          <w:sz w:val="22"/>
          <w:szCs w:val="22"/>
        </w:rPr>
      </w:pPr>
      <w:hyperlink w:anchor="_Toc119079178" w:history="1">
        <w:r w:rsidRPr="007B7C15">
          <w:rPr>
            <w:rStyle w:val="Hyperlink"/>
          </w:rPr>
          <w:t>16.5.1. $$TYPES Definition</w:t>
        </w:r>
        <w:r>
          <w:rPr>
            <w:webHidden/>
          </w:rPr>
          <w:tab/>
        </w:r>
        <w:r>
          <w:rPr>
            <w:webHidden/>
          </w:rPr>
          <w:fldChar w:fldCharType="begin"/>
        </w:r>
        <w:r>
          <w:rPr>
            <w:webHidden/>
          </w:rPr>
          <w:instrText xml:space="preserve"> PAGEREF _Toc119079178 \h </w:instrText>
        </w:r>
        <w:r>
          <w:rPr>
            <w:webHidden/>
          </w:rPr>
        </w:r>
        <w:r>
          <w:rPr>
            <w:webHidden/>
          </w:rPr>
          <w:fldChar w:fldCharType="separate"/>
        </w:r>
        <w:r>
          <w:rPr>
            <w:webHidden/>
          </w:rPr>
          <w:t>66</w:t>
        </w:r>
        <w:r>
          <w:rPr>
            <w:webHidden/>
          </w:rPr>
          <w:fldChar w:fldCharType="end"/>
        </w:r>
      </w:hyperlink>
    </w:p>
    <w:p w14:paraId="7AFE8B68" w14:textId="063F64E6" w:rsidR="00CE11D3" w:rsidRDefault="00CE11D3">
      <w:pPr>
        <w:pStyle w:val="TOC3"/>
        <w:rPr>
          <w:rFonts w:asciiTheme="minorHAnsi" w:eastAsiaTheme="minorEastAsia" w:hAnsiTheme="minorHAnsi" w:cstheme="minorBidi"/>
          <w:sz w:val="22"/>
          <w:szCs w:val="22"/>
        </w:rPr>
      </w:pPr>
      <w:hyperlink w:anchor="_Toc119079179" w:history="1">
        <w:r w:rsidRPr="007B7C15">
          <w:rPr>
            <w:rStyle w:val="Hyperlink"/>
          </w:rPr>
          <w:t>16.5.2. $$SYMBOLS Definition</w:t>
        </w:r>
        <w:r>
          <w:rPr>
            <w:webHidden/>
          </w:rPr>
          <w:tab/>
        </w:r>
        <w:r>
          <w:rPr>
            <w:webHidden/>
          </w:rPr>
          <w:fldChar w:fldCharType="begin"/>
        </w:r>
        <w:r>
          <w:rPr>
            <w:webHidden/>
          </w:rPr>
          <w:instrText xml:space="preserve"> PAGEREF _Toc119079179 \h </w:instrText>
        </w:r>
        <w:r>
          <w:rPr>
            <w:webHidden/>
          </w:rPr>
        </w:r>
        <w:r>
          <w:rPr>
            <w:webHidden/>
          </w:rPr>
          <w:fldChar w:fldCharType="separate"/>
        </w:r>
        <w:r>
          <w:rPr>
            <w:webHidden/>
          </w:rPr>
          <w:t>66</w:t>
        </w:r>
        <w:r>
          <w:rPr>
            <w:webHidden/>
          </w:rPr>
          <w:fldChar w:fldCharType="end"/>
        </w:r>
      </w:hyperlink>
    </w:p>
    <w:p w14:paraId="1237168F" w14:textId="46C8AA67" w:rsidR="00CE11D3" w:rsidRDefault="00CE11D3">
      <w:pPr>
        <w:pStyle w:val="TOC1"/>
        <w:rPr>
          <w:rFonts w:asciiTheme="minorHAnsi" w:eastAsiaTheme="minorEastAsia" w:hAnsiTheme="minorHAnsi" w:cstheme="minorBidi"/>
          <w:sz w:val="22"/>
          <w:szCs w:val="22"/>
        </w:rPr>
      </w:pPr>
      <w:hyperlink w:anchor="_Toc119079180" w:history="1">
        <w:r w:rsidRPr="007B7C15">
          <w:rPr>
            <w:rStyle w:val="Hyperlink"/>
          </w:rPr>
          <w:t>17. Symbols</w:t>
        </w:r>
        <w:r>
          <w:rPr>
            <w:webHidden/>
          </w:rPr>
          <w:tab/>
        </w:r>
        <w:r>
          <w:rPr>
            <w:webHidden/>
          </w:rPr>
          <w:fldChar w:fldCharType="begin"/>
        </w:r>
        <w:r>
          <w:rPr>
            <w:webHidden/>
          </w:rPr>
          <w:instrText xml:space="preserve"> PAGEREF _Toc119079180 \h </w:instrText>
        </w:r>
        <w:r>
          <w:rPr>
            <w:webHidden/>
          </w:rPr>
        </w:r>
        <w:r>
          <w:rPr>
            <w:webHidden/>
          </w:rPr>
          <w:fldChar w:fldCharType="separate"/>
        </w:r>
        <w:r>
          <w:rPr>
            <w:webHidden/>
          </w:rPr>
          <w:t>67</w:t>
        </w:r>
        <w:r>
          <w:rPr>
            <w:webHidden/>
          </w:rPr>
          <w:fldChar w:fldCharType="end"/>
        </w:r>
      </w:hyperlink>
    </w:p>
    <w:p w14:paraId="66693680" w14:textId="5C6B8F34" w:rsidR="00CE11D3" w:rsidRDefault="00CE11D3">
      <w:pPr>
        <w:pStyle w:val="TOC2"/>
        <w:rPr>
          <w:rFonts w:asciiTheme="minorHAnsi" w:eastAsiaTheme="minorEastAsia" w:hAnsiTheme="minorHAnsi" w:cstheme="minorBidi"/>
          <w:sz w:val="22"/>
          <w:szCs w:val="22"/>
        </w:rPr>
      </w:pPr>
      <w:hyperlink w:anchor="_Toc119079181" w:history="1">
        <w:r w:rsidRPr="007B7C15">
          <w:rPr>
            <w:rStyle w:val="Hyperlink"/>
          </w:rPr>
          <w:t>17.1. General</w:t>
        </w:r>
        <w:r>
          <w:rPr>
            <w:webHidden/>
          </w:rPr>
          <w:tab/>
        </w:r>
        <w:r>
          <w:rPr>
            <w:webHidden/>
          </w:rPr>
          <w:fldChar w:fldCharType="begin"/>
        </w:r>
        <w:r>
          <w:rPr>
            <w:webHidden/>
          </w:rPr>
          <w:instrText xml:space="preserve"> PAGEREF _Toc119079181 \h </w:instrText>
        </w:r>
        <w:r>
          <w:rPr>
            <w:webHidden/>
          </w:rPr>
        </w:r>
        <w:r>
          <w:rPr>
            <w:webHidden/>
          </w:rPr>
          <w:fldChar w:fldCharType="separate"/>
        </w:r>
        <w:r>
          <w:rPr>
            <w:webHidden/>
          </w:rPr>
          <w:t>67</w:t>
        </w:r>
        <w:r>
          <w:rPr>
            <w:webHidden/>
          </w:rPr>
          <w:fldChar w:fldCharType="end"/>
        </w:r>
      </w:hyperlink>
    </w:p>
    <w:p w14:paraId="6D5CC26F" w14:textId="6023F288" w:rsidR="00CE11D3" w:rsidRDefault="00CE11D3">
      <w:pPr>
        <w:pStyle w:val="TOC3"/>
        <w:rPr>
          <w:rFonts w:asciiTheme="minorHAnsi" w:eastAsiaTheme="minorEastAsia" w:hAnsiTheme="minorHAnsi" w:cstheme="minorBidi"/>
          <w:sz w:val="22"/>
          <w:szCs w:val="22"/>
        </w:rPr>
      </w:pPr>
      <w:hyperlink w:anchor="_Toc119079182" w:history="1">
        <w:r w:rsidRPr="007B7C15">
          <w:rPr>
            <w:rStyle w:val="Hyperlink"/>
          </w:rPr>
          <w:t>Format of Symbol Records</w:t>
        </w:r>
        <w:r>
          <w:rPr>
            <w:webHidden/>
          </w:rPr>
          <w:tab/>
        </w:r>
        <w:r>
          <w:rPr>
            <w:webHidden/>
          </w:rPr>
          <w:fldChar w:fldCharType="begin"/>
        </w:r>
        <w:r>
          <w:rPr>
            <w:webHidden/>
          </w:rPr>
          <w:instrText xml:space="preserve"> PAGEREF _Toc119079182 \h </w:instrText>
        </w:r>
        <w:r>
          <w:rPr>
            <w:webHidden/>
          </w:rPr>
        </w:r>
        <w:r>
          <w:rPr>
            <w:webHidden/>
          </w:rPr>
          <w:fldChar w:fldCharType="separate"/>
        </w:r>
        <w:r>
          <w:rPr>
            <w:webHidden/>
          </w:rPr>
          <w:t>67</w:t>
        </w:r>
        <w:r>
          <w:rPr>
            <w:webHidden/>
          </w:rPr>
          <w:fldChar w:fldCharType="end"/>
        </w:r>
      </w:hyperlink>
    </w:p>
    <w:p w14:paraId="1A9C18C8" w14:textId="5C201A5C" w:rsidR="00CE11D3" w:rsidRDefault="00CE11D3">
      <w:pPr>
        <w:pStyle w:val="TOC3"/>
        <w:rPr>
          <w:rFonts w:asciiTheme="minorHAnsi" w:eastAsiaTheme="minorEastAsia" w:hAnsiTheme="minorHAnsi" w:cstheme="minorBidi"/>
          <w:sz w:val="22"/>
          <w:szCs w:val="22"/>
        </w:rPr>
      </w:pPr>
      <w:hyperlink w:anchor="_Toc119079183" w:history="1">
        <w:r w:rsidRPr="007B7C15">
          <w:rPr>
            <w:rStyle w:val="Hyperlink"/>
          </w:rPr>
          <w:t>Symbol Indices</w:t>
        </w:r>
        <w:r>
          <w:rPr>
            <w:webHidden/>
          </w:rPr>
          <w:tab/>
        </w:r>
        <w:r>
          <w:rPr>
            <w:webHidden/>
          </w:rPr>
          <w:fldChar w:fldCharType="begin"/>
        </w:r>
        <w:r>
          <w:rPr>
            <w:webHidden/>
          </w:rPr>
          <w:instrText xml:space="preserve"> PAGEREF _Toc119079183 \h </w:instrText>
        </w:r>
        <w:r>
          <w:rPr>
            <w:webHidden/>
          </w:rPr>
        </w:r>
        <w:r>
          <w:rPr>
            <w:webHidden/>
          </w:rPr>
          <w:fldChar w:fldCharType="separate"/>
        </w:r>
        <w:r>
          <w:rPr>
            <w:webHidden/>
          </w:rPr>
          <w:t>68</w:t>
        </w:r>
        <w:r>
          <w:rPr>
            <w:webHidden/>
          </w:rPr>
          <w:fldChar w:fldCharType="end"/>
        </w:r>
      </w:hyperlink>
    </w:p>
    <w:p w14:paraId="716F7F41" w14:textId="04CB1DC7" w:rsidR="00CE11D3" w:rsidRDefault="00CE11D3">
      <w:pPr>
        <w:pStyle w:val="TOC2"/>
        <w:rPr>
          <w:rFonts w:asciiTheme="minorHAnsi" w:eastAsiaTheme="minorEastAsia" w:hAnsiTheme="minorHAnsi" w:cstheme="minorBidi"/>
          <w:sz w:val="22"/>
          <w:szCs w:val="22"/>
        </w:rPr>
      </w:pPr>
      <w:hyperlink w:anchor="_Toc119079184" w:history="1">
        <w:r w:rsidRPr="007B7C15">
          <w:rPr>
            <w:rStyle w:val="Hyperlink"/>
          </w:rPr>
          <w:t>17.2. Non-modal Symbols</w:t>
        </w:r>
        <w:r>
          <w:rPr>
            <w:webHidden/>
          </w:rPr>
          <w:tab/>
        </w:r>
        <w:r>
          <w:rPr>
            <w:webHidden/>
          </w:rPr>
          <w:fldChar w:fldCharType="begin"/>
        </w:r>
        <w:r>
          <w:rPr>
            <w:webHidden/>
          </w:rPr>
          <w:instrText xml:space="preserve"> PAGEREF _Toc119079184 \h </w:instrText>
        </w:r>
        <w:r>
          <w:rPr>
            <w:webHidden/>
          </w:rPr>
        </w:r>
        <w:r>
          <w:rPr>
            <w:webHidden/>
          </w:rPr>
          <w:fldChar w:fldCharType="separate"/>
        </w:r>
        <w:r>
          <w:rPr>
            <w:webHidden/>
          </w:rPr>
          <w:t>71</w:t>
        </w:r>
        <w:r>
          <w:rPr>
            <w:webHidden/>
          </w:rPr>
          <w:fldChar w:fldCharType="end"/>
        </w:r>
      </w:hyperlink>
    </w:p>
    <w:p w14:paraId="5D71CF35" w14:textId="5236D644" w:rsidR="00CE11D3" w:rsidRDefault="00CE11D3">
      <w:pPr>
        <w:pStyle w:val="TOC3"/>
        <w:rPr>
          <w:rFonts w:asciiTheme="minorHAnsi" w:eastAsiaTheme="minorEastAsia" w:hAnsiTheme="minorHAnsi" w:cstheme="minorBidi"/>
          <w:sz w:val="22"/>
          <w:szCs w:val="22"/>
        </w:rPr>
      </w:pPr>
      <w:hyperlink w:anchor="_Toc119079185" w:history="1">
        <w:r w:rsidRPr="007B7C15">
          <w:rPr>
            <w:rStyle w:val="Hyperlink"/>
          </w:rPr>
          <w:t>(0x0001) Compile Flag</w:t>
        </w:r>
        <w:r>
          <w:rPr>
            <w:webHidden/>
          </w:rPr>
          <w:tab/>
        </w:r>
        <w:r>
          <w:rPr>
            <w:webHidden/>
          </w:rPr>
          <w:fldChar w:fldCharType="begin"/>
        </w:r>
        <w:r>
          <w:rPr>
            <w:webHidden/>
          </w:rPr>
          <w:instrText xml:space="preserve"> PAGEREF _Toc119079185 \h </w:instrText>
        </w:r>
        <w:r>
          <w:rPr>
            <w:webHidden/>
          </w:rPr>
        </w:r>
        <w:r>
          <w:rPr>
            <w:webHidden/>
          </w:rPr>
          <w:fldChar w:fldCharType="separate"/>
        </w:r>
        <w:r>
          <w:rPr>
            <w:webHidden/>
          </w:rPr>
          <w:t>71</w:t>
        </w:r>
        <w:r>
          <w:rPr>
            <w:webHidden/>
          </w:rPr>
          <w:fldChar w:fldCharType="end"/>
        </w:r>
      </w:hyperlink>
    </w:p>
    <w:p w14:paraId="722701FD" w14:textId="5AB8FCE9" w:rsidR="00CE11D3" w:rsidRDefault="00CE11D3">
      <w:pPr>
        <w:pStyle w:val="TOC3"/>
        <w:rPr>
          <w:rFonts w:asciiTheme="minorHAnsi" w:eastAsiaTheme="minorEastAsia" w:hAnsiTheme="minorHAnsi" w:cstheme="minorBidi"/>
          <w:sz w:val="22"/>
          <w:szCs w:val="22"/>
        </w:rPr>
      </w:pPr>
      <w:hyperlink w:anchor="_Toc119079186" w:history="1">
        <w:r w:rsidRPr="007B7C15">
          <w:rPr>
            <w:rStyle w:val="Hyperlink"/>
          </w:rPr>
          <w:t>{S_REGISTER16} Register</w:t>
        </w:r>
        <w:r>
          <w:rPr>
            <w:webHidden/>
          </w:rPr>
          <w:tab/>
        </w:r>
        <w:r>
          <w:rPr>
            <w:webHidden/>
          </w:rPr>
          <w:fldChar w:fldCharType="begin"/>
        </w:r>
        <w:r>
          <w:rPr>
            <w:webHidden/>
          </w:rPr>
          <w:instrText xml:space="preserve"> PAGEREF _Toc119079186 \h </w:instrText>
        </w:r>
        <w:r>
          <w:rPr>
            <w:webHidden/>
          </w:rPr>
        </w:r>
        <w:r>
          <w:rPr>
            <w:webHidden/>
          </w:rPr>
          <w:fldChar w:fldCharType="separate"/>
        </w:r>
        <w:r>
          <w:rPr>
            <w:webHidden/>
          </w:rPr>
          <w:t>71</w:t>
        </w:r>
        <w:r>
          <w:rPr>
            <w:webHidden/>
          </w:rPr>
          <w:fldChar w:fldCharType="end"/>
        </w:r>
      </w:hyperlink>
    </w:p>
    <w:p w14:paraId="5D8429AA" w14:textId="15C21CAF" w:rsidR="00CE11D3" w:rsidRDefault="00CE11D3">
      <w:pPr>
        <w:pStyle w:val="TOC3"/>
        <w:rPr>
          <w:rFonts w:asciiTheme="minorHAnsi" w:eastAsiaTheme="minorEastAsia" w:hAnsiTheme="minorHAnsi" w:cstheme="minorBidi"/>
          <w:sz w:val="22"/>
          <w:szCs w:val="22"/>
        </w:rPr>
      </w:pPr>
      <w:hyperlink w:anchor="_Toc119079187" w:history="1">
        <w:r w:rsidRPr="007B7C15">
          <w:rPr>
            <w:rStyle w:val="Hyperlink"/>
          </w:rPr>
          <w:t>(0x0003) Constant</w:t>
        </w:r>
        <w:r>
          <w:rPr>
            <w:webHidden/>
          </w:rPr>
          <w:tab/>
        </w:r>
        <w:r>
          <w:rPr>
            <w:webHidden/>
          </w:rPr>
          <w:fldChar w:fldCharType="begin"/>
        </w:r>
        <w:r>
          <w:rPr>
            <w:webHidden/>
          </w:rPr>
          <w:instrText xml:space="preserve"> PAGEREF _Toc119079187 \h </w:instrText>
        </w:r>
        <w:r>
          <w:rPr>
            <w:webHidden/>
          </w:rPr>
        </w:r>
        <w:r>
          <w:rPr>
            <w:webHidden/>
          </w:rPr>
          <w:fldChar w:fldCharType="separate"/>
        </w:r>
        <w:r>
          <w:rPr>
            <w:webHidden/>
          </w:rPr>
          <w:t>71</w:t>
        </w:r>
        <w:r>
          <w:rPr>
            <w:webHidden/>
          </w:rPr>
          <w:fldChar w:fldCharType="end"/>
        </w:r>
      </w:hyperlink>
    </w:p>
    <w:p w14:paraId="323F482F" w14:textId="19827377" w:rsidR="00CE11D3" w:rsidRDefault="00CE11D3">
      <w:pPr>
        <w:pStyle w:val="TOC3"/>
        <w:rPr>
          <w:rFonts w:asciiTheme="minorHAnsi" w:eastAsiaTheme="minorEastAsia" w:hAnsiTheme="minorHAnsi" w:cstheme="minorBidi"/>
          <w:sz w:val="22"/>
          <w:szCs w:val="22"/>
        </w:rPr>
      </w:pPr>
      <w:hyperlink w:anchor="_Toc119079188" w:history="1">
        <w:r w:rsidRPr="007B7C15">
          <w:rPr>
            <w:rStyle w:val="Hyperlink"/>
          </w:rPr>
          <w:t>(0x0004) User-defined Type</w:t>
        </w:r>
        <w:r>
          <w:rPr>
            <w:webHidden/>
          </w:rPr>
          <w:tab/>
        </w:r>
        <w:r>
          <w:rPr>
            <w:webHidden/>
          </w:rPr>
          <w:fldChar w:fldCharType="begin"/>
        </w:r>
        <w:r>
          <w:rPr>
            <w:webHidden/>
          </w:rPr>
          <w:instrText xml:space="preserve"> PAGEREF _Toc119079188 \h </w:instrText>
        </w:r>
        <w:r>
          <w:rPr>
            <w:webHidden/>
          </w:rPr>
        </w:r>
        <w:r>
          <w:rPr>
            <w:webHidden/>
          </w:rPr>
          <w:fldChar w:fldCharType="separate"/>
        </w:r>
        <w:r>
          <w:rPr>
            <w:webHidden/>
          </w:rPr>
          <w:t>71</w:t>
        </w:r>
        <w:r>
          <w:rPr>
            <w:webHidden/>
          </w:rPr>
          <w:fldChar w:fldCharType="end"/>
        </w:r>
      </w:hyperlink>
    </w:p>
    <w:p w14:paraId="40C0FC5B" w14:textId="49346195" w:rsidR="00CE11D3" w:rsidRDefault="00CE11D3">
      <w:pPr>
        <w:pStyle w:val="TOC3"/>
        <w:rPr>
          <w:rFonts w:asciiTheme="minorHAnsi" w:eastAsiaTheme="minorEastAsia" w:hAnsiTheme="minorHAnsi" w:cstheme="minorBidi"/>
          <w:sz w:val="22"/>
          <w:szCs w:val="22"/>
        </w:rPr>
      </w:pPr>
      <w:hyperlink w:anchor="_Toc119079189" w:history="1">
        <w:r w:rsidRPr="007B7C15">
          <w:rPr>
            <w:rStyle w:val="Hyperlink"/>
          </w:rPr>
          <w:t>{S_SSEARCH} Start Search</w:t>
        </w:r>
        <w:r>
          <w:rPr>
            <w:webHidden/>
          </w:rPr>
          <w:tab/>
        </w:r>
        <w:r>
          <w:rPr>
            <w:webHidden/>
          </w:rPr>
          <w:fldChar w:fldCharType="begin"/>
        </w:r>
        <w:r>
          <w:rPr>
            <w:webHidden/>
          </w:rPr>
          <w:instrText xml:space="preserve"> PAGEREF _Toc119079189 \h </w:instrText>
        </w:r>
        <w:r>
          <w:rPr>
            <w:webHidden/>
          </w:rPr>
        </w:r>
        <w:r>
          <w:rPr>
            <w:webHidden/>
          </w:rPr>
          <w:fldChar w:fldCharType="separate"/>
        </w:r>
        <w:r>
          <w:rPr>
            <w:webHidden/>
          </w:rPr>
          <w:t>71</w:t>
        </w:r>
        <w:r>
          <w:rPr>
            <w:webHidden/>
          </w:rPr>
          <w:fldChar w:fldCharType="end"/>
        </w:r>
      </w:hyperlink>
    </w:p>
    <w:p w14:paraId="469DFB43" w14:textId="330739F8" w:rsidR="00CE11D3" w:rsidRDefault="00CE11D3">
      <w:pPr>
        <w:pStyle w:val="TOC3"/>
        <w:rPr>
          <w:rFonts w:asciiTheme="minorHAnsi" w:eastAsiaTheme="minorEastAsia" w:hAnsiTheme="minorHAnsi" w:cstheme="minorBidi"/>
          <w:sz w:val="22"/>
          <w:szCs w:val="22"/>
        </w:rPr>
      </w:pPr>
      <w:hyperlink w:anchor="_Toc119079190" w:history="1">
        <w:r w:rsidRPr="007B7C15">
          <w:rPr>
            <w:rStyle w:val="Hyperlink"/>
          </w:rPr>
          <w:t>{S_END} End of Block</w:t>
        </w:r>
        <w:r>
          <w:rPr>
            <w:webHidden/>
          </w:rPr>
          <w:tab/>
        </w:r>
        <w:r>
          <w:rPr>
            <w:webHidden/>
          </w:rPr>
          <w:fldChar w:fldCharType="begin"/>
        </w:r>
        <w:r>
          <w:rPr>
            <w:webHidden/>
          </w:rPr>
          <w:instrText xml:space="preserve"> PAGEREF _Toc119079190 \h </w:instrText>
        </w:r>
        <w:r>
          <w:rPr>
            <w:webHidden/>
          </w:rPr>
        </w:r>
        <w:r>
          <w:rPr>
            <w:webHidden/>
          </w:rPr>
          <w:fldChar w:fldCharType="separate"/>
        </w:r>
        <w:r>
          <w:rPr>
            <w:webHidden/>
          </w:rPr>
          <w:t>72</w:t>
        </w:r>
        <w:r>
          <w:rPr>
            <w:webHidden/>
          </w:rPr>
          <w:fldChar w:fldCharType="end"/>
        </w:r>
      </w:hyperlink>
    </w:p>
    <w:p w14:paraId="35BD08C4" w14:textId="61D08645" w:rsidR="00CE11D3" w:rsidRDefault="00CE11D3">
      <w:pPr>
        <w:pStyle w:val="TOC3"/>
        <w:rPr>
          <w:rFonts w:asciiTheme="minorHAnsi" w:eastAsiaTheme="minorEastAsia" w:hAnsiTheme="minorHAnsi" w:cstheme="minorBidi"/>
          <w:sz w:val="22"/>
          <w:szCs w:val="22"/>
        </w:rPr>
      </w:pPr>
      <w:hyperlink w:anchor="_Toc119079191" w:history="1">
        <w:r w:rsidRPr="007B7C15">
          <w:rPr>
            <w:rStyle w:val="Hyperlink"/>
          </w:rPr>
          <w:t>(0x0007) Skip Record</w:t>
        </w:r>
        <w:r>
          <w:rPr>
            <w:webHidden/>
          </w:rPr>
          <w:tab/>
        </w:r>
        <w:r>
          <w:rPr>
            <w:webHidden/>
          </w:rPr>
          <w:fldChar w:fldCharType="begin"/>
        </w:r>
        <w:r>
          <w:rPr>
            <w:webHidden/>
          </w:rPr>
          <w:instrText xml:space="preserve"> PAGEREF _Toc119079191 \h </w:instrText>
        </w:r>
        <w:r>
          <w:rPr>
            <w:webHidden/>
          </w:rPr>
        </w:r>
        <w:r>
          <w:rPr>
            <w:webHidden/>
          </w:rPr>
          <w:fldChar w:fldCharType="separate"/>
        </w:r>
        <w:r>
          <w:rPr>
            <w:webHidden/>
          </w:rPr>
          <w:t>72</w:t>
        </w:r>
        <w:r>
          <w:rPr>
            <w:webHidden/>
          </w:rPr>
          <w:fldChar w:fldCharType="end"/>
        </w:r>
      </w:hyperlink>
    </w:p>
    <w:p w14:paraId="30060F5C" w14:textId="29B70476" w:rsidR="00CE11D3" w:rsidRDefault="00CE11D3">
      <w:pPr>
        <w:pStyle w:val="TOC3"/>
        <w:rPr>
          <w:rFonts w:asciiTheme="minorHAnsi" w:eastAsiaTheme="minorEastAsia" w:hAnsiTheme="minorHAnsi" w:cstheme="minorBidi"/>
          <w:sz w:val="22"/>
          <w:szCs w:val="22"/>
        </w:rPr>
      </w:pPr>
      <w:hyperlink w:anchor="_Toc119079192" w:history="1">
        <w:r w:rsidRPr="007B7C15">
          <w:rPr>
            <w:rStyle w:val="Hyperlink"/>
          </w:rPr>
          <w:t>(0x0008) Microsoft Debugger Internal</w:t>
        </w:r>
        <w:r>
          <w:rPr>
            <w:webHidden/>
          </w:rPr>
          <w:tab/>
        </w:r>
        <w:r>
          <w:rPr>
            <w:webHidden/>
          </w:rPr>
          <w:fldChar w:fldCharType="begin"/>
        </w:r>
        <w:r>
          <w:rPr>
            <w:webHidden/>
          </w:rPr>
          <w:instrText xml:space="preserve"> PAGEREF _Toc119079192 \h </w:instrText>
        </w:r>
        <w:r>
          <w:rPr>
            <w:webHidden/>
          </w:rPr>
        </w:r>
        <w:r>
          <w:rPr>
            <w:webHidden/>
          </w:rPr>
          <w:fldChar w:fldCharType="separate"/>
        </w:r>
        <w:r>
          <w:rPr>
            <w:webHidden/>
          </w:rPr>
          <w:t>72</w:t>
        </w:r>
        <w:r>
          <w:rPr>
            <w:webHidden/>
          </w:rPr>
          <w:fldChar w:fldCharType="end"/>
        </w:r>
      </w:hyperlink>
    </w:p>
    <w:p w14:paraId="73881330" w14:textId="19A3D662" w:rsidR="00CE11D3" w:rsidRDefault="00CE11D3">
      <w:pPr>
        <w:pStyle w:val="TOC3"/>
        <w:rPr>
          <w:rFonts w:asciiTheme="minorHAnsi" w:eastAsiaTheme="minorEastAsia" w:hAnsiTheme="minorHAnsi" w:cstheme="minorBidi"/>
          <w:sz w:val="22"/>
          <w:szCs w:val="22"/>
        </w:rPr>
      </w:pPr>
      <w:hyperlink w:anchor="_Toc119079193" w:history="1">
        <w:r w:rsidRPr="007B7C15">
          <w:rPr>
            <w:rStyle w:val="Hyperlink"/>
          </w:rPr>
          <w:t>(0x0009) Object File Name</w:t>
        </w:r>
        <w:r>
          <w:rPr>
            <w:webHidden/>
          </w:rPr>
          <w:tab/>
        </w:r>
        <w:r>
          <w:rPr>
            <w:webHidden/>
          </w:rPr>
          <w:fldChar w:fldCharType="begin"/>
        </w:r>
        <w:r>
          <w:rPr>
            <w:webHidden/>
          </w:rPr>
          <w:instrText xml:space="preserve"> PAGEREF _Toc119079193 \h </w:instrText>
        </w:r>
        <w:r>
          <w:rPr>
            <w:webHidden/>
          </w:rPr>
        </w:r>
        <w:r>
          <w:rPr>
            <w:webHidden/>
          </w:rPr>
          <w:fldChar w:fldCharType="separate"/>
        </w:r>
        <w:r>
          <w:rPr>
            <w:webHidden/>
          </w:rPr>
          <w:t>72</w:t>
        </w:r>
        <w:r>
          <w:rPr>
            <w:webHidden/>
          </w:rPr>
          <w:fldChar w:fldCharType="end"/>
        </w:r>
      </w:hyperlink>
    </w:p>
    <w:p w14:paraId="4654FF50" w14:textId="1E98C336" w:rsidR="00CE11D3" w:rsidRDefault="00CE11D3">
      <w:pPr>
        <w:pStyle w:val="TOC3"/>
        <w:rPr>
          <w:rFonts w:asciiTheme="minorHAnsi" w:eastAsiaTheme="minorEastAsia" w:hAnsiTheme="minorHAnsi" w:cstheme="minorBidi"/>
          <w:sz w:val="22"/>
          <w:szCs w:val="22"/>
        </w:rPr>
      </w:pPr>
      <w:hyperlink w:anchor="_Toc119079194" w:history="1">
        <w:r w:rsidRPr="007B7C15">
          <w:rPr>
            <w:rStyle w:val="Hyperlink"/>
          </w:rPr>
          <w:t>(0x000a) End of Arguments</w:t>
        </w:r>
        <w:r>
          <w:rPr>
            <w:webHidden/>
          </w:rPr>
          <w:tab/>
        </w:r>
        <w:r>
          <w:rPr>
            <w:webHidden/>
          </w:rPr>
          <w:fldChar w:fldCharType="begin"/>
        </w:r>
        <w:r>
          <w:rPr>
            <w:webHidden/>
          </w:rPr>
          <w:instrText xml:space="preserve"> PAGEREF _Toc119079194 \h </w:instrText>
        </w:r>
        <w:r>
          <w:rPr>
            <w:webHidden/>
          </w:rPr>
        </w:r>
        <w:r>
          <w:rPr>
            <w:webHidden/>
          </w:rPr>
          <w:fldChar w:fldCharType="separate"/>
        </w:r>
        <w:r>
          <w:rPr>
            <w:webHidden/>
          </w:rPr>
          <w:t>72</w:t>
        </w:r>
        <w:r>
          <w:rPr>
            <w:webHidden/>
          </w:rPr>
          <w:fldChar w:fldCharType="end"/>
        </w:r>
      </w:hyperlink>
    </w:p>
    <w:p w14:paraId="45D38909" w14:textId="4CF470EF" w:rsidR="00CE11D3" w:rsidRDefault="00CE11D3">
      <w:pPr>
        <w:pStyle w:val="TOC3"/>
        <w:rPr>
          <w:rFonts w:asciiTheme="minorHAnsi" w:eastAsiaTheme="minorEastAsia" w:hAnsiTheme="minorHAnsi" w:cstheme="minorBidi"/>
          <w:sz w:val="22"/>
          <w:szCs w:val="22"/>
        </w:rPr>
      </w:pPr>
      <w:hyperlink w:anchor="_Toc119079195" w:history="1">
        <w:r w:rsidRPr="007B7C15">
          <w:rPr>
            <w:rStyle w:val="Hyperlink"/>
          </w:rPr>
          <w:t>(0x000b) COBOL User-defined Type</w:t>
        </w:r>
        <w:r>
          <w:rPr>
            <w:webHidden/>
          </w:rPr>
          <w:tab/>
        </w:r>
        <w:r>
          <w:rPr>
            <w:webHidden/>
          </w:rPr>
          <w:fldChar w:fldCharType="begin"/>
        </w:r>
        <w:r>
          <w:rPr>
            <w:webHidden/>
          </w:rPr>
          <w:instrText xml:space="preserve"> PAGEREF _Toc119079195 \h </w:instrText>
        </w:r>
        <w:r>
          <w:rPr>
            <w:webHidden/>
          </w:rPr>
        </w:r>
        <w:r>
          <w:rPr>
            <w:webHidden/>
          </w:rPr>
          <w:fldChar w:fldCharType="separate"/>
        </w:r>
        <w:r>
          <w:rPr>
            <w:webHidden/>
          </w:rPr>
          <w:t>72</w:t>
        </w:r>
        <w:r>
          <w:rPr>
            <w:webHidden/>
          </w:rPr>
          <w:fldChar w:fldCharType="end"/>
        </w:r>
      </w:hyperlink>
    </w:p>
    <w:p w14:paraId="5F3D0A77" w14:textId="7F191AF3" w:rsidR="00CE11D3" w:rsidRDefault="00CE11D3">
      <w:pPr>
        <w:pStyle w:val="TOC3"/>
        <w:rPr>
          <w:rFonts w:asciiTheme="minorHAnsi" w:eastAsiaTheme="minorEastAsia" w:hAnsiTheme="minorHAnsi" w:cstheme="minorBidi"/>
          <w:sz w:val="22"/>
          <w:szCs w:val="22"/>
        </w:rPr>
      </w:pPr>
      <w:hyperlink w:anchor="_Toc119079196" w:history="1">
        <w:r w:rsidRPr="007B7C15">
          <w:rPr>
            <w:rStyle w:val="Hyperlink"/>
          </w:rPr>
          <w:t>(0x000c) Many Registers</w:t>
        </w:r>
        <w:r>
          <w:rPr>
            <w:webHidden/>
          </w:rPr>
          <w:tab/>
        </w:r>
        <w:r>
          <w:rPr>
            <w:webHidden/>
          </w:rPr>
          <w:fldChar w:fldCharType="begin"/>
        </w:r>
        <w:r>
          <w:rPr>
            <w:webHidden/>
          </w:rPr>
          <w:instrText xml:space="preserve"> PAGEREF _Toc119079196 \h </w:instrText>
        </w:r>
        <w:r>
          <w:rPr>
            <w:webHidden/>
          </w:rPr>
        </w:r>
        <w:r>
          <w:rPr>
            <w:webHidden/>
          </w:rPr>
          <w:fldChar w:fldCharType="separate"/>
        </w:r>
        <w:r>
          <w:rPr>
            <w:webHidden/>
          </w:rPr>
          <w:t>72</w:t>
        </w:r>
        <w:r>
          <w:rPr>
            <w:webHidden/>
          </w:rPr>
          <w:fldChar w:fldCharType="end"/>
        </w:r>
      </w:hyperlink>
    </w:p>
    <w:p w14:paraId="43C75C29" w14:textId="06A35A2C" w:rsidR="00CE11D3" w:rsidRDefault="00CE11D3">
      <w:pPr>
        <w:pStyle w:val="TOC3"/>
        <w:rPr>
          <w:rFonts w:asciiTheme="minorHAnsi" w:eastAsiaTheme="minorEastAsia" w:hAnsiTheme="minorHAnsi" w:cstheme="minorBidi"/>
          <w:sz w:val="22"/>
          <w:szCs w:val="22"/>
        </w:rPr>
      </w:pPr>
      <w:hyperlink w:anchor="_Toc119079197" w:history="1">
        <w:r w:rsidRPr="007B7C15">
          <w:rPr>
            <w:rStyle w:val="Hyperlink"/>
          </w:rPr>
          <w:t>(0x000d) Function Return</w:t>
        </w:r>
        <w:r>
          <w:rPr>
            <w:webHidden/>
          </w:rPr>
          <w:tab/>
        </w:r>
        <w:r>
          <w:rPr>
            <w:webHidden/>
          </w:rPr>
          <w:fldChar w:fldCharType="begin"/>
        </w:r>
        <w:r>
          <w:rPr>
            <w:webHidden/>
          </w:rPr>
          <w:instrText xml:space="preserve"> PAGEREF _Toc119079197 \h </w:instrText>
        </w:r>
        <w:r>
          <w:rPr>
            <w:webHidden/>
          </w:rPr>
        </w:r>
        <w:r>
          <w:rPr>
            <w:webHidden/>
          </w:rPr>
          <w:fldChar w:fldCharType="separate"/>
        </w:r>
        <w:r>
          <w:rPr>
            <w:webHidden/>
          </w:rPr>
          <w:t>72</w:t>
        </w:r>
        <w:r>
          <w:rPr>
            <w:webHidden/>
          </w:rPr>
          <w:fldChar w:fldCharType="end"/>
        </w:r>
      </w:hyperlink>
    </w:p>
    <w:p w14:paraId="52275E12" w14:textId="5B6DE68B" w:rsidR="00CE11D3" w:rsidRDefault="00CE11D3">
      <w:pPr>
        <w:pStyle w:val="TOC3"/>
        <w:rPr>
          <w:rFonts w:asciiTheme="minorHAnsi" w:eastAsiaTheme="minorEastAsia" w:hAnsiTheme="minorHAnsi" w:cstheme="minorBidi"/>
          <w:sz w:val="22"/>
          <w:szCs w:val="22"/>
        </w:rPr>
      </w:pPr>
      <w:hyperlink w:anchor="_Toc119079198" w:history="1">
        <w:r w:rsidRPr="007B7C15">
          <w:rPr>
            <w:rStyle w:val="Hyperlink"/>
          </w:rPr>
          <w:t>(0x000e) this at Method Entry</w:t>
        </w:r>
        <w:r>
          <w:rPr>
            <w:webHidden/>
          </w:rPr>
          <w:tab/>
        </w:r>
        <w:r>
          <w:rPr>
            <w:webHidden/>
          </w:rPr>
          <w:fldChar w:fldCharType="begin"/>
        </w:r>
        <w:r>
          <w:rPr>
            <w:webHidden/>
          </w:rPr>
          <w:instrText xml:space="preserve"> PAGEREF _Toc119079198 \h </w:instrText>
        </w:r>
        <w:r>
          <w:rPr>
            <w:webHidden/>
          </w:rPr>
        </w:r>
        <w:r>
          <w:rPr>
            <w:webHidden/>
          </w:rPr>
          <w:fldChar w:fldCharType="separate"/>
        </w:r>
        <w:r>
          <w:rPr>
            <w:webHidden/>
          </w:rPr>
          <w:t>72</w:t>
        </w:r>
        <w:r>
          <w:rPr>
            <w:webHidden/>
          </w:rPr>
          <w:fldChar w:fldCharType="end"/>
        </w:r>
      </w:hyperlink>
    </w:p>
    <w:p w14:paraId="4B50B5D3" w14:textId="7691401D" w:rsidR="00CE11D3" w:rsidRDefault="00CE11D3">
      <w:pPr>
        <w:pStyle w:val="TOC2"/>
        <w:rPr>
          <w:rFonts w:asciiTheme="minorHAnsi" w:eastAsiaTheme="minorEastAsia" w:hAnsiTheme="minorHAnsi" w:cstheme="minorBidi"/>
          <w:sz w:val="22"/>
          <w:szCs w:val="22"/>
        </w:rPr>
      </w:pPr>
      <w:hyperlink w:anchor="_Toc119079199" w:history="1">
        <w:r w:rsidRPr="007B7C15">
          <w:rPr>
            <w:rStyle w:val="Hyperlink"/>
          </w:rPr>
          <w:t>17.3. Symbols for 16:16 Segmented Architectures</w:t>
        </w:r>
        <w:r>
          <w:rPr>
            <w:webHidden/>
          </w:rPr>
          <w:tab/>
        </w:r>
        <w:r>
          <w:rPr>
            <w:webHidden/>
          </w:rPr>
          <w:fldChar w:fldCharType="begin"/>
        </w:r>
        <w:r>
          <w:rPr>
            <w:webHidden/>
          </w:rPr>
          <w:instrText xml:space="preserve"> PAGEREF _Toc119079199 \h </w:instrText>
        </w:r>
        <w:r>
          <w:rPr>
            <w:webHidden/>
          </w:rPr>
        </w:r>
        <w:r>
          <w:rPr>
            <w:webHidden/>
          </w:rPr>
          <w:fldChar w:fldCharType="separate"/>
        </w:r>
        <w:r>
          <w:rPr>
            <w:webHidden/>
          </w:rPr>
          <w:t>72</w:t>
        </w:r>
        <w:r>
          <w:rPr>
            <w:webHidden/>
          </w:rPr>
          <w:fldChar w:fldCharType="end"/>
        </w:r>
      </w:hyperlink>
    </w:p>
    <w:p w14:paraId="725C3EF5" w14:textId="53F154C6" w:rsidR="00CE11D3" w:rsidRDefault="00CE11D3">
      <w:pPr>
        <w:pStyle w:val="TOC3"/>
        <w:rPr>
          <w:rFonts w:asciiTheme="minorHAnsi" w:eastAsiaTheme="minorEastAsia" w:hAnsiTheme="minorHAnsi" w:cstheme="minorBidi"/>
          <w:sz w:val="22"/>
          <w:szCs w:val="22"/>
        </w:rPr>
      </w:pPr>
      <w:hyperlink w:anchor="_Toc119079200" w:history="1">
        <w:r w:rsidRPr="007B7C15">
          <w:rPr>
            <w:rStyle w:val="Hyperlink"/>
          </w:rPr>
          <w:t>{S_BPREL16} BP Relative 16:16</w:t>
        </w:r>
        <w:r>
          <w:rPr>
            <w:webHidden/>
          </w:rPr>
          <w:tab/>
        </w:r>
        <w:r>
          <w:rPr>
            <w:webHidden/>
          </w:rPr>
          <w:fldChar w:fldCharType="begin"/>
        </w:r>
        <w:r>
          <w:rPr>
            <w:webHidden/>
          </w:rPr>
          <w:instrText xml:space="preserve"> PAGEREF _Toc119079200 \h </w:instrText>
        </w:r>
        <w:r>
          <w:rPr>
            <w:webHidden/>
          </w:rPr>
        </w:r>
        <w:r>
          <w:rPr>
            <w:webHidden/>
          </w:rPr>
          <w:fldChar w:fldCharType="separate"/>
        </w:r>
        <w:r>
          <w:rPr>
            <w:webHidden/>
          </w:rPr>
          <w:t>72</w:t>
        </w:r>
        <w:r>
          <w:rPr>
            <w:webHidden/>
          </w:rPr>
          <w:fldChar w:fldCharType="end"/>
        </w:r>
      </w:hyperlink>
    </w:p>
    <w:p w14:paraId="57E83F01" w14:textId="1727EEAE" w:rsidR="00CE11D3" w:rsidRDefault="00CE11D3">
      <w:pPr>
        <w:pStyle w:val="TOC3"/>
        <w:rPr>
          <w:rFonts w:asciiTheme="minorHAnsi" w:eastAsiaTheme="minorEastAsia" w:hAnsiTheme="minorHAnsi" w:cstheme="minorBidi"/>
          <w:sz w:val="22"/>
          <w:szCs w:val="22"/>
        </w:rPr>
      </w:pPr>
      <w:hyperlink w:anchor="_Toc119079201" w:history="1">
        <w:r w:rsidRPr="007B7C15">
          <w:rPr>
            <w:rStyle w:val="Hyperlink"/>
          </w:rPr>
          <w:t>{S_LDATA16} Local Data 16:16</w:t>
        </w:r>
        <w:r>
          <w:rPr>
            <w:webHidden/>
          </w:rPr>
          <w:tab/>
        </w:r>
        <w:r>
          <w:rPr>
            <w:webHidden/>
          </w:rPr>
          <w:fldChar w:fldCharType="begin"/>
        </w:r>
        <w:r>
          <w:rPr>
            <w:webHidden/>
          </w:rPr>
          <w:instrText xml:space="preserve"> PAGEREF _Toc119079201 \h </w:instrText>
        </w:r>
        <w:r>
          <w:rPr>
            <w:webHidden/>
          </w:rPr>
        </w:r>
        <w:r>
          <w:rPr>
            <w:webHidden/>
          </w:rPr>
          <w:fldChar w:fldCharType="separate"/>
        </w:r>
        <w:r>
          <w:rPr>
            <w:webHidden/>
          </w:rPr>
          <w:t>72</w:t>
        </w:r>
        <w:r>
          <w:rPr>
            <w:webHidden/>
          </w:rPr>
          <w:fldChar w:fldCharType="end"/>
        </w:r>
      </w:hyperlink>
    </w:p>
    <w:p w14:paraId="03C5E8E7" w14:textId="2DAAFC5F" w:rsidR="00CE11D3" w:rsidRDefault="00CE11D3">
      <w:pPr>
        <w:pStyle w:val="TOC3"/>
        <w:rPr>
          <w:rFonts w:asciiTheme="minorHAnsi" w:eastAsiaTheme="minorEastAsia" w:hAnsiTheme="minorHAnsi" w:cstheme="minorBidi"/>
          <w:sz w:val="22"/>
          <w:szCs w:val="22"/>
        </w:rPr>
      </w:pPr>
      <w:hyperlink w:anchor="_Toc119079202" w:history="1">
        <w:r w:rsidRPr="007B7C15">
          <w:rPr>
            <w:rStyle w:val="Hyperlink"/>
          </w:rPr>
          <w:t>{S_GDATA16} Global Data Symbol 16:16</w:t>
        </w:r>
        <w:r>
          <w:rPr>
            <w:webHidden/>
          </w:rPr>
          <w:tab/>
        </w:r>
        <w:r>
          <w:rPr>
            <w:webHidden/>
          </w:rPr>
          <w:fldChar w:fldCharType="begin"/>
        </w:r>
        <w:r>
          <w:rPr>
            <w:webHidden/>
          </w:rPr>
          <w:instrText xml:space="preserve"> PAGEREF _Toc119079202 \h </w:instrText>
        </w:r>
        <w:r>
          <w:rPr>
            <w:webHidden/>
          </w:rPr>
        </w:r>
        <w:r>
          <w:rPr>
            <w:webHidden/>
          </w:rPr>
          <w:fldChar w:fldCharType="separate"/>
        </w:r>
        <w:r>
          <w:rPr>
            <w:webHidden/>
          </w:rPr>
          <w:t>72</w:t>
        </w:r>
        <w:r>
          <w:rPr>
            <w:webHidden/>
          </w:rPr>
          <w:fldChar w:fldCharType="end"/>
        </w:r>
      </w:hyperlink>
    </w:p>
    <w:p w14:paraId="5A8489BB" w14:textId="307BDB94" w:rsidR="00CE11D3" w:rsidRDefault="00CE11D3">
      <w:pPr>
        <w:pStyle w:val="TOC3"/>
        <w:rPr>
          <w:rFonts w:asciiTheme="minorHAnsi" w:eastAsiaTheme="minorEastAsia" w:hAnsiTheme="minorHAnsi" w:cstheme="minorBidi"/>
          <w:sz w:val="22"/>
          <w:szCs w:val="22"/>
        </w:rPr>
      </w:pPr>
      <w:hyperlink w:anchor="_Toc119079203" w:history="1">
        <w:r w:rsidRPr="007B7C15">
          <w:rPr>
            <w:rStyle w:val="Hyperlink"/>
          </w:rPr>
          <w:t>{S_PUB16} Public Symbol 16:16</w:t>
        </w:r>
        <w:r>
          <w:rPr>
            <w:webHidden/>
          </w:rPr>
          <w:tab/>
        </w:r>
        <w:r>
          <w:rPr>
            <w:webHidden/>
          </w:rPr>
          <w:fldChar w:fldCharType="begin"/>
        </w:r>
        <w:r>
          <w:rPr>
            <w:webHidden/>
          </w:rPr>
          <w:instrText xml:space="preserve"> PAGEREF _Toc119079203 \h </w:instrText>
        </w:r>
        <w:r>
          <w:rPr>
            <w:webHidden/>
          </w:rPr>
        </w:r>
        <w:r>
          <w:rPr>
            <w:webHidden/>
          </w:rPr>
          <w:fldChar w:fldCharType="separate"/>
        </w:r>
        <w:r>
          <w:rPr>
            <w:webHidden/>
          </w:rPr>
          <w:t>72</w:t>
        </w:r>
        <w:r>
          <w:rPr>
            <w:webHidden/>
          </w:rPr>
          <w:fldChar w:fldCharType="end"/>
        </w:r>
      </w:hyperlink>
    </w:p>
    <w:p w14:paraId="29A4C465" w14:textId="11BE3591" w:rsidR="00CE11D3" w:rsidRDefault="00CE11D3">
      <w:pPr>
        <w:pStyle w:val="TOC3"/>
        <w:rPr>
          <w:rFonts w:asciiTheme="minorHAnsi" w:eastAsiaTheme="minorEastAsia" w:hAnsiTheme="minorHAnsi" w:cstheme="minorBidi"/>
          <w:sz w:val="22"/>
          <w:szCs w:val="22"/>
        </w:rPr>
      </w:pPr>
      <w:hyperlink w:anchor="_Toc119079204" w:history="1">
        <w:r w:rsidRPr="007B7C15">
          <w:rPr>
            <w:rStyle w:val="Hyperlink"/>
          </w:rPr>
          <w:t>{S_LPROC16} Local Start 16:16</w:t>
        </w:r>
        <w:r>
          <w:rPr>
            <w:webHidden/>
          </w:rPr>
          <w:tab/>
        </w:r>
        <w:r>
          <w:rPr>
            <w:webHidden/>
          </w:rPr>
          <w:fldChar w:fldCharType="begin"/>
        </w:r>
        <w:r>
          <w:rPr>
            <w:webHidden/>
          </w:rPr>
          <w:instrText xml:space="preserve"> PAGEREF _Toc119079204 \h </w:instrText>
        </w:r>
        <w:r>
          <w:rPr>
            <w:webHidden/>
          </w:rPr>
        </w:r>
        <w:r>
          <w:rPr>
            <w:webHidden/>
          </w:rPr>
          <w:fldChar w:fldCharType="separate"/>
        </w:r>
        <w:r>
          <w:rPr>
            <w:webHidden/>
          </w:rPr>
          <w:t>72</w:t>
        </w:r>
        <w:r>
          <w:rPr>
            <w:webHidden/>
          </w:rPr>
          <w:fldChar w:fldCharType="end"/>
        </w:r>
      </w:hyperlink>
    </w:p>
    <w:p w14:paraId="310F1B07" w14:textId="0E66618C" w:rsidR="00CE11D3" w:rsidRDefault="00CE11D3">
      <w:pPr>
        <w:pStyle w:val="TOC3"/>
        <w:rPr>
          <w:rFonts w:asciiTheme="minorHAnsi" w:eastAsiaTheme="minorEastAsia" w:hAnsiTheme="minorHAnsi" w:cstheme="minorBidi"/>
          <w:sz w:val="22"/>
          <w:szCs w:val="22"/>
        </w:rPr>
      </w:pPr>
      <w:hyperlink w:anchor="_Toc119079205" w:history="1">
        <w:r w:rsidRPr="007B7C15">
          <w:rPr>
            <w:rStyle w:val="Hyperlink"/>
          </w:rPr>
          <w:t>{S_GPROC16} Global Procedure Start 16:16</w:t>
        </w:r>
        <w:r>
          <w:rPr>
            <w:webHidden/>
          </w:rPr>
          <w:tab/>
        </w:r>
        <w:r>
          <w:rPr>
            <w:webHidden/>
          </w:rPr>
          <w:fldChar w:fldCharType="begin"/>
        </w:r>
        <w:r>
          <w:rPr>
            <w:webHidden/>
          </w:rPr>
          <w:instrText xml:space="preserve"> PAGEREF _Toc119079205 \h </w:instrText>
        </w:r>
        <w:r>
          <w:rPr>
            <w:webHidden/>
          </w:rPr>
        </w:r>
        <w:r>
          <w:rPr>
            <w:webHidden/>
          </w:rPr>
          <w:fldChar w:fldCharType="separate"/>
        </w:r>
        <w:r>
          <w:rPr>
            <w:webHidden/>
          </w:rPr>
          <w:t>72</w:t>
        </w:r>
        <w:r>
          <w:rPr>
            <w:webHidden/>
          </w:rPr>
          <w:fldChar w:fldCharType="end"/>
        </w:r>
      </w:hyperlink>
    </w:p>
    <w:p w14:paraId="2B8CA832" w14:textId="129546FB" w:rsidR="00CE11D3" w:rsidRDefault="00CE11D3">
      <w:pPr>
        <w:pStyle w:val="TOC3"/>
        <w:rPr>
          <w:rFonts w:asciiTheme="minorHAnsi" w:eastAsiaTheme="minorEastAsia" w:hAnsiTheme="minorHAnsi" w:cstheme="minorBidi"/>
          <w:sz w:val="22"/>
          <w:szCs w:val="22"/>
        </w:rPr>
      </w:pPr>
      <w:hyperlink w:anchor="_Toc119079206" w:history="1">
        <w:r w:rsidRPr="007B7C15">
          <w:rPr>
            <w:rStyle w:val="Hyperlink"/>
          </w:rPr>
          <w:t>{S_THUNK16} Thunk Start 16:16</w:t>
        </w:r>
        <w:r>
          <w:rPr>
            <w:webHidden/>
          </w:rPr>
          <w:tab/>
        </w:r>
        <w:r>
          <w:rPr>
            <w:webHidden/>
          </w:rPr>
          <w:fldChar w:fldCharType="begin"/>
        </w:r>
        <w:r>
          <w:rPr>
            <w:webHidden/>
          </w:rPr>
          <w:instrText xml:space="preserve"> PAGEREF _Toc119079206 \h </w:instrText>
        </w:r>
        <w:r>
          <w:rPr>
            <w:webHidden/>
          </w:rPr>
        </w:r>
        <w:r>
          <w:rPr>
            <w:webHidden/>
          </w:rPr>
          <w:fldChar w:fldCharType="separate"/>
        </w:r>
        <w:r>
          <w:rPr>
            <w:webHidden/>
          </w:rPr>
          <w:t>72</w:t>
        </w:r>
        <w:r>
          <w:rPr>
            <w:webHidden/>
          </w:rPr>
          <w:fldChar w:fldCharType="end"/>
        </w:r>
      </w:hyperlink>
    </w:p>
    <w:p w14:paraId="4E1D5909" w14:textId="331E03AC" w:rsidR="00CE11D3" w:rsidRDefault="00CE11D3">
      <w:pPr>
        <w:pStyle w:val="TOC3"/>
        <w:rPr>
          <w:rFonts w:asciiTheme="minorHAnsi" w:eastAsiaTheme="minorEastAsia" w:hAnsiTheme="minorHAnsi" w:cstheme="minorBidi"/>
          <w:sz w:val="22"/>
          <w:szCs w:val="22"/>
        </w:rPr>
      </w:pPr>
      <w:hyperlink w:anchor="_Toc119079207" w:history="1">
        <w:r w:rsidRPr="007B7C15">
          <w:rPr>
            <w:rStyle w:val="Hyperlink"/>
          </w:rPr>
          <w:t>{S_BLOCK16} Block Start 16:16</w:t>
        </w:r>
        <w:r>
          <w:rPr>
            <w:webHidden/>
          </w:rPr>
          <w:tab/>
        </w:r>
        <w:r>
          <w:rPr>
            <w:webHidden/>
          </w:rPr>
          <w:fldChar w:fldCharType="begin"/>
        </w:r>
        <w:r>
          <w:rPr>
            <w:webHidden/>
          </w:rPr>
          <w:instrText xml:space="preserve"> PAGEREF _Toc119079207 \h </w:instrText>
        </w:r>
        <w:r>
          <w:rPr>
            <w:webHidden/>
          </w:rPr>
        </w:r>
        <w:r>
          <w:rPr>
            <w:webHidden/>
          </w:rPr>
          <w:fldChar w:fldCharType="separate"/>
        </w:r>
        <w:r>
          <w:rPr>
            <w:webHidden/>
          </w:rPr>
          <w:t>72</w:t>
        </w:r>
        <w:r>
          <w:rPr>
            <w:webHidden/>
          </w:rPr>
          <w:fldChar w:fldCharType="end"/>
        </w:r>
      </w:hyperlink>
    </w:p>
    <w:p w14:paraId="56ED8410" w14:textId="71622163" w:rsidR="00CE11D3" w:rsidRDefault="00CE11D3">
      <w:pPr>
        <w:pStyle w:val="TOC3"/>
        <w:rPr>
          <w:rFonts w:asciiTheme="minorHAnsi" w:eastAsiaTheme="minorEastAsia" w:hAnsiTheme="minorHAnsi" w:cstheme="minorBidi"/>
          <w:sz w:val="22"/>
          <w:szCs w:val="22"/>
        </w:rPr>
      </w:pPr>
      <w:hyperlink w:anchor="_Toc119079208" w:history="1">
        <w:r w:rsidRPr="007B7C15">
          <w:rPr>
            <w:rStyle w:val="Hyperlink"/>
          </w:rPr>
          <w:t>{S_WITH16} With Start 16:16</w:t>
        </w:r>
        <w:r>
          <w:rPr>
            <w:webHidden/>
          </w:rPr>
          <w:tab/>
        </w:r>
        <w:r>
          <w:rPr>
            <w:webHidden/>
          </w:rPr>
          <w:fldChar w:fldCharType="begin"/>
        </w:r>
        <w:r>
          <w:rPr>
            <w:webHidden/>
          </w:rPr>
          <w:instrText xml:space="preserve"> PAGEREF _Toc119079208 \h </w:instrText>
        </w:r>
        <w:r>
          <w:rPr>
            <w:webHidden/>
          </w:rPr>
        </w:r>
        <w:r>
          <w:rPr>
            <w:webHidden/>
          </w:rPr>
          <w:fldChar w:fldCharType="separate"/>
        </w:r>
        <w:r>
          <w:rPr>
            <w:webHidden/>
          </w:rPr>
          <w:t>72</w:t>
        </w:r>
        <w:r>
          <w:rPr>
            <w:webHidden/>
          </w:rPr>
          <w:fldChar w:fldCharType="end"/>
        </w:r>
      </w:hyperlink>
    </w:p>
    <w:p w14:paraId="70F032D3" w14:textId="046329F2" w:rsidR="00CE11D3" w:rsidRDefault="00CE11D3">
      <w:pPr>
        <w:pStyle w:val="TOC3"/>
        <w:rPr>
          <w:rFonts w:asciiTheme="minorHAnsi" w:eastAsiaTheme="minorEastAsia" w:hAnsiTheme="minorHAnsi" w:cstheme="minorBidi"/>
          <w:sz w:val="22"/>
          <w:szCs w:val="22"/>
        </w:rPr>
      </w:pPr>
      <w:hyperlink w:anchor="_Toc119079209" w:history="1">
        <w:r w:rsidRPr="007B7C15">
          <w:rPr>
            <w:rStyle w:val="Hyperlink"/>
          </w:rPr>
          <w:t>{S_LABEL16} Code Label 16:16</w:t>
        </w:r>
        <w:r>
          <w:rPr>
            <w:webHidden/>
          </w:rPr>
          <w:tab/>
        </w:r>
        <w:r>
          <w:rPr>
            <w:webHidden/>
          </w:rPr>
          <w:fldChar w:fldCharType="begin"/>
        </w:r>
        <w:r>
          <w:rPr>
            <w:webHidden/>
          </w:rPr>
          <w:instrText xml:space="preserve"> PAGEREF _Toc119079209 \h </w:instrText>
        </w:r>
        <w:r>
          <w:rPr>
            <w:webHidden/>
          </w:rPr>
        </w:r>
        <w:r>
          <w:rPr>
            <w:webHidden/>
          </w:rPr>
          <w:fldChar w:fldCharType="separate"/>
        </w:r>
        <w:r>
          <w:rPr>
            <w:webHidden/>
          </w:rPr>
          <w:t>73</w:t>
        </w:r>
        <w:r>
          <w:rPr>
            <w:webHidden/>
          </w:rPr>
          <w:fldChar w:fldCharType="end"/>
        </w:r>
      </w:hyperlink>
    </w:p>
    <w:p w14:paraId="49DAC0C3" w14:textId="2A103C06" w:rsidR="00CE11D3" w:rsidRDefault="00CE11D3">
      <w:pPr>
        <w:pStyle w:val="TOC3"/>
        <w:rPr>
          <w:rFonts w:asciiTheme="minorHAnsi" w:eastAsiaTheme="minorEastAsia" w:hAnsiTheme="minorHAnsi" w:cstheme="minorBidi"/>
          <w:sz w:val="22"/>
          <w:szCs w:val="22"/>
        </w:rPr>
      </w:pPr>
      <w:hyperlink w:anchor="_Toc119079210" w:history="1">
        <w:r w:rsidRPr="007B7C15">
          <w:rPr>
            <w:rStyle w:val="Hyperlink"/>
          </w:rPr>
          <w:t>{S_CEXMODEL16} Change Execution Model 16:16</w:t>
        </w:r>
        <w:r>
          <w:rPr>
            <w:webHidden/>
          </w:rPr>
          <w:tab/>
        </w:r>
        <w:r>
          <w:rPr>
            <w:webHidden/>
          </w:rPr>
          <w:fldChar w:fldCharType="begin"/>
        </w:r>
        <w:r>
          <w:rPr>
            <w:webHidden/>
          </w:rPr>
          <w:instrText xml:space="preserve"> PAGEREF _Toc119079210 \h </w:instrText>
        </w:r>
        <w:r>
          <w:rPr>
            <w:webHidden/>
          </w:rPr>
        </w:r>
        <w:r>
          <w:rPr>
            <w:webHidden/>
          </w:rPr>
          <w:fldChar w:fldCharType="separate"/>
        </w:r>
        <w:r>
          <w:rPr>
            <w:webHidden/>
          </w:rPr>
          <w:t>73</w:t>
        </w:r>
        <w:r>
          <w:rPr>
            <w:webHidden/>
          </w:rPr>
          <w:fldChar w:fldCharType="end"/>
        </w:r>
      </w:hyperlink>
    </w:p>
    <w:p w14:paraId="6821D945" w14:textId="7126FA47" w:rsidR="00CE11D3" w:rsidRDefault="00CE11D3">
      <w:pPr>
        <w:pStyle w:val="TOC3"/>
        <w:rPr>
          <w:rFonts w:asciiTheme="minorHAnsi" w:eastAsiaTheme="minorEastAsia" w:hAnsiTheme="minorHAnsi" w:cstheme="minorBidi"/>
          <w:sz w:val="22"/>
          <w:szCs w:val="22"/>
        </w:rPr>
      </w:pPr>
      <w:hyperlink w:anchor="_Toc119079211" w:history="1">
        <w:r w:rsidRPr="007B7C15">
          <w:rPr>
            <w:rStyle w:val="Hyperlink"/>
          </w:rPr>
          <w:t>{S_VFTPATH16} Virtual Function Table Path 16:16</w:t>
        </w:r>
        <w:r>
          <w:rPr>
            <w:webHidden/>
          </w:rPr>
          <w:tab/>
        </w:r>
        <w:r>
          <w:rPr>
            <w:webHidden/>
          </w:rPr>
          <w:fldChar w:fldCharType="begin"/>
        </w:r>
        <w:r>
          <w:rPr>
            <w:webHidden/>
          </w:rPr>
          <w:instrText xml:space="preserve"> PAGEREF _Toc119079211 \h </w:instrText>
        </w:r>
        <w:r>
          <w:rPr>
            <w:webHidden/>
          </w:rPr>
        </w:r>
        <w:r>
          <w:rPr>
            <w:webHidden/>
          </w:rPr>
          <w:fldChar w:fldCharType="separate"/>
        </w:r>
        <w:r>
          <w:rPr>
            <w:webHidden/>
          </w:rPr>
          <w:t>73</w:t>
        </w:r>
        <w:r>
          <w:rPr>
            <w:webHidden/>
          </w:rPr>
          <w:fldChar w:fldCharType="end"/>
        </w:r>
      </w:hyperlink>
    </w:p>
    <w:p w14:paraId="75992380" w14:textId="16607C58" w:rsidR="00CE11D3" w:rsidRDefault="00CE11D3">
      <w:pPr>
        <w:pStyle w:val="TOC3"/>
        <w:rPr>
          <w:rFonts w:asciiTheme="minorHAnsi" w:eastAsiaTheme="minorEastAsia" w:hAnsiTheme="minorHAnsi" w:cstheme="minorBidi"/>
          <w:sz w:val="22"/>
          <w:szCs w:val="22"/>
        </w:rPr>
      </w:pPr>
      <w:hyperlink w:anchor="_Toc119079212" w:history="1">
        <w:r w:rsidRPr="007B7C15">
          <w:rPr>
            <w:rStyle w:val="Hyperlink"/>
          </w:rPr>
          <w:t>{S_REGREL16} Register Relative 16:16</w:t>
        </w:r>
        <w:r>
          <w:rPr>
            <w:webHidden/>
          </w:rPr>
          <w:tab/>
        </w:r>
        <w:r>
          <w:rPr>
            <w:webHidden/>
          </w:rPr>
          <w:fldChar w:fldCharType="begin"/>
        </w:r>
        <w:r>
          <w:rPr>
            <w:webHidden/>
          </w:rPr>
          <w:instrText xml:space="preserve"> PAGEREF _Toc119079212 \h </w:instrText>
        </w:r>
        <w:r>
          <w:rPr>
            <w:webHidden/>
          </w:rPr>
        </w:r>
        <w:r>
          <w:rPr>
            <w:webHidden/>
          </w:rPr>
          <w:fldChar w:fldCharType="separate"/>
        </w:r>
        <w:r>
          <w:rPr>
            <w:webHidden/>
          </w:rPr>
          <w:t>73</w:t>
        </w:r>
        <w:r>
          <w:rPr>
            <w:webHidden/>
          </w:rPr>
          <w:fldChar w:fldCharType="end"/>
        </w:r>
      </w:hyperlink>
    </w:p>
    <w:p w14:paraId="0EF3D3DF" w14:textId="72425C7B" w:rsidR="00CE11D3" w:rsidRDefault="00CE11D3">
      <w:pPr>
        <w:pStyle w:val="TOC2"/>
        <w:rPr>
          <w:rFonts w:asciiTheme="minorHAnsi" w:eastAsiaTheme="minorEastAsia" w:hAnsiTheme="minorHAnsi" w:cstheme="minorBidi"/>
          <w:sz w:val="22"/>
          <w:szCs w:val="22"/>
        </w:rPr>
      </w:pPr>
      <w:hyperlink w:anchor="_Toc119079213" w:history="1">
        <w:r w:rsidRPr="007B7C15">
          <w:rPr>
            <w:rStyle w:val="Hyperlink"/>
          </w:rPr>
          <w:t>17.4. Symbols for 16:32 Segmented Architectures</w:t>
        </w:r>
        <w:r>
          <w:rPr>
            <w:webHidden/>
          </w:rPr>
          <w:tab/>
        </w:r>
        <w:r>
          <w:rPr>
            <w:webHidden/>
          </w:rPr>
          <w:fldChar w:fldCharType="begin"/>
        </w:r>
        <w:r>
          <w:rPr>
            <w:webHidden/>
          </w:rPr>
          <w:instrText xml:space="preserve"> PAGEREF _Toc119079213 \h </w:instrText>
        </w:r>
        <w:r>
          <w:rPr>
            <w:webHidden/>
          </w:rPr>
        </w:r>
        <w:r>
          <w:rPr>
            <w:webHidden/>
          </w:rPr>
          <w:fldChar w:fldCharType="separate"/>
        </w:r>
        <w:r>
          <w:rPr>
            <w:webHidden/>
          </w:rPr>
          <w:t>73</w:t>
        </w:r>
        <w:r>
          <w:rPr>
            <w:webHidden/>
          </w:rPr>
          <w:fldChar w:fldCharType="end"/>
        </w:r>
      </w:hyperlink>
    </w:p>
    <w:p w14:paraId="3B13DAEB" w14:textId="45D53D07" w:rsidR="00CE11D3" w:rsidRDefault="00CE11D3">
      <w:pPr>
        <w:pStyle w:val="TOC3"/>
        <w:rPr>
          <w:rFonts w:asciiTheme="minorHAnsi" w:eastAsiaTheme="minorEastAsia" w:hAnsiTheme="minorHAnsi" w:cstheme="minorBidi"/>
          <w:sz w:val="22"/>
          <w:szCs w:val="22"/>
        </w:rPr>
      </w:pPr>
      <w:hyperlink w:anchor="_Toc119079214" w:history="1">
        <w:r w:rsidRPr="007B7C15">
          <w:rPr>
            <w:rStyle w:val="Hyperlink"/>
          </w:rPr>
          <w:t>(0x0200) BP Relative 16:32</w:t>
        </w:r>
        <w:r>
          <w:rPr>
            <w:webHidden/>
          </w:rPr>
          <w:tab/>
        </w:r>
        <w:r>
          <w:rPr>
            <w:webHidden/>
          </w:rPr>
          <w:fldChar w:fldCharType="begin"/>
        </w:r>
        <w:r>
          <w:rPr>
            <w:webHidden/>
          </w:rPr>
          <w:instrText xml:space="preserve"> PAGEREF _Toc119079214 \h </w:instrText>
        </w:r>
        <w:r>
          <w:rPr>
            <w:webHidden/>
          </w:rPr>
        </w:r>
        <w:r>
          <w:rPr>
            <w:webHidden/>
          </w:rPr>
          <w:fldChar w:fldCharType="separate"/>
        </w:r>
        <w:r>
          <w:rPr>
            <w:webHidden/>
          </w:rPr>
          <w:t>73</w:t>
        </w:r>
        <w:r>
          <w:rPr>
            <w:webHidden/>
          </w:rPr>
          <w:fldChar w:fldCharType="end"/>
        </w:r>
      </w:hyperlink>
    </w:p>
    <w:p w14:paraId="03C23919" w14:textId="2A804AB8" w:rsidR="00CE11D3" w:rsidRDefault="00CE11D3">
      <w:pPr>
        <w:pStyle w:val="TOC3"/>
        <w:rPr>
          <w:rFonts w:asciiTheme="minorHAnsi" w:eastAsiaTheme="minorEastAsia" w:hAnsiTheme="minorHAnsi" w:cstheme="minorBidi"/>
          <w:sz w:val="22"/>
          <w:szCs w:val="22"/>
        </w:rPr>
      </w:pPr>
      <w:hyperlink w:anchor="_Toc119079215" w:history="1">
        <w:r w:rsidRPr="007B7C15">
          <w:rPr>
            <w:rStyle w:val="Hyperlink"/>
          </w:rPr>
          <w:t>(0x0201) Local Data 16:32</w:t>
        </w:r>
        <w:r>
          <w:rPr>
            <w:webHidden/>
          </w:rPr>
          <w:tab/>
        </w:r>
        <w:r>
          <w:rPr>
            <w:webHidden/>
          </w:rPr>
          <w:fldChar w:fldCharType="begin"/>
        </w:r>
        <w:r>
          <w:rPr>
            <w:webHidden/>
          </w:rPr>
          <w:instrText xml:space="preserve"> PAGEREF _Toc119079215 \h </w:instrText>
        </w:r>
        <w:r>
          <w:rPr>
            <w:webHidden/>
          </w:rPr>
        </w:r>
        <w:r>
          <w:rPr>
            <w:webHidden/>
          </w:rPr>
          <w:fldChar w:fldCharType="separate"/>
        </w:r>
        <w:r>
          <w:rPr>
            <w:webHidden/>
          </w:rPr>
          <w:t>73</w:t>
        </w:r>
        <w:r>
          <w:rPr>
            <w:webHidden/>
          </w:rPr>
          <w:fldChar w:fldCharType="end"/>
        </w:r>
      </w:hyperlink>
    </w:p>
    <w:p w14:paraId="4D1531BF" w14:textId="1F67BFBA" w:rsidR="00CE11D3" w:rsidRDefault="00CE11D3">
      <w:pPr>
        <w:pStyle w:val="TOC3"/>
        <w:rPr>
          <w:rFonts w:asciiTheme="minorHAnsi" w:eastAsiaTheme="minorEastAsia" w:hAnsiTheme="minorHAnsi" w:cstheme="minorBidi"/>
          <w:sz w:val="22"/>
          <w:szCs w:val="22"/>
        </w:rPr>
      </w:pPr>
      <w:hyperlink w:anchor="_Toc119079216" w:history="1">
        <w:r w:rsidRPr="007B7C15">
          <w:rPr>
            <w:rStyle w:val="Hyperlink"/>
          </w:rPr>
          <w:t>(0x0202) Global Data Symbol 16:32</w:t>
        </w:r>
        <w:r>
          <w:rPr>
            <w:webHidden/>
          </w:rPr>
          <w:tab/>
        </w:r>
        <w:r>
          <w:rPr>
            <w:webHidden/>
          </w:rPr>
          <w:fldChar w:fldCharType="begin"/>
        </w:r>
        <w:r>
          <w:rPr>
            <w:webHidden/>
          </w:rPr>
          <w:instrText xml:space="preserve"> PAGEREF _Toc119079216 \h </w:instrText>
        </w:r>
        <w:r>
          <w:rPr>
            <w:webHidden/>
          </w:rPr>
        </w:r>
        <w:r>
          <w:rPr>
            <w:webHidden/>
          </w:rPr>
          <w:fldChar w:fldCharType="separate"/>
        </w:r>
        <w:r>
          <w:rPr>
            <w:webHidden/>
          </w:rPr>
          <w:t>73</w:t>
        </w:r>
        <w:r>
          <w:rPr>
            <w:webHidden/>
          </w:rPr>
          <w:fldChar w:fldCharType="end"/>
        </w:r>
      </w:hyperlink>
    </w:p>
    <w:p w14:paraId="41225908" w14:textId="08B9A9C0" w:rsidR="00CE11D3" w:rsidRDefault="00CE11D3">
      <w:pPr>
        <w:pStyle w:val="TOC3"/>
        <w:rPr>
          <w:rFonts w:asciiTheme="minorHAnsi" w:eastAsiaTheme="minorEastAsia" w:hAnsiTheme="minorHAnsi" w:cstheme="minorBidi"/>
          <w:sz w:val="22"/>
          <w:szCs w:val="22"/>
        </w:rPr>
      </w:pPr>
      <w:hyperlink w:anchor="_Toc119079217" w:history="1">
        <w:r w:rsidRPr="007B7C15">
          <w:rPr>
            <w:rStyle w:val="Hyperlink"/>
          </w:rPr>
          <w:t>(0x0203) Public 16:32</w:t>
        </w:r>
        <w:r>
          <w:rPr>
            <w:webHidden/>
          </w:rPr>
          <w:tab/>
        </w:r>
        <w:r>
          <w:rPr>
            <w:webHidden/>
          </w:rPr>
          <w:fldChar w:fldCharType="begin"/>
        </w:r>
        <w:r>
          <w:rPr>
            <w:webHidden/>
          </w:rPr>
          <w:instrText xml:space="preserve"> PAGEREF _Toc119079217 \h </w:instrText>
        </w:r>
        <w:r>
          <w:rPr>
            <w:webHidden/>
          </w:rPr>
        </w:r>
        <w:r>
          <w:rPr>
            <w:webHidden/>
          </w:rPr>
          <w:fldChar w:fldCharType="separate"/>
        </w:r>
        <w:r>
          <w:rPr>
            <w:webHidden/>
          </w:rPr>
          <w:t>73</w:t>
        </w:r>
        <w:r>
          <w:rPr>
            <w:webHidden/>
          </w:rPr>
          <w:fldChar w:fldCharType="end"/>
        </w:r>
      </w:hyperlink>
    </w:p>
    <w:p w14:paraId="5DBE7048" w14:textId="53222F74" w:rsidR="00CE11D3" w:rsidRDefault="00CE11D3">
      <w:pPr>
        <w:pStyle w:val="TOC3"/>
        <w:rPr>
          <w:rFonts w:asciiTheme="minorHAnsi" w:eastAsiaTheme="minorEastAsia" w:hAnsiTheme="minorHAnsi" w:cstheme="minorBidi"/>
          <w:sz w:val="22"/>
          <w:szCs w:val="22"/>
        </w:rPr>
      </w:pPr>
      <w:hyperlink w:anchor="_Toc119079218" w:history="1">
        <w:r w:rsidRPr="007B7C15">
          <w:rPr>
            <w:rStyle w:val="Hyperlink"/>
          </w:rPr>
          <w:t>{S_LPROC32_16} Local Procedure Start 16:32</w:t>
        </w:r>
        <w:r>
          <w:rPr>
            <w:webHidden/>
          </w:rPr>
          <w:tab/>
        </w:r>
        <w:r>
          <w:rPr>
            <w:webHidden/>
          </w:rPr>
          <w:fldChar w:fldCharType="begin"/>
        </w:r>
        <w:r>
          <w:rPr>
            <w:webHidden/>
          </w:rPr>
          <w:instrText xml:space="preserve"> PAGEREF _Toc119079218 \h </w:instrText>
        </w:r>
        <w:r>
          <w:rPr>
            <w:webHidden/>
          </w:rPr>
        </w:r>
        <w:r>
          <w:rPr>
            <w:webHidden/>
          </w:rPr>
          <w:fldChar w:fldCharType="separate"/>
        </w:r>
        <w:r>
          <w:rPr>
            <w:webHidden/>
          </w:rPr>
          <w:t>73</w:t>
        </w:r>
        <w:r>
          <w:rPr>
            <w:webHidden/>
          </w:rPr>
          <w:fldChar w:fldCharType="end"/>
        </w:r>
      </w:hyperlink>
    </w:p>
    <w:p w14:paraId="6DE654F8" w14:textId="09C725B9" w:rsidR="00CE11D3" w:rsidRDefault="00CE11D3">
      <w:pPr>
        <w:pStyle w:val="TOC3"/>
        <w:rPr>
          <w:rFonts w:asciiTheme="minorHAnsi" w:eastAsiaTheme="minorEastAsia" w:hAnsiTheme="minorHAnsi" w:cstheme="minorBidi"/>
          <w:sz w:val="22"/>
          <w:szCs w:val="22"/>
        </w:rPr>
      </w:pPr>
      <w:hyperlink w:anchor="_Toc119079219" w:history="1">
        <w:r w:rsidRPr="007B7C15">
          <w:rPr>
            <w:rStyle w:val="Hyperlink"/>
          </w:rPr>
          <w:t>{S_GPROC32_16} Global Procedure Start 16:32</w:t>
        </w:r>
        <w:r>
          <w:rPr>
            <w:webHidden/>
          </w:rPr>
          <w:tab/>
        </w:r>
        <w:r>
          <w:rPr>
            <w:webHidden/>
          </w:rPr>
          <w:fldChar w:fldCharType="begin"/>
        </w:r>
        <w:r>
          <w:rPr>
            <w:webHidden/>
          </w:rPr>
          <w:instrText xml:space="preserve"> PAGEREF _Toc119079219 \h </w:instrText>
        </w:r>
        <w:r>
          <w:rPr>
            <w:webHidden/>
          </w:rPr>
        </w:r>
        <w:r>
          <w:rPr>
            <w:webHidden/>
          </w:rPr>
          <w:fldChar w:fldCharType="separate"/>
        </w:r>
        <w:r>
          <w:rPr>
            <w:webHidden/>
          </w:rPr>
          <w:t>73</w:t>
        </w:r>
        <w:r>
          <w:rPr>
            <w:webHidden/>
          </w:rPr>
          <w:fldChar w:fldCharType="end"/>
        </w:r>
      </w:hyperlink>
    </w:p>
    <w:p w14:paraId="38568DA1" w14:textId="5A2CAC94" w:rsidR="00CE11D3" w:rsidRDefault="00CE11D3">
      <w:pPr>
        <w:pStyle w:val="TOC3"/>
        <w:rPr>
          <w:rFonts w:asciiTheme="minorHAnsi" w:eastAsiaTheme="minorEastAsia" w:hAnsiTheme="minorHAnsi" w:cstheme="minorBidi"/>
          <w:sz w:val="22"/>
          <w:szCs w:val="22"/>
        </w:rPr>
      </w:pPr>
      <w:hyperlink w:anchor="_Toc119079220" w:history="1">
        <w:r w:rsidRPr="007B7C15">
          <w:rPr>
            <w:rStyle w:val="Hyperlink"/>
          </w:rPr>
          <w:t>(0x0206) Thunk Start 16:32</w:t>
        </w:r>
        <w:r>
          <w:rPr>
            <w:webHidden/>
          </w:rPr>
          <w:tab/>
        </w:r>
        <w:r>
          <w:rPr>
            <w:webHidden/>
          </w:rPr>
          <w:fldChar w:fldCharType="begin"/>
        </w:r>
        <w:r>
          <w:rPr>
            <w:webHidden/>
          </w:rPr>
          <w:instrText xml:space="preserve"> PAGEREF _Toc119079220 \h </w:instrText>
        </w:r>
        <w:r>
          <w:rPr>
            <w:webHidden/>
          </w:rPr>
        </w:r>
        <w:r>
          <w:rPr>
            <w:webHidden/>
          </w:rPr>
          <w:fldChar w:fldCharType="separate"/>
        </w:r>
        <w:r>
          <w:rPr>
            <w:webHidden/>
          </w:rPr>
          <w:t>73</w:t>
        </w:r>
        <w:r>
          <w:rPr>
            <w:webHidden/>
          </w:rPr>
          <w:fldChar w:fldCharType="end"/>
        </w:r>
      </w:hyperlink>
    </w:p>
    <w:p w14:paraId="6B8423BD" w14:textId="27398709" w:rsidR="00CE11D3" w:rsidRDefault="00CE11D3">
      <w:pPr>
        <w:pStyle w:val="TOC3"/>
        <w:rPr>
          <w:rFonts w:asciiTheme="minorHAnsi" w:eastAsiaTheme="minorEastAsia" w:hAnsiTheme="minorHAnsi" w:cstheme="minorBidi"/>
          <w:sz w:val="22"/>
          <w:szCs w:val="22"/>
        </w:rPr>
      </w:pPr>
      <w:hyperlink w:anchor="_Toc119079221" w:history="1">
        <w:r w:rsidRPr="007B7C15">
          <w:rPr>
            <w:rStyle w:val="Hyperlink"/>
          </w:rPr>
          <w:t>(0x0207) Block Start 16:32</w:t>
        </w:r>
        <w:r>
          <w:rPr>
            <w:webHidden/>
          </w:rPr>
          <w:tab/>
        </w:r>
        <w:r>
          <w:rPr>
            <w:webHidden/>
          </w:rPr>
          <w:fldChar w:fldCharType="begin"/>
        </w:r>
        <w:r>
          <w:rPr>
            <w:webHidden/>
          </w:rPr>
          <w:instrText xml:space="preserve"> PAGEREF _Toc119079221 \h </w:instrText>
        </w:r>
        <w:r>
          <w:rPr>
            <w:webHidden/>
          </w:rPr>
        </w:r>
        <w:r>
          <w:rPr>
            <w:webHidden/>
          </w:rPr>
          <w:fldChar w:fldCharType="separate"/>
        </w:r>
        <w:r>
          <w:rPr>
            <w:webHidden/>
          </w:rPr>
          <w:t>73</w:t>
        </w:r>
        <w:r>
          <w:rPr>
            <w:webHidden/>
          </w:rPr>
          <w:fldChar w:fldCharType="end"/>
        </w:r>
      </w:hyperlink>
    </w:p>
    <w:p w14:paraId="475C0A16" w14:textId="52018025" w:rsidR="00CE11D3" w:rsidRDefault="00CE11D3">
      <w:pPr>
        <w:pStyle w:val="TOC3"/>
        <w:rPr>
          <w:rFonts w:asciiTheme="minorHAnsi" w:eastAsiaTheme="minorEastAsia" w:hAnsiTheme="minorHAnsi" w:cstheme="minorBidi"/>
          <w:sz w:val="22"/>
          <w:szCs w:val="22"/>
        </w:rPr>
      </w:pPr>
      <w:hyperlink w:anchor="_Toc119079222" w:history="1">
        <w:r w:rsidRPr="007B7C15">
          <w:rPr>
            <w:rStyle w:val="Hyperlink"/>
          </w:rPr>
          <w:t>(0x0208) With Start 16:32</w:t>
        </w:r>
        <w:r>
          <w:rPr>
            <w:webHidden/>
          </w:rPr>
          <w:tab/>
        </w:r>
        <w:r>
          <w:rPr>
            <w:webHidden/>
          </w:rPr>
          <w:fldChar w:fldCharType="begin"/>
        </w:r>
        <w:r>
          <w:rPr>
            <w:webHidden/>
          </w:rPr>
          <w:instrText xml:space="preserve"> PAGEREF _Toc119079222 \h </w:instrText>
        </w:r>
        <w:r>
          <w:rPr>
            <w:webHidden/>
          </w:rPr>
        </w:r>
        <w:r>
          <w:rPr>
            <w:webHidden/>
          </w:rPr>
          <w:fldChar w:fldCharType="separate"/>
        </w:r>
        <w:r>
          <w:rPr>
            <w:webHidden/>
          </w:rPr>
          <w:t>73</w:t>
        </w:r>
        <w:r>
          <w:rPr>
            <w:webHidden/>
          </w:rPr>
          <w:fldChar w:fldCharType="end"/>
        </w:r>
      </w:hyperlink>
    </w:p>
    <w:p w14:paraId="30FBD4B8" w14:textId="337C767B" w:rsidR="00CE11D3" w:rsidRDefault="00CE11D3">
      <w:pPr>
        <w:pStyle w:val="TOC3"/>
        <w:rPr>
          <w:rFonts w:asciiTheme="minorHAnsi" w:eastAsiaTheme="minorEastAsia" w:hAnsiTheme="minorHAnsi" w:cstheme="minorBidi"/>
          <w:sz w:val="22"/>
          <w:szCs w:val="22"/>
        </w:rPr>
      </w:pPr>
      <w:hyperlink w:anchor="_Toc119079223" w:history="1">
        <w:r w:rsidRPr="007B7C15">
          <w:rPr>
            <w:rStyle w:val="Hyperlink"/>
          </w:rPr>
          <w:t>(0x0209) Code Label 16:32</w:t>
        </w:r>
        <w:r>
          <w:rPr>
            <w:webHidden/>
          </w:rPr>
          <w:tab/>
        </w:r>
        <w:r>
          <w:rPr>
            <w:webHidden/>
          </w:rPr>
          <w:fldChar w:fldCharType="begin"/>
        </w:r>
        <w:r>
          <w:rPr>
            <w:webHidden/>
          </w:rPr>
          <w:instrText xml:space="preserve"> PAGEREF _Toc119079223 \h </w:instrText>
        </w:r>
        <w:r>
          <w:rPr>
            <w:webHidden/>
          </w:rPr>
        </w:r>
        <w:r>
          <w:rPr>
            <w:webHidden/>
          </w:rPr>
          <w:fldChar w:fldCharType="separate"/>
        </w:r>
        <w:r>
          <w:rPr>
            <w:webHidden/>
          </w:rPr>
          <w:t>73</w:t>
        </w:r>
        <w:r>
          <w:rPr>
            <w:webHidden/>
          </w:rPr>
          <w:fldChar w:fldCharType="end"/>
        </w:r>
      </w:hyperlink>
    </w:p>
    <w:p w14:paraId="481C71CE" w14:textId="397208D5" w:rsidR="00CE11D3" w:rsidRDefault="00CE11D3">
      <w:pPr>
        <w:pStyle w:val="TOC3"/>
        <w:rPr>
          <w:rFonts w:asciiTheme="minorHAnsi" w:eastAsiaTheme="minorEastAsia" w:hAnsiTheme="minorHAnsi" w:cstheme="minorBidi"/>
          <w:sz w:val="22"/>
          <w:szCs w:val="22"/>
        </w:rPr>
      </w:pPr>
      <w:hyperlink w:anchor="_Toc119079224" w:history="1">
        <w:r w:rsidRPr="007B7C15">
          <w:rPr>
            <w:rStyle w:val="Hyperlink"/>
          </w:rPr>
          <w:t>(0x020a) Change Execution Model 16:32</w:t>
        </w:r>
        <w:r>
          <w:rPr>
            <w:webHidden/>
          </w:rPr>
          <w:tab/>
        </w:r>
        <w:r>
          <w:rPr>
            <w:webHidden/>
          </w:rPr>
          <w:fldChar w:fldCharType="begin"/>
        </w:r>
        <w:r>
          <w:rPr>
            <w:webHidden/>
          </w:rPr>
          <w:instrText xml:space="preserve"> PAGEREF _Toc119079224 \h </w:instrText>
        </w:r>
        <w:r>
          <w:rPr>
            <w:webHidden/>
          </w:rPr>
        </w:r>
        <w:r>
          <w:rPr>
            <w:webHidden/>
          </w:rPr>
          <w:fldChar w:fldCharType="separate"/>
        </w:r>
        <w:r>
          <w:rPr>
            <w:webHidden/>
          </w:rPr>
          <w:t>73</w:t>
        </w:r>
        <w:r>
          <w:rPr>
            <w:webHidden/>
          </w:rPr>
          <w:fldChar w:fldCharType="end"/>
        </w:r>
      </w:hyperlink>
    </w:p>
    <w:p w14:paraId="0646D94F" w14:textId="3FEDF028" w:rsidR="00CE11D3" w:rsidRDefault="00CE11D3">
      <w:pPr>
        <w:pStyle w:val="TOC3"/>
        <w:rPr>
          <w:rFonts w:asciiTheme="minorHAnsi" w:eastAsiaTheme="minorEastAsia" w:hAnsiTheme="minorHAnsi" w:cstheme="minorBidi"/>
          <w:sz w:val="22"/>
          <w:szCs w:val="22"/>
        </w:rPr>
      </w:pPr>
      <w:hyperlink w:anchor="_Toc119079225" w:history="1">
        <w:r w:rsidRPr="007B7C15">
          <w:rPr>
            <w:rStyle w:val="Hyperlink"/>
          </w:rPr>
          <w:t>(0x020b) Virtual Function Table Path 16:32</w:t>
        </w:r>
        <w:r>
          <w:rPr>
            <w:webHidden/>
          </w:rPr>
          <w:tab/>
        </w:r>
        <w:r>
          <w:rPr>
            <w:webHidden/>
          </w:rPr>
          <w:fldChar w:fldCharType="begin"/>
        </w:r>
        <w:r>
          <w:rPr>
            <w:webHidden/>
          </w:rPr>
          <w:instrText xml:space="preserve"> PAGEREF _Toc119079225 \h </w:instrText>
        </w:r>
        <w:r>
          <w:rPr>
            <w:webHidden/>
          </w:rPr>
        </w:r>
        <w:r>
          <w:rPr>
            <w:webHidden/>
          </w:rPr>
          <w:fldChar w:fldCharType="separate"/>
        </w:r>
        <w:r>
          <w:rPr>
            <w:webHidden/>
          </w:rPr>
          <w:t>73</w:t>
        </w:r>
        <w:r>
          <w:rPr>
            <w:webHidden/>
          </w:rPr>
          <w:fldChar w:fldCharType="end"/>
        </w:r>
      </w:hyperlink>
    </w:p>
    <w:p w14:paraId="670B6DA2" w14:textId="3890C1F9" w:rsidR="00CE11D3" w:rsidRDefault="00CE11D3">
      <w:pPr>
        <w:pStyle w:val="TOC3"/>
        <w:rPr>
          <w:rFonts w:asciiTheme="minorHAnsi" w:eastAsiaTheme="minorEastAsia" w:hAnsiTheme="minorHAnsi" w:cstheme="minorBidi"/>
          <w:sz w:val="22"/>
          <w:szCs w:val="22"/>
        </w:rPr>
      </w:pPr>
      <w:hyperlink w:anchor="_Toc119079226" w:history="1">
        <w:r w:rsidRPr="007B7C15">
          <w:rPr>
            <w:rStyle w:val="Hyperlink"/>
          </w:rPr>
          <w:t>(0x020c) Register Relative 16:32</w:t>
        </w:r>
        <w:r>
          <w:rPr>
            <w:webHidden/>
          </w:rPr>
          <w:tab/>
        </w:r>
        <w:r>
          <w:rPr>
            <w:webHidden/>
          </w:rPr>
          <w:fldChar w:fldCharType="begin"/>
        </w:r>
        <w:r>
          <w:rPr>
            <w:webHidden/>
          </w:rPr>
          <w:instrText xml:space="preserve"> PAGEREF _Toc119079226 \h </w:instrText>
        </w:r>
        <w:r>
          <w:rPr>
            <w:webHidden/>
          </w:rPr>
        </w:r>
        <w:r>
          <w:rPr>
            <w:webHidden/>
          </w:rPr>
          <w:fldChar w:fldCharType="separate"/>
        </w:r>
        <w:r>
          <w:rPr>
            <w:webHidden/>
          </w:rPr>
          <w:t>74</w:t>
        </w:r>
        <w:r>
          <w:rPr>
            <w:webHidden/>
          </w:rPr>
          <w:fldChar w:fldCharType="end"/>
        </w:r>
      </w:hyperlink>
    </w:p>
    <w:p w14:paraId="3C79DA0F" w14:textId="280FB50C" w:rsidR="00CE11D3" w:rsidRDefault="00CE11D3">
      <w:pPr>
        <w:pStyle w:val="TOC3"/>
        <w:rPr>
          <w:rFonts w:asciiTheme="minorHAnsi" w:eastAsiaTheme="minorEastAsia" w:hAnsiTheme="minorHAnsi" w:cstheme="minorBidi"/>
          <w:sz w:val="22"/>
          <w:szCs w:val="22"/>
        </w:rPr>
      </w:pPr>
      <w:hyperlink w:anchor="_Toc119079227" w:history="1">
        <w:r w:rsidRPr="007B7C15">
          <w:rPr>
            <w:rStyle w:val="Hyperlink"/>
          </w:rPr>
          <w:t>(0x020d) Local Thread Storage 16:32</w:t>
        </w:r>
        <w:r>
          <w:rPr>
            <w:webHidden/>
          </w:rPr>
          <w:tab/>
        </w:r>
        <w:r>
          <w:rPr>
            <w:webHidden/>
          </w:rPr>
          <w:fldChar w:fldCharType="begin"/>
        </w:r>
        <w:r>
          <w:rPr>
            <w:webHidden/>
          </w:rPr>
          <w:instrText xml:space="preserve"> PAGEREF _Toc119079227 \h </w:instrText>
        </w:r>
        <w:r>
          <w:rPr>
            <w:webHidden/>
          </w:rPr>
        </w:r>
        <w:r>
          <w:rPr>
            <w:webHidden/>
          </w:rPr>
          <w:fldChar w:fldCharType="separate"/>
        </w:r>
        <w:r>
          <w:rPr>
            <w:webHidden/>
          </w:rPr>
          <w:t>74</w:t>
        </w:r>
        <w:r>
          <w:rPr>
            <w:webHidden/>
          </w:rPr>
          <w:fldChar w:fldCharType="end"/>
        </w:r>
      </w:hyperlink>
    </w:p>
    <w:p w14:paraId="29AF551B" w14:textId="5043100D" w:rsidR="00CE11D3" w:rsidRDefault="00CE11D3">
      <w:pPr>
        <w:pStyle w:val="TOC3"/>
        <w:rPr>
          <w:rFonts w:asciiTheme="minorHAnsi" w:eastAsiaTheme="minorEastAsia" w:hAnsiTheme="minorHAnsi" w:cstheme="minorBidi"/>
          <w:sz w:val="22"/>
          <w:szCs w:val="22"/>
        </w:rPr>
      </w:pPr>
      <w:hyperlink w:anchor="_Toc119079228" w:history="1">
        <w:r w:rsidRPr="007B7C15">
          <w:rPr>
            <w:rStyle w:val="Hyperlink"/>
          </w:rPr>
          <w:t>(0x020e) Global Thread Storage 16:32</w:t>
        </w:r>
        <w:r>
          <w:rPr>
            <w:webHidden/>
          </w:rPr>
          <w:tab/>
        </w:r>
        <w:r>
          <w:rPr>
            <w:webHidden/>
          </w:rPr>
          <w:fldChar w:fldCharType="begin"/>
        </w:r>
        <w:r>
          <w:rPr>
            <w:webHidden/>
          </w:rPr>
          <w:instrText xml:space="preserve"> PAGEREF _Toc119079228 \h </w:instrText>
        </w:r>
        <w:r>
          <w:rPr>
            <w:webHidden/>
          </w:rPr>
        </w:r>
        <w:r>
          <w:rPr>
            <w:webHidden/>
          </w:rPr>
          <w:fldChar w:fldCharType="separate"/>
        </w:r>
        <w:r>
          <w:rPr>
            <w:webHidden/>
          </w:rPr>
          <w:t>74</w:t>
        </w:r>
        <w:r>
          <w:rPr>
            <w:webHidden/>
          </w:rPr>
          <w:fldChar w:fldCharType="end"/>
        </w:r>
      </w:hyperlink>
    </w:p>
    <w:p w14:paraId="4660B69D" w14:textId="734039E0" w:rsidR="00CE11D3" w:rsidRDefault="00CE11D3">
      <w:pPr>
        <w:pStyle w:val="TOC2"/>
        <w:rPr>
          <w:rFonts w:asciiTheme="minorHAnsi" w:eastAsiaTheme="minorEastAsia" w:hAnsiTheme="minorHAnsi" w:cstheme="minorBidi"/>
          <w:sz w:val="22"/>
          <w:szCs w:val="22"/>
        </w:rPr>
      </w:pPr>
      <w:hyperlink w:anchor="_Toc119079229" w:history="1">
        <w:r w:rsidRPr="007B7C15">
          <w:rPr>
            <w:rStyle w:val="Hyperlink"/>
          </w:rPr>
          <w:t>17.5. Symbols for MIPS Architectures</w:t>
        </w:r>
        <w:r>
          <w:rPr>
            <w:webHidden/>
          </w:rPr>
          <w:tab/>
        </w:r>
        <w:r>
          <w:rPr>
            <w:webHidden/>
          </w:rPr>
          <w:fldChar w:fldCharType="begin"/>
        </w:r>
        <w:r>
          <w:rPr>
            <w:webHidden/>
          </w:rPr>
          <w:instrText xml:space="preserve"> PAGEREF _Toc119079229 \h </w:instrText>
        </w:r>
        <w:r>
          <w:rPr>
            <w:webHidden/>
          </w:rPr>
        </w:r>
        <w:r>
          <w:rPr>
            <w:webHidden/>
          </w:rPr>
          <w:fldChar w:fldCharType="separate"/>
        </w:r>
        <w:r>
          <w:rPr>
            <w:webHidden/>
          </w:rPr>
          <w:t>74</w:t>
        </w:r>
        <w:r>
          <w:rPr>
            <w:webHidden/>
          </w:rPr>
          <w:fldChar w:fldCharType="end"/>
        </w:r>
      </w:hyperlink>
    </w:p>
    <w:p w14:paraId="074A7BA8" w14:textId="36EF8AD1" w:rsidR="00CE11D3" w:rsidRDefault="00CE11D3">
      <w:pPr>
        <w:pStyle w:val="TOC3"/>
        <w:rPr>
          <w:rFonts w:asciiTheme="minorHAnsi" w:eastAsiaTheme="minorEastAsia" w:hAnsiTheme="minorHAnsi" w:cstheme="minorBidi"/>
          <w:sz w:val="22"/>
          <w:szCs w:val="22"/>
        </w:rPr>
      </w:pPr>
      <w:hyperlink w:anchor="_Toc119079230" w:history="1">
        <w:r w:rsidRPr="007B7C15">
          <w:rPr>
            <w:rStyle w:val="Hyperlink"/>
          </w:rPr>
          <w:t>(0x0300) Local Procedure Start MIPS</w:t>
        </w:r>
        <w:r>
          <w:rPr>
            <w:webHidden/>
          </w:rPr>
          <w:tab/>
        </w:r>
        <w:r>
          <w:rPr>
            <w:webHidden/>
          </w:rPr>
          <w:fldChar w:fldCharType="begin"/>
        </w:r>
        <w:r>
          <w:rPr>
            <w:webHidden/>
          </w:rPr>
          <w:instrText xml:space="preserve"> PAGEREF _Toc119079230 \h </w:instrText>
        </w:r>
        <w:r>
          <w:rPr>
            <w:webHidden/>
          </w:rPr>
        </w:r>
        <w:r>
          <w:rPr>
            <w:webHidden/>
          </w:rPr>
          <w:fldChar w:fldCharType="separate"/>
        </w:r>
        <w:r>
          <w:rPr>
            <w:webHidden/>
          </w:rPr>
          <w:t>74</w:t>
        </w:r>
        <w:r>
          <w:rPr>
            <w:webHidden/>
          </w:rPr>
          <w:fldChar w:fldCharType="end"/>
        </w:r>
      </w:hyperlink>
    </w:p>
    <w:p w14:paraId="4F768E9B" w14:textId="21B1EC57" w:rsidR="00CE11D3" w:rsidRDefault="00CE11D3">
      <w:pPr>
        <w:pStyle w:val="TOC3"/>
        <w:rPr>
          <w:rFonts w:asciiTheme="minorHAnsi" w:eastAsiaTheme="minorEastAsia" w:hAnsiTheme="minorHAnsi" w:cstheme="minorBidi"/>
          <w:sz w:val="22"/>
          <w:szCs w:val="22"/>
        </w:rPr>
      </w:pPr>
      <w:hyperlink w:anchor="_Toc119079231" w:history="1">
        <w:r w:rsidRPr="007B7C15">
          <w:rPr>
            <w:rStyle w:val="Hyperlink"/>
          </w:rPr>
          <w:t>(0x0301) Global Procedure Start MIPS</w:t>
        </w:r>
        <w:r>
          <w:rPr>
            <w:webHidden/>
          </w:rPr>
          <w:tab/>
        </w:r>
        <w:r>
          <w:rPr>
            <w:webHidden/>
          </w:rPr>
          <w:fldChar w:fldCharType="begin"/>
        </w:r>
        <w:r>
          <w:rPr>
            <w:webHidden/>
          </w:rPr>
          <w:instrText xml:space="preserve"> PAGEREF _Toc119079231 \h </w:instrText>
        </w:r>
        <w:r>
          <w:rPr>
            <w:webHidden/>
          </w:rPr>
        </w:r>
        <w:r>
          <w:rPr>
            <w:webHidden/>
          </w:rPr>
          <w:fldChar w:fldCharType="separate"/>
        </w:r>
        <w:r>
          <w:rPr>
            <w:webHidden/>
          </w:rPr>
          <w:t>74</w:t>
        </w:r>
        <w:r>
          <w:rPr>
            <w:webHidden/>
          </w:rPr>
          <w:fldChar w:fldCharType="end"/>
        </w:r>
      </w:hyperlink>
    </w:p>
    <w:p w14:paraId="1249C174" w14:textId="1AFB7D3E" w:rsidR="00CE11D3" w:rsidRDefault="00CE11D3">
      <w:pPr>
        <w:pStyle w:val="TOC2"/>
        <w:rPr>
          <w:rFonts w:asciiTheme="minorHAnsi" w:eastAsiaTheme="minorEastAsia" w:hAnsiTheme="minorHAnsi" w:cstheme="minorBidi"/>
          <w:sz w:val="22"/>
          <w:szCs w:val="22"/>
        </w:rPr>
      </w:pPr>
      <w:hyperlink w:anchor="_Toc119079232" w:history="1">
        <w:r w:rsidRPr="007B7C15">
          <w:rPr>
            <w:rStyle w:val="Hyperlink"/>
          </w:rPr>
          <w:t>17.6. Symbols for CVPACK Optimization</w:t>
        </w:r>
        <w:r>
          <w:rPr>
            <w:webHidden/>
          </w:rPr>
          <w:tab/>
        </w:r>
        <w:r>
          <w:rPr>
            <w:webHidden/>
          </w:rPr>
          <w:fldChar w:fldCharType="begin"/>
        </w:r>
        <w:r>
          <w:rPr>
            <w:webHidden/>
          </w:rPr>
          <w:instrText xml:space="preserve"> PAGEREF _Toc119079232 \h </w:instrText>
        </w:r>
        <w:r>
          <w:rPr>
            <w:webHidden/>
          </w:rPr>
        </w:r>
        <w:r>
          <w:rPr>
            <w:webHidden/>
          </w:rPr>
          <w:fldChar w:fldCharType="separate"/>
        </w:r>
        <w:r>
          <w:rPr>
            <w:webHidden/>
          </w:rPr>
          <w:t>74</w:t>
        </w:r>
        <w:r>
          <w:rPr>
            <w:webHidden/>
          </w:rPr>
          <w:fldChar w:fldCharType="end"/>
        </w:r>
      </w:hyperlink>
    </w:p>
    <w:p w14:paraId="328F3D42" w14:textId="55F530DA" w:rsidR="00CE11D3" w:rsidRDefault="00CE11D3">
      <w:pPr>
        <w:pStyle w:val="TOC3"/>
        <w:rPr>
          <w:rFonts w:asciiTheme="minorHAnsi" w:eastAsiaTheme="minorEastAsia" w:hAnsiTheme="minorHAnsi" w:cstheme="minorBidi"/>
          <w:sz w:val="22"/>
          <w:szCs w:val="22"/>
        </w:rPr>
      </w:pPr>
      <w:hyperlink w:anchor="_Toc119079233" w:history="1">
        <w:r w:rsidRPr="007B7C15">
          <w:rPr>
            <w:rStyle w:val="Hyperlink"/>
          </w:rPr>
          <w:t>(0x0400) Procedure Reference</w:t>
        </w:r>
        <w:r>
          <w:rPr>
            <w:webHidden/>
          </w:rPr>
          <w:tab/>
        </w:r>
        <w:r>
          <w:rPr>
            <w:webHidden/>
          </w:rPr>
          <w:fldChar w:fldCharType="begin"/>
        </w:r>
        <w:r>
          <w:rPr>
            <w:webHidden/>
          </w:rPr>
          <w:instrText xml:space="preserve"> PAGEREF _Toc119079233 \h </w:instrText>
        </w:r>
        <w:r>
          <w:rPr>
            <w:webHidden/>
          </w:rPr>
        </w:r>
        <w:r>
          <w:rPr>
            <w:webHidden/>
          </w:rPr>
          <w:fldChar w:fldCharType="separate"/>
        </w:r>
        <w:r>
          <w:rPr>
            <w:webHidden/>
          </w:rPr>
          <w:t>74</w:t>
        </w:r>
        <w:r>
          <w:rPr>
            <w:webHidden/>
          </w:rPr>
          <w:fldChar w:fldCharType="end"/>
        </w:r>
      </w:hyperlink>
    </w:p>
    <w:p w14:paraId="3C2DD6B5" w14:textId="2E2DA14D" w:rsidR="00CE11D3" w:rsidRDefault="00CE11D3">
      <w:pPr>
        <w:pStyle w:val="TOC3"/>
        <w:rPr>
          <w:rFonts w:asciiTheme="minorHAnsi" w:eastAsiaTheme="minorEastAsia" w:hAnsiTheme="minorHAnsi" w:cstheme="minorBidi"/>
          <w:sz w:val="22"/>
          <w:szCs w:val="22"/>
        </w:rPr>
      </w:pPr>
      <w:hyperlink w:anchor="_Toc119079234" w:history="1">
        <w:r w:rsidRPr="007B7C15">
          <w:rPr>
            <w:rStyle w:val="Hyperlink"/>
          </w:rPr>
          <w:t>(0x0401) Data Reference</w:t>
        </w:r>
        <w:r>
          <w:rPr>
            <w:webHidden/>
          </w:rPr>
          <w:tab/>
        </w:r>
        <w:r>
          <w:rPr>
            <w:webHidden/>
          </w:rPr>
          <w:fldChar w:fldCharType="begin"/>
        </w:r>
        <w:r>
          <w:rPr>
            <w:webHidden/>
          </w:rPr>
          <w:instrText xml:space="preserve"> PAGEREF _Toc119079234 \h </w:instrText>
        </w:r>
        <w:r>
          <w:rPr>
            <w:webHidden/>
          </w:rPr>
        </w:r>
        <w:r>
          <w:rPr>
            <w:webHidden/>
          </w:rPr>
          <w:fldChar w:fldCharType="separate"/>
        </w:r>
        <w:r>
          <w:rPr>
            <w:webHidden/>
          </w:rPr>
          <w:t>74</w:t>
        </w:r>
        <w:r>
          <w:rPr>
            <w:webHidden/>
          </w:rPr>
          <w:fldChar w:fldCharType="end"/>
        </w:r>
      </w:hyperlink>
    </w:p>
    <w:p w14:paraId="4592AD67" w14:textId="3EC0C05C" w:rsidR="00CE11D3" w:rsidRDefault="00CE11D3">
      <w:pPr>
        <w:pStyle w:val="TOC3"/>
        <w:rPr>
          <w:rFonts w:asciiTheme="minorHAnsi" w:eastAsiaTheme="minorEastAsia" w:hAnsiTheme="minorHAnsi" w:cstheme="minorBidi"/>
          <w:sz w:val="22"/>
          <w:szCs w:val="22"/>
        </w:rPr>
      </w:pPr>
      <w:hyperlink w:anchor="_Toc119079235" w:history="1">
        <w:r w:rsidRPr="007B7C15">
          <w:rPr>
            <w:rStyle w:val="Hyperlink"/>
          </w:rPr>
          <w:t>(0x0402) Symbol Page Alignment</w:t>
        </w:r>
        <w:r>
          <w:rPr>
            <w:webHidden/>
          </w:rPr>
          <w:tab/>
        </w:r>
        <w:r>
          <w:rPr>
            <w:webHidden/>
          </w:rPr>
          <w:fldChar w:fldCharType="begin"/>
        </w:r>
        <w:r>
          <w:rPr>
            <w:webHidden/>
          </w:rPr>
          <w:instrText xml:space="preserve"> PAGEREF _Toc119079235 \h </w:instrText>
        </w:r>
        <w:r>
          <w:rPr>
            <w:webHidden/>
          </w:rPr>
        </w:r>
        <w:r>
          <w:rPr>
            <w:webHidden/>
          </w:rPr>
          <w:fldChar w:fldCharType="separate"/>
        </w:r>
        <w:r>
          <w:rPr>
            <w:webHidden/>
          </w:rPr>
          <w:t>74</w:t>
        </w:r>
        <w:r>
          <w:rPr>
            <w:webHidden/>
          </w:rPr>
          <w:fldChar w:fldCharType="end"/>
        </w:r>
      </w:hyperlink>
    </w:p>
    <w:p w14:paraId="2713257B" w14:textId="706223C7" w:rsidR="00CE11D3" w:rsidRDefault="00CE11D3">
      <w:pPr>
        <w:pStyle w:val="TOC1"/>
        <w:rPr>
          <w:rFonts w:asciiTheme="minorHAnsi" w:eastAsiaTheme="minorEastAsia" w:hAnsiTheme="minorHAnsi" w:cstheme="minorBidi"/>
          <w:sz w:val="22"/>
          <w:szCs w:val="22"/>
        </w:rPr>
      </w:pPr>
      <w:hyperlink w:anchor="_Toc119079236" w:history="1">
        <w:r w:rsidRPr="007B7C15">
          <w:rPr>
            <w:rStyle w:val="Hyperlink"/>
          </w:rPr>
          <w:t>18. Types Definition Segment ($$TYPES)</w:t>
        </w:r>
        <w:r>
          <w:rPr>
            <w:webHidden/>
          </w:rPr>
          <w:tab/>
        </w:r>
        <w:r>
          <w:rPr>
            <w:webHidden/>
          </w:rPr>
          <w:fldChar w:fldCharType="begin"/>
        </w:r>
        <w:r>
          <w:rPr>
            <w:webHidden/>
          </w:rPr>
          <w:instrText xml:space="preserve"> PAGEREF _Toc119079236 \h </w:instrText>
        </w:r>
        <w:r>
          <w:rPr>
            <w:webHidden/>
          </w:rPr>
        </w:r>
        <w:r>
          <w:rPr>
            <w:webHidden/>
          </w:rPr>
          <w:fldChar w:fldCharType="separate"/>
        </w:r>
        <w:r>
          <w:rPr>
            <w:webHidden/>
          </w:rPr>
          <w:t>74</w:t>
        </w:r>
        <w:r>
          <w:rPr>
            <w:webHidden/>
          </w:rPr>
          <w:fldChar w:fldCharType="end"/>
        </w:r>
      </w:hyperlink>
    </w:p>
    <w:p w14:paraId="2491AA17" w14:textId="2C5CC15E" w:rsidR="00CE11D3" w:rsidRDefault="00CE11D3">
      <w:pPr>
        <w:pStyle w:val="TOC2"/>
        <w:rPr>
          <w:rFonts w:asciiTheme="minorHAnsi" w:eastAsiaTheme="minorEastAsia" w:hAnsiTheme="minorHAnsi" w:cstheme="minorBidi"/>
          <w:sz w:val="22"/>
          <w:szCs w:val="22"/>
        </w:rPr>
      </w:pPr>
      <w:hyperlink w:anchor="_Toc119079237" w:history="1">
        <w:r w:rsidRPr="007B7C15">
          <w:rPr>
            <w:rStyle w:val="Hyperlink"/>
          </w:rPr>
          <w:t>18.1. Type Record</w:t>
        </w:r>
        <w:r>
          <w:rPr>
            <w:webHidden/>
          </w:rPr>
          <w:tab/>
        </w:r>
        <w:r>
          <w:rPr>
            <w:webHidden/>
          </w:rPr>
          <w:fldChar w:fldCharType="begin"/>
        </w:r>
        <w:r>
          <w:rPr>
            <w:webHidden/>
          </w:rPr>
          <w:instrText xml:space="preserve"> PAGEREF _Toc119079237 \h </w:instrText>
        </w:r>
        <w:r>
          <w:rPr>
            <w:webHidden/>
          </w:rPr>
        </w:r>
        <w:r>
          <w:rPr>
            <w:webHidden/>
          </w:rPr>
          <w:fldChar w:fldCharType="separate"/>
        </w:r>
        <w:r>
          <w:rPr>
            <w:webHidden/>
          </w:rPr>
          <w:t>74</w:t>
        </w:r>
        <w:r>
          <w:rPr>
            <w:webHidden/>
          </w:rPr>
          <w:fldChar w:fldCharType="end"/>
        </w:r>
      </w:hyperlink>
    </w:p>
    <w:p w14:paraId="0336F5FF" w14:textId="08677B91" w:rsidR="00CE11D3" w:rsidRDefault="00CE11D3">
      <w:pPr>
        <w:pStyle w:val="TOC2"/>
        <w:rPr>
          <w:rFonts w:asciiTheme="minorHAnsi" w:eastAsiaTheme="minorEastAsia" w:hAnsiTheme="minorHAnsi" w:cstheme="minorBidi"/>
          <w:sz w:val="22"/>
          <w:szCs w:val="22"/>
        </w:rPr>
      </w:pPr>
      <w:hyperlink w:anchor="_Toc119079238" w:history="1">
        <w:r w:rsidRPr="007B7C15">
          <w:rPr>
            <w:rStyle w:val="Hyperlink"/>
          </w:rPr>
          <w:t>18.2. Type String</w:t>
        </w:r>
        <w:r>
          <w:rPr>
            <w:webHidden/>
          </w:rPr>
          <w:tab/>
        </w:r>
        <w:r>
          <w:rPr>
            <w:webHidden/>
          </w:rPr>
          <w:fldChar w:fldCharType="begin"/>
        </w:r>
        <w:r>
          <w:rPr>
            <w:webHidden/>
          </w:rPr>
          <w:instrText xml:space="preserve"> PAGEREF _Toc119079238 \h </w:instrText>
        </w:r>
        <w:r>
          <w:rPr>
            <w:webHidden/>
          </w:rPr>
        </w:r>
        <w:r>
          <w:rPr>
            <w:webHidden/>
          </w:rPr>
          <w:fldChar w:fldCharType="separate"/>
        </w:r>
        <w:r>
          <w:rPr>
            <w:webHidden/>
          </w:rPr>
          <w:t>74</w:t>
        </w:r>
        <w:r>
          <w:rPr>
            <w:webHidden/>
          </w:rPr>
          <w:fldChar w:fldCharType="end"/>
        </w:r>
      </w:hyperlink>
    </w:p>
    <w:p w14:paraId="6E87EF9B" w14:textId="677298AD" w:rsidR="00CE11D3" w:rsidRDefault="00CE11D3">
      <w:pPr>
        <w:pStyle w:val="TOC3"/>
        <w:rPr>
          <w:rFonts w:asciiTheme="minorHAnsi" w:eastAsiaTheme="minorEastAsia" w:hAnsiTheme="minorHAnsi" w:cstheme="minorBidi"/>
          <w:sz w:val="22"/>
          <w:szCs w:val="22"/>
        </w:rPr>
      </w:pPr>
      <w:hyperlink w:anchor="_Toc119079239" w:history="1">
        <w:r w:rsidRPr="007B7C15">
          <w:rPr>
            <w:rStyle w:val="Hyperlink"/>
          </w:rPr>
          <w:t>Member Attribute Field</w:t>
        </w:r>
        <w:r>
          <w:rPr>
            <w:webHidden/>
          </w:rPr>
          <w:tab/>
        </w:r>
        <w:r>
          <w:rPr>
            <w:webHidden/>
          </w:rPr>
          <w:fldChar w:fldCharType="begin"/>
        </w:r>
        <w:r>
          <w:rPr>
            <w:webHidden/>
          </w:rPr>
          <w:instrText xml:space="preserve"> PAGEREF _Toc119079239 \h </w:instrText>
        </w:r>
        <w:r>
          <w:rPr>
            <w:webHidden/>
          </w:rPr>
        </w:r>
        <w:r>
          <w:rPr>
            <w:webHidden/>
          </w:rPr>
          <w:fldChar w:fldCharType="separate"/>
        </w:r>
        <w:r>
          <w:rPr>
            <w:webHidden/>
          </w:rPr>
          <w:t>76</w:t>
        </w:r>
        <w:r>
          <w:rPr>
            <w:webHidden/>
          </w:rPr>
          <w:fldChar w:fldCharType="end"/>
        </w:r>
      </w:hyperlink>
    </w:p>
    <w:p w14:paraId="70000172" w14:textId="41CB90C1" w:rsidR="00CE11D3" w:rsidRDefault="00CE11D3">
      <w:pPr>
        <w:pStyle w:val="TOC2"/>
        <w:rPr>
          <w:rFonts w:asciiTheme="minorHAnsi" w:eastAsiaTheme="minorEastAsia" w:hAnsiTheme="minorHAnsi" w:cstheme="minorBidi"/>
          <w:sz w:val="22"/>
          <w:szCs w:val="22"/>
        </w:rPr>
      </w:pPr>
      <w:hyperlink w:anchor="_Toc119079240" w:history="1">
        <w:r w:rsidRPr="007B7C15">
          <w:rPr>
            <w:rStyle w:val="Hyperlink"/>
          </w:rPr>
          <w:t>18.3. Leaf Indices Referenced from Symbols</w:t>
        </w:r>
        <w:r>
          <w:rPr>
            <w:webHidden/>
          </w:rPr>
          <w:tab/>
        </w:r>
        <w:r>
          <w:rPr>
            <w:webHidden/>
          </w:rPr>
          <w:fldChar w:fldCharType="begin"/>
        </w:r>
        <w:r>
          <w:rPr>
            <w:webHidden/>
          </w:rPr>
          <w:instrText xml:space="preserve"> PAGEREF _Toc119079240 \h </w:instrText>
        </w:r>
        <w:r>
          <w:rPr>
            <w:webHidden/>
          </w:rPr>
        </w:r>
        <w:r>
          <w:rPr>
            <w:webHidden/>
          </w:rPr>
          <w:fldChar w:fldCharType="separate"/>
        </w:r>
        <w:r>
          <w:rPr>
            <w:webHidden/>
          </w:rPr>
          <w:t>77</w:t>
        </w:r>
        <w:r>
          <w:rPr>
            <w:webHidden/>
          </w:rPr>
          <w:fldChar w:fldCharType="end"/>
        </w:r>
      </w:hyperlink>
    </w:p>
    <w:p w14:paraId="4B447829" w14:textId="2C3E4E79" w:rsidR="00CE11D3" w:rsidRDefault="00CE11D3">
      <w:pPr>
        <w:pStyle w:val="TOC2"/>
        <w:rPr>
          <w:rFonts w:asciiTheme="minorHAnsi" w:eastAsiaTheme="minorEastAsia" w:hAnsiTheme="minorHAnsi" w:cstheme="minorBidi"/>
          <w:sz w:val="22"/>
          <w:szCs w:val="22"/>
        </w:rPr>
      </w:pPr>
      <w:hyperlink w:anchor="_Toc119079241" w:history="1">
        <w:r w:rsidRPr="007B7C15">
          <w:rPr>
            <w:rStyle w:val="Hyperlink"/>
          </w:rPr>
          <w:t>18.4. Type Records Referenced from Type Records</w:t>
        </w:r>
        <w:r>
          <w:rPr>
            <w:webHidden/>
          </w:rPr>
          <w:tab/>
        </w:r>
        <w:r>
          <w:rPr>
            <w:webHidden/>
          </w:rPr>
          <w:fldChar w:fldCharType="begin"/>
        </w:r>
        <w:r>
          <w:rPr>
            <w:webHidden/>
          </w:rPr>
          <w:instrText xml:space="preserve"> PAGEREF _Toc119079241 \h </w:instrText>
        </w:r>
        <w:r>
          <w:rPr>
            <w:webHidden/>
          </w:rPr>
        </w:r>
        <w:r>
          <w:rPr>
            <w:webHidden/>
          </w:rPr>
          <w:fldChar w:fldCharType="separate"/>
        </w:r>
        <w:r>
          <w:rPr>
            <w:webHidden/>
          </w:rPr>
          <w:t>77</w:t>
        </w:r>
        <w:r>
          <w:rPr>
            <w:webHidden/>
          </w:rPr>
          <w:fldChar w:fldCharType="end"/>
        </w:r>
      </w:hyperlink>
    </w:p>
    <w:p w14:paraId="1CC29F94" w14:textId="01B2A0E1" w:rsidR="00CE11D3" w:rsidRDefault="00CE11D3">
      <w:pPr>
        <w:pStyle w:val="TOC2"/>
        <w:rPr>
          <w:rFonts w:asciiTheme="minorHAnsi" w:eastAsiaTheme="minorEastAsia" w:hAnsiTheme="minorHAnsi" w:cstheme="minorBidi"/>
          <w:sz w:val="22"/>
          <w:szCs w:val="22"/>
        </w:rPr>
      </w:pPr>
      <w:hyperlink w:anchor="_Toc119079242" w:history="1">
        <w:r w:rsidRPr="007B7C15">
          <w:rPr>
            <w:rStyle w:val="Hyperlink"/>
          </w:rPr>
          <w:t>18.5. Subfields of Complex Lists</w:t>
        </w:r>
        <w:r>
          <w:rPr>
            <w:webHidden/>
          </w:rPr>
          <w:tab/>
        </w:r>
        <w:r>
          <w:rPr>
            <w:webHidden/>
          </w:rPr>
          <w:fldChar w:fldCharType="begin"/>
        </w:r>
        <w:r>
          <w:rPr>
            <w:webHidden/>
          </w:rPr>
          <w:instrText xml:space="preserve"> PAGEREF _Toc119079242 \h </w:instrText>
        </w:r>
        <w:r>
          <w:rPr>
            <w:webHidden/>
          </w:rPr>
        </w:r>
        <w:r>
          <w:rPr>
            <w:webHidden/>
          </w:rPr>
          <w:fldChar w:fldCharType="separate"/>
        </w:r>
        <w:r>
          <w:rPr>
            <w:webHidden/>
          </w:rPr>
          <w:t>77</w:t>
        </w:r>
        <w:r>
          <w:rPr>
            <w:webHidden/>
          </w:rPr>
          <w:fldChar w:fldCharType="end"/>
        </w:r>
      </w:hyperlink>
    </w:p>
    <w:p w14:paraId="7170ACB5" w14:textId="0C9D273E" w:rsidR="00CE11D3" w:rsidRDefault="00CE11D3">
      <w:pPr>
        <w:pStyle w:val="TOC1"/>
        <w:rPr>
          <w:rFonts w:asciiTheme="minorHAnsi" w:eastAsiaTheme="minorEastAsia" w:hAnsiTheme="minorHAnsi" w:cstheme="minorBidi"/>
          <w:sz w:val="22"/>
          <w:szCs w:val="22"/>
        </w:rPr>
      </w:pPr>
      <w:hyperlink w:anchor="_Toc119079243" w:history="1">
        <w:r w:rsidRPr="007B7C15">
          <w:rPr>
            <w:rStyle w:val="Hyperlink"/>
          </w:rPr>
          <w:t>19. Numeric Leaves</w:t>
        </w:r>
        <w:r>
          <w:rPr>
            <w:webHidden/>
          </w:rPr>
          <w:tab/>
        </w:r>
        <w:r>
          <w:rPr>
            <w:webHidden/>
          </w:rPr>
          <w:fldChar w:fldCharType="begin"/>
        </w:r>
        <w:r>
          <w:rPr>
            <w:webHidden/>
          </w:rPr>
          <w:instrText xml:space="preserve"> PAGEREF _Toc119079243 \h </w:instrText>
        </w:r>
        <w:r>
          <w:rPr>
            <w:webHidden/>
          </w:rPr>
        </w:r>
        <w:r>
          <w:rPr>
            <w:webHidden/>
          </w:rPr>
          <w:fldChar w:fldCharType="separate"/>
        </w:r>
        <w:r>
          <w:rPr>
            <w:webHidden/>
          </w:rPr>
          <w:t>77</w:t>
        </w:r>
        <w:r>
          <w:rPr>
            <w:webHidden/>
          </w:rPr>
          <w:fldChar w:fldCharType="end"/>
        </w:r>
      </w:hyperlink>
    </w:p>
    <w:p w14:paraId="0A9E8196" w14:textId="43277EE8" w:rsidR="00CE11D3" w:rsidRDefault="00CE11D3">
      <w:pPr>
        <w:pStyle w:val="TOC1"/>
        <w:rPr>
          <w:rFonts w:asciiTheme="minorHAnsi" w:eastAsiaTheme="minorEastAsia" w:hAnsiTheme="minorHAnsi" w:cstheme="minorBidi"/>
          <w:sz w:val="22"/>
          <w:szCs w:val="22"/>
        </w:rPr>
      </w:pPr>
      <w:hyperlink w:anchor="_Toc119079244" w:history="1">
        <w:r w:rsidRPr="007B7C15">
          <w:rPr>
            <w:rStyle w:val="Hyperlink"/>
          </w:rPr>
          <w:t>20. Predefined Primitive Types</w:t>
        </w:r>
        <w:r>
          <w:rPr>
            <w:webHidden/>
          </w:rPr>
          <w:tab/>
        </w:r>
        <w:r>
          <w:rPr>
            <w:webHidden/>
          </w:rPr>
          <w:fldChar w:fldCharType="begin"/>
        </w:r>
        <w:r>
          <w:rPr>
            <w:webHidden/>
          </w:rPr>
          <w:instrText xml:space="preserve"> PAGEREF _Toc119079244 \h </w:instrText>
        </w:r>
        <w:r>
          <w:rPr>
            <w:webHidden/>
          </w:rPr>
        </w:r>
        <w:r>
          <w:rPr>
            <w:webHidden/>
          </w:rPr>
          <w:fldChar w:fldCharType="separate"/>
        </w:r>
        <w:r>
          <w:rPr>
            <w:webHidden/>
          </w:rPr>
          <w:t>77</w:t>
        </w:r>
        <w:r>
          <w:rPr>
            <w:webHidden/>
          </w:rPr>
          <w:fldChar w:fldCharType="end"/>
        </w:r>
      </w:hyperlink>
    </w:p>
    <w:p w14:paraId="7DDE0545" w14:textId="030EF3B5" w:rsidR="00CE11D3" w:rsidRDefault="00CE11D3">
      <w:pPr>
        <w:pStyle w:val="TOC2"/>
        <w:rPr>
          <w:rFonts w:asciiTheme="minorHAnsi" w:eastAsiaTheme="minorEastAsia" w:hAnsiTheme="minorHAnsi" w:cstheme="minorBidi"/>
          <w:sz w:val="22"/>
          <w:szCs w:val="22"/>
        </w:rPr>
      </w:pPr>
      <w:hyperlink w:anchor="_Toc119079245" w:history="1">
        <w:r w:rsidRPr="007B7C15">
          <w:rPr>
            <w:rStyle w:val="Hyperlink"/>
          </w:rPr>
          <w:t>20.1. Format of Reserved Types</w:t>
        </w:r>
        <w:r>
          <w:rPr>
            <w:webHidden/>
          </w:rPr>
          <w:tab/>
        </w:r>
        <w:r>
          <w:rPr>
            <w:webHidden/>
          </w:rPr>
          <w:fldChar w:fldCharType="begin"/>
        </w:r>
        <w:r>
          <w:rPr>
            <w:webHidden/>
          </w:rPr>
          <w:instrText xml:space="preserve"> PAGEREF _Toc119079245 \h </w:instrText>
        </w:r>
        <w:r>
          <w:rPr>
            <w:webHidden/>
          </w:rPr>
        </w:r>
        <w:r>
          <w:rPr>
            <w:webHidden/>
          </w:rPr>
          <w:fldChar w:fldCharType="separate"/>
        </w:r>
        <w:r>
          <w:rPr>
            <w:webHidden/>
          </w:rPr>
          <w:t>77</w:t>
        </w:r>
        <w:r>
          <w:rPr>
            <w:webHidden/>
          </w:rPr>
          <w:fldChar w:fldCharType="end"/>
        </w:r>
      </w:hyperlink>
    </w:p>
    <w:p w14:paraId="497D2798" w14:textId="15A7C782" w:rsidR="00CE11D3" w:rsidRDefault="00CE11D3">
      <w:pPr>
        <w:pStyle w:val="TOC2"/>
        <w:rPr>
          <w:rFonts w:asciiTheme="minorHAnsi" w:eastAsiaTheme="minorEastAsia" w:hAnsiTheme="minorHAnsi" w:cstheme="minorBidi"/>
          <w:sz w:val="22"/>
          <w:szCs w:val="22"/>
        </w:rPr>
      </w:pPr>
      <w:hyperlink w:anchor="_Toc119079246" w:history="1">
        <w:r w:rsidRPr="007B7C15">
          <w:rPr>
            <w:rStyle w:val="Hyperlink"/>
          </w:rPr>
          <w:t>20.2. Primitive Type Listing</w:t>
        </w:r>
        <w:r>
          <w:rPr>
            <w:webHidden/>
          </w:rPr>
          <w:tab/>
        </w:r>
        <w:r>
          <w:rPr>
            <w:webHidden/>
          </w:rPr>
          <w:fldChar w:fldCharType="begin"/>
        </w:r>
        <w:r>
          <w:rPr>
            <w:webHidden/>
          </w:rPr>
          <w:instrText xml:space="preserve"> PAGEREF _Toc119079246 \h </w:instrText>
        </w:r>
        <w:r>
          <w:rPr>
            <w:webHidden/>
          </w:rPr>
        </w:r>
        <w:r>
          <w:rPr>
            <w:webHidden/>
          </w:rPr>
          <w:fldChar w:fldCharType="separate"/>
        </w:r>
        <w:r>
          <w:rPr>
            <w:webHidden/>
          </w:rPr>
          <w:t>77</w:t>
        </w:r>
        <w:r>
          <w:rPr>
            <w:webHidden/>
          </w:rPr>
          <w:fldChar w:fldCharType="end"/>
        </w:r>
      </w:hyperlink>
    </w:p>
    <w:p w14:paraId="6164D20D" w14:textId="16B62330" w:rsidR="00CE11D3" w:rsidRDefault="00CE11D3">
      <w:pPr>
        <w:pStyle w:val="TOC1"/>
        <w:rPr>
          <w:rFonts w:asciiTheme="minorHAnsi" w:eastAsiaTheme="minorEastAsia" w:hAnsiTheme="minorHAnsi" w:cstheme="minorBidi"/>
          <w:sz w:val="22"/>
          <w:szCs w:val="22"/>
        </w:rPr>
      </w:pPr>
      <w:hyperlink w:anchor="_Toc119079247" w:history="1">
        <w:r w:rsidRPr="007B7C15">
          <w:rPr>
            <w:rStyle w:val="Hyperlink"/>
          </w:rPr>
          <w:t>21. Register Enumerations</w:t>
        </w:r>
        <w:r>
          <w:rPr>
            <w:webHidden/>
          </w:rPr>
          <w:tab/>
        </w:r>
        <w:r>
          <w:rPr>
            <w:webHidden/>
          </w:rPr>
          <w:fldChar w:fldCharType="begin"/>
        </w:r>
        <w:r>
          <w:rPr>
            <w:webHidden/>
          </w:rPr>
          <w:instrText xml:space="preserve"> PAGEREF _Toc119079247 \h </w:instrText>
        </w:r>
        <w:r>
          <w:rPr>
            <w:webHidden/>
          </w:rPr>
        </w:r>
        <w:r>
          <w:rPr>
            <w:webHidden/>
          </w:rPr>
          <w:fldChar w:fldCharType="separate"/>
        </w:r>
        <w:r>
          <w:rPr>
            <w:webHidden/>
          </w:rPr>
          <w:t>77</w:t>
        </w:r>
        <w:r>
          <w:rPr>
            <w:webHidden/>
          </w:rPr>
          <w:fldChar w:fldCharType="end"/>
        </w:r>
      </w:hyperlink>
    </w:p>
    <w:p w14:paraId="73DB22C6" w14:textId="63A60146" w:rsidR="00CE11D3" w:rsidRDefault="00CE11D3">
      <w:pPr>
        <w:pStyle w:val="TOC2"/>
        <w:rPr>
          <w:rFonts w:asciiTheme="minorHAnsi" w:eastAsiaTheme="minorEastAsia" w:hAnsiTheme="minorHAnsi" w:cstheme="minorBidi"/>
          <w:sz w:val="22"/>
          <w:szCs w:val="22"/>
        </w:rPr>
      </w:pPr>
      <w:hyperlink w:anchor="_Toc119079248" w:history="1">
        <w:r w:rsidRPr="007B7C15">
          <w:rPr>
            <w:rStyle w:val="Hyperlink"/>
          </w:rPr>
          <w:t>21.1. Intel 80x86/80x87 Architectures</w:t>
        </w:r>
        <w:r>
          <w:rPr>
            <w:webHidden/>
          </w:rPr>
          <w:tab/>
        </w:r>
        <w:r>
          <w:rPr>
            <w:webHidden/>
          </w:rPr>
          <w:fldChar w:fldCharType="begin"/>
        </w:r>
        <w:r>
          <w:rPr>
            <w:webHidden/>
          </w:rPr>
          <w:instrText xml:space="preserve"> PAGEREF _Toc119079248 \h </w:instrText>
        </w:r>
        <w:r>
          <w:rPr>
            <w:webHidden/>
          </w:rPr>
        </w:r>
        <w:r>
          <w:rPr>
            <w:webHidden/>
          </w:rPr>
          <w:fldChar w:fldCharType="separate"/>
        </w:r>
        <w:r>
          <w:rPr>
            <w:webHidden/>
          </w:rPr>
          <w:t>77</w:t>
        </w:r>
        <w:r>
          <w:rPr>
            <w:webHidden/>
          </w:rPr>
          <w:fldChar w:fldCharType="end"/>
        </w:r>
      </w:hyperlink>
    </w:p>
    <w:p w14:paraId="38D1EEE8" w14:textId="2BC8CE86" w:rsidR="00CE11D3" w:rsidRDefault="00CE11D3">
      <w:pPr>
        <w:pStyle w:val="TOC2"/>
        <w:rPr>
          <w:rFonts w:asciiTheme="minorHAnsi" w:eastAsiaTheme="minorEastAsia" w:hAnsiTheme="minorHAnsi" w:cstheme="minorBidi"/>
          <w:sz w:val="22"/>
          <w:szCs w:val="22"/>
        </w:rPr>
      </w:pPr>
      <w:hyperlink w:anchor="_Toc119079249" w:history="1">
        <w:r w:rsidRPr="007B7C15">
          <w:rPr>
            <w:rStyle w:val="Hyperlink"/>
          </w:rPr>
          <w:t>21.2. Motorola 68000 Architectures</w:t>
        </w:r>
        <w:r>
          <w:rPr>
            <w:webHidden/>
          </w:rPr>
          <w:tab/>
        </w:r>
        <w:r>
          <w:rPr>
            <w:webHidden/>
          </w:rPr>
          <w:fldChar w:fldCharType="begin"/>
        </w:r>
        <w:r>
          <w:rPr>
            <w:webHidden/>
          </w:rPr>
          <w:instrText xml:space="preserve"> PAGEREF _Toc119079249 \h </w:instrText>
        </w:r>
        <w:r>
          <w:rPr>
            <w:webHidden/>
          </w:rPr>
        </w:r>
        <w:r>
          <w:rPr>
            <w:webHidden/>
          </w:rPr>
          <w:fldChar w:fldCharType="separate"/>
        </w:r>
        <w:r>
          <w:rPr>
            <w:webHidden/>
          </w:rPr>
          <w:t>77</w:t>
        </w:r>
        <w:r>
          <w:rPr>
            <w:webHidden/>
          </w:rPr>
          <w:fldChar w:fldCharType="end"/>
        </w:r>
      </w:hyperlink>
    </w:p>
    <w:p w14:paraId="68C70030" w14:textId="5D60F784" w:rsidR="00CE11D3" w:rsidRDefault="00CE11D3">
      <w:pPr>
        <w:pStyle w:val="TOC2"/>
        <w:rPr>
          <w:rFonts w:asciiTheme="minorHAnsi" w:eastAsiaTheme="minorEastAsia" w:hAnsiTheme="minorHAnsi" w:cstheme="minorBidi"/>
          <w:sz w:val="22"/>
          <w:szCs w:val="22"/>
        </w:rPr>
      </w:pPr>
      <w:hyperlink w:anchor="_Toc119079250" w:history="1">
        <w:r w:rsidRPr="007B7C15">
          <w:rPr>
            <w:rStyle w:val="Hyperlink"/>
          </w:rPr>
          <w:t>21.3. MIPS Architectures</w:t>
        </w:r>
        <w:r>
          <w:rPr>
            <w:webHidden/>
          </w:rPr>
          <w:tab/>
        </w:r>
        <w:r>
          <w:rPr>
            <w:webHidden/>
          </w:rPr>
          <w:fldChar w:fldCharType="begin"/>
        </w:r>
        <w:r>
          <w:rPr>
            <w:webHidden/>
          </w:rPr>
          <w:instrText xml:space="preserve"> PAGEREF _Toc119079250 \h </w:instrText>
        </w:r>
        <w:r>
          <w:rPr>
            <w:webHidden/>
          </w:rPr>
        </w:r>
        <w:r>
          <w:rPr>
            <w:webHidden/>
          </w:rPr>
          <w:fldChar w:fldCharType="separate"/>
        </w:r>
        <w:r>
          <w:rPr>
            <w:webHidden/>
          </w:rPr>
          <w:t>77</w:t>
        </w:r>
        <w:r>
          <w:rPr>
            <w:webHidden/>
          </w:rPr>
          <w:fldChar w:fldCharType="end"/>
        </w:r>
      </w:hyperlink>
    </w:p>
    <w:p w14:paraId="355F1D56" w14:textId="0D03DEA3" w:rsidR="00CE11D3" w:rsidRDefault="00CE11D3">
      <w:pPr>
        <w:pStyle w:val="TOC1"/>
        <w:rPr>
          <w:rFonts w:asciiTheme="minorHAnsi" w:eastAsiaTheme="minorEastAsia" w:hAnsiTheme="minorHAnsi" w:cstheme="minorBidi"/>
          <w:sz w:val="22"/>
          <w:szCs w:val="22"/>
        </w:rPr>
      </w:pPr>
      <w:hyperlink w:anchor="_Toc119079251" w:history="1">
        <w:r w:rsidRPr="007B7C15">
          <w:rPr>
            <w:rStyle w:val="Hyperlink"/>
          </w:rPr>
          <w:t>22. Symbol and Type Format for Microsoft Executables</w:t>
        </w:r>
        <w:r>
          <w:rPr>
            <w:webHidden/>
          </w:rPr>
          <w:tab/>
        </w:r>
        <w:r>
          <w:rPr>
            <w:webHidden/>
          </w:rPr>
          <w:fldChar w:fldCharType="begin"/>
        </w:r>
        <w:r>
          <w:rPr>
            <w:webHidden/>
          </w:rPr>
          <w:instrText xml:space="preserve"> PAGEREF _Toc119079251 \h </w:instrText>
        </w:r>
        <w:r>
          <w:rPr>
            <w:webHidden/>
          </w:rPr>
        </w:r>
        <w:r>
          <w:rPr>
            <w:webHidden/>
          </w:rPr>
          <w:fldChar w:fldCharType="separate"/>
        </w:r>
        <w:r>
          <w:rPr>
            <w:webHidden/>
          </w:rPr>
          <w:t>77</w:t>
        </w:r>
        <w:r>
          <w:rPr>
            <w:webHidden/>
          </w:rPr>
          <w:fldChar w:fldCharType="end"/>
        </w:r>
      </w:hyperlink>
    </w:p>
    <w:p w14:paraId="1CF5354D" w14:textId="7DB7A841" w:rsidR="00CE11D3" w:rsidRDefault="00CE11D3">
      <w:pPr>
        <w:pStyle w:val="TOC2"/>
        <w:rPr>
          <w:rFonts w:asciiTheme="minorHAnsi" w:eastAsiaTheme="minorEastAsia" w:hAnsiTheme="minorHAnsi" w:cstheme="minorBidi"/>
          <w:sz w:val="22"/>
          <w:szCs w:val="22"/>
        </w:rPr>
      </w:pPr>
      <w:hyperlink w:anchor="_Toc119079252" w:history="1">
        <w:r w:rsidRPr="007B7C15">
          <w:rPr>
            <w:rStyle w:val="Hyperlink"/>
          </w:rPr>
          <w:t>22.1. Introduction</w:t>
        </w:r>
        <w:r>
          <w:rPr>
            <w:webHidden/>
          </w:rPr>
          <w:tab/>
        </w:r>
        <w:r>
          <w:rPr>
            <w:webHidden/>
          </w:rPr>
          <w:fldChar w:fldCharType="begin"/>
        </w:r>
        <w:r>
          <w:rPr>
            <w:webHidden/>
          </w:rPr>
          <w:instrText xml:space="preserve"> PAGEREF _Toc119079252 \h </w:instrText>
        </w:r>
        <w:r>
          <w:rPr>
            <w:webHidden/>
          </w:rPr>
        </w:r>
        <w:r>
          <w:rPr>
            <w:webHidden/>
          </w:rPr>
          <w:fldChar w:fldCharType="separate"/>
        </w:r>
        <w:r>
          <w:rPr>
            <w:webHidden/>
          </w:rPr>
          <w:t>77</w:t>
        </w:r>
        <w:r>
          <w:rPr>
            <w:webHidden/>
          </w:rPr>
          <w:fldChar w:fldCharType="end"/>
        </w:r>
      </w:hyperlink>
    </w:p>
    <w:p w14:paraId="060A8246" w14:textId="7430A277" w:rsidR="00CE11D3" w:rsidRDefault="00CE11D3">
      <w:pPr>
        <w:pStyle w:val="TOC2"/>
        <w:rPr>
          <w:rFonts w:asciiTheme="minorHAnsi" w:eastAsiaTheme="minorEastAsia" w:hAnsiTheme="minorHAnsi" w:cstheme="minorBidi"/>
          <w:sz w:val="22"/>
          <w:szCs w:val="22"/>
        </w:rPr>
      </w:pPr>
      <w:hyperlink w:anchor="_Toc119079253" w:history="1">
        <w:r w:rsidRPr="007B7C15">
          <w:rPr>
            <w:rStyle w:val="Hyperlink"/>
          </w:rPr>
          <w:t>22.2. Debug Information Format</w:t>
        </w:r>
        <w:r>
          <w:rPr>
            <w:webHidden/>
          </w:rPr>
          <w:tab/>
        </w:r>
        <w:r>
          <w:rPr>
            <w:webHidden/>
          </w:rPr>
          <w:fldChar w:fldCharType="begin"/>
        </w:r>
        <w:r>
          <w:rPr>
            <w:webHidden/>
          </w:rPr>
          <w:instrText xml:space="preserve"> PAGEREF _Toc119079253 \h </w:instrText>
        </w:r>
        <w:r>
          <w:rPr>
            <w:webHidden/>
          </w:rPr>
        </w:r>
        <w:r>
          <w:rPr>
            <w:webHidden/>
          </w:rPr>
          <w:fldChar w:fldCharType="separate"/>
        </w:r>
        <w:r>
          <w:rPr>
            <w:webHidden/>
          </w:rPr>
          <w:t>77</w:t>
        </w:r>
        <w:r>
          <w:rPr>
            <w:webHidden/>
          </w:rPr>
          <w:fldChar w:fldCharType="end"/>
        </w:r>
      </w:hyperlink>
    </w:p>
    <w:p w14:paraId="5C346CDA" w14:textId="7B1D1398" w:rsidR="00CE11D3" w:rsidRDefault="00CE11D3">
      <w:pPr>
        <w:pStyle w:val="TOC3"/>
        <w:rPr>
          <w:rFonts w:asciiTheme="minorHAnsi" w:eastAsiaTheme="minorEastAsia" w:hAnsiTheme="minorHAnsi" w:cstheme="minorBidi"/>
          <w:sz w:val="22"/>
          <w:szCs w:val="22"/>
        </w:rPr>
      </w:pPr>
      <w:hyperlink w:anchor="_Toc119079254" w:history="1">
        <w:r w:rsidRPr="007B7C15">
          <w:rPr>
            <w:rStyle w:val="Hyperlink"/>
          </w:rPr>
          <w:t>OMF</w:t>
        </w:r>
        <w:r>
          <w:rPr>
            <w:webHidden/>
          </w:rPr>
          <w:tab/>
        </w:r>
        <w:r>
          <w:rPr>
            <w:webHidden/>
          </w:rPr>
          <w:fldChar w:fldCharType="begin"/>
        </w:r>
        <w:r>
          <w:rPr>
            <w:webHidden/>
          </w:rPr>
          <w:instrText xml:space="preserve"> PAGEREF _Toc119079254 \h </w:instrText>
        </w:r>
        <w:r>
          <w:rPr>
            <w:webHidden/>
          </w:rPr>
        </w:r>
        <w:r>
          <w:rPr>
            <w:webHidden/>
          </w:rPr>
          <w:fldChar w:fldCharType="separate"/>
        </w:r>
        <w:r>
          <w:rPr>
            <w:webHidden/>
          </w:rPr>
          <w:t>77</w:t>
        </w:r>
        <w:r>
          <w:rPr>
            <w:webHidden/>
          </w:rPr>
          <w:fldChar w:fldCharType="end"/>
        </w:r>
      </w:hyperlink>
    </w:p>
    <w:p w14:paraId="6240D497" w14:textId="4B31A8F1" w:rsidR="00CE11D3" w:rsidRDefault="00CE11D3">
      <w:pPr>
        <w:pStyle w:val="TOC3"/>
        <w:rPr>
          <w:rFonts w:asciiTheme="minorHAnsi" w:eastAsiaTheme="minorEastAsia" w:hAnsiTheme="minorHAnsi" w:cstheme="minorBidi"/>
          <w:sz w:val="22"/>
          <w:szCs w:val="22"/>
        </w:rPr>
      </w:pPr>
      <w:hyperlink w:anchor="_Toc119079255" w:history="1">
        <w:r w:rsidRPr="007B7C15">
          <w:rPr>
            <w:rStyle w:val="Hyperlink"/>
          </w:rPr>
          <w:t>PE Format</w:t>
        </w:r>
        <w:r>
          <w:rPr>
            <w:webHidden/>
          </w:rPr>
          <w:tab/>
        </w:r>
        <w:r>
          <w:rPr>
            <w:webHidden/>
          </w:rPr>
          <w:fldChar w:fldCharType="begin"/>
        </w:r>
        <w:r>
          <w:rPr>
            <w:webHidden/>
          </w:rPr>
          <w:instrText xml:space="preserve"> PAGEREF _Toc119079255 \h </w:instrText>
        </w:r>
        <w:r>
          <w:rPr>
            <w:webHidden/>
          </w:rPr>
        </w:r>
        <w:r>
          <w:rPr>
            <w:webHidden/>
          </w:rPr>
          <w:fldChar w:fldCharType="separate"/>
        </w:r>
        <w:r>
          <w:rPr>
            <w:webHidden/>
          </w:rPr>
          <w:t>78</w:t>
        </w:r>
        <w:r>
          <w:rPr>
            <w:webHidden/>
          </w:rPr>
          <w:fldChar w:fldCharType="end"/>
        </w:r>
      </w:hyperlink>
    </w:p>
    <w:p w14:paraId="6C28862F" w14:textId="643368D0" w:rsidR="00CE11D3" w:rsidRDefault="00CE11D3">
      <w:pPr>
        <w:pStyle w:val="TOC2"/>
        <w:rPr>
          <w:rFonts w:asciiTheme="minorHAnsi" w:eastAsiaTheme="minorEastAsia" w:hAnsiTheme="minorHAnsi" w:cstheme="minorBidi"/>
          <w:sz w:val="22"/>
          <w:szCs w:val="22"/>
        </w:rPr>
      </w:pPr>
      <w:hyperlink w:anchor="_Toc119079256" w:history="1">
        <w:r w:rsidRPr="007B7C15">
          <w:rPr>
            <w:rStyle w:val="Hyperlink"/>
          </w:rPr>
          <w:t>22.3. Subsection Directory</w:t>
        </w:r>
        <w:r>
          <w:rPr>
            <w:webHidden/>
          </w:rPr>
          <w:tab/>
        </w:r>
        <w:r>
          <w:rPr>
            <w:webHidden/>
          </w:rPr>
          <w:fldChar w:fldCharType="begin"/>
        </w:r>
        <w:r>
          <w:rPr>
            <w:webHidden/>
          </w:rPr>
          <w:instrText xml:space="preserve"> PAGEREF _Toc119079256 \h </w:instrText>
        </w:r>
        <w:r>
          <w:rPr>
            <w:webHidden/>
          </w:rPr>
        </w:r>
        <w:r>
          <w:rPr>
            <w:webHidden/>
          </w:rPr>
          <w:fldChar w:fldCharType="separate"/>
        </w:r>
        <w:r>
          <w:rPr>
            <w:webHidden/>
          </w:rPr>
          <w:t>78</w:t>
        </w:r>
        <w:r>
          <w:rPr>
            <w:webHidden/>
          </w:rPr>
          <w:fldChar w:fldCharType="end"/>
        </w:r>
      </w:hyperlink>
    </w:p>
    <w:p w14:paraId="69B0B767" w14:textId="417B9A68" w:rsidR="00CE11D3" w:rsidRDefault="00CE11D3">
      <w:pPr>
        <w:pStyle w:val="TOC2"/>
        <w:rPr>
          <w:rFonts w:asciiTheme="minorHAnsi" w:eastAsiaTheme="minorEastAsia" w:hAnsiTheme="minorHAnsi" w:cstheme="minorBidi"/>
          <w:sz w:val="22"/>
          <w:szCs w:val="22"/>
        </w:rPr>
      </w:pPr>
      <w:hyperlink w:anchor="_Toc119079257" w:history="1">
        <w:r w:rsidRPr="007B7C15">
          <w:rPr>
            <w:rStyle w:val="Hyperlink"/>
          </w:rPr>
          <w:t>22.4. SubSection Types (sst...)</w:t>
        </w:r>
        <w:r>
          <w:rPr>
            <w:webHidden/>
          </w:rPr>
          <w:tab/>
        </w:r>
        <w:r>
          <w:rPr>
            <w:webHidden/>
          </w:rPr>
          <w:fldChar w:fldCharType="begin"/>
        </w:r>
        <w:r>
          <w:rPr>
            <w:webHidden/>
          </w:rPr>
          <w:instrText xml:space="preserve"> PAGEREF _Toc119079257 \h </w:instrText>
        </w:r>
        <w:r>
          <w:rPr>
            <w:webHidden/>
          </w:rPr>
        </w:r>
        <w:r>
          <w:rPr>
            <w:webHidden/>
          </w:rPr>
          <w:fldChar w:fldCharType="separate"/>
        </w:r>
        <w:r>
          <w:rPr>
            <w:webHidden/>
          </w:rPr>
          <w:t>80</w:t>
        </w:r>
        <w:r>
          <w:rPr>
            <w:webHidden/>
          </w:rPr>
          <w:fldChar w:fldCharType="end"/>
        </w:r>
      </w:hyperlink>
    </w:p>
    <w:p w14:paraId="3B78CDD9" w14:textId="1ACE434D" w:rsidR="00CE11D3" w:rsidRDefault="00CE11D3">
      <w:pPr>
        <w:pStyle w:val="TOC3"/>
        <w:rPr>
          <w:rFonts w:asciiTheme="minorHAnsi" w:eastAsiaTheme="minorEastAsia" w:hAnsiTheme="minorHAnsi" w:cstheme="minorBidi"/>
          <w:sz w:val="22"/>
          <w:szCs w:val="22"/>
        </w:rPr>
      </w:pPr>
      <w:hyperlink w:anchor="_Toc119079258" w:history="1">
        <w:r w:rsidRPr="007B7C15">
          <w:rPr>
            <w:rStyle w:val="Hyperlink"/>
          </w:rPr>
          <w:t>(0x0120) sstModule</w:t>
        </w:r>
        <w:r>
          <w:rPr>
            <w:webHidden/>
          </w:rPr>
          <w:tab/>
        </w:r>
        <w:r>
          <w:rPr>
            <w:webHidden/>
          </w:rPr>
          <w:fldChar w:fldCharType="begin"/>
        </w:r>
        <w:r>
          <w:rPr>
            <w:webHidden/>
          </w:rPr>
          <w:instrText xml:space="preserve"> PAGEREF _Toc119079258 \h </w:instrText>
        </w:r>
        <w:r>
          <w:rPr>
            <w:webHidden/>
          </w:rPr>
        </w:r>
        <w:r>
          <w:rPr>
            <w:webHidden/>
          </w:rPr>
          <w:fldChar w:fldCharType="separate"/>
        </w:r>
        <w:r>
          <w:rPr>
            <w:webHidden/>
          </w:rPr>
          <w:t>80</w:t>
        </w:r>
        <w:r>
          <w:rPr>
            <w:webHidden/>
          </w:rPr>
          <w:fldChar w:fldCharType="end"/>
        </w:r>
      </w:hyperlink>
    </w:p>
    <w:p w14:paraId="247DD919" w14:textId="31173BFC" w:rsidR="00CE11D3" w:rsidRDefault="00CE11D3">
      <w:pPr>
        <w:pStyle w:val="TOC3"/>
        <w:rPr>
          <w:rFonts w:asciiTheme="minorHAnsi" w:eastAsiaTheme="minorEastAsia" w:hAnsiTheme="minorHAnsi" w:cstheme="minorBidi"/>
          <w:sz w:val="22"/>
          <w:szCs w:val="22"/>
        </w:rPr>
      </w:pPr>
      <w:hyperlink w:anchor="_Toc119079259" w:history="1">
        <w:r w:rsidRPr="007B7C15">
          <w:rPr>
            <w:rStyle w:val="Hyperlink"/>
          </w:rPr>
          <w:t>(0x0121) sstTypes</w:t>
        </w:r>
        <w:r>
          <w:rPr>
            <w:webHidden/>
          </w:rPr>
          <w:tab/>
        </w:r>
        <w:r>
          <w:rPr>
            <w:webHidden/>
          </w:rPr>
          <w:fldChar w:fldCharType="begin"/>
        </w:r>
        <w:r>
          <w:rPr>
            <w:webHidden/>
          </w:rPr>
          <w:instrText xml:space="preserve"> PAGEREF _Toc119079259 \h </w:instrText>
        </w:r>
        <w:r>
          <w:rPr>
            <w:webHidden/>
          </w:rPr>
        </w:r>
        <w:r>
          <w:rPr>
            <w:webHidden/>
          </w:rPr>
          <w:fldChar w:fldCharType="separate"/>
        </w:r>
        <w:r>
          <w:rPr>
            <w:webHidden/>
          </w:rPr>
          <w:t>80</w:t>
        </w:r>
        <w:r>
          <w:rPr>
            <w:webHidden/>
          </w:rPr>
          <w:fldChar w:fldCharType="end"/>
        </w:r>
      </w:hyperlink>
    </w:p>
    <w:p w14:paraId="0AFE50B4" w14:textId="1D605BDC" w:rsidR="00CE11D3" w:rsidRDefault="00CE11D3">
      <w:pPr>
        <w:pStyle w:val="TOC3"/>
        <w:rPr>
          <w:rFonts w:asciiTheme="minorHAnsi" w:eastAsiaTheme="minorEastAsia" w:hAnsiTheme="minorHAnsi" w:cstheme="minorBidi"/>
          <w:sz w:val="22"/>
          <w:szCs w:val="22"/>
        </w:rPr>
      </w:pPr>
      <w:hyperlink w:anchor="_Toc119079260" w:history="1">
        <w:r w:rsidRPr="007B7C15">
          <w:rPr>
            <w:rStyle w:val="Hyperlink"/>
          </w:rPr>
          <w:t>(0x0122) sstPublic</w:t>
        </w:r>
        <w:r>
          <w:rPr>
            <w:webHidden/>
          </w:rPr>
          <w:tab/>
        </w:r>
        <w:r>
          <w:rPr>
            <w:webHidden/>
          </w:rPr>
          <w:fldChar w:fldCharType="begin"/>
        </w:r>
        <w:r>
          <w:rPr>
            <w:webHidden/>
          </w:rPr>
          <w:instrText xml:space="preserve"> PAGEREF _Toc119079260 \h </w:instrText>
        </w:r>
        <w:r>
          <w:rPr>
            <w:webHidden/>
          </w:rPr>
        </w:r>
        <w:r>
          <w:rPr>
            <w:webHidden/>
          </w:rPr>
          <w:fldChar w:fldCharType="separate"/>
        </w:r>
        <w:r>
          <w:rPr>
            <w:webHidden/>
          </w:rPr>
          <w:t>81</w:t>
        </w:r>
        <w:r>
          <w:rPr>
            <w:webHidden/>
          </w:rPr>
          <w:fldChar w:fldCharType="end"/>
        </w:r>
      </w:hyperlink>
    </w:p>
    <w:p w14:paraId="596ABAD8" w14:textId="1047551E" w:rsidR="00CE11D3" w:rsidRDefault="00CE11D3">
      <w:pPr>
        <w:pStyle w:val="TOC3"/>
        <w:rPr>
          <w:rFonts w:asciiTheme="minorHAnsi" w:eastAsiaTheme="minorEastAsia" w:hAnsiTheme="minorHAnsi" w:cstheme="minorBidi"/>
          <w:sz w:val="22"/>
          <w:szCs w:val="22"/>
        </w:rPr>
      </w:pPr>
      <w:hyperlink w:anchor="_Toc119079261" w:history="1">
        <w:r w:rsidRPr="007B7C15">
          <w:rPr>
            <w:rStyle w:val="Hyperlink"/>
          </w:rPr>
          <w:t>(0x0123) sstPublicSym</w:t>
        </w:r>
        <w:r>
          <w:rPr>
            <w:webHidden/>
          </w:rPr>
          <w:tab/>
        </w:r>
        <w:r>
          <w:rPr>
            <w:webHidden/>
          </w:rPr>
          <w:fldChar w:fldCharType="begin"/>
        </w:r>
        <w:r>
          <w:rPr>
            <w:webHidden/>
          </w:rPr>
          <w:instrText xml:space="preserve"> PAGEREF _Toc119079261 \h </w:instrText>
        </w:r>
        <w:r>
          <w:rPr>
            <w:webHidden/>
          </w:rPr>
        </w:r>
        <w:r>
          <w:rPr>
            <w:webHidden/>
          </w:rPr>
          <w:fldChar w:fldCharType="separate"/>
        </w:r>
        <w:r>
          <w:rPr>
            <w:webHidden/>
          </w:rPr>
          <w:t>81</w:t>
        </w:r>
        <w:r>
          <w:rPr>
            <w:webHidden/>
          </w:rPr>
          <w:fldChar w:fldCharType="end"/>
        </w:r>
      </w:hyperlink>
    </w:p>
    <w:p w14:paraId="6E8EC5CF" w14:textId="5F5CBD12" w:rsidR="00CE11D3" w:rsidRDefault="00CE11D3">
      <w:pPr>
        <w:pStyle w:val="TOC3"/>
        <w:rPr>
          <w:rFonts w:asciiTheme="minorHAnsi" w:eastAsiaTheme="minorEastAsia" w:hAnsiTheme="minorHAnsi" w:cstheme="minorBidi"/>
          <w:sz w:val="22"/>
          <w:szCs w:val="22"/>
        </w:rPr>
      </w:pPr>
      <w:hyperlink w:anchor="_Toc119079262" w:history="1">
        <w:r w:rsidRPr="007B7C15">
          <w:rPr>
            <w:rStyle w:val="Hyperlink"/>
          </w:rPr>
          <w:t>(0x0124) sstSymbols</w:t>
        </w:r>
        <w:r>
          <w:rPr>
            <w:webHidden/>
          </w:rPr>
          <w:tab/>
        </w:r>
        <w:r>
          <w:rPr>
            <w:webHidden/>
          </w:rPr>
          <w:fldChar w:fldCharType="begin"/>
        </w:r>
        <w:r>
          <w:rPr>
            <w:webHidden/>
          </w:rPr>
          <w:instrText xml:space="preserve"> PAGEREF _Toc119079262 \h </w:instrText>
        </w:r>
        <w:r>
          <w:rPr>
            <w:webHidden/>
          </w:rPr>
        </w:r>
        <w:r>
          <w:rPr>
            <w:webHidden/>
          </w:rPr>
          <w:fldChar w:fldCharType="separate"/>
        </w:r>
        <w:r>
          <w:rPr>
            <w:webHidden/>
          </w:rPr>
          <w:t>81</w:t>
        </w:r>
        <w:r>
          <w:rPr>
            <w:webHidden/>
          </w:rPr>
          <w:fldChar w:fldCharType="end"/>
        </w:r>
      </w:hyperlink>
    </w:p>
    <w:p w14:paraId="76479221" w14:textId="4B6CEE20" w:rsidR="00CE11D3" w:rsidRDefault="00CE11D3">
      <w:pPr>
        <w:pStyle w:val="TOC3"/>
        <w:rPr>
          <w:rFonts w:asciiTheme="minorHAnsi" w:eastAsiaTheme="minorEastAsia" w:hAnsiTheme="minorHAnsi" w:cstheme="minorBidi"/>
          <w:sz w:val="22"/>
          <w:szCs w:val="22"/>
        </w:rPr>
      </w:pPr>
      <w:hyperlink w:anchor="_Toc119079263" w:history="1">
        <w:r w:rsidRPr="007B7C15">
          <w:rPr>
            <w:rStyle w:val="Hyperlink"/>
          </w:rPr>
          <w:t>(0x0125) sstAlignSym</w:t>
        </w:r>
        <w:r>
          <w:rPr>
            <w:webHidden/>
          </w:rPr>
          <w:tab/>
        </w:r>
        <w:r>
          <w:rPr>
            <w:webHidden/>
          </w:rPr>
          <w:fldChar w:fldCharType="begin"/>
        </w:r>
        <w:r>
          <w:rPr>
            <w:webHidden/>
          </w:rPr>
          <w:instrText xml:space="preserve"> PAGEREF _Toc119079263 \h </w:instrText>
        </w:r>
        <w:r>
          <w:rPr>
            <w:webHidden/>
          </w:rPr>
        </w:r>
        <w:r>
          <w:rPr>
            <w:webHidden/>
          </w:rPr>
          <w:fldChar w:fldCharType="separate"/>
        </w:r>
        <w:r>
          <w:rPr>
            <w:webHidden/>
          </w:rPr>
          <w:t>81</w:t>
        </w:r>
        <w:r>
          <w:rPr>
            <w:webHidden/>
          </w:rPr>
          <w:fldChar w:fldCharType="end"/>
        </w:r>
      </w:hyperlink>
    </w:p>
    <w:p w14:paraId="32BDE69D" w14:textId="10322209" w:rsidR="00CE11D3" w:rsidRDefault="00CE11D3">
      <w:pPr>
        <w:pStyle w:val="TOC3"/>
        <w:rPr>
          <w:rFonts w:asciiTheme="minorHAnsi" w:eastAsiaTheme="minorEastAsia" w:hAnsiTheme="minorHAnsi" w:cstheme="minorBidi"/>
          <w:sz w:val="22"/>
          <w:szCs w:val="22"/>
        </w:rPr>
      </w:pPr>
      <w:hyperlink w:anchor="_Toc119079264" w:history="1">
        <w:r w:rsidRPr="007B7C15">
          <w:rPr>
            <w:rStyle w:val="Hyperlink"/>
          </w:rPr>
          <w:t>(0x0126) sstSrcLnSeg</w:t>
        </w:r>
        <w:r>
          <w:rPr>
            <w:webHidden/>
          </w:rPr>
          <w:tab/>
        </w:r>
        <w:r>
          <w:rPr>
            <w:webHidden/>
          </w:rPr>
          <w:fldChar w:fldCharType="begin"/>
        </w:r>
        <w:r>
          <w:rPr>
            <w:webHidden/>
          </w:rPr>
          <w:instrText xml:space="preserve"> PAGEREF _Toc119079264 \h </w:instrText>
        </w:r>
        <w:r>
          <w:rPr>
            <w:webHidden/>
          </w:rPr>
        </w:r>
        <w:r>
          <w:rPr>
            <w:webHidden/>
          </w:rPr>
          <w:fldChar w:fldCharType="separate"/>
        </w:r>
        <w:r>
          <w:rPr>
            <w:webHidden/>
          </w:rPr>
          <w:t>81</w:t>
        </w:r>
        <w:r>
          <w:rPr>
            <w:webHidden/>
          </w:rPr>
          <w:fldChar w:fldCharType="end"/>
        </w:r>
      </w:hyperlink>
    </w:p>
    <w:p w14:paraId="3A44DACB" w14:textId="5C2F7801" w:rsidR="00CE11D3" w:rsidRDefault="00CE11D3">
      <w:pPr>
        <w:pStyle w:val="TOC3"/>
        <w:rPr>
          <w:rFonts w:asciiTheme="minorHAnsi" w:eastAsiaTheme="minorEastAsia" w:hAnsiTheme="minorHAnsi" w:cstheme="minorBidi"/>
          <w:sz w:val="22"/>
          <w:szCs w:val="22"/>
        </w:rPr>
      </w:pPr>
      <w:hyperlink w:anchor="_Toc119079265" w:history="1">
        <w:r w:rsidRPr="007B7C15">
          <w:rPr>
            <w:rStyle w:val="Hyperlink"/>
          </w:rPr>
          <w:t>(0x0127) sstSrcModule</w:t>
        </w:r>
        <w:r>
          <w:rPr>
            <w:webHidden/>
          </w:rPr>
          <w:tab/>
        </w:r>
        <w:r>
          <w:rPr>
            <w:webHidden/>
          </w:rPr>
          <w:fldChar w:fldCharType="begin"/>
        </w:r>
        <w:r>
          <w:rPr>
            <w:webHidden/>
          </w:rPr>
          <w:instrText xml:space="preserve"> PAGEREF _Toc119079265 \h </w:instrText>
        </w:r>
        <w:r>
          <w:rPr>
            <w:webHidden/>
          </w:rPr>
        </w:r>
        <w:r>
          <w:rPr>
            <w:webHidden/>
          </w:rPr>
          <w:fldChar w:fldCharType="separate"/>
        </w:r>
        <w:r>
          <w:rPr>
            <w:webHidden/>
          </w:rPr>
          <w:t>81</w:t>
        </w:r>
        <w:r>
          <w:rPr>
            <w:webHidden/>
          </w:rPr>
          <w:fldChar w:fldCharType="end"/>
        </w:r>
      </w:hyperlink>
    </w:p>
    <w:p w14:paraId="7E8A7BB4" w14:textId="10C50BBC" w:rsidR="00CE11D3" w:rsidRDefault="00CE11D3">
      <w:pPr>
        <w:pStyle w:val="TOC3"/>
        <w:rPr>
          <w:rFonts w:asciiTheme="minorHAnsi" w:eastAsiaTheme="minorEastAsia" w:hAnsiTheme="minorHAnsi" w:cstheme="minorBidi"/>
          <w:sz w:val="22"/>
          <w:szCs w:val="22"/>
        </w:rPr>
      </w:pPr>
      <w:hyperlink w:anchor="_Toc119079266" w:history="1">
        <w:r w:rsidRPr="007B7C15">
          <w:rPr>
            <w:rStyle w:val="Hyperlink"/>
          </w:rPr>
          <w:t>(0x0128) sstLibraries</w:t>
        </w:r>
        <w:r>
          <w:rPr>
            <w:webHidden/>
          </w:rPr>
          <w:tab/>
        </w:r>
        <w:r>
          <w:rPr>
            <w:webHidden/>
          </w:rPr>
          <w:fldChar w:fldCharType="begin"/>
        </w:r>
        <w:r>
          <w:rPr>
            <w:webHidden/>
          </w:rPr>
          <w:instrText xml:space="preserve"> PAGEREF _Toc119079266 \h </w:instrText>
        </w:r>
        <w:r>
          <w:rPr>
            <w:webHidden/>
          </w:rPr>
        </w:r>
        <w:r>
          <w:rPr>
            <w:webHidden/>
          </w:rPr>
          <w:fldChar w:fldCharType="separate"/>
        </w:r>
        <w:r>
          <w:rPr>
            <w:webHidden/>
          </w:rPr>
          <w:t>82</w:t>
        </w:r>
        <w:r>
          <w:rPr>
            <w:webHidden/>
          </w:rPr>
          <w:fldChar w:fldCharType="end"/>
        </w:r>
      </w:hyperlink>
    </w:p>
    <w:p w14:paraId="21B8A00E" w14:textId="3654357B" w:rsidR="00CE11D3" w:rsidRDefault="00CE11D3">
      <w:pPr>
        <w:pStyle w:val="TOC3"/>
        <w:rPr>
          <w:rFonts w:asciiTheme="minorHAnsi" w:eastAsiaTheme="minorEastAsia" w:hAnsiTheme="minorHAnsi" w:cstheme="minorBidi"/>
          <w:sz w:val="22"/>
          <w:szCs w:val="22"/>
        </w:rPr>
      </w:pPr>
      <w:hyperlink w:anchor="_Toc119079267" w:history="1">
        <w:r w:rsidRPr="007B7C15">
          <w:rPr>
            <w:rStyle w:val="Hyperlink"/>
          </w:rPr>
          <w:t>(0x0129) sstGlobalSym</w:t>
        </w:r>
        <w:r>
          <w:rPr>
            <w:webHidden/>
          </w:rPr>
          <w:tab/>
        </w:r>
        <w:r>
          <w:rPr>
            <w:webHidden/>
          </w:rPr>
          <w:fldChar w:fldCharType="begin"/>
        </w:r>
        <w:r>
          <w:rPr>
            <w:webHidden/>
          </w:rPr>
          <w:instrText xml:space="preserve"> PAGEREF _Toc119079267 \h </w:instrText>
        </w:r>
        <w:r>
          <w:rPr>
            <w:webHidden/>
          </w:rPr>
        </w:r>
        <w:r>
          <w:rPr>
            <w:webHidden/>
          </w:rPr>
          <w:fldChar w:fldCharType="separate"/>
        </w:r>
        <w:r>
          <w:rPr>
            <w:webHidden/>
          </w:rPr>
          <w:t>83</w:t>
        </w:r>
        <w:r>
          <w:rPr>
            <w:webHidden/>
          </w:rPr>
          <w:fldChar w:fldCharType="end"/>
        </w:r>
      </w:hyperlink>
    </w:p>
    <w:p w14:paraId="42E0EFB5" w14:textId="2A42BF2C" w:rsidR="00CE11D3" w:rsidRDefault="00CE11D3">
      <w:pPr>
        <w:pStyle w:val="TOC3"/>
        <w:rPr>
          <w:rFonts w:asciiTheme="minorHAnsi" w:eastAsiaTheme="minorEastAsia" w:hAnsiTheme="minorHAnsi" w:cstheme="minorBidi"/>
          <w:sz w:val="22"/>
          <w:szCs w:val="22"/>
        </w:rPr>
      </w:pPr>
      <w:hyperlink w:anchor="_Toc119079268" w:history="1">
        <w:r w:rsidRPr="007B7C15">
          <w:rPr>
            <w:rStyle w:val="Hyperlink"/>
          </w:rPr>
          <w:t>(0x012a) sstGlobalPub</w:t>
        </w:r>
        <w:r>
          <w:rPr>
            <w:webHidden/>
          </w:rPr>
          <w:tab/>
        </w:r>
        <w:r>
          <w:rPr>
            <w:webHidden/>
          </w:rPr>
          <w:fldChar w:fldCharType="begin"/>
        </w:r>
        <w:r>
          <w:rPr>
            <w:webHidden/>
          </w:rPr>
          <w:instrText xml:space="preserve"> PAGEREF _Toc119079268 \h </w:instrText>
        </w:r>
        <w:r>
          <w:rPr>
            <w:webHidden/>
          </w:rPr>
        </w:r>
        <w:r>
          <w:rPr>
            <w:webHidden/>
          </w:rPr>
          <w:fldChar w:fldCharType="separate"/>
        </w:r>
        <w:r>
          <w:rPr>
            <w:webHidden/>
          </w:rPr>
          <w:t>83</w:t>
        </w:r>
        <w:r>
          <w:rPr>
            <w:webHidden/>
          </w:rPr>
          <w:fldChar w:fldCharType="end"/>
        </w:r>
      </w:hyperlink>
    </w:p>
    <w:p w14:paraId="4A58DC8D" w14:textId="44A38CAE" w:rsidR="00CE11D3" w:rsidRDefault="00CE11D3">
      <w:pPr>
        <w:pStyle w:val="TOC3"/>
        <w:rPr>
          <w:rFonts w:asciiTheme="minorHAnsi" w:eastAsiaTheme="minorEastAsia" w:hAnsiTheme="minorHAnsi" w:cstheme="minorBidi"/>
          <w:sz w:val="22"/>
          <w:szCs w:val="22"/>
        </w:rPr>
      </w:pPr>
      <w:hyperlink w:anchor="_Toc119079269" w:history="1">
        <w:r w:rsidRPr="007B7C15">
          <w:rPr>
            <w:rStyle w:val="Hyperlink"/>
          </w:rPr>
          <w:t>(0x012b) sstGlobalTypes</w:t>
        </w:r>
        <w:r>
          <w:rPr>
            <w:webHidden/>
          </w:rPr>
          <w:tab/>
        </w:r>
        <w:r>
          <w:rPr>
            <w:webHidden/>
          </w:rPr>
          <w:fldChar w:fldCharType="begin"/>
        </w:r>
        <w:r>
          <w:rPr>
            <w:webHidden/>
          </w:rPr>
          <w:instrText xml:space="preserve"> PAGEREF _Toc119079269 \h </w:instrText>
        </w:r>
        <w:r>
          <w:rPr>
            <w:webHidden/>
          </w:rPr>
        </w:r>
        <w:r>
          <w:rPr>
            <w:webHidden/>
          </w:rPr>
          <w:fldChar w:fldCharType="separate"/>
        </w:r>
        <w:r>
          <w:rPr>
            <w:webHidden/>
          </w:rPr>
          <w:t>83</w:t>
        </w:r>
        <w:r>
          <w:rPr>
            <w:webHidden/>
          </w:rPr>
          <w:fldChar w:fldCharType="end"/>
        </w:r>
      </w:hyperlink>
    </w:p>
    <w:p w14:paraId="4E11F958" w14:textId="0A147D72" w:rsidR="00CE11D3" w:rsidRDefault="00CE11D3">
      <w:pPr>
        <w:pStyle w:val="TOC3"/>
        <w:rPr>
          <w:rFonts w:asciiTheme="minorHAnsi" w:eastAsiaTheme="minorEastAsia" w:hAnsiTheme="minorHAnsi" w:cstheme="minorBidi"/>
          <w:sz w:val="22"/>
          <w:szCs w:val="22"/>
        </w:rPr>
      </w:pPr>
      <w:hyperlink w:anchor="_Toc119079270" w:history="1">
        <w:r w:rsidRPr="007B7C15">
          <w:rPr>
            <w:rStyle w:val="Hyperlink"/>
          </w:rPr>
          <w:t>(0x012c) sstMPC</w:t>
        </w:r>
        <w:r>
          <w:rPr>
            <w:webHidden/>
          </w:rPr>
          <w:tab/>
        </w:r>
        <w:r>
          <w:rPr>
            <w:webHidden/>
          </w:rPr>
          <w:fldChar w:fldCharType="begin"/>
        </w:r>
        <w:r>
          <w:rPr>
            <w:webHidden/>
          </w:rPr>
          <w:instrText xml:space="preserve"> PAGEREF _Toc119079270 \h </w:instrText>
        </w:r>
        <w:r>
          <w:rPr>
            <w:webHidden/>
          </w:rPr>
        </w:r>
        <w:r>
          <w:rPr>
            <w:webHidden/>
          </w:rPr>
          <w:fldChar w:fldCharType="separate"/>
        </w:r>
        <w:r>
          <w:rPr>
            <w:webHidden/>
          </w:rPr>
          <w:t>84</w:t>
        </w:r>
        <w:r>
          <w:rPr>
            <w:webHidden/>
          </w:rPr>
          <w:fldChar w:fldCharType="end"/>
        </w:r>
      </w:hyperlink>
    </w:p>
    <w:p w14:paraId="229782EE" w14:textId="5FE9546A" w:rsidR="00CE11D3" w:rsidRDefault="00CE11D3">
      <w:pPr>
        <w:pStyle w:val="TOC3"/>
        <w:rPr>
          <w:rFonts w:asciiTheme="minorHAnsi" w:eastAsiaTheme="minorEastAsia" w:hAnsiTheme="minorHAnsi" w:cstheme="minorBidi"/>
          <w:sz w:val="22"/>
          <w:szCs w:val="22"/>
        </w:rPr>
      </w:pPr>
      <w:hyperlink w:anchor="_Toc119079271" w:history="1">
        <w:r w:rsidRPr="007B7C15">
          <w:rPr>
            <w:rStyle w:val="Hyperlink"/>
          </w:rPr>
          <w:t>(0x012d) sstSegMap</w:t>
        </w:r>
        <w:r>
          <w:rPr>
            <w:webHidden/>
          </w:rPr>
          <w:tab/>
        </w:r>
        <w:r>
          <w:rPr>
            <w:webHidden/>
          </w:rPr>
          <w:fldChar w:fldCharType="begin"/>
        </w:r>
        <w:r>
          <w:rPr>
            <w:webHidden/>
          </w:rPr>
          <w:instrText xml:space="preserve"> PAGEREF _Toc119079271 \h </w:instrText>
        </w:r>
        <w:r>
          <w:rPr>
            <w:webHidden/>
          </w:rPr>
        </w:r>
        <w:r>
          <w:rPr>
            <w:webHidden/>
          </w:rPr>
          <w:fldChar w:fldCharType="separate"/>
        </w:r>
        <w:r>
          <w:rPr>
            <w:webHidden/>
          </w:rPr>
          <w:t>84</w:t>
        </w:r>
        <w:r>
          <w:rPr>
            <w:webHidden/>
          </w:rPr>
          <w:fldChar w:fldCharType="end"/>
        </w:r>
      </w:hyperlink>
    </w:p>
    <w:p w14:paraId="2986B5C3" w14:textId="37EFA036" w:rsidR="00CE11D3" w:rsidRDefault="00CE11D3">
      <w:pPr>
        <w:pStyle w:val="TOC3"/>
        <w:rPr>
          <w:rFonts w:asciiTheme="minorHAnsi" w:eastAsiaTheme="minorEastAsia" w:hAnsiTheme="minorHAnsi" w:cstheme="minorBidi"/>
          <w:sz w:val="22"/>
          <w:szCs w:val="22"/>
        </w:rPr>
      </w:pPr>
      <w:hyperlink w:anchor="_Toc119079272" w:history="1">
        <w:r w:rsidRPr="007B7C15">
          <w:rPr>
            <w:rStyle w:val="Hyperlink"/>
          </w:rPr>
          <w:t>(0x012e) sstSegName</w:t>
        </w:r>
        <w:r>
          <w:rPr>
            <w:webHidden/>
          </w:rPr>
          <w:tab/>
        </w:r>
        <w:r>
          <w:rPr>
            <w:webHidden/>
          </w:rPr>
          <w:fldChar w:fldCharType="begin"/>
        </w:r>
        <w:r>
          <w:rPr>
            <w:webHidden/>
          </w:rPr>
          <w:instrText xml:space="preserve"> PAGEREF _Toc119079272 \h </w:instrText>
        </w:r>
        <w:r>
          <w:rPr>
            <w:webHidden/>
          </w:rPr>
        </w:r>
        <w:r>
          <w:rPr>
            <w:webHidden/>
          </w:rPr>
          <w:fldChar w:fldCharType="separate"/>
        </w:r>
        <w:r>
          <w:rPr>
            <w:webHidden/>
          </w:rPr>
          <w:t>85</w:t>
        </w:r>
        <w:r>
          <w:rPr>
            <w:webHidden/>
          </w:rPr>
          <w:fldChar w:fldCharType="end"/>
        </w:r>
      </w:hyperlink>
    </w:p>
    <w:p w14:paraId="2FF7B064" w14:textId="1F7FC7C2" w:rsidR="00CE11D3" w:rsidRDefault="00CE11D3">
      <w:pPr>
        <w:pStyle w:val="TOC3"/>
        <w:rPr>
          <w:rFonts w:asciiTheme="minorHAnsi" w:eastAsiaTheme="minorEastAsia" w:hAnsiTheme="minorHAnsi" w:cstheme="minorBidi"/>
          <w:sz w:val="22"/>
          <w:szCs w:val="22"/>
        </w:rPr>
      </w:pPr>
      <w:hyperlink w:anchor="_Toc119079273" w:history="1">
        <w:r w:rsidRPr="007B7C15">
          <w:rPr>
            <w:rStyle w:val="Hyperlink"/>
          </w:rPr>
          <w:t>(0x012f) sstPreComp</w:t>
        </w:r>
        <w:r>
          <w:rPr>
            <w:webHidden/>
          </w:rPr>
          <w:tab/>
        </w:r>
        <w:r>
          <w:rPr>
            <w:webHidden/>
          </w:rPr>
          <w:fldChar w:fldCharType="begin"/>
        </w:r>
        <w:r>
          <w:rPr>
            <w:webHidden/>
          </w:rPr>
          <w:instrText xml:space="preserve"> PAGEREF _Toc119079273 \h </w:instrText>
        </w:r>
        <w:r>
          <w:rPr>
            <w:webHidden/>
          </w:rPr>
        </w:r>
        <w:r>
          <w:rPr>
            <w:webHidden/>
          </w:rPr>
          <w:fldChar w:fldCharType="separate"/>
        </w:r>
        <w:r>
          <w:rPr>
            <w:webHidden/>
          </w:rPr>
          <w:t>85</w:t>
        </w:r>
        <w:r>
          <w:rPr>
            <w:webHidden/>
          </w:rPr>
          <w:fldChar w:fldCharType="end"/>
        </w:r>
      </w:hyperlink>
    </w:p>
    <w:p w14:paraId="4C36A8CB" w14:textId="363BB79A" w:rsidR="00CE11D3" w:rsidRDefault="00CE11D3">
      <w:pPr>
        <w:pStyle w:val="TOC3"/>
        <w:rPr>
          <w:rFonts w:asciiTheme="minorHAnsi" w:eastAsiaTheme="minorEastAsia" w:hAnsiTheme="minorHAnsi" w:cstheme="minorBidi"/>
          <w:sz w:val="22"/>
          <w:szCs w:val="22"/>
        </w:rPr>
      </w:pPr>
      <w:hyperlink w:anchor="_Toc119079274" w:history="1">
        <w:r w:rsidRPr="007B7C15">
          <w:rPr>
            <w:rStyle w:val="Hyperlink"/>
          </w:rPr>
          <w:t>(0x0133) sstFileIndex</w:t>
        </w:r>
        <w:r>
          <w:rPr>
            <w:webHidden/>
          </w:rPr>
          <w:tab/>
        </w:r>
        <w:r>
          <w:rPr>
            <w:webHidden/>
          </w:rPr>
          <w:fldChar w:fldCharType="begin"/>
        </w:r>
        <w:r>
          <w:rPr>
            <w:webHidden/>
          </w:rPr>
          <w:instrText xml:space="preserve"> PAGEREF _Toc119079274 \h </w:instrText>
        </w:r>
        <w:r>
          <w:rPr>
            <w:webHidden/>
          </w:rPr>
        </w:r>
        <w:r>
          <w:rPr>
            <w:webHidden/>
          </w:rPr>
          <w:fldChar w:fldCharType="separate"/>
        </w:r>
        <w:r>
          <w:rPr>
            <w:webHidden/>
          </w:rPr>
          <w:t>85</w:t>
        </w:r>
        <w:r>
          <w:rPr>
            <w:webHidden/>
          </w:rPr>
          <w:fldChar w:fldCharType="end"/>
        </w:r>
      </w:hyperlink>
    </w:p>
    <w:p w14:paraId="67F663FD" w14:textId="78BCB110" w:rsidR="00CE11D3" w:rsidRDefault="00CE11D3">
      <w:pPr>
        <w:pStyle w:val="TOC3"/>
        <w:rPr>
          <w:rFonts w:asciiTheme="minorHAnsi" w:eastAsiaTheme="minorEastAsia" w:hAnsiTheme="minorHAnsi" w:cstheme="minorBidi"/>
          <w:sz w:val="22"/>
          <w:szCs w:val="22"/>
        </w:rPr>
      </w:pPr>
      <w:hyperlink w:anchor="_Toc119079275" w:history="1">
        <w:r w:rsidRPr="007B7C15">
          <w:rPr>
            <w:rStyle w:val="Hyperlink"/>
          </w:rPr>
          <w:t>(0x0134) sstStaticSym</w:t>
        </w:r>
        <w:r>
          <w:rPr>
            <w:webHidden/>
          </w:rPr>
          <w:tab/>
        </w:r>
        <w:r>
          <w:rPr>
            <w:webHidden/>
          </w:rPr>
          <w:fldChar w:fldCharType="begin"/>
        </w:r>
        <w:r>
          <w:rPr>
            <w:webHidden/>
          </w:rPr>
          <w:instrText xml:space="preserve"> PAGEREF _Toc119079275 \h </w:instrText>
        </w:r>
        <w:r>
          <w:rPr>
            <w:webHidden/>
          </w:rPr>
        </w:r>
        <w:r>
          <w:rPr>
            <w:webHidden/>
          </w:rPr>
          <w:fldChar w:fldCharType="separate"/>
        </w:r>
        <w:r>
          <w:rPr>
            <w:webHidden/>
          </w:rPr>
          <w:t>86</w:t>
        </w:r>
        <w:r>
          <w:rPr>
            <w:webHidden/>
          </w:rPr>
          <w:fldChar w:fldCharType="end"/>
        </w:r>
      </w:hyperlink>
    </w:p>
    <w:p w14:paraId="7266BE7E" w14:textId="5A991CD0" w:rsidR="00CE11D3" w:rsidRDefault="00CE11D3">
      <w:pPr>
        <w:pStyle w:val="TOC2"/>
        <w:rPr>
          <w:rFonts w:asciiTheme="minorHAnsi" w:eastAsiaTheme="minorEastAsia" w:hAnsiTheme="minorHAnsi" w:cstheme="minorBidi"/>
          <w:sz w:val="22"/>
          <w:szCs w:val="22"/>
        </w:rPr>
      </w:pPr>
      <w:hyperlink w:anchor="_Toc119079276" w:history="1">
        <w:r w:rsidRPr="007B7C15">
          <w:rPr>
            <w:rStyle w:val="Hyperlink"/>
          </w:rPr>
          <w:t>22.5. Hash table and sort table descriptions</w:t>
        </w:r>
        <w:r>
          <w:rPr>
            <w:webHidden/>
          </w:rPr>
          <w:tab/>
        </w:r>
        <w:r>
          <w:rPr>
            <w:webHidden/>
          </w:rPr>
          <w:fldChar w:fldCharType="begin"/>
        </w:r>
        <w:r>
          <w:rPr>
            <w:webHidden/>
          </w:rPr>
          <w:instrText xml:space="preserve"> PAGEREF _Toc119079276 \h </w:instrText>
        </w:r>
        <w:r>
          <w:rPr>
            <w:webHidden/>
          </w:rPr>
        </w:r>
        <w:r>
          <w:rPr>
            <w:webHidden/>
          </w:rPr>
          <w:fldChar w:fldCharType="separate"/>
        </w:r>
        <w:r>
          <w:rPr>
            <w:webHidden/>
          </w:rPr>
          <w:t>86</w:t>
        </w:r>
        <w:r>
          <w:rPr>
            <w:webHidden/>
          </w:rPr>
          <w:fldChar w:fldCharType="end"/>
        </w:r>
      </w:hyperlink>
    </w:p>
    <w:p w14:paraId="6AA6E2F4" w14:textId="4DACBB4D" w:rsidR="00CE11D3" w:rsidRDefault="00CE11D3">
      <w:pPr>
        <w:pStyle w:val="TOC1"/>
        <w:rPr>
          <w:rFonts w:asciiTheme="minorHAnsi" w:eastAsiaTheme="minorEastAsia" w:hAnsiTheme="minorHAnsi" w:cstheme="minorBidi"/>
          <w:sz w:val="22"/>
          <w:szCs w:val="22"/>
        </w:rPr>
      </w:pPr>
      <w:hyperlink w:anchor="_Toc119079277" w:history="1">
        <w:r w:rsidRPr="007B7C15">
          <w:rPr>
            <w:rStyle w:val="Hyperlink"/>
          </w:rPr>
          <w:t>Appendix A: Calculating Authenticode PE Image Hash</w:t>
        </w:r>
        <w:r>
          <w:rPr>
            <w:webHidden/>
          </w:rPr>
          <w:tab/>
        </w:r>
        <w:r>
          <w:rPr>
            <w:webHidden/>
          </w:rPr>
          <w:fldChar w:fldCharType="begin"/>
        </w:r>
        <w:r>
          <w:rPr>
            <w:webHidden/>
          </w:rPr>
          <w:instrText xml:space="preserve"> PAGEREF _Toc119079277 \h </w:instrText>
        </w:r>
        <w:r>
          <w:rPr>
            <w:webHidden/>
          </w:rPr>
        </w:r>
        <w:r>
          <w:rPr>
            <w:webHidden/>
          </w:rPr>
          <w:fldChar w:fldCharType="separate"/>
        </w:r>
        <w:r>
          <w:rPr>
            <w:webHidden/>
          </w:rPr>
          <w:t>88</w:t>
        </w:r>
        <w:r>
          <w:rPr>
            <w:webHidden/>
          </w:rPr>
          <w:fldChar w:fldCharType="end"/>
        </w:r>
      </w:hyperlink>
    </w:p>
    <w:p w14:paraId="1F5D9C29" w14:textId="0FAD10D2" w:rsidR="00CE11D3" w:rsidRDefault="00CE11D3">
      <w:pPr>
        <w:pStyle w:val="TOC2"/>
        <w:rPr>
          <w:rFonts w:asciiTheme="minorHAnsi" w:eastAsiaTheme="minorEastAsia" w:hAnsiTheme="minorHAnsi" w:cstheme="minorBidi"/>
          <w:sz w:val="22"/>
          <w:szCs w:val="22"/>
        </w:rPr>
      </w:pPr>
      <w:hyperlink w:anchor="_Toc119079278" w:history="1">
        <w:r w:rsidRPr="007B7C15">
          <w:rPr>
            <w:rStyle w:val="Hyperlink"/>
          </w:rPr>
          <w:t>A.1 What is an Authenticode PE Image Hash?</w:t>
        </w:r>
        <w:r>
          <w:rPr>
            <w:webHidden/>
          </w:rPr>
          <w:tab/>
        </w:r>
        <w:r>
          <w:rPr>
            <w:webHidden/>
          </w:rPr>
          <w:fldChar w:fldCharType="begin"/>
        </w:r>
        <w:r>
          <w:rPr>
            <w:webHidden/>
          </w:rPr>
          <w:instrText xml:space="preserve"> PAGEREF _Toc119079278 \h </w:instrText>
        </w:r>
        <w:r>
          <w:rPr>
            <w:webHidden/>
          </w:rPr>
        </w:r>
        <w:r>
          <w:rPr>
            <w:webHidden/>
          </w:rPr>
          <w:fldChar w:fldCharType="separate"/>
        </w:r>
        <w:r>
          <w:rPr>
            <w:webHidden/>
          </w:rPr>
          <w:t>88</w:t>
        </w:r>
        <w:r>
          <w:rPr>
            <w:webHidden/>
          </w:rPr>
          <w:fldChar w:fldCharType="end"/>
        </w:r>
      </w:hyperlink>
    </w:p>
    <w:p w14:paraId="653C8B7D" w14:textId="288AD613" w:rsidR="00CE11D3" w:rsidRDefault="00CE11D3">
      <w:pPr>
        <w:pStyle w:val="TOC2"/>
        <w:rPr>
          <w:rFonts w:asciiTheme="minorHAnsi" w:eastAsiaTheme="minorEastAsia" w:hAnsiTheme="minorHAnsi" w:cstheme="minorBidi"/>
          <w:sz w:val="22"/>
          <w:szCs w:val="22"/>
        </w:rPr>
      </w:pPr>
      <w:hyperlink w:anchor="_Toc119079279" w:history="1">
        <w:r w:rsidRPr="007B7C15">
          <w:rPr>
            <w:rStyle w:val="Hyperlink"/>
          </w:rPr>
          <w:t>A.2 What is Covered in an Authenticode PE Image Hash?</w:t>
        </w:r>
        <w:r>
          <w:rPr>
            <w:webHidden/>
          </w:rPr>
          <w:tab/>
        </w:r>
        <w:r>
          <w:rPr>
            <w:webHidden/>
          </w:rPr>
          <w:fldChar w:fldCharType="begin"/>
        </w:r>
        <w:r>
          <w:rPr>
            <w:webHidden/>
          </w:rPr>
          <w:instrText xml:space="preserve"> PAGEREF _Toc119079279 \h </w:instrText>
        </w:r>
        <w:r>
          <w:rPr>
            <w:webHidden/>
          </w:rPr>
        </w:r>
        <w:r>
          <w:rPr>
            <w:webHidden/>
          </w:rPr>
          <w:fldChar w:fldCharType="separate"/>
        </w:r>
        <w:r>
          <w:rPr>
            <w:webHidden/>
          </w:rPr>
          <w:t>88</w:t>
        </w:r>
        <w:r>
          <w:rPr>
            <w:webHidden/>
          </w:rPr>
          <w:fldChar w:fldCharType="end"/>
        </w:r>
      </w:hyperlink>
    </w:p>
    <w:p w14:paraId="5EC015E5" w14:textId="1499A721" w:rsidR="00CE11D3" w:rsidRDefault="00CE11D3">
      <w:pPr>
        <w:pStyle w:val="TOC1"/>
        <w:rPr>
          <w:rFonts w:asciiTheme="minorHAnsi" w:eastAsiaTheme="minorEastAsia" w:hAnsiTheme="minorHAnsi" w:cstheme="minorBidi"/>
          <w:sz w:val="22"/>
          <w:szCs w:val="22"/>
        </w:rPr>
      </w:pPr>
      <w:hyperlink w:anchor="_Toc119079280" w:history="1">
        <w:r w:rsidRPr="007B7C15">
          <w:rPr>
            <w:rStyle w:val="Hyperlink"/>
          </w:rPr>
          <w:t>Appendix B: SizeOf</w:t>
        </w:r>
        <w:r>
          <w:rPr>
            <w:webHidden/>
          </w:rPr>
          <w:tab/>
        </w:r>
        <w:r>
          <w:rPr>
            <w:webHidden/>
          </w:rPr>
          <w:fldChar w:fldCharType="begin"/>
        </w:r>
        <w:r>
          <w:rPr>
            <w:webHidden/>
          </w:rPr>
          <w:instrText xml:space="preserve"> PAGEREF _Toc119079280 \h </w:instrText>
        </w:r>
        <w:r>
          <w:rPr>
            <w:webHidden/>
          </w:rPr>
        </w:r>
        <w:r>
          <w:rPr>
            <w:webHidden/>
          </w:rPr>
          <w:fldChar w:fldCharType="separate"/>
        </w:r>
        <w:r>
          <w:rPr>
            <w:webHidden/>
          </w:rPr>
          <w:t>89</w:t>
        </w:r>
        <w:r>
          <w:rPr>
            <w:webHidden/>
          </w:rPr>
          <w:fldChar w:fldCharType="end"/>
        </w:r>
      </w:hyperlink>
    </w:p>
    <w:p w14:paraId="0A14EA15" w14:textId="47952F1C" w:rsidR="00CE11D3" w:rsidRDefault="00CE11D3">
      <w:pPr>
        <w:pStyle w:val="TOC2"/>
        <w:rPr>
          <w:rFonts w:asciiTheme="minorHAnsi" w:eastAsiaTheme="minorEastAsia" w:hAnsiTheme="minorHAnsi" w:cstheme="minorBidi"/>
          <w:sz w:val="22"/>
          <w:szCs w:val="22"/>
        </w:rPr>
      </w:pPr>
      <w:hyperlink w:anchor="_Toc119079281" w:history="1">
        <w:r w:rsidRPr="007B7C15">
          <w:rPr>
            <w:rStyle w:val="Hyperlink"/>
          </w:rPr>
          <w:t>B.1 Delphi SizeOf</w:t>
        </w:r>
        <w:r>
          <w:rPr>
            <w:webHidden/>
          </w:rPr>
          <w:tab/>
        </w:r>
        <w:r>
          <w:rPr>
            <w:webHidden/>
          </w:rPr>
          <w:fldChar w:fldCharType="begin"/>
        </w:r>
        <w:r>
          <w:rPr>
            <w:webHidden/>
          </w:rPr>
          <w:instrText xml:space="preserve"> PAGEREF _Toc119079281 \h </w:instrText>
        </w:r>
        <w:r>
          <w:rPr>
            <w:webHidden/>
          </w:rPr>
        </w:r>
        <w:r>
          <w:rPr>
            <w:webHidden/>
          </w:rPr>
          <w:fldChar w:fldCharType="separate"/>
        </w:r>
        <w:r>
          <w:rPr>
            <w:webHidden/>
          </w:rPr>
          <w:t>89</w:t>
        </w:r>
        <w:r>
          <w:rPr>
            <w:webHidden/>
          </w:rPr>
          <w:fldChar w:fldCharType="end"/>
        </w:r>
      </w:hyperlink>
    </w:p>
    <w:p w14:paraId="5F64CCB8" w14:textId="36D822AB" w:rsidR="00CE11D3" w:rsidRDefault="00CE11D3">
      <w:pPr>
        <w:pStyle w:val="TOC2"/>
        <w:rPr>
          <w:rFonts w:asciiTheme="minorHAnsi" w:eastAsiaTheme="minorEastAsia" w:hAnsiTheme="minorHAnsi" w:cstheme="minorBidi"/>
          <w:sz w:val="22"/>
          <w:szCs w:val="22"/>
        </w:rPr>
      </w:pPr>
      <w:hyperlink w:anchor="_Toc119079282" w:history="1">
        <w:r w:rsidRPr="007B7C15">
          <w:rPr>
            <w:rStyle w:val="Hyperlink"/>
          </w:rPr>
          <w:t>B.2 C++ SizeOf</w:t>
        </w:r>
        <w:r>
          <w:rPr>
            <w:webHidden/>
          </w:rPr>
          <w:tab/>
        </w:r>
        <w:r>
          <w:rPr>
            <w:webHidden/>
          </w:rPr>
          <w:fldChar w:fldCharType="begin"/>
        </w:r>
        <w:r>
          <w:rPr>
            <w:webHidden/>
          </w:rPr>
          <w:instrText xml:space="preserve"> PAGEREF _Toc119079282 \h </w:instrText>
        </w:r>
        <w:r>
          <w:rPr>
            <w:webHidden/>
          </w:rPr>
        </w:r>
        <w:r>
          <w:rPr>
            <w:webHidden/>
          </w:rPr>
          <w:fldChar w:fldCharType="separate"/>
        </w:r>
        <w:r>
          <w:rPr>
            <w:webHidden/>
          </w:rPr>
          <w:t>90</w:t>
        </w:r>
        <w:r>
          <w:rPr>
            <w:webHidden/>
          </w:rPr>
          <w:fldChar w:fldCharType="end"/>
        </w:r>
      </w:hyperlink>
    </w:p>
    <w:p w14:paraId="390E8550" w14:textId="4A71272D" w:rsidR="00CE11D3" w:rsidRDefault="00CE11D3">
      <w:pPr>
        <w:pStyle w:val="TOC1"/>
        <w:rPr>
          <w:rFonts w:asciiTheme="minorHAnsi" w:eastAsiaTheme="minorEastAsia" w:hAnsiTheme="minorHAnsi" w:cstheme="minorBidi"/>
          <w:sz w:val="22"/>
          <w:szCs w:val="22"/>
        </w:rPr>
      </w:pPr>
      <w:hyperlink w:anchor="_Toc119079283" w:history="1">
        <w:r w:rsidRPr="007B7C15">
          <w:rPr>
            <w:rStyle w:val="Hyperlink"/>
          </w:rPr>
          <w:t>References</w:t>
        </w:r>
        <w:r>
          <w:rPr>
            <w:webHidden/>
          </w:rPr>
          <w:tab/>
        </w:r>
        <w:r>
          <w:rPr>
            <w:webHidden/>
          </w:rPr>
          <w:fldChar w:fldCharType="begin"/>
        </w:r>
        <w:r>
          <w:rPr>
            <w:webHidden/>
          </w:rPr>
          <w:instrText xml:space="preserve"> PAGEREF _Toc119079283 \h </w:instrText>
        </w:r>
        <w:r>
          <w:rPr>
            <w:webHidden/>
          </w:rPr>
        </w:r>
        <w:r>
          <w:rPr>
            <w:webHidden/>
          </w:rPr>
          <w:fldChar w:fldCharType="separate"/>
        </w:r>
        <w:r>
          <w:rPr>
            <w:webHidden/>
          </w:rPr>
          <w:t>91</w:t>
        </w:r>
        <w:r>
          <w:rPr>
            <w:webHidden/>
          </w:rPr>
          <w:fldChar w:fldCharType="end"/>
        </w:r>
      </w:hyperlink>
    </w:p>
    <w:p w14:paraId="61222E99" w14:textId="64F215C0" w:rsidR="002D0DE0" w:rsidRPr="00CD2A1F" w:rsidRDefault="00D94B5A" w:rsidP="00D409D6">
      <w:pPr>
        <w:pStyle w:val="BodyText"/>
      </w:pPr>
      <w:r w:rsidRPr="00CD2A1F">
        <w:fldChar w:fldCharType="end"/>
      </w:r>
    </w:p>
    <w:p w14:paraId="7762988B" w14:textId="1FE2C87A" w:rsidR="002B0A5B" w:rsidRDefault="00D94B5A" w:rsidP="00FE38B2">
      <w:pPr>
        <w:pStyle w:val="Heading1"/>
        <w:pageBreakBefore/>
      </w:pPr>
      <w:r w:rsidRPr="00CD2A1F">
        <w:lastRenderedPageBreak/>
        <w:fldChar w:fldCharType="begin"/>
      </w:r>
      <w:r w:rsidR="002B0A5B" w:rsidRPr="00CD2A1F">
        <w:instrText xml:space="preserve">autonumlgl </w:instrText>
      </w:r>
      <w:bookmarkStart w:id="3" w:name="_Toc42324204"/>
      <w:bookmarkStart w:id="4" w:name="_Toc122852343"/>
      <w:bookmarkStart w:id="5" w:name="_Toc119078874"/>
      <w:r w:rsidRPr="00CD2A1F">
        <w:fldChar w:fldCharType="end"/>
      </w:r>
      <w:r w:rsidR="002B0A5B" w:rsidRPr="00CD2A1F">
        <w:t xml:space="preserve"> </w:t>
      </w:r>
      <w:bookmarkEnd w:id="3"/>
      <w:bookmarkEnd w:id="4"/>
      <w:r w:rsidR="00251B87" w:rsidRPr="00251B87">
        <w:t>Symbol and Type Information</w:t>
      </w:r>
      <w:bookmarkEnd w:id="5"/>
    </w:p>
    <w:p w14:paraId="35D1C916" w14:textId="390E43C9" w:rsidR="00251B87" w:rsidRDefault="00251B87" w:rsidP="00251B87">
      <w:pPr>
        <w:pStyle w:val="Heading2"/>
      </w:pPr>
      <w:r w:rsidRPr="00CD2A1F">
        <w:fldChar w:fldCharType="begin"/>
      </w:r>
      <w:r w:rsidRPr="00CD2A1F">
        <w:instrText xml:space="preserve">autonumlgl </w:instrText>
      </w:r>
      <w:bookmarkStart w:id="6" w:name="_Toc119078875"/>
      <w:r w:rsidRPr="00CD2A1F">
        <w:fldChar w:fldCharType="end"/>
      </w:r>
      <w:r w:rsidRPr="00CD2A1F">
        <w:t xml:space="preserve"> </w:t>
      </w:r>
      <w:r w:rsidR="00FF495C" w:rsidRPr="00FF495C">
        <w:t>Logical Segments</w:t>
      </w:r>
      <w:bookmarkEnd w:id="6"/>
    </w:p>
    <w:p w14:paraId="25E890AB" w14:textId="163DA741" w:rsidR="00FF495C" w:rsidRDefault="00FF495C" w:rsidP="00FF495C">
      <w:pPr>
        <w:pStyle w:val="Heading2"/>
      </w:pPr>
      <w:r w:rsidRPr="00CD2A1F">
        <w:fldChar w:fldCharType="begin"/>
      </w:r>
      <w:r w:rsidRPr="00CD2A1F">
        <w:instrText xml:space="preserve">autonumlgl </w:instrText>
      </w:r>
      <w:bookmarkStart w:id="7" w:name="_Toc119078876"/>
      <w:r w:rsidRPr="00CD2A1F">
        <w:fldChar w:fldCharType="end"/>
      </w:r>
      <w:r w:rsidRPr="00CD2A1F">
        <w:t xml:space="preserve"> </w:t>
      </w:r>
      <w:r w:rsidRPr="00FF495C">
        <w:t>Lexical Scope Linkage</w:t>
      </w:r>
      <w:bookmarkEnd w:id="7"/>
    </w:p>
    <w:p w14:paraId="57EA6E3C" w14:textId="399B67E9" w:rsidR="00FF495C" w:rsidRDefault="00FF495C" w:rsidP="00FF495C">
      <w:pPr>
        <w:pStyle w:val="Heading2"/>
      </w:pPr>
      <w:r w:rsidRPr="00CD2A1F">
        <w:fldChar w:fldCharType="begin"/>
      </w:r>
      <w:r w:rsidRPr="00CD2A1F">
        <w:instrText xml:space="preserve">autonumlgl </w:instrText>
      </w:r>
      <w:bookmarkStart w:id="8" w:name="_Toc119078877"/>
      <w:r w:rsidRPr="00CD2A1F">
        <w:fldChar w:fldCharType="end"/>
      </w:r>
      <w:r w:rsidRPr="00CD2A1F">
        <w:t xml:space="preserve"> </w:t>
      </w:r>
      <w:r w:rsidRPr="00FF495C">
        <w:t>Numeric Leaves</w:t>
      </w:r>
      <w:bookmarkEnd w:id="8"/>
    </w:p>
    <w:p w14:paraId="7DA8412A" w14:textId="4492179C" w:rsidR="00FF495C" w:rsidRDefault="00FF495C" w:rsidP="00FF495C">
      <w:pPr>
        <w:pStyle w:val="Heading2"/>
      </w:pPr>
      <w:r w:rsidRPr="00CD2A1F">
        <w:fldChar w:fldCharType="begin"/>
      </w:r>
      <w:r w:rsidRPr="00CD2A1F">
        <w:instrText xml:space="preserve">autonumlgl </w:instrText>
      </w:r>
      <w:bookmarkStart w:id="9" w:name="_Toc119078878"/>
      <w:r w:rsidRPr="00CD2A1F">
        <w:fldChar w:fldCharType="end"/>
      </w:r>
      <w:r w:rsidRPr="00CD2A1F">
        <w:t xml:space="preserve"> </w:t>
      </w:r>
      <w:r w:rsidRPr="00FF495C">
        <w:t>Types Indices</w:t>
      </w:r>
      <w:bookmarkEnd w:id="9"/>
    </w:p>
    <w:p w14:paraId="5B343027" w14:textId="6695D548" w:rsidR="00FF495C" w:rsidRDefault="00FF495C" w:rsidP="00FF495C">
      <w:pPr>
        <w:pStyle w:val="Heading2"/>
      </w:pPr>
      <w:r w:rsidRPr="00CD2A1F">
        <w:fldChar w:fldCharType="begin"/>
      </w:r>
      <w:r w:rsidRPr="00CD2A1F">
        <w:instrText xml:space="preserve">autonumlgl </w:instrText>
      </w:r>
      <w:bookmarkStart w:id="10" w:name="_Toc119078879"/>
      <w:r w:rsidRPr="00CD2A1F">
        <w:fldChar w:fldCharType="end"/>
      </w:r>
      <w:r w:rsidRPr="00CD2A1F">
        <w:t xml:space="preserve"> </w:t>
      </w:r>
      <w:r w:rsidRPr="00FF495C">
        <w:t>$$SYMBOLS and $$TYPES Definitions</w:t>
      </w:r>
      <w:bookmarkEnd w:id="10"/>
    </w:p>
    <w:p w14:paraId="46DC5DF6" w14:textId="2B17853D" w:rsidR="00FF495C" w:rsidRDefault="00FF495C" w:rsidP="00FF495C">
      <w:pPr>
        <w:pStyle w:val="Heading3"/>
      </w:pPr>
      <w:r w:rsidRPr="00CD2A1F">
        <w:fldChar w:fldCharType="begin"/>
      </w:r>
      <w:r w:rsidRPr="00CD2A1F">
        <w:instrText xml:space="preserve">autonumlgl </w:instrText>
      </w:r>
      <w:bookmarkStart w:id="11" w:name="_Toc119078880"/>
      <w:r w:rsidRPr="00CD2A1F">
        <w:fldChar w:fldCharType="end"/>
      </w:r>
      <w:r w:rsidRPr="00CD2A1F">
        <w:t xml:space="preserve"> </w:t>
      </w:r>
      <w:r w:rsidRPr="00FF495C">
        <w:t>$$TYPES Definition</w:t>
      </w:r>
      <w:bookmarkEnd w:id="11"/>
    </w:p>
    <w:p w14:paraId="424DAFCD" w14:textId="09623D8F" w:rsidR="00FF495C" w:rsidRDefault="00FF495C" w:rsidP="00FF495C">
      <w:pPr>
        <w:pStyle w:val="Heading3"/>
      </w:pPr>
      <w:r w:rsidRPr="00CD2A1F">
        <w:fldChar w:fldCharType="begin"/>
      </w:r>
      <w:r w:rsidRPr="00CD2A1F">
        <w:instrText xml:space="preserve">autonumlgl </w:instrText>
      </w:r>
      <w:bookmarkStart w:id="12" w:name="_Toc119078881"/>
      <w:r w:rsidRPr="00CD2A1F">
        <w:fldChar w:fldCharType="end"/>
      </w:r>
      <w:r w:rsidRPr="00CD2A1F">
        <w:t xml:space="preserve"> </w:t>
      </w:r>
      <w:r w:rsidRPr="00FF495C">
        <w:t>$$SYMBOLS Definition</w:t>
      </w:r>
      <w:bookmarkEnd w:id="12"/>
    </w:p>
    <w:p w14:paraId="6FD455B5" w14:textId="0C3A287D" w:rsidR="00FF495C" w:rsidRDefault="00FF495C" w:rsidP="00FF495C">
      <w:pPr>
        <w:pStyle w:val="Heading1"/>
      </w:pPr>
      <w:r w:rsidRPr="00CD2A1F">
        <w:fldChar w:fldCharType="begin"/>
      </w:r>
      <w:r w:rsidRPr="00CD2A1F">
        <w:instrText xml:space="preserve">autonumlgl </w:instrText>
      </w:r>
      <w:bookmarkStart w:id="13" w:name="_Toc119078882"/>
      <w:r w:rsidRPr="00CD2A1F">
        <w:fldChar w:fldCharType="end"/>
      </w:r>
      <w:r w:rsidRPr="00CD2A1F">
        <w:t xml:space="preserve"> </w:t>
      </w:r>
      <w:r w:rsidRPr="00FF495C">
        <w:t>Symbols</w:t>
      </w:r>
      <w:bookmarkEnd w:id="13"/>
    </w:p>
    <w:p w14:paraId="75AB619F" w14:textId="6DE9B9C4" w:rsidR="00FF495C" w:rsidRDefault="00FF495C" w:rsidP="00FF495C">
      <w:pPr>
        <w:pStyle w:val="Heading2"/>
      </w:pPr>
      <w:r w:rsidRPr="00CD2A1F">
        <w:fldChar w:fldCharType="begin"/>
      </w:r>
      <w:r w:rsidRPr="00CD2A1F">
        <w:instrText xml:space="preserve">autonumlgl </w:instrText>
      </w:r>
      <w:bookmarkStart w:id="14" w:name="_Toc119078883"/>
      <w:r w:rsidRPr="00CD2A1F">
        <w:fldChar w:fldCharType="end"/>
      </w:r>
      <w:r w:rsidRPr="00CD2A1F">
        <w:t xml:space="preserve"> </w:t>
      </w:r>
      <w:r w:rsidRPr="00FF495C">
        <w:t>General</w:t>
      </w:r>
      <w:bookmarkEnd w:id="14"/>
    </w:p>
    <w:p w14:paraId="52A8261C" w14:textId="286B2130" w:rsidR="00FF495C" w:rsidRDefault="00FF495C" w:rsidP="00FF495C">
      <w:pPr>
        <w:pStyle w:val="Heading3"/>
      </w:pPr>
      <w:r w:rsidRPr="00CD2A1F">
        <w:fldChar w:fldCharType="begin"/>
      </w:r>
      <w:r w:rsidRPr="00CD2A1F">
        <w:instrText xml:space="preserve">autonumlgl </w:instrText>
      </w:r>
      <w:bookmarkStart w:id="15" w:name="_Toc119078884"/>
      <w:r w:rsidRPr="00CD2A1F">
        <w:fldChar w:fldCharType="end"/>
      </w:r>
      <w:r w:rsidRPr="00CD2A1F">
        <w:t xml:space="preserve"> </w:t>
      </w:r>
      <w:r w:rsidRPr="00FF495C">
        <w:t>Format of Symbol Records</w:t>
      </w:r>
      <w:bookmarkEnd w:id="15"/>
    </w:p>
    <w:p w14:paraId="1878FFC1" w14:textId="16B025DF" w:rsidR="00FF495C" w:rsidRDefault="00FF495C" w:rsidP="00FF495C">
      <w:pPr>
        <w:pStyle w:val="Heading3"/>
      </w:pPr>
      <w:r w:rsidRPr="00CD2A1F">
        <w:fldChar w:fldCharType="begin"/>
      </w:r>
      <w:r w:rsidRPr="00CD2A1F">
        <w:instrText xml:space="preserve">autonumlgl </w:instrText>
      </w:r>
      <w:bookmarkStart w:id="16" w:name="_Toc119078885"/>
      <w:r w:rsidRPr="00CD2A1F">
        <w:fldChar w:fldCharType="end"/>
      </w:r>
      <w:r w:rsidRPr="00CD2A1F">
        <w:t xml:space="preserve"> </w:t>
      </w:r>
      <w:r w:rsidRPr="00FF495C">
        <w:t>Symbol Indices</w:t>
      </w:r>
      <w:bookmarkEnd w:id="16"/>
    </w:p>
    <w:p w14:paraId="4A8B999E" w14:textId="06446B26" w:rsidR="00FF495C" w:rsidRDefault="00FF495C" w:rsidP="008363F1">
      <w:pPr>
        <w:pStyle w:val="Heading2"/>
      </w:pPr>
      <w:r w:rsidRPr="00CD2A1F">
        <w:fldChar w:fldCharType="begin"/>
      </w:r>
      <w:r w:rsidRPr="00CD2A1F">
        <w:instrText xml:space="preserve">autonumlgl </w:instrText>
      </w:r>
      <w:bookmarkStart w:id="17" w:name="_Toc119078886"/>
      <w:r w:rsidRPr="00CD2A1F">
        <w:fldChar w:fldCharType="end"/>
      </w:r>
      <w:r w:rsidRPr="00CD2A1F">
        <w:t xml:space="preserve"> </w:t>
      </w:r>
      <w:r w:rsidR="008363F1" w:rsidRPr="008363F1">
        <w:t>Non-modal Symbols</w:t>
      </w:r>
      <w:bookmarkEnd w:id="17"/>
    </w:p>
    <w:p w14:paraId="0FAB4CD0" w14:textId="212718D4" w:rsidR="00251B87" w:rsidRDefault="00251B87" w:rsidP="008363F1">
      <w:pPr>
        <w:pStyle w:val="Heading3"/>
      </w:pPr>
      <w:r w:rsidRPr="00CD2A1F">
        <w:fldChar w:fldCharType="begin"/>
      </w:r>
      <w:r w:rsidRPr="00CD2A1F">
        <w:instrText xml:space="preserve">autonumlgl </w:instrText>
      </w:r>
      <w:bookmarkStart w:id="18" w:name="_Toc119078887"/>
      <w:r w:rsidRPr="00CD2A1F">
        <w:fldChar w:fldCharType="end"/>
      </w:r>
      <w:r w:rsidRPr="00CD2A1F">
        <w:t xml:space="preserve"> </w:t>
      </w:r>
      <w:r w:rsidR="008363F1" w:rsidRPr="008363F1">
        <w:t>(0x0001) Compile Flag</w:t>
      </w:r>
      <w:bookmarkEnd w:id="18"/>
    </w:p>
    <w:p w14:paraId="2C48150C" w14:textId="27DB644C" w:rsidR="00251B87" w:rsidRDefault="00251B87" w:rsidP="008363F1">
      <w:pPr>
        <w:pStyle w:val="Heading3"/>
      </w:pPr>
      <w:r w:rsidRPr="00CD2A1F">
        <w:fldChar w:fldCharType="begin"/>
      </w:r>
      <w:r w:rsidRPr="00CD2A1F">
        <w:instrText xml:space="preserve">autonumlgl </w:instrText>
      </w:r>
      <w:bookmarkStart w:id="19" w:name="_Toc119078888"/>
      <w:r w:rsidRPr="00CD2A1F">
        <w:fldChar w:fldCharType="end"/>
      </w:r>
      <w:r w:rsidRPr="00CD2A1F">
        <w:t xml:space="preserve"> </w:t>
      </w:r>
      <w:r w:rsidR="008363F1" w:rsidRPr="008363F1">
        <w:t>(0x0002) Register</w:t>
      </w:r>
      <w:bookmarkEnd w:id="19"/>
    </w:p>
    <w:p w14:paraId="56891D0F" w14:textId="0FED2997" w:rsidR="00251B87" w:rsidRDefault="00251B87" w:rsidP="008363F1">
      <w:pPr>
        <w:pStyle w:val="Heading3"/>
      </w:pPr>
      <w:r w:rsidRPr="00CD2A1F">
        <w:fldChar w:fldCharType="begin"/>
      </w:r>
      <w:r w:rsidRPr="00CD2A1F">
        <w:instrText xml:space="preserve">autonumlgl </w:instrText>
      </w:r>
      <w:bookmarkStart w:id="20" w:name="_Toc119078889"/>
      <w:r w:rsidRPr="00CD2A1F">
        <w:fldChar w:fldCharType="end"/>
      </w:r>
      <w:r w:rsidRPr="00CD2A1F">
        <w:t xml:space="preserve"> </w:t>
      </w:r>
      <w:r w:rsidR="008363F1" w:rsidRPr="008363F1">
        <w:t>(0x0003) Constant</w:t>
      </w:r>
      <w:bookmarkEnd w:id="20"/>
    </w:p>
    <w:p w14:paraId="149EB1E6" w14:textId="3D5FDFD8" w:rsidR="00251B87" w:rsidRDefault="00251B87" w:rsidP="008363F1">
      <w:pPr>
        <w:pStyle w:val="Heading3"/>
      </w:pPr>
      <w:r w:rsidRPr="00CD2A1F">
        <w:fldChar w:fldCharType="begin"/>
      </w:r>
      <w:r w:rsidRPr="00CD2A1F">
        <w:instrText xml:space="preserve">autonumlgl </w:instrText>
      </w:r>
      <w:bookmarkStart w:id="21" w:name="_Toc119078890"/>
      <w:r w:rsidRPr="00CD2A1F">
        <w:fldChar w:fldCharType="end"/>
      </w:r>
      <w:r w:rsidRPr="00CD2A1F">
        <w:t xml:space="preserve"> </w:t>
      </w:r>
      <w:r w:rsidR="008363F1" w:rsidRPr="008363F1">
        <w:t>(0x0004) User-defined Type</w:t>
      </w:r>
      <w:bookmarkEnd w:id="21"/>
    </w:p>
    <w:p w14:paraId="3D001533" w14:textId="0021A1EC" w:rsidR="00251B87" w:rsidRDefault="00251B87" w:rsidP="008363F1">
      <w:pPr>
        <w:pStyle w:val="Heading3"/>
      </w:pPr>
      <w:r w:rsidRPr="00CD2A1F">
        <w:fldChar w:fldCharType="begin"/>
      </w:r>
      <w:r w:rsidRPr="00CD2A1F">
        <w:instrText xml:space="preserve">autonumlgl </w:instrText>
      </w:r>
      <w:bookmarkStart w:id="22" w:name="_Toc119078891"/>
      <w:r w:rsidRPr="00CD2A1F">
        <w:fldChar w:fldCharType="end"/>
      </w:r>
      <w:r w:rsidRPr="00CD2A1F">
        <w:t xml:space="preserve"> </w:t>
      </w:r>
      <w:r w:rsidR="008363F1" w:rsidRPr="008363F1">
        <w:t>(0x0005) Start Search</w:t>
      </w:r>
      <w:bookmarkEnd w:id="22"/>
    </w:p>
    <w:p w14:paraId="650750F1" w14:textId="6151178E" w:rsidR="00251B87" w:rsidRDefault="00251B87" w:rsidP="008363F1">
      <w:pPr>
        <w:pStyle w:val="Heading3"/>
      </w:pPr>
      <w:r w:rsidRPr="00CD2A1F">
        <w:fldChar w:fldCharType="begin"/>
      </w:r>
      <w:r w:rsidRPr="00CD2A1F">
        <w:instrText xml:space="preserve">autonumlgl </w:instrText>
      </w:r>
      <w:bookmarkStart w:id="23" w:name="_Toc119078892"/>
      <w:r w:rsidRPr="00CD2A1F">
        <w:fldChar w:fldCharType="end"/>
      </w:r>
      <w:r w:rsidRPr="00CD2A1F">
        <w:t xml:space="preserve"> </w:t>
      </w:r>
      <w:r w:rsidR="008363F1" w:rsidRPr="008363F1">
        <w:t>(0x0006) End of Block</w:t>
      </w:r>
      <w:bookmarkEnd w:id="23"/>
    </w:p>
    <w:p w14:paraId="291DB9E1" w14:textId="40165E20" w:rsidR="00251B87" w:rsidRDefault="00251B87" w:rsidP="008363F1">
      <w:pPr>
        <w:pStyle w:val="Heading3"/>
      </w:pPr>
      <w:r w:rsidRPr="00CD2A1F">
        <w:fldChar w:fldCharType="begin"/>
      </w:r>
      <w:r w:rsidRPr="00CD2A1F">
        <w:instrText xml:space="preserve">autonumlgl </w:instrText>
      </w:r>
      <w:bookmarkStart w:id="24" w:name="_Toc119078893"/>
      <w:r w:rsidRPr="00CD2A1F">
        <w:fldChar w:fldCharType="end"/>
      </w:r>
      <w:r w:rsidRPr="00CD2A1F">
        <w:t xml:space="preserve"> </w:t>
      </w:r>
      <w:r w:rsidR="008363F1" w:rsidRPr="008363F1">
        <w:t>(0x0007) Skip Record</w:t>
      </w:r>
      <w:bookmarkEnd w:id="24"/>
    </w:p>
    <w:p w14:paraId="7A662FD7" w14:textId="6258EB00" w:rsidR="00251B87" w:rsidRDefault="00251B87" w:rsidP="008363F1">
      <w:pPr>
        <w:pStyle w:val="Heading3"/>
      </w:pPr>
      <w:r w:rsidRPr="00CD2A1F">
        <w:fldChar w:fldCharType="begin"/>
      </w:r>
      <w:r w:rsidRPr="00CD2A1F">
        <w:instrText xml:space="preserve">autonumlgl </w:instrText>
      </w:r>
      <w:bookmarkStart w:id="25" w:name="_Toc119078894"/>
      <w:r w:rsidRPr="00CD2A1F">
        <w:fldChar w:fldCharType="end"/>
      </w:r>
      <w:r w:rsidRPr="00CD2A1F">
        <w:t xml:space="preserve"> </w:t>
      </w:r>
      <w:r w:rsidR="008363F1" w:rsidRPr="008363F1">
        <w:t>(0x0008) Microsoft Debugger Internal</w:t>
      </w:r>
      <w:bookmarkEnd w:id="25"/>
    </w:p>
    <w:p w14:paraId="3B1D3816" w14:textId="319D334B" w:rsidR="00251B87" w:rsidRDefault="008363F1" w:rsidP="008363F1">
      <w:pPr>
        <w:pStyle w:val="Heading3"/>
      </w:pPr>
      <w:r w:rsidRPr="00CD2A1F">
        <w:fldChar w:fldCharType="begin"/>
      </w:r>
      <w:r w:rsidRPr="00CD2A1F">
        <w:instrText xml:space="preserve">autonumlgl </w:instrText>
      </w:r>
      <w:bookmarkStart w:id="26" w:name="_Toc119078895"/>
      <w:r w:rsidRPr="00CD2A1F">
        <w:fldChar w:fldCharType="end"/>
      </w:r>
      <w:r w:rsidRPr="008363F1">
        <w:t>(0x0009) Object File Name</w:t>
      </w:r>
      <w:bookmarkEnd w:id="26"/>
    </w:p>
    <w:p w14:paraId="31D7C9E0" w14:textId="402CC3CE" w:rsidR="008363F1" w:rsidRPr="00251B87" w:rsidRDefault="008363F1" w:rsidP="008363F1">
      <w:pPr>
        <w:pStyle w:val="Heading3"/>
      </w:pPr>
      <w:r w:rsidRPr="00CD2A1F">
        <w:fldChar w:fldCharType="begin"/>
      </w:r>
      <w:r w:rsidRPr="00CD2A1F">
        <w:instrText xml:space="preserve">autonumlgl </w:instrText>
      </w:r>
      <w:bookmarkStart w:id="27" w:name="_Toc119078896"/>
      <w:r w:rsidRPr="00CD2A1F">
        <w:fldChar w:fldCharType="end"/>
      </w:r>
      <w:r w:rsidRPr="008363F1">
        <w:t>(0x000a) End of Arguments</w:t>
      </w:r>
      <w:bookmarkEnd w:id="27"/>
    </w:p>
    <w:p w14:paraId="112AE205" w14:textId="2027FA51" w:rsidR="008363F1" w:rsidRPr="00251B87" w:rsidRDefault="008363F1" w:rsidP="008363F1">
      <w:pPr>
        <w:pStyle w:val="Heading3"/>
      </w:pPr>
      <w:r w:rsidRPr="00CD2A1F">
        <w:fldChar w:fldCharType="begin"/>
      </w:r>
      <w:r w:rsidRPr="00CD2A1F">
        <w:instrText xml:space="preserve">autonumlgl </w:instrText>
      </w:r>
      <w:bookmarkStart w:id="28" w:name="_Toc119078897"/>
      <w:r w:rsidRPr="00CD2A1F">
        <w:fldChar w:fldCharType="end"/>
      </w:r>
      <w:r w:rsidRPr="008363F1">
        <w:t>(0x000b) COBOL User-defined Type</w:t>
      </w:r>
      <w:bookmarkEnd w:id="28"/>
    </w:p>
    <w:p w14:paraId="06F41DA3" w14:textId="5AC4BEEC" w:rsidR="008363F1" w:rsidRPr="00251B87" w:rsidRDefault="008363F1" w:rsidP="008363F1">
      <w:pPr>
        <w:pStyle w:val="Heading3"/>
      </w:pPr>
      <w:r w:rsidRPr="00CD2A1F">
        <w:fldChar w:fldCharType="begin"/>
      </w:r>
      <w:r w:rsidRPr="00CD2A1F">
        <w:instrText xml:space="preserve">autonumlgl </w:instrText>
      </w:r>
      <w:bookmarkStart w:id="29" w:name="_Toc119078898"/>
      <w:r w:rsidRPr="00CD2A1F">
        <w:fldChar w:fldCharType="end"/>
      </w:r>
      <w:r w:rsidRPr="008363F1">
        <w:t>(0x000c) Many Registers</w:t>
      </w:r>
      <w:bookmarkEnd w:id="29"/>
    </w:p>
    <w:p w14:paraId="75E86E8C" w14:textId="3057DBBB" w:rsidR="008363F1" w:rsidRPr="00251B87" w:rsidRDefault="008363F1" w:rsidP="008363F1">
      <w:pPr>
        <w:pStyle w:val="Heading3"/>
      </w:pPr>
      <w:r w:rsidRPr="00CD2A1F">
        <w:fldChar w:fldCharType="begin"/>
      </w:r>
      <w:r w:rsidRPr="00CD2A1F">
        <w:instrText xml:space="preserve">autonumlgl </w:instrText>
      </w:r>
      <w:bookmarkStart w:id="30" w:name="_Toc119078899"/>
      <w:r w:rsidRPr="00CD2A1F">
        <w:fldChar w:fldCharType="end"/>
      </w:r>
      <w:r w:rsidRPr="008363F1">
        <w:t>(0x000d) Function Return</w:t>
      </w:r>
      <w:bookmarkEnd w:id="30"/>
    </w:p>
    <w:p w14:paraId="5D5A9312" w14:textId="01F32D77" w:rsidR="008363F1" w:rsidRPr="00251B87" w:rsidRDefault="008363F1" w:rsidP="008363F1">
      <w:pPr>
        <w:pStyle w:val="Heading3"/>
      </w:pPr>
      <w:r w:rsidRPr="00CD2A1F">
        <w:fldChar w:fldCharType="begin"/>
      </w:r>
      <w:r w:rsidRPr="00CD2A1F">
        <w:instrText xml:space="preserve">autonumlgl </w:instrText>
      </w:r>
      <w:bookmarkStart w:id="31" w:name="_Toc119078900"/>
      <w:r w:rsidRPr="00CD2A1F">
        <w:fldChar w:fldCharType="end"/>
      </w:r>
      <w:r w:rsidRPr="008363F1">
        <w:t>(0x000e) this at Method Entry</w:t>
      </w:r>
      <w:bookmarkEnd w:id="31"/>
    </w:p>
    <w:p w14:paraId="48C2CB87" w14:textId="3C70F6DA" w:rsidR="008363F1" w:rsidRPr="00C86CDA" w:rsidRDefault="008363F1" w:rsidP="00C86CDA">
      <w:pPr>
        <w:pStyle w:val="Heading2"/>
      </w:pPr>
      <w:r w:rsidRPr="00CD2A1F">
        <w:lastRenderedPageBreak/>
        <w:fldChar w:fldCharType="begin"/>
      </w:r>
      <w:r w:rsidRPr="00CD2A1F">
        <w:instrText xml:space="preserve">autonumlgl </w:instrText>
      </w:r>
      <w:bookmarkStart w:id="32" w:name="_Toc119078901"/>
      <w:r w:rsidRPr="00CD2A1F">
        <w:fldChar w:fldCharType="end"/>
      </w:r>
      <w:r w:rsidR="00C86CDA" w:rsidRPr="00C86CDA">
        <w:t>Symbols for 16:16 Segmented Architectures</w:t>
      </w:r>
      <w:bookmarkEnd w:id="32"/>
    </w:p>
    <w:p w14:paraId="7406C93D" w14:textId="221419AB" w:rsidR="008363F1" w:rsidRPr="00251B87" w:rsidRDefault="008363F1" w:rsidP="008363F1">
      <w:pPr>
        <w:pStyle w:val="Heading3"/>
      </w:pPr>
      <w:r w:rsidRPr="00CD2A1F">
        <w:fldChar w:fldCharType="begin"/>
      </w:r>
      <w:r w:rsidRPr="00CD2A1F">
        <w:instrText xml:space="preserve">autonumlgl </w:instrText>
      </w:r>
      <w:bookmarkStart w:id="33" w:name="_Toc119078902"/>
      <w:r w:rsidRPr="00CD2A1F">
        <w:fldChar w:fldCharType="end"/>
      </w:r>
      <w:r w:rsidR="00C86CDA" w:rsidRPr="00C86CDA">
        <w:t>(0x0100) BP Relative 16:16</w:t>
      </w:r>
      <w:bookmarkEnd w:id="33"/>
    </w:p>
    <w:p w14:paraId="695B3723" w14:textId="6260B8C5" w:rsidR="008363F1" w:rsidRPr="00251B87" w:rsidRDefault="008363F1" w:rsidP="008363F1">
      <w:pPr>
        <w:pStyle w:val="Heading3"/>
      </w:pPr>
      <w:r w:rsidRPr="00CD2A1F">
        <w:fldChar w:fldCharType="begin"/>
      </w:r>
      <w:r w:rsidRPr="00CD2A1F">
        <w:instrText xml:space="preserve">autonumlgl </w:instrText>
      </w:r>
      <w:bookmarkStart w:id="34" w:name="_Toc119078903"/>
      <w:r w:rsidRPr="00CD2A1F">
        <w:fldChar w:fldCharType="end"/>
      </w:r>
      <w:r w:rsidR="00C86CDA" w:rsidRPr="00C86CDA">
        <w:t>(0x0101) Local Data 16:16</w:t>
      </w:r>
      <w:bookmarkEnd w:id="34"/>
    </w:p>
    <w:p w14:paraId="39ABF1ED" w14:textId="4EA0F6EE" w:rsidR="008363F1" w:rsidRPr="00251B87" w:rsidRDefault="008363F1" w:rsidP="008363F1">
      <w:pPr>
        <w:pStyle w:val="Heading3"/>
      </w:pPr>
      <w:r w:rsidRPr="00CD2A1F">
        <w:fldChar w:fldCharType="begin"/>
      </w:r>
      <w:r w:rsidRPr="00CD2A1F">
        <w:instrText xml:space="preserve">autonumlgl </w:instrText>
      </w:r>
      <w:bookmarkStart w:id="35" w:name="_Toc119078904"/>
      <w:r w:rsidRPr="00CD2A1F">
        <w:fldChar w:fldCharType="end"/>
      </w:r>
      <w:r w:rsidR="00C86CDA" w:rsidRPr="00C86CDA">
        <w:t>(0x0102) Global Data Symbol 16:16</w:t>
      </w:r>
      <w:bookmarkEnd w:id="35"/>
    </w:p>
    <w:p w14:paraId="146CE864" w14:textId="6D11867C" w:rsidR="008363F1" w:rsidRPr="00251B87" w:rsidRDefault="008363F1" w:rsidP="008363F1">
      <w:pPr>
        <w:pStyle w:val="Heading3"/>
      </w:pPr>
      <w:r w:rsidRPr="00CD2A1F">
        <w:fldChar w:fldCharType="begin"/>
      </w:r>
      <w:r w:rsidRPr="00CD2A1F">
        <w:instrText xml:space="preserve">autonumlgl </w:instrText>
      </w:r>
      <w:bookmarkStart w:id="36" w:name="_Toc119078905"/>
      <w:r w:rsidRPr="00CD2A1F">
        <w:fldChar w:fldCharType="end"/>
      </w:r>
      <w:r w:rsidR="00C86CDA" w:rsidRPr="00C86CDA">
        <w:t>(0x0103) Public Symbol 16:16</w:t>
      </w:r>
      <w:bookmarkEnd w:id="36"/>
    </w:p>
    <w:p w14:paraId="311C0F42" w14:textId="14F34FBD" w:rsidR="008363F1" w:rsidRPr="00251B87" w:rsidRDefault="008363F1" w:rsidP="008363F1">
      <w:pPr>
        <w:pStyle w:val="Heading3"/>
      </w:pPr>
      <w:r w:rsidRPr="00CD2A1F">
        <w:fldChar w:fldCharType="begin"/>
      </w:r>
      <w:r w:rsidRPr="00CD2A1F">
        <w:instrText xml:space="preserve">autonumlgl </w:instrText>
      </w:r>
      <w:bookmarkStart w:id="37" w:name="_Toc119078906"/>
      <w:r w:rsidRPr="00CD2A1F">
        <w:fldChar w:fldCharType="end"/>
      </w:r>
      <w:r w:rsidR="00C86CDA" w:rsidRPr="00C86CDA">
        <w:t>(0x0104) Local Start 16:16</w:t>
      </w:r>
      <w:bookmarkEnd w:id="37"/>
    </w:p>
    <w:p w14:paraId="1C822308" w14:textId="59281F01" w:rsidR="008363F1" w:rsidRPr="00251B87" w:rsidRDefault="008363F1" w:rsidP="008363F1">
      <w:pPr>
        <w:pStyle w:val="Heading3"/>
      </w:pPr>
      <w:r w:rsidRPr="00CD2A1F">
        <w:fldChar w:fldCharType="begin"/>
      </w:r>
      <w:r w:rsidRPr="00CD2A1F">
        <w:instrText xml:space="preserve">autonumlgl </w:instrText>
      </w:r>
      <w:bookmarkStart w:id="38" w:name="_Toc119078907"/>
      <w:r w:rsidRPr="00CD2A1F">
        <w:fldChar w:fldCharType="end"/>
      </w:r>
      <w:r w:rsidR="00C86CDA" w:rsidRPr="00C86CDA">
        <w:t>(0x0105) Global Procedure Start 16:16</w:t>
      </w:r>
      <w:bookmarkEnd w:id="38"/>
    </w:p>
    <w:p w14:paraId="4786AB65" w14:textId="47B3B852" w:rsidR="008363F1" w:rsidRPr="00251B87" w:rsidRDefault="008363F1" w:rsidP="008363F1">
      <w:pPr>
        <w:pStyle w:val="Heading3"/>
      </w:pPr>
      <w:r w:rsidRPr="00CD2A1F">
        <w:fldChar w:fldCharType="begin"/>
      </w:r>
      <w:r w:rsidRPr="00CD2A1F">
        <w:instrText xml:space="preserve">autonumlgl </w:instrText>
      </w:r>
      <w:bookmarkStart w:id="39" w:name="_Toc119078908"/>
      <w:r w:rsidRPr="00CD2A1F">
        <w:fldChar w:fldCharType="end"/>
      </w:r>
      <w:r w:rsidR="00C86CDA" w:rsidRPr="00C86CDA">
        <w:t xml:space="preserve">(0x0106) </w:t>
      </w:r>
      <w:proofErr w:type="spellStart"/>
      <w:r w:rsidR="00C86CDA" w:rsidRPr="00C86CDA">
        <w:t>Thunk</w:t>
      </w:r>
      <w:proofErr w:type="spellEnd"/>
      <w:r w:rsidR="00C86CDA" w:rsidRPr="00C86CDA">
        <w:t xml:space="preserve"> Start 16:16</w:t>
      </w:r>
      <w:bookmarkEnd w:id="39"/>
    </w:p>
    <w:p w14:paraId="146A1218" w14:textId="1C88EB71" w:rsidR="008363F1" w:rsidRPr="00251B87" w:rsidRDefault="008363F1" w:rsidP="008363F1">
      <w:pPr>
        <w:pStyle w:val="Heading3"/>
      </w:pPr>
      <w:r w:rsidRPr="00CD2A1F">
        <w:fldChar w:fldCharType="begin"/>
      </w:r>
      <w:r w:rsidRPr="00CD2A1F">
        <w:instrText xml:space="preserve">autonumlgl </w:instrText>
      </w:r>
      <w:bookmarkStart w:id="40" w:name="_Toc119078909"/>
      <w:r w:rsidRPr="00CD2A1F">
        <w:fldChar w:fldCharType="end"/>
      </w:r>
      <w:r w:rsidR="00C86CDA" w:rsidRPr="00C86CDA">
        <w:t>(0x0107) Block Start 16:16</w:t>
      </w:r>
      <w:bookmarkEnd w:id="40"/>
    </w:p>
    <w:p w14:paraId="4444D260" w14:textId="714F9218" w:rsidR="008363F1" w:rsidRPr="00251B87" w:rsidRDefault="008363F1" w:rsidP="008363F1">
      <w:pPr>
        <w:pStyle w:val="Heading3"/>
      </w:pPr>
      <w:r w:rsidRPr="00CD2A1F">
        <w:fldChar w:fldCharType="begin"/>
      </w:r>
      <w:r w:rsidRPr="00CD2A1F">
        <w:instrText xml:space="preserve">autonumlgl </w:instrText>
      </w:r>
      <w:bookmarkStart w:id="41" w:name="_Toc119078910"/>
      <w:r w:rsidRPr="00CD2A1F">
        <w:fldChar w:fldCharType="end"/>
      </w:r>
      <w:r w:rsidR="00C86CDA" w:rsidRPr="00C86CDA">
        <w:t>(0x0108) With Start 16:16</w:t>
      </w:r>
      <w:bookmarkEnd w:id="41"/>
    </w:p>
    <w:p w14:paraId="1A5A5572" w14:textId="59F4D68C" w:rsidR="008363F1" w:rsidRPr="00251B87" w:rsidRDefault="008363F1" w:rsidP="008363F1">
      <w:pPr>
        <w:pStyle w:val="Heading3"/>
      </w:pPr>
      <w:r w:rsidRPr="00CD2A1F">
        <w:fldChar w:fldCharType="begin"/>
      </w:r>
      <w:r w:rsidRPr="00CD2A1F">
        <w:instrText xml:space="preserve">autonumlgl </w:instrText>
      </w:r>
      <w:bookmarkStart w:id="42" w:name="_Toc119078911"/>
      <w:r w:rsidRPr="00CD2A1F">
        <w:fldChar w:fldCharType="end"/>
      </w:r>
      <w:r w:rsidR="00C86CDA" w:rsidRPr="00C86CDA">
        <w:t>(0x0109) Code Label 16:16</w:t>
      </w:r>
      <w:bookmarkEnd w:id="42"/>
    </w:p>
    <w:p w14:paraId="168CB821" w14:textId="6843A8D3" w:rsidR="008363F1" w:rsidRPr="00251B87" w:rsidRDefault="008363F1" w:rsidP="008363F1">
      <w:pPr>
        <w:pStyle w:val="Heading3"/>
      </w:pPr>
      <w:r w:rsidRPr="00CD2A1F">
        <w:fldChar w:fldCharType="begin"/>
      </w:r>
      <w:r w:rsidRPr="00CD2A1F">
        <w:instrText xml:space="preserve">autonumlgl </w:instrText>
      </w:r>
      <w:bookmarkStart w:id="43" w:name="_Toc119078912"/>
      <w:r w:rsidRPr="00CD2A1F">
        <w:fldChar w:fldCharType="end"/>
      </w:r>
      <w:r w:rsidR="00C86CDA" w:rsidRPr="00C86CDA">
        <w:t>(0x010a) Change Execution Model 16:16</w:t>
      </w:r>
      <w:bookmarkEnd w:id="43"/>
    </w:p>
    <w:p w14:paraId="2F8088EE" w14:textId="5980AEC8" w:rsidR="008363F1" w:rsidRPr="00251B87" w:rsidRDefault="008363F1" w:rsidP="008363F1">
      <w:pPr>
        <w:pStyle w:val="Heading3"/>
      </w:pPr>
      <w:r w:rsidRPr="00CD2A1F">
        <w:fldChar w:fldCharType="begin"/>
      </w:r>
      <w:r w:rsidRPr="00CD2A1F">
        <w:instrText xml:space="preserve">autonumlgl </w:instrText>
      </w:r>
      <w:bookmarkStart w:id="44" w:name="_Toc119078913"/>
      <w:r w:rsidRPr="00CD2A1F">
        <w:fldChar w:fldCharType="end"/>
      </w:r>
      <w:r w:rsidR="00C86CDA" w:rsidRPr="00C86CDA">
        <w:t>(0x010b) Virtual Function Table Path 16:16</w:t>
      </w:r>
      <w:bookmarkEnd w:id="44"/>
    </w:p>
    <w:p w14:paraId="7111DC1D" w14:textId="651D1A78" w:rsidR="008363F1" w:rsidRPr="00251B87" w:rsidRDefault="008363F1" w:rsidP="008363F1">
      <w:pPr>
        <w:pStyle w:val="Heading3"/>
      </w:pPr>
      <w:r w:rsidRPr="00CD2A1F">
        <w:fldChar w:fldCharType="begin"/>
      </w:r>
      <w:r w:rsidRPr="00CD2A1F">
        <w:instrText xml:space="preserve">autonumlgl </w:instrText>
      </w:r>
      <w:bookmarkStart w:id="45" w:name="_Toc119078914"/>
      <w:r w:rsidRPr="00CD2A1F">
        <w:fldChar w:fldCharType="end"/>
      </w:r>
      <w:r w:rsidR="00C86CDA" w:rsidRPr="00C86CDA">
        <w:t>(0x010c) Register Relative 16:16</w:t>
      </w:r>
      <w:bookmarkEnd w:id="45"/>
    </w:p>
    <w:p w14:paraId="55363394" w14:textId="4A143F5E" w:rsidR="008363F1" w:rsidRPr="00251B87" w:rsidRDefault="008363F1" w:rsidP="00C86CDA">
      <w:pPr>
        <w:pStyle w:val="Heading2"/>
      </w:pPr>
      <w:r w:rsidRPr="00CD2A1F">
        <w:fldChar w:fldCharType="begin"/>
      </w:r>
      <w:r w:rsidRPr="00CD2A1F">
        <w:instrText xml:space="preserve">autonumlgl </w:instrText>
      </w:r>
      <w:bookmarkStart w:id="46" w:name="_Toc119078915"/>
      <w:r w:rsidRPr="00CD2A1F">
        <w:fldChar w:fldCharType="end"/>
      </w:r>
      <w:r w:rsidR="00C86CDA" w:rsidRPr="00C86CDA">
        <w:t>Symbols for 16:32 Segmented Architectures</w:t>
      </w:r>
      <w:bookmarkEnd w:id="46"/>
    </w:p>
    <w:p w14:paraId="1B65961A" w14:textId="45205019" w:rsidR="008363F1" w:rsidRPr="00251B87" w:rsidRDefault="008363F1" w:rsidP="008363F1">
      <w:pPr>
        <w:pStyle w:val="Heading3"/>
      </w:pPr>
      <w:r w:rsidRPr="00CD2A1F">
        <w:fldChar w:fldCharType="begin"/>
      </w:r>
      <w:r w:rsidRPr="00CD2A1F">
        <w:instrText xml:space="preserve">autonumlgl </w:instrText>
      </w:r>
      <w:bookmarkStart w:id="47" w:name="_Toc119078916"/>
      <w:r w:rsidRPr="00CD2A1F">
        <w:fldChar w:fldCharType="end"/>
      </w:r>
      <w:r w:rsidR="00C86CDA" w:rsidRPr="00C86CDA">
        <w:t>(0x0200) BP Relative 16:32</w:t>
      </w:r>
      <w:bookmarkEnd w:id="47"/>
    </w:p>
    <w:p w14:paraId="233C150D" w14:textId="27DB8AC2" w:rsidR="008363F1" w:rsidRPr="00251B87" w:rsidRDefault="008363F1" w:rsidP="008363F1">
      <w:pPr>
        <w:pStyle w:val="Heading3"/>
      </w:pPr>
      <w:r w:rsidRPr="00CD2A1F">
        <w:fldChar w:fldCharType="begin"/>
      </w:r>
      <w:r w:rsidRPr="00CD2A1F">
        <w:instrText xml:space="preserve">autonumlgl </w:instrText>
      </w:r>
      <w:bookmarkStart w:id="48" w:name="_Toc119078917"/>
      <w:r w:rsidRPr="00CD2A1F">
        <w:fldChar w:fldCharType="end"/>
      </w:r>
      <w:r w:rsidR="00C86CDA" w:rsidRPr="00C86CDA">
        <w:t>(0x0201) Local Data 16:32</w:t>
      </w:r>
      <w:bookmarkEnd w:id="48"/>
    </w:p>
    <w:p w14:paraId="530050A3" w14:textId="652F5433" w:rsidR="008363F1" w:rsidRPr="00251B87" w:rsidRDefault="008363F1" w:rsidP="008363F1">
      <w:pPr>
        <w:pStyle w:val="Heading3"/>
      </w:pPr>
      <w:r w:rsidRPr="00CD2A1F">
        <w:fldChar w:fldCharType="begin"/>
      </w:r>
      <w:r w:rsidRPr="00CD2A1F">
        <w:instrText xml:space="preserve">autonumlgl </w:instrText>
      </w:r>
      <w:bookmarkStart w:id="49" w:name="_Toc119078918"/>
      <w:r w:rsidRPr="00CD2A1F">
        <w:fldChar w:fldCharType="end"/>
      </w:r>
      <w:r w:rsidR="00C86CDA" w:rsidRPr="00C86CDA">
        <w:t>(0x0202) Global Data Symbol 16:32</w:t>
      </w:r>
      <w:bookmarkEnd w:id="49"/>
    </w:p>
    <w:p w14:paraId="4E2270E7" w14:textId="09B9BB1A" w:rsidR="008363F1" w:rsidRPr="00251B87" w:rsidRDefault="008363F1" w:rsidP="008363F1">
      <w:pPr>
        <w:pStyle w:val="Heading3"/>
      </w:pPr>
      <w:r w:rsidRPr="00CD2A1F">
        <w:fldChar w:fldCharType="begin"/>
      </w:r>
      <w:r w:rsidRPr="00CD2A1F">
        <w:instrText xml:space="preserve">autonumlgl </w:instrText>
      </w:r>
      <w:bookmarkStart w:id="50" w:name="_Toc119078919"/>
      <w:r w:rsidRPr="00CD2A1F">
        <w:fldChar w:fldCharType="end"/>
      </w:r>
      <w:r w:rsidR="00C86CDA" w:rsidRPr="00C86CDA">
        <w:t>(0x0203) Public 16:32</w:t>
      </w:r>
      <w:bookmarkEnd w:id="50"/>
    </w:p>
    <w:p w14:paraId="1A523925" w14:textId="3CDA7F37" w:rsidR="008363F1" w:rsidRPr="00251B87" w:rsidRDefault="008363F1" w:rsidP="008363F1">
      <w:pPr>
        <w:pStyle w:val="Heading3"/>
      </w:pPr>
      <w:r w:rsidRPr="00CD2A1F">
        <w:fldChar w:fldCharType="begin"/>
      </w:r>
      <w:r w:rsidRPr="00CD2A1F">
        <w:instrText xml:space="preserve">autonumlgl </w:instrText>
      </w:r>
      <w:bookmarkStart w:id="51" w:name="_Toc119078920"/>
      <w:r w:rsidRPr="00CD2A1F">
        <w:fldChar w:fldCharType="end"/>
      </w:r>
      <w:r w:rsidR="00C86CDA" w:rsidRPr="00C86CDA">
        <w:t>(0x0204) Local Procedure Start 16:32</w:t>
      </w:r>
      <w:bookmarkEnd w:id="51"/>
    </w:p>
    <w:p w14:paraId="5F66F125" w14:textId="79EA456C" w:rsidR="008363F1" w:rsidRPr="00251B87" w:rsidRDefault="008363F1" w:rsidP="008363F1">
      <w:pPr>
        <w:pStyle w:val="Heading3"/>
      </w:pPr>
      <w:r w:rsidRPr="00CD2A1F">
        <w:fldChar w:fldCharType="begin"/>
      </w:r>
      <w:r w:rsidRPr="00CD2A1F">
        <w:instrText xml:space="preserve">autonumlgl </w:instrText>
      </w:r>
      <w:bookmarkStart w:id="52" w:name="_Toc119078921"/>
      <w:r w:rsidRPr="00CD2A1F">
        <w:fldChar w:fldCharType="end"/>
      </w:r>
      <w:r w:rsidR="00C86CDA" w:rsidRPr="00C86CDA">
        <w:t>(0x0205) Global Procedure Start 16:32</w:t>
      </w:r>
      <w:bookmarkEnd w:id="52"/>
    </w:p>
    <w:p w14:paraId="0B3DF4D5" w14:textId="32FB0242" w:rsidR="008363F1" w:rsidRPr="00251B87" w:rsidRDefault="008363F1" w:rsidP="008363F1">
      <w:pPr>
        <w:pStyle w:val="Heading3"/>
      </w:pPr>
      <w:r w:rsidRPr="00CD2A1F">
        <w:fldChar w:fldCharType="begin"/>
      </w:r>
      <w:r w:rsidRPr="00CD2A1F">
        <w:instrText xml:space="preserve">autonumlgl </w:instrText>
      </w:r>
      <w:bookmarkStart w:id="53" w:name="_Toc119078922"/>
      <w:r w:rsidRPr="00CD2A1F">
        <w:fldChar w:fldCharType="end"/>
      </w:r>
      <w:r w:rsidR="00C86CDA" w:rsidRPr="00C86CDA">
        <w:t xml:space="preserve">(0x0206) </w:t>
      </w:r>
      <w:proofErr w:type="spellStart"/>
      <w:r w:rsidR="00C86CDA" w:rsidRPr="00C86CDA">
        <w:t>Thunk</w:t>
      </w:r>
      <w:proofErr w:type="spellEnd"/>
      <w:r w:rsidR="00C86CDA" w:rsidRPr="00C86CDA">
        <w:t xml:space="preserve"> Start 16:32</w:t>
      </w:r>
      <w:bookmarkEnd w:id="53"/>
    </w:p>
    <w:p w14:paraId="62E6416E" w14:textId="7BF96A5F" w:rsidR="008363F1" w:rsidRPr="00251B87" w:rsidRDefault="008363F1" w:rsidP="008363F1">
      <w:pPr>
        <w:pStyle w:val="Heading3"/>
      </w:pPr>
      <w:r w:rsidRPr="00CD2A1F">
        <w:fldChar w:fldCharType="begin"/>
      </w:r>
      <w:r w:rsidRPr="00CD2A1F">
        <w:instrText xml:space="preserve">autonumlgl </w:instrText>
      </w:r>
      <w:bookmarkStart w:id="54" w:name="_Toc119078923"/>
      <w:r w:rsidRPr="00CD2A1F">
        <w:fldChar w:fldCharType="end"/>
      </w:r>
      <w:r w:rsidR="00C86CDA" w:rsidRPr="00C86CDA">
        <w:t>(0x0207) Block Start 16:32</w:t>
      </w:r>
      <w:bookmarkEnd w:id="54"/>
    </w:p>
    <w:p w14:paraId="2DCE5962" w14:textId="6FABA4FF" w:rsidR="008363F1" w:rsidRPr="00251B87" w:rsidRDefault="008363F1" w:rsidP="008363F1">
      <w:pPr>
        <w:pStyle w:val="Heading3"/>
      </w:pPr>
      <w:r w:rsidRPr="00CD2A1F">
        <w:fldChar w:fldCharType="begin"/>
      </w:r>
      <w:r w:rsidRPr="00CD2A1F">
        <w:instrText xml:space="preserve">autonumlgl </w:instrText>
      </w:r>
      <w:bookmarkStart w:id="55" w:name="_Toc119078924"/>
      <w:r w:rsidRPr="00CD2A1F">
        <w:fldChar w:fldCharType="end"/>
      </w:r>
      <w:r w:rsidR="00C86CDA" w:rsidRPr="00C86CDA">
        <w:t>(0x0208) With Start 16:32</w:t>
      </w:r>
      <w:bookmarkEnd w:id="55"/>
    </w:p>
    <w:p w14:paraId="6047E1BC" w14:textId="70E7BA21" w:rsidR="008363F1" w:rsidRPr="00251B87" w:rsidRDefault="008363F1" w:rsidP="008363F1">
      <w:pPr>
        <w:pStyle w:val="Heading3"/>
      </w:pPr>
      <w:r w:rsidRPr="00CD2A1F">
        <w:fldChar w:fldCharType="begin"/>
      </w:r>
      <w:r w:rsidRPr="00CD2A1F">
        <w:instrText xml:space="preserve">autonumlgl </w:instrText>
      </w:r>
      <w:bookmarkStart w:id="56" w:name="_Toc119078925"/>
      <w:r w:rsidRPr="00CD2A1F">
        <w:fldChar w:fldCharType="end"/>
      </w:r>
      <w:r w:rsidR="00C86CDA" w:rsidRPr="00C86CDA">
        <w:t>(0x0209) Code Label 16:32</w:t>
      </w:r>
      <w:bookmarkEnd w:id="56"/>
    </w:p>
    <w:p w14:paraId="40ABE108" w14:textId="51A32C2A" w:rsidR="008363F1" w:rsidRPr="00251B87" w:rsidRDefault="008363F1" w:rsidP="008363F1">
      <w:pPr>
        <w:pStyle w:val="Heading3"/>
      </w:pPr>
      <w:r w:rsidRPr="00CD2A1F">
        <w:fldChar w:fldCharType="begin"/>
      </w:r>
      <w:r w:rsidRPr="00CD2A1F">
        <w:instrText xml:space="preserve">autonumlgl </w:instrText>
      </w:r>
      <w:bookmarkStart w:id="57" w:name="_Toc119078926"/>
      <w:r w:rsidRPr="00CD2A1F">
        <w:fldChar w:fldCharType="end"/>
      </w:r>
      <w:r w:rsidR="00C86CDA" w:rsidRPr="00C86CDA">
        <w:t>(0x020a) Change Execution Model 16:32</w:t>
      </w:r>
      <w:bookmarkEnd w:id="57"/>
    </w:p>
    <w:p w14:paraId="1CE4D3CA" w14:textId="3D28FD73" w:rsidR="008363F1" w:rsidRPr="00251B87" w:rsidRDefault="008363F1" w:rsidP="008363F1">
      <w:pPr>
        <w:pStyle w:val="Heading3"/>
      </w:pPr>
      <w:r w:rsidRPr="00CD2A1F">
        <w:fldChar w:fldCharType="begin"/>
      </w:r>
      <w:r w:rsidRPr="00CD2A1F">
        <w:instrText xml:space="preserve">autonumlgl </w:instrText>
      </w:r>
      <w:bookmarkStart w:id="58" w:name="_Toc119078927"/>
      <w:r w:rsidRPr="00CD2A1F">
        <w:fldChar w:fldCharType="end"/>
      </w:r>
      <w:r w:rsidR="00C86CDA" w:rsidRPr="00C86CDA">
        <w:t>(0x020b) Virtual Function Table Path 16:32</w:t>
      </w:r>
      <w:bookmarkEnd w:id="58"/>
    </w:p>
    <w:p w14:paraId="119DA4BB" w14:textId="29C5F081" w:rsidR="008363F1" w:rsidRPr="00251B87" w:rsidRDefault="008363F1" w:rsidP="008363F1">
      <w:pPr>
        <w:pStyle w:val="Heading3"/>
      </w:pPr>
      <w:r w:rsidRPr="00CD2A1F">
        <w:fldChar w:fldCharType="begin"/>
      </w:r>
      <w:r w:rsidRPr="00CD2A1F">
        <w:instrText xml:space="preserve">autonumlgl </w:instrText>
      </w:r>
      <w:bookmarkStart w:id="59" w:name="_Toc119078928"/>
      <w:r w:rsidRPr="00CD2A1F">
        <w:fldChar w:fldCharType="end"/>
      </w:r>
      <w:r w:rsidR="00C86CDA" w:rsidRPr="00C86CDA">
        <w:t>(0x020c) Register Relative 16:32</w:t>
      </w:r>
      <w:bookmarkEnd w:id="59"/>
    </w:p>
    <w:p w14:paraId="58834643" w14:textId="08F904DD" w:rsidR="008363F1" w:rsidRPr="00251B87" w:rsidRDefault="008363F1" w:rsidP="008363F1">
      <w:pPr>
        <w:pStyle w:val="Heading3"/>
      </w:pPr>
      <w:r w:rsidRPr="00CD2A1F">
        <w:lastRenderedPageBreak/>
        <w:fldChar w:fldCharType="begin"/>
      </w:r>
      <w:r w:rsidRPr="00CD2A1F">
        <w:instrText xml:space="preserve">autonumlgl </w:instrText>
      </w:r>
      <w:bookmarkStart w:id="60" w:name="_Toc119078929"/>
      <w:r w:rsidRPr="00CD2A1F">
        <w:fldChar w:fldCharType="end"/>
      </w:r>
      <w:r w:rsidR="00C86CDA" w:rsidRPr="00C86CDA">
        <w:t>(0x020d) Local Thread Storage 16:32</w:t>
      </w:r>
      <w:bookmarkEnd w:id="60"/>
    </w:p>
    <w:p w14:paraId="60A7BF63" w14:textId="21CA6D8D" w:rsidR="008363F1" w:rsidRPr="00251B87" w:rsidRDefault="008363F1" w:rsidP="008363F1">
      <w:pPr>
        <w:pStyle w:val="Heading3"/>
      </w:pPr>
      <w:r w:rsidRPr="00CD2A1F">
        <w:fldChar w:fldCharType="begin"/>
      </w:r>
      <w:r w:rsidRPr="00CD2A1F">
        <w:instrText xml:space="preserve">autonumlgl </w:instrText>
      </w:r>
      <w:bookmarkStart w:id="61" w:name="_Toc119078930"/>
      <w:r w:rsidRPr="00CD2A1F">
        <w:fldChar w:fldCharType="end"/>
      </w:r>
      <w:r w:rsidR="00C86CDA" w:rsidRPr="00C86CDA">
        <w:t>(0x020e) Global Thread Storage 16:32</w:t>
      </w:r>
      <w:bookmarkEnd w:id="61"/>
    </w:p>
    <w:p w14:paraId="0F3E6608" w14:textId="4D174031" w:rsidR="008363F1" w:rsidRPr="00251B87" w:rsidRDefault="008363F1" w:rsidP="00C86CDA">
      <w:pPr>
        <w:pStyle w:val="Heading2"/>
      </w:pPr>
      <w:r w:rsidRPr="00CD2A1F">
        <w:fldChar w:fldCharType="begin"/>
      </w:r>
      <w:r w:rsidRPr="00CD2A1F">
        <w:instrText xml:space="preserve">autonumlgl </w:instrText>
      </w:r>
      <w:bookmarkStart w:id="62" w:name="_Toc119078931"/>
      <w:r w:rsidRPr="00CD2A1F">
        <w:fldChar w:fldCharType="end"/>
      </w:r>
      <w:r w:rsidR="00C86CDA" w:rsidRPr="00C86CDA">
        <w:t>Symbols for MIPS Architectures</w:t>
      </w:r>
      <w:bookmarkEnd w:id="62"/>
    </w:p>
    <w:p w14:paraId="67AD10B9" w14:textId="7424068F" w:rsidR="008363F1" w:rsidRPr="00251B87" w:rsidRDefault="008363F1" w:rsidP="008363F1">
      <w:pPr>
        <w:pStyle w:val="Heading3"/>
      </w:pPr>
      <w:r w:rsidRPr="00CD2A1F">
        <w:fldChar w:fldCharType="begin"/>
      </w:r>
      <w:r w:rsidRPr="00CD2A1F">
        <w:instrText xml:space="preserve">autonumlgl </w:instrText>
      </w:r>
      <w:bookmarkStart w:id="63" w:name="_Toc119078932"/>
      <w:r w:rsidRPr="00CD2A1F">
        <w:fldChar w:fldCharType="end"/>
      </w:r>
      <w:r w:rsidR="00C86CDA" w:rsidRPr="00C86CDA">
        <w:t>(0x0300) Local Procedure Start MIPS</w:t>
      </w:r>
      <w:bookmarkEnd w:id="63"/>
    </w:p>
    <w:p w14:paraId="756770AE" w14:textId="59A6B9C5" w:rsidR="008363F1" w:rsidRPr="00251B87" w:rsidRDefault="008363F1" w:rsidP="008363F1">
      <w:pPr>
        <w:pStyle w:val="Heading3"/>
      </w:pPr>
      <w:r w:rsidRPr="00CD2A1F">
        <w:fldChar w:fldCharType="begin"/>
      </w:r>
      <w:r w:rsidRPr="00CD2A1F">
        <w:instrText xml:space="preserve">autonumlgl </w:instrText>
      </w:r>
      <w:bookmarkStart w:id="64" w:name="_Toc119078933"/>
      <w:r w:rsidRPr="00CD2A1F">
        <w:fldChar w:fldCharType="end"/>
      </w:r>
      <w:r w:rsidR="00C86CDA" w:rsidRPr="00C86CDA">
        <w:t>(0x0301) Global Procedure Start MIPS</w:t>
      </w:r>
      <w:bookmarkEnd w:id="64"/>
    </w:p>
    <w:p w14:paraId="25EAC619" w14:textId="2B9A25E9" w:rsidR="008363F1" w:rsidRPr="00251B87" w:rsidRDefault="008363F1" w:rsidP="00C86CDA">
      <w:pPr>
        <w:pStyle w:val="Heading2"/>
      </w:pPr>
      <w:r w:rsidRPr="00CD2A1F">
        <w:fldChar w:fldCharType="begin"/>
      </w:r>
      <w:r w:rsidRPr="00CD2A1F">
        <w:instrText xml:space="preserve">autonumlgl </w:instrText>
      </w:r>
      <w:bookmarkStart w:id="65" w:name="_Toc119078934"/>
      <w:r w:rsidRPr="00CD2A1F">
        <w:fldChar w:fldCharType="end"/>
      </w:r>
      <w:r w:rsidR="00C86CDA" w:rsidRPr="00C86CDA">
        <w:t>Symbols for CVPACK Optimization</w:t>
      </w:r>
      <w:bookmarkEnd w:id="65"/>
    </w:p>
    <w:p w14:paraId="3E06D747" w14:textId="609FAB06" w:rsidR="008363F1" w:rsidRPr="00251B87" w:rsidRDefault="008363F1" w:rsidP="008363F1">
      <w:pPr>
        <w:pStyle w:val="Heading3"/>
      </w:pPr>
      <w:r w:rsidRPr="00CD2A1F">
        <w:fldChar w:fldCharType="begin"/>
      </w:r>
      <w:r w:rsidRPr="00CD2A1F">
        <w:instrText xml:space="preserve">autonumlgl </w:instrText>
      </w:r>
      <w:bookmarkStart w:id="66" w:name="_Toc119078935"/>
      <w:r w:rsidRPr="00CD2A1F">
        <w:fldChar w:fldCharType="end"/>
      </w:r>
      <w:r w:rsidR="00C86CDA" w:rsidRPr="00C86CDA">
        <w:t>(0x0400) Procedure Reference</w:t>
      </w:r>
      <w:bookmarkEnd w:id="66"/>
    </w:p>
    <w:p w14:paraId="277D8C7F" w14:textId="0B5DCFCF" w:rsidR="008363F1" w:rsidRPr="00251B87" w:rsidRDefault="008363F1" w:rsidP="008363F1">
      <w:pPr>
        <w:pStyle w:val="Heading3"/>
      </w:pPr>
      <w:r w:rsidRPr="00CD2A1F">
        <w:fldChar w:fldCharType="begin"/>
      </w:r>
      <w:r w:rsidRPr="00CD2A1F">
        <w:instrText xml:space="preserve">autonumlgl </w:instrText>
      </w:r>
      <w:bookmarkStart w:id="67" w:name="_Toc119078936"/>
      <w:r w:rsidRPr="00CD2A1F">
        <w:fldChar w:fldCharType="end"/>
      </w:r>
      <w:r w:rsidR="00C86CDA" w:rsidRPr="00C86CDA">
        <w:t>(0x0401) Data Reference</w:t>
      </w:r>
      <w:bookmarkEnd w:id="67"/>
    </w:p>
    <w:p w14:paraId="1961D793" w14:textId="3E756D8C" w:rsidR="008363F1" w:rsidRPr="00251B87" w:rsidRDefault="008363F1" w:rsidP="008363F1">
      <w:pPr>
        <w:pStyle w:val="Heading3"/>
      </w:pPr>
      <w:r w:rsidRPr="00CD2A1F">
        <w:fldChar w:fldCharType="begin"/>
      </w:r>
      <w:r w:rsidRPr="00CD2A1F">
        <w:instrText xml:space="preserve">autonumlgl </w:instrText>
      </w:r>
      <w:bookmarkStart w:id="68" w:name="_Toc119078937"/>
      <w:r w:rsidRPr="00CD2A1F">
        <w:fldChar w:fldCharType="end"/>
      </w:r>
      <w:r w:rsidR="00C86CDA" w:rsidRPr="00C86CDA">
        <w:t>(0x0402) Symbol Page Alignment</w:t>
      </w:r>
      <w:bookmarkEnd w:id="68"/>
    </w:p>
    <w:p w14:paraId="326CF41E" w14:textId="63839DEA" w:rsidR="008363F1" w:rsidRPr="00251B87" w:rsidRDefault="008363F1" w:rsidP="00C86CDA">
      <w:pPr>
        <w:pStyle w:val="Heading1"/>
      </w:pPr>
      <w:r w:rsidRPr="00CD2A1F">
        <w:fldChar w:fldCharType="begin"/>
      </w:r>
      <w:r w:rsidRPr="00CD2A1F">
        <w:instrText xml:space="preserve">autonumlgl </w:instrText>
      </w:r>
      <w:bookmarkStart w:id="69" w:name="_Toc119078938"/>
      <w:r w:rsidRPr="00CD2A1F">
        <w:fldChar w:fldCharType="end"/>
      </w:r>
      <w:r w:rsidR="00C86CDA" w:rsidRPr="00C86CDA">
        <w:t>Types Definition Segment ($$TYPES)</w:t>
      </w:r>
      <w:bookmarkEnd w:id="69"/>
    </w:p>
    <w:p w14:paraId="038BD124" w14:textId="25F890DB" w:rsidR="008363F1" w:rsidRPr="00251B87" w:rsidRDefault="008363F1" w:rsidP="00C86CDA">
      <w:pPr>
        <w:pStyle w:val="Heading2"/>
      </w:pPr>
      <w:r w:rsidRPr="00CD2A1F">
        <w:fldChar w:fldCharType="begin"/>
      </w:r>
      <w:r w:rsidRPr="00CD2A1F">
        <w:instrText xml:space="preserve">autonumlgl </w:instrText>
      </w:r>
      <w:bookmarkStart w:id="70" w:name="_Toc119078939"/>
      <w:r w:rsidRPr="00CD2A1F">
        <w:fldChar w:fldCharType="end"/>
      </w:r>
      <w:r w:rsidR="00C86CDA" w:rsidRPr="00C86CDA">
        <w:t>Type Record</w:t>
      </w:r>
      <w:bookmarkEnd w:id="70"/>
    </w:p>
    <w:p w14:paraId="2F45B4CA" w14:textId="3236767A" w:rsidR="008363F1" w:rsidRPr="00251B87" w:rsidRDefault="008363F1" w:rsidP="00C86CDA">
      <w:pPr>
        <w:pStyle w:val="Heading2"/>
      </w:pPr>
      <w:r w:rsidRPr="00CD2A1F">
        <w:fldChar w:fldCharType="begin"/>
      </w:r>
      <w:r w:rsidRPr="00CD2A1F">
        <w:instrText xml:space="preserve">autonumlgl </w:instrText>
      </w:r>
      <w:bookmarkStart w:id="71" w:name="_Toc119078940"/>
      <w:r w:rsidRPr="00CD2A1F">
        <w:fldChar w:fldCharType="end"/>
      </w:r>
      <w:r w:rsidR="00C86CDA" w:rsidRPr="00C86CDA">
        <w:t>Type String</w:t>
      </w:r>
      <w:bookmarkEnd w:id="71"/>
    </w:p>
    <w:p w14:paraId="20357A15" w14:textId="3638250C" w:rsidR="008363F1" w:rsidRPr="00251B87" w:rsidRDefault="008363F1" w:rsidP="008363F1">
      <w:pPr>
        <w:pStyle w:val="Heading3"/>
      </w:pPr>
      <w:r w:rsidRPr="00CD2A1F">
        <w:fldChar w:fldCharType="begin"/>
      </w:r>
      <w:r w:rsidRPr="00CD2A1F">
        <w:instrText xml:space="preserve">autonumlgl </w:instrText>
      </w:r>
      <w:bookmarkStart w:id="72" w:name="_Toc119078941"/>
      <w:r w:rsidRPr="00CD2A1F">
        <w:fldChar w:fldCharType="end"/>
      </w:r>
      <w:r w:rsidR="00C86CDA" w:rsidRPr="00C86CDA">
        <w:t>Member Attribute Field</w:t>
      </w:r>
      <w:bookmarkEnd w:id="72"/>
    </w:p>
    <w:p w14:paraId="3E151598" w14:textId="2D96F336" w:rsidR="008363F1" w:rsidRPr="00251B87" w:rsidRDefault="008363F1" w:rsidP="00C86CDA">
      <w:pPr>
        <w:pStyle w:val="Heading2"/>
      </w:pPr>
      <w:r w:rsidRPr="00CD2A1F">
        <w:fldChar w:fldCharType="begin"/>
      </w:r>
      <w:r w:rsidRPr="00CD2A1F">
        <w:instrText xml:space="preserve">autonumlgl </w:instrText>
      </w:r>
      <w:bookmarkStart w:id="73" w:name="_Toc119078942"/>
      <w:r w:rsidRPr="00CD2A1F">
        <w:fldChar w:fldCharType="end"/>
      </w:r>
      <w:r w:rsidR="00C86CDA" w:rsidRPr="00C86CDA">
        <w:t>Leaf Indices Referenced from Symbols</w:t>
      </w:r>
      <w:bookmarkEnd w:id="73"/>
    </w:p>
    <w:p w14:paraId="5D7B6DD6" w14:textId="3CA2AD37" w:rsidR="008363F1" w:rsidRPr="00251B87" w:rsidRDefault="008363F1" w:rsidP="008363F1">
      <w:pPr>
        <w:pStyle w:val="Heading3"/>
      </w:pPr>
      <w:r w:rsidRPr="00CD2A1F">
        <w:fldChar w:fldCharType="begin"/>
      </w:r>
      <w:r w:rsidRPr="00CD2A1F">
        <w:instrText xml:space="preserve">autonumlgl </w:instrText>
      </w:r>
      <w:bookmarkStart w:id="74" w:name="_Toc119078943"/>
      <w:r w:rsidRPr="00CD2A1F">
        <w:fldChar w:fldCharType="end"/>
      </w:r>
      <w:r w:rsidR="00C86CDA" w:rsidRPr="00C86CDA">
        <w:t>(0x0001) Type Modifier</w:t>
      </w:r>
      <w:bookmarkEnd w:id="74"/>
    </w:p>
    <w:p w14:paraId="6331A014" w14:textId="46F567BE" w:rsidR="008363F1" w:rsidRPr="00251B87" w:rsidRDefault="008363F1" w:rsidP="008363F1">
      <w:pPr>
        <w:pStyle w:val="Heading3"/>
      </w:pPr>
      <w:r w:rsidRPr="00CD2A1F">
        <w:fldChar w:fldCharType="begin"/>
      </w:r>
      <w:r w:rsidRPr="00CD2A1F">
        <w:instrText xml:space="preserve">autonumlgl </w:instrText>
      </w:r>
      <w:bookmarkStart w:id="75" w:name="_Toc119078944"/>
      <w:r w:rsidRPr="00CD2A1F">
        <w:fldChar w:fldCharType="end"/>
      </w:r>
      <w:r w:rsidR="00C86CDA" w:rsidRPr="00C86CDA">
        <w:t>(0x0002) Pointer</w:t>
      </w:r>
      <w:bookmarkEnd w:id="75"/>
    </w:p>
    <w:p w14:paraId="2CE7F51D" w14:textId="74390BB4" w:rsidR="008363F1" w:rsidRPr="00251B87" w:rsidRDefault="008363F1" w:rsidP="008363F1">
      <w:pPr>
        <w:pStyle w:val="Heading3"/>
      </w:pPr>
      <w:r w:rsidRPr="00CD2A1F">
        <w:fldChar w:fldCharType="begin"/>
      </w:r>
      <w:r w:rsidRPr="00CD2A1F">
        <w:instrText xml:space="preserve">autonumlgl </w:instrText>
      </w:r>
      <w:bookmarkStart w:id="76" w:name="_Toc119078945"/>
      <w:r w:rsidRPr="00CD2A1F">
        <w:fldChar w:fldCharType="end"/>
      </w:r>
      <w:r w:rsidR="00C86CDA" w:rsidRPr="00C86CDA">
        <w:t>(0x0003) Simple Array</w:t>
      </w:r>
      <w:bookmarkEnd w:id="76"/>
    </w:p>
    <w:p w14:paraId="40FD931A" w14:textId="28D71A5B" w:rsidR="008363F1" w:rsidRPr="00251B87" w:rsidRDefault="008363F1" w:rsidP="008363F1">
      <w:pPr>
        <w:pStyle w:val="Heading3"/>
      </w:pPr>
      <w:r w:rsidRPr="00CD2A1F">
        <w:fldChar w:fldCharType="begin"/>
      </w:r>
      <w:r w:rsidRPr="00CD2A1F">
        <w:instrText xml:space="preserve">autonumlgl </w:instrText>
      </w:r>
      <w:bookmarkStart w:id="77" w:name="_Toc119078946"/>
      <w:r w:rsidRPr="00CD2A1F">
        <w:fldChar w:fldCharType="end"/>
      </w:r>
      <w:r w:rsidR="00C86CDA" w:rsidRPr="00C86CDA">
        <w:t>(0x0004) Classes</w:t>
      </w:r>
      <w:bookmarkEnd w:id="77"/>
    </w:p>
    <w:p w14:paraId="167D003E" w14:textId="0DC3F582" w:rsidR="008363F1" w:rsidRPr="00251B87" w:rsidRDefault="008363F1" w:rsidP="008363F1">
      <w:pPr>
        <w:pStyle w:val="Heading3"/>
      </w:pPr>
      <w:r w:rsidRPr="00CD2A1F">
        <w:fldChar w:fldCharType="begin"/>
      </w:r>
      <w:r w:rsidRPr="00CD2A1F">
        <w:instrText xml:space="preserve">autonumlgl </w:instrText>
      </w:r>
      <w:bookmarkStart w:id="78" w:name="_Toc119078947"/>
      <w:r w:rsidRPr="00CD2A1F">
        <w:fldChar w:fldCharType="end"/>
      </w:r>
      <w:r w:rsidR="00C86CDA" w:rsidRPr="00C86CDA">
        <w:t>(0x0005) Structures</w:t>
      </w:r>
      <w:bookmarkEnd w:id="78"/>
    </w:p>
    <w:p w14:paraId="2FF708E3" w14:textId="00526A39" w:rsidR="008363F1" w:rsidRPr="00251B87" w:rsidRDefault="008363F1" w:rsidP="008363F1">
      <w:pPr>
        <w:pStyle w:val="Heading3"/>
      </w:pPr>
      <w:r w:rsidRPr="00CD2A1F">
        <w:fldChar w:fldCharType="begin"/>
      </w:r>
      <w:r w:rsidRPr="00CD2A1F">
        <w:instrText xml:space="preserve">autonumlgl </w:instrText>
      </w:r>
      <w:bookmarkStart w:id="79" w:name="_Toc119078948"/>
      <w:r w:rsidRPr="00CD2A1F">
        <w:fldChar w:fldCharType="end"/>
      </w:r>
      <w:r w:rsidR="00C86CDA" w:rsidRPr="00C86CDA">
        <w:t>(0x0006) Unions</w:t>
      </w:r>
      <w:bookmarkEnd w:id="79"/>
    </w:p>
    <w:p w14:paraId="331CBB54" w14:textId="34EABB8A" w:rsidR="008363F1" w:rsidRPr="00251B87" w:rsidRDefault="008363F1" w:rsidP="008363F1">
      <w:pPr>
        <w:pStyle w:val="Heading3"/>
      </w:pPr>
      <w:r w:rsidRPr="00CD2A1F">
        <w:fldChar w:fldCharType="begin"/>
      </w:r>
      <w:r w:rsidRPr="00CD2A1F">
        <w:instrText xml:space="preserve">autonumlgl </w:instrText>
      </w:r>
      <w:bookmarkStart w:id="80" w:name="_Toc119078949"/>
      <w:r w:rsidRPr="00CD2A1F">
        <w:fldChar w:fldCharType="end"/>
      </w:r>
      <w:r w:rsidR="00C86CDA" w:rsidRPr="00C86CDA">
        <w:t>(0x0007) Enumeration</w:t>
      </w:r>
      <w:bookmarkEnd w:id="80"/>
    </w:p>
    <w:p w14:paraId="6590DBA9" w14:textId="3032EE84" w:rsidR="008363F1" w:rsidRPr="00251B87" w:rsidRDefault="008363F1" w:rsidP="008363F1">
      <w:pPr>
        <w:pStyle w:val="Heading3"/>
      </w:pPr>
      <w:r w:rsidRPr="00CD2A1F">
        <w:fldChar w:fldCharType="begin"/>
      </w:r>
      <w:r w:rsidRPr="00CD2A1F">
        <w:instrText xml:space="preserve">autonumlgl </w:instrText>
      </w:r>
      <w:bookmarkStart w:id="81" w:name="_Toc119078950"/>
      <w:r w:rsidRPr="00CD2A1F">
        <w:fldChar w:fldCharType="end"/>
      </w:r>
      <w:r w:rsidR="00C86CDA" w:rsidRPr="00C86CDA">
        <w:t>(0x0008) Procedure</w:t>
      </w:r>
      <w:bookmarkEnd w:id="81"/>
    </w:p>
    <w:p w14:paraId="2878C394" w14:textId="5AFE6F5E" w:rsidR="008363F1" w:rsidRPr="00251B87" w:rsidRDefault="008363F1" w:rsidP="008363F1">
      <w:pPr>
        <w:pStyle w:val="Heading3"/>
      </w:pPr>
      <w:r w:rsidRPr="00CD2A1F">
        <w:fldChar w:fldCharType="begin"/>
      </w:r>
      <w:r w:rsidRPr="00CD2A1F">
        <w:instrText xml:space="preserve">autonumlgl </w:instrText>
      </w:r>
      <w:bookmarkStart w:id="82" w:name="_Toc119078951"/>
      <w:r w:rsidRPr="00CD2A1F">
        <w:fldChar w:fldCharType="end"/>
      </w:r>
      <w:r w:rsidR="00C86CDA" w:rsidRPr="00C86CDA">
        <w:t>(0x0009) Member Function</w:t>
      </w:r>
      <w:bookmarkEnd w:id="82"/>
    </w:p>
    <w:p w14:paraId="3BF3D517" w14:textId="31E0A910" w:rsidR="008363F1" w:rsidRPr="00251B87" w:rsidRDefault="008363F1" w:rsidP="008363F1">
      <w:pPr>
        <w:pStyle w:val="Heading3"/>
      </w:pPr>
      <w:r w:rsidRPr="00CD2A1F">
        <w:fldChar w:fldCharType="begin"/>
      </w:r>
      <w:r w:rsidRPr="00CD2A1F">
        <w:instrText xml:space="preserve">autonumlgl </w:instrText>
      </w:r>
      <w:bookmarkStart w:id="83" w:name="_Toc119078952"/>
      <w:r w:rsidRPr="00CD2A1F">
        <w:fldChar w:fldCharType="end"/>
      </w:r>
      <w:r w:rsidR="00C86CDA" w:rsidRPr="00C86CDA">
        <w:t>(0x000a) Virtual Function Table Shape</w:t>
      </w:r>
      <w:bookmarkEnd w:id="83"/>
    </w:p>
    <w:p w14:paraId="487D3DA7" w14:textId="3DD76495" w:rsidR="008363F1" w:rsidRPr="00251B87" w:rsidRDefault="008363F1" w:rsidP="008363F1">
      <w:pPr>
        <w:pStyle w:val="Heading3"/>
      </w:pPr>
      <w:r w:rsidRPr="00CD2A1F">
        <w:fldChar w:fldCharType="begin"/>
      </w:r>
      <w:r w:rsidRPr="00CD2A1F">
        <w:instrText xml:space="preserve">autonumlgl </w:instrText>
      </w:r>
      <w:bookmarkStart w:id="84" w:name="_Toc119078953"/>
      <w:r w:rsidRPr="00CD2A1F">
        <w:fldChar w:fldCharType="end"/>
      </w:r>
      <w:r w:rsidR="00C86CDA" w:rsidRPr="00C86CDA">
        <w:t>(0x000b) COBOL0</w:t>
      </w:r>
      <w:bookmarkEnd w:id="84"/>
    </w:p>
    <w:p w14:paraId="73CD1BD0" w14:textId="43DD255A" w:rsidR="008363F1" w:rsidRPr="00251B87" w:rsidRDefault="008363F1" w:rsidP="008363F1">
      <w:pPr>
        <w:pStyle w:val="Heading3"/>
      </w:pPr>
      <w:r w:rsidRPr="00CD2A1F">
        <w:fldChar w:fldCharType="begin"/>
      </w:r>
      <w:r w:rsidRPr="00CD2A1F">
        <w:instrText xml:space="preserve">autonumlgl </w:instrText>
      </w:r>
      <w:bookmarkStart w:id="85" w:name="_Toc119078954"/>
      <w:r w:rsidRPr="00CD2A1F">
        <w:fldChar w:fldCharType="end"/>
      </w:r>
      <w:r w:rsidR="00C86CDA" w:rsidRPr="00C86CDA">
        <w:t>(0x000c) COBOL1</w:t>
      </w:r>
      <w:bookmarkEnd w:id="85"/>
    </w:p>
    <w:p w14:paraId="1EB0E689" w14:textId="3A7C8984" w:rsidR="008363F1" w:rsidRPr="00251B87" w:rsidRDefault="008363F1" w:rsidP="008363F1">
      <w:pPr>
        <w:pStyle w:val="Heading3"/>
      </w:pPr>
      <w:r w:rsidRPr="00CD2A1F">
        <w:fldChar w:fldCharType="begin"/>
      </w:r>
      <w:r w:rsidRPr="00CD2A1F">
        <w:instrText xml:space="preserve">autonumlgl </w:instrText>
      </w:r>
      <w:bookmarkStart w:id="86" w:name="_Toc119078955"/>
      <w:r w:rsidRPr="00CD2A1F">
        <w:fldChar w:fldCharType="end"/>
      </w:r>
      <w:r w:rsidR="00C86CDA" w:rsidRPr="00C86CDA">
        <w:t>(0x000d) Basic Array</w:t>
      </w:r>
      <w:bookmarkEnd w:id="86"/>
    </w:p>
    <w:p w14:paraId="3808D8F7" w14:textId="297E730A" w:rsidR="008363F1" w:rsidRPr="00251B87" w:rsidRDefault="008363F1" w:rsidP="008363F1">
      <w:pPr>
        <w:pStyle w:val="Heading3"/>
      </w:pPr>
      <w:r w:rsidRPr="00CD2A1F">
        <w:fldChar w:fldCharType="begin"/>
      </w:r>
      <w:r w:rsidRPr="00CD2A1F">
        <w:instrText xml:space="preserve">autonumlgl </w:instrText>
      </w:r>
      <w:bookmarkStart w:id="87" w:name="_Toc119078956"/>
      <w:r w:rsidRPr="00CD2A1F">
        <w:fldChar w:fldCharType="end"/>
      </w:r>
      <w:r w:rsidR="00940A37" w:rsidRPr="00940A37">
        <w:t>(0x000e) Label</w:t>
      </w:r>
      <w:bookmarkEnd w:id="87"/>
    </w:p>
    <w:p w14:paraId="1C282511" w14:textId="438A391B" w:rsidR="008363F1" w:rsidRPr="00251B87" w:rsidRDefault="008363F1" w:rsidP="008363F1">
      <w:pPr>
        <w:pStyle w:val="Heading3"/>
      </w:pPr>
      <w:r w:rsidRPr="00CD2A1F">
        <w:lastRenderedPageBreak/>
        <w:fldChar w:fldCharType="begin"/>
      </w:r>
      <w:r w:rsidRPr="00CD2A1F">
        <w:instrText xml:space="preserve">autonumlgl </w:instrText>
      </w:r>
      <w:bookmarkStart w:id="88" w:name="_Toc119078957"/>
      <w:r w:rsidRPr="00CD2A1F">
        <w:fldChar w:fldCharType="end"/>
      </w:r>
      <w:r w:rsidR="00940A37" w:rsidRPr="00940A37">
        <w:t>(0x000f) Null</w:t>
      </w:r>
      <w:bookmarkEnd w:id="88"/>
    </w:p>
    <w:p w14:paraId="51CBE9C6" w14:textId="5202A2AE" w:rsidR="008363F1" w:rsidRDefault="008363F1" w:rsidP="008363F1">
      <w:pPr>
        <w:pStyle w:val="Heading3"/>
      </w:pPr>
      <w:r w:rsidRPr="00CD2A1F">
        <w:fldChar w:fldCharType="begin"/>
      </w:r>
      <w:r w:rsidRPr="00CD2A1F">
        <w:instrText xml:space="preserve">autonumlgl </w:instrText>
      </w:r>
      <w:bookmarkStart w:id="89" w:name="_Toc119078958"/>
      <w:r w:rsidRPr="00CD2A1F">
        <w:fldChar w:fldCharType="end"/>
      </w:r>
      <w:r w:rsidR="00940A37" w:rsidRPr="00940A37">
        <w:t>(0x0010) Not Translated</w:t>
      </w:r>
      <w:bookmarkEnd w:id="89"/>
    </w:p>
    <w:p w14:paraId="20FFE7B6" w14:textId="79EE0701" w:rsidR="00C86CDA" w:rsidRPr="00251B87" w:rsidRDefault="00C86CDA" w:rsidP="00C86CDA">
      <w:pPr>
        <w:pStyle w:val="Heading3"/>
      </w:pPr>
      <w:r w:rsidRPr="00CD2A1F">
        <w:fldChar w:fldCharType="begin"/>
      </w:r>
      <w:r w:rsidRPr="00CD2A1F">
        <w:instrText xml:space="preserve">autonumlgl </w:instrText>
      </w:r>
      <w:bookmarkStart w:id="90" w:name="_Toc119078959"/>
      <w:r w:rsidRPr="00CD2A1F">
        <w:fldChar w:fldCharType="end"/>
      </w:r>
      <w:r w:rsidR="00825C2D" w:rsidRPr="00825C2D">
        <w:t>(0x0011) Multiply Dimensioned Array</w:t>
      </w:r>
      <w:bookmarkEnd w:id="90"/>
    </w:p>
    <w:p w14:paraId="6993ECDE" w14:textId="2810C1FD" w:rsidR="00C86CDA" w:rsidRPr="00251B87" w:rsidRDefault="00C86CDA" w:rsidP="00C86CDA">
      <w:pPr>
        <w:pStyle w:val="Heading3"/>
      </w:pPr>
      <w:r w:rsidRPr="00CD2A1F">
        <w:fldChar w:fldCharType="begin"/>
      </w:r>
      <w:r w:rsidRPr="00CD2A1F">
        <w:instrText xml:space="preserve">autonumlgl </w:instrText>
      </w:r>
      <w:bookmarkStart w:id="91" w:name="_Toc119078960"/>
      <w:r w:rsidRPr="00CD2A1F">
        <w:fldChar w:fldCharType="end"/>
      </w:r>
      <w:r w:rsidR="00825C2D" w:rsidRPr="00825C2D">
        <w:t>(0x0012) Path to Virtual Function Table</w:t>
      </w:r>
      <w:bookmarkEnd w:id="91"/>
    </w:p>
    <w:p w14:paraId="13916E83" w14:textId="1AEC8D94" w:rsidR="00C86CDA" w:rsidRPr="00251B87" w:rsidRDefault="00C86CDA" w:rsidP="00C86CDA">
      <w:pPr>
        <w:pStyle w:val="Heading3"/>
      </w:pPr>
      <w:r w:rsidRPr="00CD2A1F">
        <w:fldChar w:fldCharType="begin"/>
      </w:r>
      <w:r w:rsidRPr="00CD2A1F">
        <w:instrText xml:space="preserve">autonumlgl </w:instrText>
      </w:r>
      <w:bookmarkStart w:id="92" w:name="_Toc119078961"/>
      <w:r w:rsidRPr="00CD2A1F">
        <w:fldChar w:fldCharType="end"/>
      </w:r>
      <w:r w:rsidR="00825C2D" w:rsidRPr="00825C2D">
        <w:t>(0x0013) Reference Precompiled Types</w:t>
      </w:r>
      <w:bookmarkEnd w:id="92"/>
    </w:p>
    <w:p w14:paraId="2E559402" w14:textId="4139C154" w:rsidR="00C86CDA" w:rsidRPr="00251B87" w:rsidRDefault="00C86CDA" w:rsidP="00C86CDA">
      <w:pPr>
        <w:pStyle w:val="Heading3"/>
      </w:pPr>
      <w:r w:rsidRPr="00CD2A1F">
        <w:fldChar w:fldCharType="begin"/>
      </w:r>
      <w:r w:rsidRPr="00CD2A1F">
        <w:instrText xml:space="preserve">autonumlgl </w:instrText>
      </w:r>
      <w:bookmarkStart w:id="93" w:name="_Toc119078962"/>
      <w:r w:rsidRPr="00CD2A1F">
        <w:fldChar w:fldCharType="end"/>
      </w:r>
      <w:r w:rsidR="00825C2D" w:rsidRPr="00825C2D">
        <w:t>(0x0014) End of Precompiled Types</w:t>
      </w:r>
      <w:bookmarkEnd w:id="93"/>
    </w:p>
    <w:p w14:paraId="3DEAE402" w14:textId="764D0EBB" w:rsidR="00C86CDA" w:rsidRPr="00251B87" w:rsidRDefault="00C86CDA" w:rsidP="00C86CDA">
      <w:pPr>
        <w:pStyle w:val="Heading3"/>
      </w:pPr>
      <w:r w:rsidRPr="00CD2A1F">
        <w:fldChar w:fldCharType="begin"/>
      </w:r>
      <w:r w:rsidRPr="00CD2A1F">
        <w:instrText xml:space="preserve">autonumlgl </w:instrText>
      </w:r>
      <w:bookmarkStart w:id="94" w:name="_Toc119078963"/>
      <w:r w:rsidRPr="00CD2A1F">
        <w:fldChar w:fldCharType="end"/>
      </w:r>
      <w:r w:rsidR="00825C2D" w:rsidRPr="00825C2D">
        <w:t>(0x0015) OEM Generic Type</w:t>
      </w:r>
      <w:bookmarkEnd w:id="94"/>
    </w:p>
    <w:p w14:paraId="0573A3E7" w14:textId="5E726B34" w:rsidR="00C86CDA" w:rsidRPr="00251B87" w:rsidRDefault="00C86CDA" w:rsidP="00C86CDA">
      <w:pPr>
        <w:pStyle w:val="Heading3"/>
      </w:pPr>
      <w:r w:rsidRPr="00CD2A1F">
        <w:fldChar w:fldCharType="begin"/>
      </w:r>
      <w:r w:rsidRPr="00CD2A1F">
        <w:instrText xml:space="preserve">autonumlgl </w:instrText>
      </w:r>
      <w:bookmarkStart w:id="95" w:name="_Toc119078964"/>
      <w:r w:rsidRPr="00CD2A1F">
        <w:fldChar w:fldCharType="end"/>
      </w:r>
      <w:r w:rsidR="00825C2D" w:rsidRPr="00825C2D">
        <w:t>(0x0016) Reserved</w:t>
      </w:r>
      <w:bookmarkEnd w:id="95"/>
    </w:p>
    <w:p w14:paraId="4063973B" w14:textId="1F83B11B" w:rsidR="00C86CDA" w:rsidRPr="00251B87" w:rsidRDefault="00C86CDA" w:rsidP="00825C2D">
      <w:pPr>
        <w:pStyle w:val="Heading2"/>
      </w:pPr>
      <w:r w:rsidRPr="00CD2A1F">
        <w:fldChar w:fldCharType="begin"/>
      </w:r>
      <w:r w:rsidRPr="00CD2A1F">
        <w:instrText xml:space="preserve">autonumlgl </w:instrText>
      </w:r>
      <w:bookmarkStart w:id="96" w:name="_Toc119078965"/>
      <w:r w:rsidRPr="00CD2A1F">
        <w:fldChar w:fldCharType="end"/>
      </w:r>
      <w:r w:rsidR="00825C2D" w:rsidRPr="00825C2D">
        <w:t>Type Records Referenced from Type Records</w:t>
      </w:r>
      <w:bookmarkEnd w:id="96"/>
    </w:p>
    <w:p w14:paraId="47AD82C2" w14:textId="5B271B93" w:rsidR="00C86CDA" w:rsidRPr="00251B87" w:rsidRDefault="00C86CDA" w:rsidP="00C86CDA">
      <w:pPr>
        <w:pStyle w:val="Heading3"/>
      </w:pPr>
      <w:r w:rsidRPr="00CD2A1F">
        <w:fldChar w:fldCharType="begin"/>
      </w:r>
      <w:r w:rsidRPr="00CD2A1F">
        <w:instrText xml:space="preserve">autonumlgl </w:instrText>
      </w:r>
      <w:bookmarkStart w:id="97" w:name="_Toc119078966"/>
      <w:r w:rsidRPr="00CD2A1F">
        <w:fldChar w:fldCharType="end"/>
      </w:r>
      <w:r w:rsidR="00825C2D" w:rsidRPr="00825C2D">
        <w:t>(0x0200) Skip</w:t>
      </w:r>
      <w:bookmarkEnd w:id="97"/>
    </w:p>
    <w:p w14:paraId="6C1891A6" w14:textId="0757773F" w:rsidR="00C86CDA" w:rsidRPr="00251B87" w:rsidRDefault="00C86CDA" w:rsidP="00C86CDA">
      <w:pPr>
        <w:pStyle w:val="Heading3"/>
      </w:pPr>
      <w:r w:rsidRPr="00CD2A1F">
        <w:fldChar w:fldCharType="begin"/>
      </w:r>
      <w:r w:rsidRPr="00CD2A1F">
        <w:instrText xml:space="preserve">autonumlgl </w:instrText>
      </w:r>
      <w:bookmarkStart w:id="98" w:name="_Toc119078967"/>
      <w:r w:rsidRPr="00CD2A1F">
        <w:fldChar w:fldCharType="end"/>
      </w:r>
      <w:r w:rsidR="00825C2D" w:rsidRPr="00825C2D">
        <w:t>(0x0201) Argument List</w:t>
      </w:r>
      <w:bookmarkEnd w:id="98"/>
    </w:p>
    <w:p w14:paraId="05987742" w14:textId="192A0B0B" w:rsidR="00C86CDA" w:rsidRPr="00251B87" w:rsidRDefault="00C86CDA" w:rsidP="00C86CDA">
      <w:pPr>
        <w:pStyle w:val="Heading3"/>
      </w:pPr>
      <w:r w:rsidRPr="00CD2A1F">
        <w:fldChar w:fldCharType="begin"/>
      </w:r>
      <w:r w:rsidRPr="00CD2A1F">
        <w:instrText xml:space="preserve">autonumlgl </w:instrText>
      </w:r>
      <w:bookmarkStart w:id="99" w:name="_Toc119078968"/>
      <w:r w:rsidRPr="00CD2A1F">
        <w:fldChar w:fldCharType="end"/>
      </w:r>
      <w:r w:rsidR="00825C2D" w:rsidRPr="00825C2D">
        <w:t>(0x0202) Default Argument</w:t>
      </w:r>
      <w:bookmarkEnd w:id="99"/>
    </w:p>
    <w:p w14:paraId="4523CC75" w14:textId="075E0443" w:rsidR="00C86CDA" w:rsidRPr="00251B87" w:rsidRDefault="00C86CDA" w:rsidP="00C86CDA">
      <w:pPr>
        <w:pStyle w:val="Heading3"/>
      </w:pPr>
      <w:r w:rsidRPr="00CD2A1F">
        <w:fldChar w:fldCharType="begin"/>
      </w:r>
      <w:r w:rsidRPr="00CD2A1F">
        <w:instrText xml:space="preserve">autonumlgl </w:instrText>
      </w:r>
      <w:bookmarkStart w:id="100" w:name="_Toc119078969"/>
      <w:r w:rsidRPr="00CD2A1F">
        <w:fldChar w:fldCharType="end"/>
      </w:r>
      <w:r w:rsidR="00825C2D" w:rsidRPr="00825C2D">
        <w:t>(0x0203) Arbitrary List</w:t>
      </w:r>
      <w:bookmarkEnd w:id="100"/>
    </w:p>
    <w:p w14:paraId="0967882A" w14:textId="077B0265" w:rsidR="00C86CDA" w:rsidRPr="00251B87" w:rsidRDefault="00C86CDA" w:rsidP="00C86CDA">
      <w:pPr>
        <w:pStyle w:val="Heading3"/>
      </w:pPr>
      <w:r w:rsidRPr="00CD2A1F">
        <w:fldChar w:fldCharType="begin"/>
      </w:r>
      <w:r w:rsidRPr="00CD2A1F">
        <w:instrText xml:space="preserve">autonumlgl </w:instrText>
      </w:r>
      <w:bookmarkStart w:id="101" w:name="_Toc119078970"/>
      <w:r w:rsidRPr="00CD2A1F">
        <w:fldChar w:fldCharType="end"/>
      </w:r>
      <w:r w:rsidR="00825C2D" w:rsidRPr="00825C2D">
        <w:t>(0x0204) Field List</w:t>
      </w:r>
      <w:bookmarkEnd w:id="101"/>
    </w:p>
    <w:p w14:paraId="63DF56B2" w14:textId="622491BA" w:rsidR="00C86CDA" w:rsidRPr="00251B87" w:rsidRDefault="00C86CDA" w:rsidP="00C86CDA">
      <w:pPr>
        <w:pStyle w:val="Heading3"/>
      </w:pPr>
      <w:r w:rsidRPr="00CD2A1F">
        <w:fldChar w:fldCharType="begin"/>
      </w:r>
      <w:r w:rsidRPr="00CD2A1F">
        <w:instrText xml:space="preserve">autonumlgl </w:instrText>
      </w:r>
      <w:bookmarkStart w:id="102" w:name="_Toc119078971"/>
      <w:r w:rsidRPr="00CD2A1F">
        <w:fldChar w:fldCharType="end"/>
      </w:r>
      <w:r w:rsidR="00825C2D" w:rsidRPr="00825C2D">
        <w:t>(0x0205) Derived Classes</w:t>
      </w:r>
      <w:bookmarkEnd w:id="102"/>
    </w:p>
    <w:p w14:paraId="0A0DE7A6" w14:textId="61AC9327" w:rsidR="00C86CDA" w:rsidRPr="00251B87" w:rsidRDefault="00C86CDA" w:rsidP="00C86CDA">
      <w:pPr>
        <w:pStyle w:val="Heading3"/>
      </w:pPr>
      <w:r w:rsidRPr="00CD2A1F">
        <w:fldChar w:fldCharType="begin"/>
      </w:r>
      <w:r w:rsidRPr="00CD2A1F">
        <w:instrText xml:space="preserve">autonumlgl </w:instrText>
      </w:r>
      <w:bookmarkStart w:id="103" w:name="_Toc119078972"/>
      <w:r w:rsidRPr="00CD2A1F">
        <w:fldChar w:fldCharType="end"/>
      </w:r>
      <w:r w:rsidR="00825C2D" w:rsidRPr="00825C2D">
        <w:t>(0x0206) Bit Fields</w:t>
      </w:r>
      <w:bookmarkEnd w:id="103"/>
    </w:p>
    <w:p w14:paraId="527C7DE1" w14:textId="69320594" w:rsidR="00C86CDA" w:rsidRPr="00251B87" w:rsidRDefault="00C86CDA" w:rsidP="00C86CDA">
      <w:pPr>
        <w:pStyle w:val="Heading3"/>
      </w:pPr>
      <w:r w:rsidRPr="00CD2A1F">
        <w:fldChar w:fldCharType="begin"/>
      </w:r>
      <w:r w:rsidRPr="00CD2A1F">
        <w:instrText xml:space="preserve">autonumlgl </w:instrText>
      </w:r>
      <w:bookmarkStart w:id="104" w:name="_Toc119078973"/>
      <w:r w:rsidRPr="00CD2A1F">
        <w:fldChar w:fldCharType="end"/>
      </w:r>
      <w:r w:rsidR="00825C2D" w:rsidRPr="00825C2D">
        <w:t>(0x0207) Method List</w:t>
      </w:r>
      <w:bookmarkEnd w:id="104"/>
    </w:p>
    <w:p w14:paraId="0CF611E2" w14:textId="29E7630F" w:rsidR="00C86CDA" w:rsidRPr="00251B87" w:rsidRDefault="00C86CDA" w:rsidP="00C86CDA">
      <w:pPr>
        <w:pStyle w:val="Heading3"/>
      </w:pPr>
      <w:r w:rsidRPr="00CD2A1F">
        <w:fldChar w:fldCharType="begin"/>
      </w:r>
      <w:r w:rsidRPr="00CD2A1F">
        <w:instrText xml:space="preserve">autonumlgl </w:instrText>
      </w:r>
      <w:bookmarkStart w:id="105" w:name="_Toc119078974"/>
      <w:r w:rsidRPr="00CD2A1F">
        <w:fldChar w:fldCharType="end"/>
      </w:r>
      <w:r w:rsidR="00825C2D" w:rsidRPr="00825C2D">
        <w:t>(0x0208) Dimensioned Array with Constant Upper Bound</w:t>
      </w:r>
      <w:bookmarkEnd w:id="105"/>
    </w:p>
    <w:p w14:paraId="5718C937" w14:textId="51599E52" w:rsidR="00C86CDA" w:rsidRPr="00251B87" w:rsidRDefault="00C86CDA" w:rsidP="00C86CDA">
      <w:pPr>
        <w:pStyle w:val="Heading3"/>
      </w:pPr>
      <w:r w:rsidRPr="00CD2A1F">
        <w:fldChar w:fldCharType="begin"/>
      </w:r>
      <w:r w:rsidRPr="00CD2A1F">
        <w:instrText xml:space="preserve">autonumlgl </w:instrText>
      </w:r>
      <w:bookmarkStart w:id="106" w:name="_Toc119078975"/>
      <w:r w:rsidRPr="00CD2A1F">
        <w:fldChar w:fldCharType="end"/>
      </w:r>
      <w:r w:rsidR="00825C2D" w:rsidRPr="00825C2D">
        <w:t>(0x0209) Dimensioned Array with Constant Lower and Upper Bounds</w:t>
      </w:r>
      <w:bookmarkEnd w:id="106"/>
    </w:p>
    <w:p w14:paraId="6CEC3312" w14:textId="1CBB6D4E" w:rsidR="00C86CDA" w:rsidRPr="00251B87" w:rsidRDefault="00C86CDA" w:rsidP="00C86CDA">
      <w:pPr>
        <w:pStyle w:val="Heading3"/>
      </w:pPr>
      <w:r w:rsidRPr="00CD2A1F">
        <w:fldChar w:fldCharType="begin"/>
      </w:r>
      <w:r w:rsidRPr="00CD2A1F">
        <w:instrText xml:space="preserve">autonumlgl </w:instrText>
      </w:r>
      <w:bookmarkStart w:id="107" w:name="_Toc119078976"/>
      <w:r w:rsidRPr="00CD2A1F">
        <w:fldChar w:fldCharType="end"/>
      </w:r>
      <w:r w:rsidR="00825C2D" w:rsidRPr="00825C2D">
        <w:t>(0x020a) Dimensioned Array with Variable Upper Bound</w:t>
      </w:r>
      <w:bookmarkEnd w:id="107"/>
    </w:p>
    <w:p w14:paraId="3C702F8D" w14:textId="72C8E256" w:rsidR="00C86CDA" w:rsidRPr="00251B87" w:rsidRDefault="00C86CDA" w:rsidP="00C86CDA">
      <w:pPr>
        <w:pStyle w:val="Heading3"/>
      </w:pPr>
      <w:r w:rsidRPr="00CD2A1F">
        <w:fldChar w:fldCharType="begin"/>
      </w:r>
      <w:r w:rsidRPr="00CD2A1F">
        <w:instrText xml:space="preserve">autonumlgl </w:instrText>
      </w:r>
      <w:bookmarkStart w:id="108" w:name="_Toc119078977"/>
      <w:r w:rsidRPr="00CD2A1F">
        <w:fldChar w:fldCharType="end"/>
      </w:r>
      <w:r w:rsidR="00825C2D" w:rsidRPr="00825C2D">
        <w:t>(0x020b) Dimensioned Array with Variable Lower and Upper Bounds</w:t>
      </w:r>
      <w:bookmarkEnd w:id="108"/>
    </w:p>
    <w:p w14:paraId="36DD115C" w14:textId="31B6BFBC" w:rsidR="00C86CDA" w:rsidRPr="00251B87" w:rsidRDefault="00C86CDA" w:rsidP="00C86CDA">
      <w:pPr>
        <w:pStyle w:val="Heading3"/>
      </w:pPr>
      <w:r w:rsidRPr="00CD2A1F">
        <w:fldChar w:fldCharType="begin"/>
      </w:r>
      <w:r w:rsidRPr="00CD2A1F">
        <w:instrText xml:space="preserve">autonumlgl </w:instrText>
      </w:r>
      <w:bookmarkStart w:id="109" w:name="_Toc119078978"/>
      <w:r w:rsidRPr="00CD2A1F">
        <w:fldChar w:fldCharType="end"/>
      </w:r>
      <w:r w:rsidR="00825C2D" w:rsidRPr="00825C2D">
        <w:t>(0x020c) Referenced Symbol</w:t>
      </w:r>
      <w:bookmarkEnd w:id="109"/>
    </w:p>
    <w:p w14:paraId="59EFC7CB" w14:textId="4377C641" w:rsidR="00C86CDA" w:rsidRPr="00251B87" w:rsidRDefault="00C86CDA" w:rsidP="00825C2D">
      <w:pPr>
        <w:pStyle w:val="Heading2"/>
      </w:pPr>
      <w:r w:rsidRPr="00CD2A1F">
        <w:fldChar w:fldCharType="begin"/>
      </w:r>
      <w:r w:rsidRPr="00CD2A1F">
        <w:instrText xml:space="preserve">autonumlgl </w:instrText>
      </w:r>
      <w:bookmarkStart w:id="110" w:name="_Toc119078979"/>
      <w:r w:rsidRPr="00CD2A1F">
        <w:fldChar w:fldCharType="end"/>
      </w:r>
      <w:r w:rsidR="00825C2D" w:rsidRPr="00825C2D">
        <w:t>Subfields of Complex Lists</w:t>
      </w:r>
      <w:bookmarkEnd w:id="110"/>
    </w:p>
    <w:p w14:paraId="5ED09AA0" w14:textId="11528F5B" w:rsidR="00C86CDA" w:rsidRPr="00251B87" w:rsidRDefault="00C86CDA" w:rsidP="00C86CDA">
      <w:pPr>
        <w:pStyle w:val="Heading3"/>
      </w:pPr>
      <w:r w:rsidRPr="00CD2A1F">
        <w:fldChar w:fldCharType="begin"/>
      </w:r>
      <w:r w:rsidRPr="00CD2A1F">
        <w:instrText xml:space="preserve">autonumlgl </w:instrText>
      </w:r>
      <w:bookmarkStart w:id="111" w:name="_Toc119078980"/>
      <w:r w:rsidRPr="00CD2A1F">
        <w:fldChar w:fldCharType="end"/>
      </w:r>
      <w:r w:rsidR="00825C2D" w:rsidRPr="00825C2D">
        <w:t>(0x0400) Real Base Class</w:t>
      </w:r>
      <w:bookmarkEnd w:id="111"/>
    </w:p>
    <w:p w14:paraId="03C8CAD7" w14:textId="12FAE3C1" w:rsidR="00C86CDA" w:rsidRPr="00251B87" w:rsidRDefault="00C86CDA" w:rsidP="00C86CDA">
      <w:pPr>
        <w:pStyle w:val="Heading3"/>
      </w:pPr>
      <w:r w:rsidRPr="00CD2A1F">
        <w:fldChar w:fldCharType="begin"/>
      </w:r>
      <w:r w:rsidRPr="00CD2A1F">
        <w:instrText xml:space="preserve">autonumlgl </w:instrText>
      </w:r>
      <w:bookmarkStart w:id="112" w:name="_Toc119078981"/>
      <w:r w:rsidRPr="00CD2A1F">
        <w:fldChar w:fldCharType="end"/>
      </w:r>
      <w:r w:rsidR="00825C2D" w:rsidRPr="00825C2D">
        <w:t>(0x0401) Direct Virtual Base Class</w:t>
      </w:r>
      <w:bookmarkEnd w:id="112"/>
    </w:p>
    <w:p w14:paraId="491A3DFF" w14:textId="3EB33D90" w:rsidR="00C86CDA" w:rsidRPr="00251B87" w:rsidRDefault="00C86CDA" w:rsidP="00C86CDA">
      <w:pPr>
        <w:pStyle w:val="Heading3"/>
      </w:pPr>
      <w:r w:rsidRPr="00CD2A1F">
        <w:fldChar w:fldCharType="begin"/>
      </w:r>
      <w:r w:rsidRPr="00CD2A1F">
        <w:instrText xml:space="preserve">autonumlgl </w:instrText>
      </w:r>
      <w:bookmarkStart w:id="113" w:name="_Toc119078982"/>
      <w:r w:rsidRPr="00CD2A1F">
        <w:fldChar w:fldCharType="end"/>
      </w:r>
      <w:r w:rsidR="00825C2D" w:rsidRPr="00825C2D">
        <w:t>(0x0402) Indirect Virtual Base Class</w:t>
      </w:r>
      <w:bookmarkEnd w:id="113"/>
    </w:p>
    <w:p w14:paraId="0EC939B4" w14:textId="0483C62F" w:rsidR="00C86CDA" w:rsidRPr="00251B87" w:rsidRDefault="00C86CDA" w:rsidP="00C86CDA">
      <w:pPr>
        <w:pStyle w:val="Heading3"/>
      </w:pPr>
      <w:r w:rsidRPr="00CD2A1F">
        <w:fldChar w:fldCharType="begin"/>
      </w:r>
      <w:r w:rsidRPr="00CD2A1F">
        <w:instrText xml:space="preserve">autonumlgl </w:instrText>
      </w:r>
      <w:bookmarkStart w:id="114" w:name="_Toc119078983"/>
      <w:r w:rsidRPr="00CD2A1F">
        <w:fldChar w:fldCharType="end"/>
      </w:r>
      <w:r w:rsidR="00825C2D" w:rsidRPr="00825C2D">
        <w:t>(0x0403) Enumeration Name and Value</w:t>
      </w:r>
      <w:bookmarkEnd w:id="114"/>
    </w:p>
    <w:p w14:paraId="58B76E9A" w14:textId="11751786" w:rsidR="00C86CDA" w:rsidRPr="00251B87" w:rsidRDefault="00C86CDA" w:rsidP="00C86CDA">
      <w:pPr>
        <w:pStyle w:val="Heading3"/>
      </w:pPr>
      <w:r w:rsidRPr="00CD2A1F">
        <w:fldChar w:fldCharType="begin"/>
      </w:r>
      <w:r w:rsidRPr="00CD2A1F">
        <w:instrText xml:space="preserve">autonumlgl </w:instrText>
      </w:r>
      <w:bookmarkStart w:id="115" w:name="_Toc119078984"/>
      <w:r w:rsidRPr="00CD2A1F">
        <w:fldChar w:fldCharType="end"/>
      </w:r>
      <w:r w:rsidR="00825C2D" w:rsidRPr="00825C2D">
        <w:t>(0x0404) Friend Function</w:t>
      </w:r>
      <w:bookmarkEnd w:id="115"/>
    </w:p>
    <w:p w14:paraId="101AFD57" w14:textId="136C7426" w:rsidR="00C86CDA" w:rsidRPr="00251B87" w:rsidRDefault="00C86CDA" w:rsidP="00C86CDA">
      <w:pPr>
        <w:pStyle w:val="Heading3"/>
      </w:pPr>
      <w:r w:rsidRPr="00CD2A1F">
        <w:lastRenderedPageBreak/>
        <w:fldChar w:fldCharType="begin"/>
      </w:r>
      <w:r w:rsidRPr="00CD2A1F">
        <w:instrText xml:space="preserve">autonumlgl </w:instrText>
      </w:r>
      <w:bookmarkStart w:id="116" w:name="_Toc119078985"/>
      <w:r w:rsidRPr="00CD2A1F">
        <w:fldChar w:fldCharType="end"/>
      </w:r>
      <w:r w:rsidR="00825C2D" w:rsidRPr="00825C2D">
        <w:t xml:space="preserve">(0x0405) Index </w:t>
      </w:r>
      <w:proofErr w:type="gramStart"/>
      <w:r w:rsidR="00825C2D" w:rsidRPr="00825C2D">
        <w:t>To</w:t>
      </w:r>
      <w:proofErr w:type="gramEnd"/>
      <w:r w:rsidR="00825C2D" w:rsidRPr="00825C2D">
        <w:t xml:space="preserve"> Another Type Record</w:t>
      </w:r>
      <w:bookmarkEnd w:id="116"/>
    </w:p>
    <w:p w14:paraId="76759B97" w14:textId="6067C5BD" w:rsidR="00C86CDA" w:rsidRPr="00251B87" w:rsidRDefault="00C86CDA" w:rsidP="00C86CDA">
      <w:pPr>
        <w:pStyle w:val="Heading3"/>
      </w:pPr>
      <w:r w:rsidRPr="00CD2A1F">
        <w:fldChar w:fldCharType="begin"/>
      </w:r>
      <w:r w:rsidRPr="00CD2A1F">
        <w:instrText xml:space="preserve">autonumlgl </w:instrText>
      </w:r>
      <w:bookmarkStart w:id="117" w:name="_Toc119078986"/>
      <w:r w:rsidRPr="00CD2A1F">
        <w:fldChar w:fldCharType="end"/>
      </w:r>
      <w:r w:rsidR="00825C2D" w:rsidRPr="00825C2D">
        <w:t>(0x0406) Data Member</w:t>
      </w:r>
      <w:bookmarkEnd w:id="117"/>
    </w:p>
    <w:p w14:paraId="18DED769" w14:textId="0E98A663" w:rsidR="00C86CDA" w:rsidRPr="00251B87" w:rsidRDefault="00C86CDA" w:rsidP="00C86CDA">
      <w:pPr>
        <w:pStyle w:val="Heading3"/>
      </w:pPr>
      <w:r w:rsidRPr="00CD2A1F">
        <w:fldChar w:fldCharType="begin"/>
      </w:r>
      <w:r w:rsidRPr="00CD2A1F">
        <w:instrText xml:space="preserve">autonumlgl </w:instrText>
      </w:r>
      <w:bookmarkStart w:id="118" w:name="_Toc119078987"/>
      <w:r w:rsidRPr="00CD2A1F">
        <w:fldChar w:fldCharType="end"/>
      </w:r>
      <w:r w:rsidR="00825C2D" w:rsidRPr="00825C2D">
        <w:t>(0x0407) Static Data Member</w:t>
      </w:r>
      <w:bookmarkEnd w:id="118"/>
    </w:p>
    <w:p w14:paraId="37FA8BD2" w14:textId="76DAF433" w:rsidR="00C86CDA" w:rsidRPr="00251B87" w:rsidRDefault="00C86CDA" w:rsidP="00C86CDA">
      <w:pPr>
        <w:pStyle w:val="Heading3"/>
      </w:pPr>
      <w:r w:rsidRPr="00CD2A1F">
        <w:fldChar w:fldCharType="begin"/>
      </w:r>
      <w:r w:rsidRPr="00CD2A1F">
        <w:instrText xml:space="preserve">autonumlgl </w:instrText>
      </w:r>
      <w:bookmarkStart w:id="119" w:name="_Toc119078988"/>
      <w:r w:rsidRPr="00CD2A1F">
        <w:fldChar w:fldCharType="end"/>
      </w:r>
      <w:r w:rsidR="00825C2D" w:rsidRPr="00825C2D">
        <w:t>(0x0408) Method</w:t>
      </w:r>
      <w:bookmarkEnd w:id="119"/>
    </w:p>
    <w:p w14:paraId="21D2C55E" w14:textId="23A13CC9" w:rsidR="00C86CDA" w:rsidRPr="00251B87" w:rsidRDefault="00C86CDA" w:rsidP="00C86CDA">
      <w:pPr>
        <w:pStyle w:val="Heading3"/>
      </w:pPr>
      <w:r w:rsidRPr="00CD2A1F">
        <w:fldChar w:fldCharType="begin"/>
      </w:r>
      <w:r w:rsidRPr="00CD2A1F">
        <w:instrText xml:space="preserve">autonumlgl </w:instrText>
      </w:r>
      <w:bookmarkStart w:id="120" w:name="_Toc119078989"/>
      <w:r w:rsidRPr="00CD2A1F">
        <w:fldChar w:fldCharType="end"/>
      </w:r>
      <w:r w:rsidR="00825C2D" w:rsidRPr="00825C2D">
        <w:t>(0x0409) Nested Type Definition</w:t>
      </w:r>
      <w:bookmarkEnd w:id="120"/>
    </w:p>
    <w:p w14:paraId="2DEA64F7" w14:textId="61BD279B" w:rsidR="00C86CDA" w:rsidRPr="00251B87" w:rsidRDefault="00C86CDA" w:rsidP="00C86CDA">
      <w:pPr>
        <w:pStyle w:val="Heading3"/>
      </w:pPr>
      <w:r w:rsidRPr="00CD2A1F">
        <w:fldChar w:fldCharType="begin"/>
      </w:r>
      <w:r w:rsidRPr="00CD2A1F">
        <w:instrText xml:space="preserve">autonumlgl </w:instrText>
      </w:r>
      <w:bookmarkStart w:id="121" w:name="_Toc119078990"/>
      <w:r w:rsidRPr="00CD2A1F">
        <w:fldChar w:fldCharType="end"/>
      </w:r>
      <w:r w:rsidR="00825C2D" w:rsidRPr="00825C2D">
        <w:t>(0x040a) Virtual Function Table Pointer</w:t>
      </w:r>
      <w:bookmarkEnd w:id="121"/>
    </w:p>
    <w:p w14:paraId="14302BF4" w14:textId="3621BC83" w:rsidR="00C86CDA" w:rsidRPr="00251B87" w:rsidRDefault="00C86CDA" w:rsidP="00C86CDA">
      <w:pPr>
        <w:pStyle w:val="Heading3"/>
      </w:pPr>
      <w:r w:rsidRPr="00CD2A1F">
        <w:fldChar w:fldCharType="begin"/>
      </w:r>
      <w:r w:rsidRPr="00CD2A1F">
        <w:instrText xml:space="preserve">autonumlgl </w:instrText>
      </w:r>
      <w:bookmarkStart w:id="122" w:name="_Toc119078991"/>
      <w:r w:rsidRPr="00CD2A1F">
        <w:fldChar w:fldCharType="end"/>
      </w:r>
      <w:r w:rsidR="00825C2D" w:rsidRPr="00825C2D">
        <w:t>(0x040b) Friend Class</w:t>
      </w:r>
      <w:bookmarkEnd w:id="122"/>
    </w:p>
    <w:p w14:paraId="1712E96A" w14:textId="79E4A553" w:rsidR="00C86CDA" w:rsidRPr="00251B87" w:rsidRDefault="00C86CDA" w:rsidP="00C86CDA">
      <w:pPr>
        <w:pStyle w:val="Heading3"/>
      </w:pPr>
      <w:r w:rsidRPr="00CD2A1F">
        <w:fldChar w:fldCharType="begin"/>
      </w:r>
      <w:r w:rsidRPr="00CD2A1F">
        <w:instrText xml:space="preserve">autonumlgl </w:instrText>
      </w:r>
      <w:bookmarkStart w:id="123" w:name="_Toc119078992"/>
      <w:r w:rsidRPr="00CD2A1F">
        <w:fldChar w:fldCharType="end"/>
      </w:r>
      <w:r w:rsidR="00825C2D" w:rsidRPr="00825C2D">
        <w:t>(0x040c) One Method</w:t>
      </w:r>
      <w:bookmarkEnd w:id="123"/>
    </w:p>
    <w:p w14:paraId="4B913CB5" w14:textId="5CA96101" w:rsidR="00C86CDA" w:rsidRPr="00251B87" w:rsidRDefault="00C86CDA" w:rsidP="00C86CDA">
      <w:pPr>
        <w:pStyle w:val="Heading3"/>
      </w:pPr>
      <w:r w:rsidRPr="00CD2A1F">
        <w:fldChar w:fldCharType="begin"/>
      </w:r>
      <w:r w:rsidRPr="00CD2A1F">
        <w:instrText xml:space="preserve">autonumlgl </w:instrText>
      </w:r>
      <w:bookmarkStart w:id="124" w:name="_Toc119078993"/>
      <w:r w:rsidRPr="00CD2A1F">
        <w:fldChar w:fldCharType="end"/>
      </w:r>
      <w:r w:rsidR="00825C2D" w:rsidRPr="00825C2D">
        <w:t>(0x040d) Virtual Function Offset</w:t>
      </w:r>
      <w:bookmarkEnd w:id="124"/>
    </w:p>
    <w:p w14:paraId="1DD2C43F" w14:textId="2729F995" w:rsidR="00C86CDA" w:rsidRPr="00251B87" w:rsidRDefault="00C86CDA" w:rsidP="00825C2D">
      <w:pPr>
        <w:pStyle w:val="Heading1"/>
      </w:pPr>
      <w:r w:rsidRPr="00CD2A1F">
        <w:fldChar w:fldCharType="begin"/>
      </w:r>
      <w:r w:rsidRPr="00CD2A1F">
        <w:instrText xml:space="preserve">autonumlgl </w:instrText>
      </w:r>
      <w:bookmarkStart w:id="125" w:name="_Toc119078994"/>
      <w:r w:rsidRPr="00CD2A1F">
        <w:fldChar w:fldCharType="end"/>
      </w:r>
      <w:r w:rsidR="00825C2D" w:rsidRPr="00825C2D">
        <w:t>Numeric Leaves</w:t>
      </w:r>
      <w:bookmarkEnd w:id="125"/>
    </w:p>
    <w:p w14:paraId="39BF6C38" w14:textId="19757B3F" w:rsidR="00C86CDA" w:rsidRPr="00251B87" w:rsidRDefault="00C86CDA" w:rsidP="00C86CDA">
      <w:pPr>
        <w:pStyle w:val="Heading3"/>
      </w:pPr>
      <w:r w:rsidRPr="00CD2A1F">
        <w:fldChar w:fldCharType="begin"/>
      </w:r>
      <w:r w:rsidRPr="00CD2A1F">
        <w:instrText xml:space="preserve">autonumlgl </w:instrText>
      </w:r>
      <w:bookmarkStart w:id="126" w:name="_Toc119078995"/>
      <w:r w:rsidRPr="00CD2A1F">
        <w:fldChar w:fldCharType="end"/>
      </w:r>
      <w:r w:rsidR="00825C2D" w:rsidRPr="00825C2D">
        <w:t>(0x8000) Signed Char</w:t>
      </w:r>
      <w:bookmarkEnd w:id="126"/>
    </w:p>
    <w:p w14:paraId="7FA7772F" w14:textId="282BE115" w:rsidR="00C86CDA" w:rsidRPr="00251B87" w:rsidRDefault="00C86CDA" w:rsidP="00C86CDA">
      <w:pPr>
        <w:pStyle w:val="Heading3"/>
      </w:pPr>
      <w:r w:rsidRPr="00CD2A1F">
        <w:fldChar w:fldCharType="begin"/>
      </w:r>
      <w:r w:rsidRPr="00CD2A1F">
        <w:instrText xml:space="preserve">autonumlgl </w:instrText>
      </w:r>
      <w:bookmarkStart w:id="127" w:name="_Toc119078996"/>
      <w:r w:rsidRPr="00CD2A1F">
        <w:fldChar w:fldCharType="end"/>
      </w:r>
      <w:r w:rsidR="00825C2D" w:rsidRPr="00825C2D">
        <w:t>(0x8001) Signed Short</w:t>
      </w:r>
      <w:bookmarkEnd w:id="127"/>
    </w:p>
    <w:p w14:paraId="420B3A6F" w14:textId="67C5CE85" w:rsidR="00C86CDA" w:rsidRPr="00251B87" w:rsidRDefault="00C86CDA" w:rsidP="00C86CDA">
      <w:pPr>
        <w:pStyle w:val="Heading3"/>
      </w:pPr>
      <w:r w:rsidRPr="00CD2A1F">
        <w:fldChar w:fldCharType="begin"/>
      </w:r>
      <w:r w:rsidRPr="00CD2A1F">
        <w:instrText xml:space="preserve">autonumlgl </w:instrText>
      </w:r>
      <w:bookmarkStart w:id="128" w:name="_Toc119078997"/>
      <w:r w:rsidRPr="00CD2A1F">
        <w:fldChar w:fldCharType="end"/>
      </w:r>
      <w:r w:rsidR="00825C2D" w:rsidRPr="00825C2D">
        <w:t>(0x8002) Unsigned Short</w:t>
      </w:r>
      <w:bookmarkEnd w:id="128"/>
    </w:p>
    <w:p w14:paraId="43CD7ECE" w14:textId="57950E77" w:rsidR="00C86CDA" w:rsidRPr="00251B87" w:rsidRDefault="00C86CDA" w:rsidP="00C86CDA">
      <w:pPr>
        <w:pStyle w:val="Heading3"/>
      </w:pPr>
      <w:r w:rsidRPr="00CD2A1F">
        <w:fldChar w:fldCharType="begin"/>
      </w:r>
      <w:r w:rsidRPr="00CD2A1F">
        <w:instrText xml:space="preserve">autonumlgl </w:instrText>
      </w:r>
      <w:bookmarkStart w:id="129" w:name="_Toc119078998"/>
      <w:r w:rsidRPr="00CD2A1F">
        <w:fldChar w:fldCharType="end"/>
      </w:r>
      <w:r w:rsidR="00825C2D" w:rsidRPr="00825C2D">
        <w:t>(0x8003) Signed Long</w:t>
      </w:r>
      <w:bookmarkEnd w:id="129"/>
    </w:p>
    <w:p w14:paraId="3D866D71" w14:textId="5737600C" w:rsidR="00C86CDA" w:rsidRPr="00251B87" w:rsidRDefault="00C86CDA" w:rsidP="00C86CDA">
      <w:pPr>
        <w:pStyle w:val="Heading3"/>
      </w:pPr>
      <w:r w:rsidRPr="00CD2A1F">
        <w:fldChar w:fldCharType="begin"/>
      </w:r>
      <w:r w:rsidRPr="00CD2A1F">
        <w:instrText xml:space="preserve">autonumlgl </w:instrText>
      </w:r>
      <w:bookmarkStart w:id="130" w:name="_Toc119078999"/>
      <w:r w:rsidRPr="00CD2A1F">
        <w:fldChar w:fldCharType="end"/>
      </w:r>
      <w:r w:rsidR="00825C2D" w:rsidRPr="00825C2D">
        <w:t>(0x8004) Unsigned Long</w:t>
      </w:r>
      <w:bookmarkEnd w:id="130"/>
    </w:p>
    <w:p w14:paraId="7106281A" w14:textId="40835BE7" w:rsidR="00C86CDA" w:rsidRPr="00251B87" w:rsidRDefault="00C86CDA" w:rsidP="00C86CDA">
      <w:pPr>
        <w:pStyle w:val="Heading3"/>
      </w:pPr>
      <w:r w:rsidRPr="00CD2A1F">
        <w:fldChar w:fldCharType="begin"/>
      </w:r>
      <w:r w:rsidRPr="00CD2A1F">
        <w:instrText xml:space="preserve">autonumlgl </w:instrText>
      </w:r>
      <w:bookmarkStart w:id="131" w:name="_Toc119079000"/>
      <w:r w:rsidRPr="00CD2A1F">
        <w:fldChar w:fldCharType="end"/>
      </w:r>
      <w:r w:rsidR="00825C2D" w:rsidRPr="00825C2D">
        <w:t>(0x8005) 32-bit Float</w:t>
      </w:r>
      <w:bookmarkEnd w:id="131"/>
    </w:p>
    <w:p w14:paraId="143D6C27" w14:textId="65C79E84" w:rsidR="00C86CDA" w:rsidRPr="00251B87" w:rsidRDefault="00C86CDA" w:rsidP="00C86CDA">
      <w:pPr>
        <w:pStyle w:val="Heading3"/>
      </w:pPr>
      <w:r w:rsidRPr="00CD2A1F">
        <w:fldChar w:fldCharType="begin"/>
      </w:r>
      <w:r w:rsidRPr="00CD2A1F">
        <w:instrText xml:space="preserve">autonumlgl </w:instrText>
      </w:r>
      <w:bookmarkStart w:id="132" w:name="_Toc119079001"/>
      <w:r w:rsidRPr="00CD2A1F">
        <w:fldChar w:fldCharType="end"/>
      </w:r>
      <w:r w:rsidR="00825C2D" w:rsidRPr="00825C2D">
        <w:t>(0x8006) 64-bit Float</w:t>
      </w:r>
      <w:bookmarkEnd w:id="132"/>
    </w:p>
    <w:p w14:paraId="136ACDA4" w14:textId="1B3D9EF6" w:rsidR="00C86CDA" w:rsidRPr="00251B87" w:rsidRDefault="00C86CDA" w:rsidP="00C86CDA">
      <w:pPr>
        <w:pStyle w:val="Heading3"/>
      </w:pPr>
      <w:r w:rsidRPr="00CD2A1F">
        <w:fldChar w:fldCharType="begin"/>
      </w:r>
      <w:r w:rsidRPr="00CD2A1F">
        <w:instrText xml:space="preserve">autonumlgl </w:instrText>
      </w:r>
      <w:bookmarkStart w:id="133" w:name="_Toc119079002"/>
      <w:r w:rsidRPr="00CD2A1F">
        <w:fldChar w:fldCharType="end"/>
      </w:r>
      <w:r w:rsidR="00825C2D" w:rsidRPr="00825C2D">
        <w:t>(0x8007) 80-bit Float</w:t>
      </w:r>
      <w:bookmarkEnd w:id="133"/>
    </w:p>
    <w:p w14:paraId="035FCC45" w14:textId="6FA3D072" w:rsidR="00C86CDA" w:rsidRPr="00251B87" w:rsidRDefault="00C86CDA" w:rsidP="00C86CDA">
      <w:pPr>
        <w:pStyle w:val="Heading3"/>
      </w:pPr>
      <w:r w:rsidRPr="00CD2A1F">
        <w:fldChar w:fldCharType="begin"/>
      </w:r>
      <w:r w:rsidRPr="00CD2A1F">
        <w:instrText xml:space="preserve">autonumlgl </w:instrText>
      </w:r>
      <w:bookmarkStart w:id="134" w:name="_Toc119079003"/>
      <w:r w:rsidRPr="00CD2A1F">
        <w:fldChar w:fldCharType="end"/>
      </w:r>
      <w:r w:rsidR="00825C2D" w:rsidRPr="00825C2D">
        <w:t>(0x8008) 128 Bit Float</w:t>
      </w:r>
      <w:bookmarkEnd w:id="134"/>
    </w:p>
    <w:p w14:paraId="0D2C35AE" w14:textId="01AF3CD4" w:rsidR="00C86CDA" w:rsidRPr="00251B87" w:rsidRDefault="00C86CDA" w:rsidP="00C86CDA">
      <w:pPr>
        <w:pStyle w:val="Heading3"/>
      </w:pPr>
      <w:r w:rsidRPr="00CD2A1F">
        <w:fldChar w:fldCharType="begin"/>
      </w:r>
      <w:r w:rsidRPr="00CD2A1F">
        <w:instrText xml:space="preserve">autonumlgl </w:instrText>
      </w:r>
      <w:bookmarkStart w:id="135" w:name="_Toc119079004"/>
      <w:r w:rsidRPr="00CD2A1F">
        <w:fldChar w:fldCharType="end"/>
      </w:r>
      <w:r w:rsidR="00825C2D" w:rsidRPr="00825C2D">
        <w:t>(0x8009) Signed Quad Word</w:t>
      </w:r>
      <w:bookmarkEnd w:id="135"/>
    </w:p>
    <w:p w14:paraId="74141A0B" w14:textId="1DE3DDC4" w:rsidR="00C86CDA" w:rsidRPr="00251B87" w:rsidRDefault="00C86CDA" w:rsidP="00C86CDA">
      <w:pPr>
        <w:pStyle w:val="Heading3"/>
      </w:pPr>
      <w:r w:rsidRPr="00CD2A1F">
        <w:fldChar w:fldCharType="begin"/>
      </w:r>
      <w:r w:rsidRPr="00CD2A1F">
        <w:instrText xml:space="preserve">autonumlgl </w:instrText>
      </w:r>
      <w:bookmarkStart w:id="136" w:name="_Toc119079005"/>
      <w:r w:rsidRPr="00CD2A1F">
        <w:fldChar w:fldCharType="end"/>
      </w:r>
      <w:r w:rsidR="00825C2D" w:rsidRPr="00825C2D">
        <w:t>(0x800a) Unsigned Quad Word</w:t>
      </w:r>
      <w:bookmarkEnd w:id="136"/>
    </w:p>
    <w:p w14:paraId="4237FCED" w14:textId="5F728AC4" w:rsidR="00C86CDA" w:rsidRPr="00251B87" w:rsidRDefault="00C86CDA" w:rsidP="00C86CDA">
      <w:pPr>
        <w:pStyle w:val="Heading3"/>
      </w:pPr>
      <w:r w:rsidRPr="00CD2A1F">
        <w:fldChar w:fldCharType="begin"/>
      </w:r>
      <w:r w:rsidRPr="00CD2A1F">
        <w:instrText xml:space="preserve">autonumlgl </w:instrText>
      </w:r>
      <w:bookmarkStart w:id="137" w:name="_Toc119079006"/>
      <w:r w:rsidRPr="00CD2A1F">
        <w:fldChar w:fldCharType="end"/>
      </w:r>
      <w:r w:rsidR="00825C2D" w:rsidRPr="00825C2D">
        <w:t>(0x800b) 48-bit Float</w:t>
      </w:r>
      <w:bookmarkEnd w:id="137"/>
    </w:p>
    <w:p w14:paraId="78EEDD58" w14:textId="68D29DCC" w:rsidR="00C86CDA" w:rsidRPr="00251B87" w:rsidRDefault="00C86CDA" w:rsidP="00C86CDA">
      <w:pPr>
        <w:pStyle w:val="Heading3"/>
      </w:pPr>
      <w:r w:rsidRPr="00CD2A1F">
        <w:fldChar w:fldCharType="begin"/>
      </w:r>
      <w:r w:rsidRPr="00CD2A1F">
        <w:instrText xml:space="preserve">autonumlgl </w:instrText>
      </w:r>
      <w:bookmarkStart w:id="138" w:name="_Toc119079007"/>
      <w:r w:rsidRPr="00CD2A1F">
        <w:fldChar w:fldCharType="end"/>
      </w:r>
      <w:r w:rsidR="00825C2D" w:rsidRPr="00825C2D">
        <w:t>(0x800c) 32-bit Complex</w:t>
      </w:r>
      <w:bookmarkEnd w:id="138"/>
    </w:p>
    <w:p w14:paraId="7EAE8395" w14:textId="2F35CCF6" w:rsidR="00C86CDA" w:rsidRPr="00251B87" w:rsidRDefault="00C86CDA" w:rsidP="00C86CDA">
      <w:pPr>
        <w:pStyle w:val="Heading3"/>
      </w:pPr>
      <w:r w:rsidRPr="00CD2A1F">
        <w:fldChar w:fldCharType="begin"/>
      </w:r>
      <w:r w:rsidRPr="00CD2A1F">
        <w:instrText xml:space="preserve">autonumlgl </w:instrText>
      </w:r>
      <w:bookmarkStart w:id="139" w:name="_Toc119079008"/>
      <w:r w:rsidRPr="00CD2A1F">
        <w:fldChar w:fldCharType="end"/>
      </w:r>
      <w:r w:rsidR="00825C2D" w:rsidRPr="00825C2D">
        <w:t>(0x800d) 64-bit Complex</w:t>
      </w:r>
      <w:bookmarkEnd w:id="139"/>
    </w:p>
    <w:p w14:paraId="07FAECD5" w14:textId="0160D1AF" w:rsidR="00C86CDA" w:rsidRPr="00251B87" w:rsidRDefault="00C86CDA" w:rsidP="00C86CDA">
      <w:pPr>
        <w:pStyle w:val="Heading3"/>
      </w:pPr>
      <w:r w:rsidRPr="00CD2A1F">
        <w:fldChar w:fldCharType="begin"/>
      </w:r>
      <w:r w:rsidRPr="00CD2A1F">
        <w:instrText xml:space="preserve">autonumlgl </w:instrText>
      </w:r>
      <w:bookmarkStart w:id="140" w:name="_Toc119079009"/>
      <w:r w:rsidRPr="00CD2A1F">
        <w:fldChar w:fldCharType="end"/>
      </w:r>
      <w:r w:rsidR="00825C2D" w:rsidRPr="00825C2D">
        <w:t>(0x800e) 80-bit Complex</w:t>
      </w:r>
      <w:bookmarkEnd w:id="140"/>
    </w:p>
    <w:p w14:paraId="405C6B0A" w14:textId="63606A5B" w:rsidR="00C86CDA" w:rsidRPr="00251B87" w:rsidRDefault="00C86CDA" w:rsidP="00C86CDA">
      <w:pPr>
        <w:pStyle w:val="Heading3"/>
      </w:pPr>
      <w:r w:rsidRPr="00CD2A1F">
        <w:fldChar w:fldCharType="begin"/>
      </w:r>
      <w:r w:rsidRPr="00CD2A1F">
        <w:instrText xml:space="preserve">autonumlgl </w:instrText>
      </w:r>
      <w:bookmarkStart w:id="141" w:name="_Toc119079010"/>
      <w:r w:rsidRPr="00CD2A1F">
        <w:fldChar w:fldCharType="end"/>
      </w:r>
      <w:r w:rsidR="00825C2D" w:rsidRPr="00825C2D">
        <w:t>(0x800f) 128-bit Complex</w:t>
      </w:r>
      <w:bookmarkEnd w:id="141"/>
    </w:p>
    <w:p w14:paraId="3483394C" w14:textId="15F6E9B1" w:rsidR="00C86CDA" w:rsidRPr="00251B87" w:rsidRDefault="00C86CDA" w:rsidP="00C86CDA">
      <w:pPr>
        <w:pStyle w:val="Heading3"/>
      </w:pPr>
      <w:r w:rsidRPr="00CD2A1F">
        <w:fldChar w:fldCharType="begin"/>
      </w:r>
      <w:r w:rsidRPr="00CD2A1F">
        <w:instrText xml:space="preserve">autonumlgl </w:instrText>
      </w:r>
      <w:bookmarkStart w:id="142" w:name="_Toc119079011"/>
      <w:r w:rsidRPr="00CD2A1F">
        <w:fldChar w:fldCharType="end"/>
      </w:r>
      <w:r w:rsidR="00825C2D" w:rsidRPr="00825C2D">
        <w:t>(0x8010) Variable-length String</w:t>
      </w:r>
      <w:bookmarkEnd w:id="142"/>
    </w:p>
    <w:p w14:paraId="2939EA35" w14:textId="36D4231B" w:rsidR="00C86CDA" w:rsidRPr="00251B87" w:rsidRDefault="00C86CDA" w:rsidP="00825C2D">
      <w:pPr>
        <w:pStyle w:val="Heading1"/>
      </w:pPr>
      <w:r w:rsidRPr="00CD2A1F">
        <w:lastRenderedPageBreak/>
        <w:fldChar w:fldCharType="begin"/>
      </w:r>
      <w:r w:rsidRPr="00CD2A1F">
        <w:instrText xml:space="preserve">autonumlgl </w:instrText>
      </w:r>
      <w:bookmarkStart w:id="143" w:name="_Toc119079012"/>
      <w:r w:rsidRPr="00CD2A1F">
        <w:fldChar w:fldCharType="end"/>
      </w:r>
      <w:r w:rsidR="00825C2D" w:rsidRPr="00825C2D">
        <w:t>Predefined Primitive Types</w:t>
      </w:r>
      <w:bookmarkEnd w:id="143"/>
    </w:p>
    <w:p w14:paraId="2DDAC5AD" w14:textId="6014AF66" w:rsidR="00C86CDA" w:rsidRPr="00251B87" w:rsidRDefault="00C86CDA" w:rsidP="00825C2D">
      <w:pPr>
        <w:pStyle w:val="Heading2"/>
      </w:pPr>
      <w:r w:rsidRPr="00CD2A1F">
        <w:fldChar w:fldCharType="begin"/>
      </w:r>
      <w:r w:rsidRPr="00CD2A1F">
        <w:instrText xml:space="preserve">autonumlgl </w:instrText>
      </w:r>
      <w:bookmarkStart w:id="144" w:name="_Toc119079013"/>
      <w:r w:rsidRPr="00CD2A1F">
        <w:fldChar w:fldCharType="end"/>
      </w:r>
      <w:r w:rsidR="00825C2D" w:rsidRPr="00825C2D">
        <w:t>Format of Reserved Types</w:t>
      </w:r>
      <w:bookmarkEnd w:id="144"/>
    </w:p>
    <w:p w14:paraId="3CDE5032" w14:textId="78ECCCA6" w:rsidR="00C86CDA" w:rsidRPr="00251B87" w:rsidRDefault="00C86CDA" w:rsidP="00825C2D">
      <w:pPr>
        <w:pStyle w:val="Heading2"/>
      </w:pPr>
      <w:r w:rsidRPr="00CD2A1F">
        <w:fldChar w:fldCharType="begin"/>
      </w:r>
      <w:r w:rsidRPr="00CD2A1F">
        <w:instrText xml:space="preserve">autonumlgl </w:instrText>
      </w:r>
      <w:bookmarkStart w:id="145" w:name="_Toc119079014"/>
      <w:r w:rsidRPr="00CD2A1F">
        <w:fldChar w:fldCharType="end"/>
      </w:r>
      <w:r w:rsidR="00825C2D" w:rsidRPr="00825C2D">
        <w:t>Primitive Type Listing</w:t>
      </w:r>
      <w:bookmarkEnd w:id="145"/>
    </w:p>
    <w:p w14:paraId="51940F52" w14:textId="4A1A2D81" w:rsidR="00C86CDA" w:rsidRPr="00251B87" w:rsidRDefault="00C86CDA" w:rsidP="00C86CDA">
      <w:pPr>
        <w:pStyle w:val="Heading3"/>
      </w:pPr>
      <w:r w:rsidRPr="00CD2A1F">
        <w:fldChar w:fldCharType="begin"/>
      </w:r>
      <w:r w:rsidRPr="00CD2A1F">
        <w:instrText xml:space="preserve">autonumlgl </w:instrText>
      </w:r>
      <w:bookmarkStart w:id="146" w:name="_Toc119079015"/>
      <w:r w:rsidRPr="00CD2A1F">
        <w:fldChar w:fldCharType="end"/>
      </w:r>
      <w:r w:rsidR="00825C2D" w:rsidRPr="00825C2D">
        <w:t>Special Types</w:t>
      </w:r>
      <w:bookmarkEnd w:id="146"/>
    </w:p>
    <w:p w14:paraId="381C99C7" w14:textId="77863548" w:rsidR="00C86CDA" w:rsidRPr="00251B87" w:rsidRDefault="00C86CDA" w:rsidP="00C86CDA">
      <w:pPr>
        <w:pStyle w:val="Heading3"/>
      </w:pPr>
      <w:r w:rsidRPr="00CD2A1F">
        <w:fldChar w:fldCharType="begin"/>
      </w:r>
      <w:r w:rsidRPr="00CD2A1F">
        <w:instrText xml:space="preserve">autonumlgl </w:instrText>
      </w:r>
      <w:bookmarkStart w:id="147" w:name="_Toc119079016"/>
      <w:r w:rsidRPr="00CD2A1F">
        <w:fldChar w:fldCharType="end"/>
      </w:r>
      <w:r w:rsidR="00825C2D" w:rsidRPr="00825C2D">
        <w:t>Character Types</w:t>
      </w:r>
      <w:bookmarkEnd w:id="147"/>
    </w:p>
    <w:p w14:paraId="3C442ABB" w14:textId="4DACB8FF" w:rsidR="00C86CDA" w:rsidRPr="00251B87" w:rsidRDefault="00C86CDA" w:rsidP="00C86CDA">
      <w:pPr>
        <w:pStyle w:val="Heading3"/>
      </w:pPr>
      <w:r w:rsidRPr="00CD2A1F">
        <w:fldChar w:fldCharType="begin"/>
      </w:r>
      <w:r w:rsidRPr="00CD2A1F">
        <w:instrText xml:space="preserve">autonumlgl </w:instrText>
      </w:r>
      <w:bookmarkStart w:id="148" w:name="_Toc119079017"/>
      <w:r w:rsidRPr="00CD2A1F">
        <w:fldChar w:fldCharType="end"/>
      </w:r>
      <w:r w:rsidR="00825C2D" w:rsidRPr="00825C2D">
        <w:t>Real Character Types</w:t>
      </w:r>
      <w:bookmarkEnd w:id="148"/>
    </w:p>
    <w:p w14:paraId="1E280DB2" w14:textId="1107E3E5" w:rsidR="00C86CDA" w:rsidRPr="00251B87" w:rsidRDefault="00C86CDA" w:rsidP="00C86CDA">
      <w:pPr>
        <w:pStyle w:val="Heading3"/>
      </w:pPr>
      <w:r w:rsidRPr="00CD2A1F">
        <w:fldChar w:fldCharType="begin"/>
      </w:r>
      <w:r w:rsidRPr="00CD2A1F">
        <w:instrText xml:space="preserve">autonumlgl </w:instrText>
      </w:r>
      <w:bookmarkStart w:id="149" w:name="_Toc119079018"/>
      <w:r w:rsidRPr="00CD2A1F">
        <w:fldChar w:fldCharType="end"/>
      </w:r>
      <w:r w:rsidR="00825C2D" w:rsidRPr="00825C2D">
        <w:t>Wide Character Types</w:t>
      </w:r>
      <w:bookmarkEnd w:id="149"/>
    </w:p>
    <w:p w14:paraId="01A21D44" w14:textId="25DAFCF2" w:rsidR="00C86CDA" w:rsidRPr="00251B87" w:rsidRDefault="00C86CDA" w:rsidP="00C86CDA">
      <w:pPr>
        <w:pStyle w:val="Heading3"/>
      </w:pPr>
      <w:r w:rsidRPr="00CD2A1F">
        <w:fldChar w:fldCharType="begin"/>
      </w:r>
      <w:r w:rsidRPr="00CD2A1F">
        <w:instrText xml:space="preserve">autonumlgl </w:instrText>
      </w:r>
      <w:bookmarkStart w:id="150" w:name="_Toc119079019"/>
      <w:r w:rsidRPr="00CD2A1F">
        <w:fldChar w:fldCharType="end"/>
      </w:r>
      <w:r w:rsidR="00825C2D" w:rsidRPr="00825C2D">
        <w:t>Real 16-bit Integer Types</w:t>
      </w:r>
      <w:bookmarkEnd w:id="150"/>
    </w:p>
    <w:p w14:paraId="434964A3" w14:textId="0B9B9915" w:rsidR="00C86CDA" w:rsidRPr="00251B87" w:rsidRDefault="00C86CDA" w:rsidP="00C86CDA">
      <w:pPr>
        <w:pStyle w:val="Heading3"/>
      </w:pPr>
      <w:r w:rsidRPr="00CD2A1F">
        <w:fldChar w:fldCharType="begin"/>
      </w:r>
      <w:r w:rsidRPr="00CD2A1F">
        <w:instrText xml:space="preserve">autonumlgl </w:instrText>
      </w:r>
      <w:bookmarkStart w:id="151" w:name="_Toc119079020"/>
      <w:r w:rsidRPr="00CD2A1F">
        <w:fldChar w:fldCharType="end"/>
      </w:r>
      <w:r w:rsidR="00825C2D" w:rsidRPr="00825C2D">
        <w:t>16-bit Short Types</w:t>
      </w:r>
      <w:bookmarkEnd w:id="151"/>
    </w:p>
    <w:p w14:paraId="71A69E20" w14:textId="13209631" w:rsidR="00C86CDA" w:rsidRPr="00251B87" w:rsidRDefault="00C86CDA" w:rsidP="00C86CDA">
      <w:pPr>
        <w:pStyle w:val="Heading3"/>
      </w:pPr>
      <w:r w:rsidRPr="00CD2A1F">
        <w:fldChar w:fldCharType="begin"/>
      </w:r>
      <w:r w:rsidRPr="00CD2A1F">
        <w:instrText xml:space="preserve">autonumlgl </w:instrText>
      </w:r>
      <w:bookmarkStart w:id="152" w:name="_Toc119079021"/>
      <w:r w:rsidRPr="00CD2A1F">
        <w:fldChar w:fldCharType="end"/>
      </w:r>
      <w:r w:rsidR="00825C2D" w:rsidRPr="00825C2D">
        <w:t>Real 32-bit Integer Types</w:t>
      </w:r>
      <w:bookmarkEnd w:id="152"/>
    </w:p>
    <w:p w14:paraId="200D1FEC" w14:textId="0BB67209" w:rsidR="00C86CDA" w:rsidRPr="00251B87" w:rsidRDefault="00C86CDA" w:rsidP="00C86CDA">
      <w:pPr>
        <w:pStyle w:val="Heading3"/>
      </w:pPr>
      <w:r w:rsidRPr="00CD2A1F">
        <w:fldChar w:fldCharType="begin"/>
      </w:r>
      <w:r w:rsidRPr="00CD2A1F">
        <w:instrText xml:space="preserve">autonumlgl </w:instrText>
      </w:r>
      <w:bookmarkStart w:id="153" w:name="_Toc119079022"/>
      <w:r w:rsidRPr="00CD2A1F">
        <w:fldChar w:fldCharType="end"/>
      </w:r>
      <w:r w:rsidR="00825C2D" w:rsidRPr="00825C2D">
        <w:t>32-bit Long Types</w:t>
      </w:r>
      <w:bookmarkEnd w:id="153"/>
    </w:p>
    <w:p w14:paraId="328E6299" w14:textId="5A47CD19" w:rsidR="00C86CDA" w:rsidRPr="00251B87" w:rsidRDefault="00C86CDA" w:rsidP="00C86CDA">
      <w:pPr>
        <w:pStyle w:val="Heading3"/>
      </w:pPr>
      <w:r w:rsidRPr="00CD2A1F">
        <w:fldChar w:fldCharType="begin"/>
      </w:r>
      <w:r w:rsidRPr="00CD2A1F">
        <w:instrText xml:space="preserve">autonumlgl </w:instrText>
      </w:r>
      <w:bookmarkStart w:id="154" w:name="_Toc119079023"/>
      <w:r w:rsidRPr="00CD2A1F">
        <w:fldChar w:fldCharType="end"/>
      </w:r>
      <w:r w:rsidR="00825C2D" w:rsidRPr="00825C2D">
        <w:t xml:space="preserve">Real 64-bit </w:t>
      </w:r>
      <w:proofErr w:type="spellStart"/>
      <w:r w:rsidR="00825C2D" w:rsidRPr="00825C2D">
        <w:t>int</w:t>
      </w:r>
      <w:proofErr w:type="spellEnd"/>
      <w:r w:rsidR="00825C2D" w:rsidRPr="00825C2D">
        <w:t xml:space="preserve"> Types</w:t>
      </w:r>
      <w:bookmarkEnd w:id="154"/>
    </w:p>
    <w:p w14:paraId="1B695476" w14:textId="31AD65D5" w:rsidR="00C86CDA" w:rsidRPr="00251B87" w:rsidRDefault="00C86CDA" w:rsidP="00C86CDA">
      <w:pPr>
        <w:pStyle w:val="Heading3"/>
      </w:pPr>
      <w:r w:rsidRPr="00CD2A1F">
        <w:fldChar w:fldCharType="begin"/>
      </w:r>
      <w:r w:rsidRPr="00CD2A1F">
        <w:instrText xml:space="preserve">autonumlgl </w:instrText>
      </w:r>
      <w:bookmarkStart w:id="155" w:name="_Toc119079024"/>
      <w:r w:rsidRPr="00CD2A1F">
        <w:fldChar w:fldCharType="end"/>
      </w:r>
      <w:r w:rsidR="00825C2D" w:rsidRPr="00825C2D">
        <w:t>64-bit Integral Types</w:t>
      </w:r>
      <w:bookmarkEnd w:id="155"/>
    </w:p>
    <w:p w14:paraId="32D9F448" w14:textId="396941A1" w:rsidR="00C86CDA" w:rsidRPr="00251B87" w:rsidRDefault="00C86CDA" w:rsidP="00C86CDA">
      <w:pPr>
        <w:pStyle w:val="Heading3"/>
      </w:pPr>
      <w:r w:rsidRPr="00CD2A1F">
        <w:fldChar w:fldCharType="begin"/>
      </w:r>
      <w:r w:rsidRPr="00CD2A1F">
        <w:instrText xml:space="preserve">autonumlgl </w:instrText>
      </w:r>
      <w:bookmarkStart w:id="156" w:name="_Toc119079025"/>
      <w:r w:rsidRPr="00CD2A1F">
        <w:fldChar w:fldCharType="end"/>
      </w:r>
      <w:r w:rsidR="00825C2D" w:rsidRPr="00825C2D">
        <w:t>32-bit Real Types</w:t>
      </w:r>
      <w:bookmarkEnd w:id="156"/>
    </w:p>
    <w:p w14:paraId="6E7D3795" w14:textId="773C9F51" w:rsidR="00C86CDA" w:rsidRPr="00251B87" w:rsidRDefault="00C86CDA" w:rsidP="00C86CDA">
      <w:pPr>
        <w:pStyle w:val="Heading3"/>
      </w:pPr>
      <w:r w:rsidRPr="00CD2A1F">
        <w:fldChar w:fldCharType="begin"/>
      </w:r>
      <w:r w:rsidRPr="00CD2A1F">
        <w:instrText xml:space="preserve">autonumlgl </w:instrText>
      </w:r>
      <w:bookmarkStart w:id="157" w:name="_Toc119079026"/>
      <w:r w:rsidRPr="00CD2A1F">
        <w:fldChar w:fldCharType="end"/>
      </w:r>
      <w:r w:rsidR="00825C2D" w:rsidRPr="00825C2D">
        <w:t>48-bit Real Types</w:t>
      </w:r>
      <w:bookmarkEnd w:id="157"/>
    </w:p>
    <w:p w14:paraId="54CA4FA1" w14:textId="47575860" w:rsidR="00C86CDA" w:rsidRPr="00251B87" w:rsidRDefault="00C86CDA" w:rsidP="00C86CDA">
      <w:pPr>
        <w:pStyle w:val="Heading3"/>
      </w:pPr>
      <w:r w:rsidRPr="00CD2A1F">
        <w:fldChar w:fldCharType="begin"/>
      </w:r>
      <w:r w:rsidRPr="00CD2A1F">
        <w:instrText xml:space="preserve">autonumlgl </w:instrText>
      </w:r>
      <w:bookmarkStart w:id="158" w:name="_Toc119079027"/>
      <w:r w:rsidRPr="00CD2A1F">
        <w:fldChar w:fldCharType="end"/>
      </w:r>
      <w:r w:rsidR="00825C2D" w:rsidRPr="00825C2D">
        <w:t>64-bit Real Types</w:t>
      </w:r>
      <w:bookmarkEnd w:id="158"/>
    </w:p>
    <w:p w14:paraId="705DC11B" w14:textId="38B64222" w:rsidR="00C86CDA" w:rsidRPr="00251B87" w:rsidRDefault="00C86CDA" w:rsidP="00C86CDA">
      <w:pPr>
        <w:pStyle w:val="Heading3"/>
      </w:pPr>
      <w:r w:rsidRPr="00CD2A1F">
        <w:fldChar w:fldCharType="begin"/>
      </w:r>
      <w:r w:rsidRPr="00CD2A1F">
        <w:instrText xml:space="preserve">autonumlgl </w:instrText>
      </w:r>
      <w:bookmarkStart w:id="159" w:name="_Toc119079028"/>
      <w:r w:rsidRPr="00CD2A1F">
        <w:fldChar w:fldCharType="end"/>
      </w:r>
      <w:r w:rsidR="00825C2D" w:rsidRPr="00825C2D">
        <w:t>80-bit Real Types</w:t>
      </w:r>
      <w:bookmarkEnd w:id="159"/>
    </w:p>
    <w:p w14:paraId="57C61F0B" w14:textId="64519B12" w:rsidR="00C86CDA" w:rsidRPr="00251B87" w:rsidRDefault="00C86CDA" w:rsidP="00C86CDA">
      <w:pPr>
        <w:pStyle w:val="Heading3"/>
      </w:pPr>
      <w:r w:rsidRPr="00CD2A1F">
        <w:fldChar w:fldCharType="begin"/>
      </w:r>
      <w:r w:rsidRPr="00CD2A1F">
        <w:instrText xml:space="preserve">autonumlgl </w:instrText>
      </w:r>
      <w:bookmarkStart w:id="160" w:name="_Toc119079029"/>
      <w:r w:rsidRPr="00CD2A1F">
        <w:fldChar w:fldCharType="end"/>
      </w:r>
      <w:r w:rsidR="00825C2D" w:rsidRPr="00825C2D">
        <w:t>128-bit Real Types</w:t>
      </w:r>
      <w:bookmarkEnd w:id="160"/>
    </w:p>
    <w:p w14:paraId="66A1DB1C" w14:textId="756B9B95" w:rsidR="00C86CDA" w:rsidRPr="00251B87" w:rsidRDefault="00C86CDA" w:rsidP="00C86CDA">
      <w:pPr>
        <w:pStyle w:val="Heading3"/>
      </w:pPr>
      <w:r w:rsidRPr="00CD2A1F">
        <w:fldChar w:fldCharType="begin"/>
      </w:r>
      <w:r w:rsidRPr="00CD2A1F">
        <w:instrText xml:space="preserve">autonumlgl </w:instrText>
      </w:r>
      <w:bookmarkStart w:id="161" w:name="_Toc119079030"/>
      <w:r w:rsidRPr="00CD2A1F">
        <w:fldChar w:fldCharType="end"/>
      </w:r>
      <w:r w:rsidR="00825C2D" w:rsidRPr="00825C2D">
        <w:t>32-bit Complex Types</w:t>
      </w:r>
      <w:bookmarkEnd w:id="161"/>
    </w:p>
    <w:p w14:paraId="6A5FB383" w14:textId="378F228C" w:rsidR="00C86CDA" w:rsidRPr="00251B87" w:rsidRDefault="00C86CDA" w:rsidP="00C86CDA">
      <w:pPr>
        <w:pStyle w:val="Heading3"/>
      </w:pPr>
      <w:r w:rsidRPr="00CD2A1F">
        <w:fldChar w:fldCharType="begin"/>
      </w:r>
      <w:r w:rsidRPr="00CD2A1F">
        <w:instrText xml:space="preserve">autonumlgl </w:instrText>
      </w:r>
      <w:bookmarkStart w:id="162" w:name="_Toc119079031"/>
      <w:r w:rsidRPr="00CD2A1F">
        <w:fldChar w:fldCharType="end"/>
      </w:r>
      <w:r w:rsidR="00825C2D" w:rsidRPr="00825C2D">
        <w:t>64-bit Complex Types</w:t>
      </w:r>
      <w:bookmarkEnd w:id="162"/>
    </w:p>
    <w:p w14:paraId="74768978" w14:textId="2DEB06EE" w:rsidR="00C86CDA" w:rsidRPr="00251B87" w:rsidRDefault="00C86CDA" w:rsidP="00C86CDA">
      <w:pPr>
        <w:pStyle w:val="Heading3"/>
      </w:pPr>
      <w:r w:rsidRPr="00CD2A1F">
        <w:fldChar w:fldCharType="begin"/>
      </w:r>
      <w:r w:rsidRPr="00CD2A1F">
        <w:instrText xml:space="preserve">autonumlgl </w:instrText>
      </w:r>
      <w:bookmarkStart w:id="163" w:name="_Toc119079032"/>
      <w:r w:rsidRPr="00CD2A1F">
        <w:fldChar w:fldCharType="end"/>
      </w:r>
      <w:r w:rsidR="00825C2D" w:rsidRPr="00825C2D">
        <w:t>80-bit Complex Types</w:t>
      </w:r>
      <w:bookmarkEnd w:id="163"/>
    </w:p>
    <w:p w14:paraId="0284BB7B" w14:textId="2DF72BFF" w:rsidR="00C86CDA" w:rsidRPr="00251B87" w:rsidRDefault="00C86CDA" w:rsidP="00C86CDA">
      <w:pPr>
        <w:pStyle w:val="Heading3"/>
      </w:pPr>
      <w:r w:rsidRPr="00CD2A1F">
        <w:fldChar w:fldCharType="begin"/>
      </w:r>
      <w:r w:rsidRPr="00CD2A1F">
        <w:instrText xml:space="preserve">autonumlgl </w:instrText>
      </w:r>
      <w:bookmarkStart w:id="164" w:name="_Toc119079033"/>
      <w:r w:rsidRPr="00CD2A1F">
        <w:fldChar w:fldCharType="end"/>
      </w:r>
      <w:r w:rsidR="00825C2D" w:rsidRPr="00825C2D">
        <w:t>128-bit Complex Types</w:t>
      </w:r>
      <w:bookmarkEnd w:id="164"/>
    </w:p>
    <w:p w14:paraId="426E40C2" w14:textId="507D4576" w:rsidR="00C86CDA" w:rsidRPr="00251B87" w:rsidRDefault="00C86CDA" w:rsidP="00C86CDA">
      <w:pPr>
        <w:pStyle w:val="Heading3"/>
      </w:pPr>
      <w:r w:rsidRPr="00CD2A1F">
        <w:fldChar w:fldCharType="begin"/>
      </w:r>
      <w:r w:rsidRPr="00CD2A1F">
        <w:instrText xml:space="preserve">autonumlgl </w:instrText>
      </w:r>
      <w:bookmarkStart w:id="165" w:name="_Toc119079034"/>
      <w:r w:rsidRPr="00CD2A1F">
        <w:fldChar w:fldCharType="end"/>
      </w:r>
      <w:r w:rsidR="00825C2D" w:rsidRPr="00825C2D">
        <w:t>Boolean Types</w:t>
      </w:r>
      <w:bookmarkEnd w:id="165"/>
    </w:p>
    <w:p w14:paraId="1AB7298C" w14:textId="680506DC" w:rsidR="00C86CDA" w:rsidRPr="00251B87" w:rsidRDefault="00C86CDA" w:rsidP="00825C2D">
      <w:pPr>
        <w:pStyle w:val="Heading1"/>
      </w:pPr>
      <w:r w:rsidRPr="00CD2A1F">
        <w:fldChar w:fldCharType="begin"/>
      </w:r>
      <w:r w:rsidRPr="00CD2A1F">
        <w:instrText xml:space="preserve">autonumlgl </w:instrText>
      </w:r>
      <w:bookmarkStart w:id="166" w:name="_Toc119079035"/>
      <w:r w:rsidRPr="00CD2A1F">
        <w:fldChar w:fldCharType="end"/>
      </w:r>
      <w:r w:rsidR="00825C2D" w:rsidRPr="00825C2D">
        <w:t>Register Enumerations</w:t>
      </w:r>
      <w:bookmarkEnd w:id="166"/>
    </w:p>
    <w:p w14:paraId="7FC195E1" w14:textId="1C94C79F" w:rsidR="00C86CDA" w:rsidRPr="00251B87" w:rsidRDefault="00C86CDA" w:rsidP="00CE11D3">
      <w:pPr>
        <w:pStyle w:val="Heading2"/>
      </w:pPr>
      <w:r w:rsidRPr="00CD2A1F">
        <w:fldChar w:fldCharType="begin"/>
      </w:r>
      <w:r w:rsidRPr="00CD2A1F">
        <w:instrText xml:space="preserve">autonumlgl </w:instrText>
      </w:r>
      <w:bookmarkStart w:id="167" w:name="_Toc119079036"/>
      <w:r w:rsidRPr="00CD2A1F">
        <w:fldChar w:fldCharType="end"/>
      </w:r>
      <w:r w:rsidR="00CE11D3" w:rsidRPr="00CE11D3">
        <w:t>Intel 80x86/80x87 Architectures</w:t>
      </w:r>
      <w:bookmarkEnd w:id="167"/>
    </w:p>
    <w:p w14:paraId="409FD784" w14:textId="645735B5" w:rsidR="00C86CDA" w:rsidRPr="00251B87" w:rsidRDefault="00C86CDA" w:rsidP="00C86CDA">
      <w:pPr>
        <w:pStyle w:val="Heading3"/>
      </w:pPr>
      <w:r w:rsidRPr="00CD2A1F">
        <w:fldChar w:fldCharType="begin"/>
      </w:r>
      <w:r w:rsidRPr="00CD2A1F">
        <w:instrText xml:space="preserve">autonumlgl </w:instrText>
      </w:r>
      <w:bookmarkStart w:id="168" w:name="_Toc119079037"/>
      <w:r w:rsidRPr="00CD2A1F">
        <w:fldChar w:fldCharType="end"/>
      </w:r>
      <w:r w:rsidR="00CE11D3" w:rsidRPr="00CE11D3">
        <w:t>8-bit Registers</w:t>
      </w:r>
      <w:bookmarkEnd w:id="168"/>
    </w:p>
    <w:p w14:paraId="4F1BC9AE" w14:textId="7F92A6A9" w:rsidR="00C86CDA" w:rsidRPr="00251B87" w:rsidRDefault="00C86CDA" w:rsidP="00C86CDA">
      <w:pPr>
        <w:pStyle w:val="Heading3"/>
      </w:pPr>
      <w:r w:rsidRPr="00CD2A1F">
        <w:fldChar w:fldCharType="begin"/>
      </w:r>
      <w:r w:rsidRPr="00CD2A1F">
        <w:instrText xml:space="preserve">autonumlgl </w:instrText>
      </w:r>
      <w:bookmarkStart w:id="169" w:name="_Toc119079038"/>
      <w:r w:rsidRPr="00CD2A1F">
        <w:fldChar w:fldCharType="end"/>
      </w:r>
      <w:r w:rsidR="00CE11D3" w:rsidRPr="00CE11D3">
        <w:t>16-bit Registers</w:t>
      </w:r>
      <w:bookmarkEnd w:id="169"/>
    </w:p>
    <w:p w14:paraId="7814F32C" w14:textId="1D8693ED" w:rsidR="00C86CDA" w:rsidRPr="00251B87" w:rsidRDefault="00C86CDA" w:rsidP="00C86CDA">
      <w:pPr>
        <w:pStyle w:val="Heading3"/>
      </w:pPr>
      <w:r w:rsidRPr="00CD2A1F">
        <w:lastRenderedPageBreak/>
        <w:fldChar w:fldCharType="begin"/>
      </w:r>
      <w:r w:rsidRPr="00CD2A1F">
        <w:instrText xml:space="preserve">autonumlgl </w:instrText>
      </w:r>
      <w:bookmarkStart w:id="170" w:name="_Toc119079039"/>
      <w:r w:rsidRPr="00CD2A1F">
        <w:fldChar w:fldCharType="end"/>
      </w:r>
      <w:r w:rsidR="00CE11D3" w:rsidRPr="00CE11D3">
        <w:t>32-bit Registers</w:t>
      </w:r>
      <w:bookmarkEnd w:id="170"/>
    </w:p>
    <w:p w14:paraId="56C1CC74" w14:textId="4734115A" w:rsidR="00C86CDA" w:rsidRPr="00251B87" w:rsidRDefault="00C86CDA" w:rsidP="00C86CDA">
      <w:pPr>
        <w:pStyle w:val="Heading3"/>
      </w:pPr>
      <w:r w:rsidRPr="00CD2A1F">
        <w:fldChar w:fldCharType="begin"/>
      </w:r>
      <w:r w:rsidRPr="00CD2A1F">
        <w:instrText xml:space="preserve">autonumlgl </w:instrText>
      </w:r>
      <w:bookmarkStart w:id="171" w:name="_Toc119079040"/>
      <w:r w:rsidRPr="00CD2A1F">
        <w:fldChar w:fldCharType="end"/>
      </w:r>
      <w:r w:rsidR="00CE11D3" w:rsidRPr="00CE11D3">
        <w:t>Segment Registers</w:t>
      </w:r>
      <w:bookmarkEnd w:id="171"/>
    </w:p>
    <w:p w14:paraId="63CD6684" w14:textId="76661A9E" w:rsidR="00C86CDA" w:rsidRPr="00251B87" w:rsidRDefault="00C86CDA" w:rsidP="00C86CDA">
      <w:pPr>
        <w:pStyle w:val="Heading3"/>
      </w:pPr>
      <w:r w:rsidRPr="00CD2A1F">
        <w:fldChar w:fldCharType="begin"/>
      </w:r>
      <w:r w:rsidRPr="00CD2A1F">
        <w:instrText xml:space="preserve">autonumlgl </w:instrText>
      </w:r>
      <w:bookmarkStart w:id="172" w:name="_Toc119079041"/>
      <w:r w:rsidRPr="00CD2A1F">
        <w:fldChar w:fldCharType="end"/>
      </w:r>
      <w:r w:rsidR="00CE11D3" w:rsidRPr="00CE11D3">
        <w:t>Special Cases</w:t>
      </w:r>
      <w:bookmarkEnd w:id="172"/>
    </w:p>
    <w:p w14:paraId="59E2B0C4" w14:textId="4AD3CDA1" w:rsidR="00C86CDA" w:rsidRPr="00251B87" w:rsidRDefault="00C86CDA" w:rsidP="00C86CDA">
      <w:pPr>
        <w:pStyle w:val="Heading3"/>
      </w:pPr>
      <w:r w:rsidRPr="00CD2A1F">
        <w:fldChar w:fldCharType="begin"/>
      </w:r>
      <w:r w:rsidRPr="00CD2A1F">
        <w:instrText xml:space="preserve">autonumlgl </w:instrText>
      </w:r>
      <w:bookmarkStart w:id="173" w:name="_Toc119079042"/>
      <w:r w:rsidRPr="00CD2A1F">
        <w:fldChar w:fldCharType="end"/>
      </w:r>
      <w:r w:rsidR="00CE11D3" w:rsidRPr="00CE11D3">
        <w:t>PCODE Registers</w:t>
      </w:r>
      <w:bookmarkEnd w:id="173"/>
    </w:p>
    <w:p w14:paraId="68A42EBC" w14:textId="32EE0ED4" w:rsidR="00C86CDA" w:rsidRPr="00251B87" w:rsidRDefault="00C86CDA" w:rsidP="00C86CDA">
      <w:pPr>
        <w:pStyle w:val="Heading3"/>
      </w:pPr>
      <w:r w:rsidRPr="00CD2A1F">
        <w:fldChar w:fldCharType="begin"/>
      </w:r>
      <w:r w:rsidRPr="00CD2A1F">
        <w:instrText xml:space="preserve">autonumlgl </w:instrText>
      </w:r>
      <w:bookmarkStart w:id="174" w:name="_Toc119079043"/>
      <w:r w:rsidRPr="00CD2A1F">
        <w:fldChar w:fldCharType="end"/>
      </w:r>
      <w:r w:rsidR="00CE11D3" w:rsidRPr="00CE11D3">
        <w:t>System Registers</w:t>
      </w:r>
      <w:bookmarkEnd w:id="174"/>
    </w:p>
    <w:p w14:paraId="7DA1D2D6" w14:textId="5CD0F3E9" w:rsidR="00C86CDA" w:rsidRPr="00251B87" w:rsidRDefault="00C86CDA" w:rsidP="00C86CDA">
      <w:pPr>
        <w:pStyle w:val="Heading3"/>
      </w:pPr>
      <w:r w:rsidRPr="00CD2A1F">
        <w:fldChar w:fldCharType="begin"/>
      </w:r>
      <w:r w:rsidRPr="00CD2A1F">
        <w:instrText xml:space="preserve">autonumlgl </w:instrText>
      </w:r>
      <w:bookmarkStart w:id="175" w:name="_Toc119079044"/>
      <w:r w:rsidRPr="00CD2A1F">
        <w:fldChar w:fldCharType="end"/>
      </w:r>
      <w:r w:rsidR="00CE11D3" w:rsidRPr="00CE11D3">
        <w:t>Register Extensions for 80x87</w:t>
      </w:r>
      <w:bookmarkEnd w:id="175"/>
    </w:p>
    <w:p w14:paraId="44225533" w14:textId="1F2F8C61" w:rsidR="00C86CDA" w:rsidRPr="00251B87" w:rsidRDefault="00C86CDA" w:rsidP="00CE11D3">
      <w:pPr>
        <w:pStyle w:val="Heading2"/>
      </w:pPr>
      <w:r w:rsidRPr="00CD2A1F">
        <w:fldChar w:fldCharType="begin"/>
      </w:r>
      <w:r w:rsidRPr="00CD2A1F">
        <w:instrText xml:space="preserve">autonumlgl </w:instrText>
      </w:r>
      <w:bookmarkStart w:id="176" w:name="_Toc119079045"/>
      <w:r w:rsidRPr="00CD2A1F">
        <w:fldChar w:fldCharType="end"/>
      </w:r>
      <w:r w:rsidR="00CE11D3" w:rsidRPr="00CE11D3">
        <w:t>Motorola 68000 Architectures</w:t>
      </w:r>
      <w:bookmarkEnd w:id="176"/>
    </w:p>
    <w:p w14:paraId="742B704C" w14:textId="0958F98B" w:rsidR="00C86CDA" w:rsidRPr="00251B87" w:rsidRDefault="00C86CDA" w:rsidP="00CE11D3">
      <w:pPr>
        <w:pStyle w:val="Heading2"/>
      </w:pPr>
      <w:r w:rsidRPr="00CD2A1F">
        <w:fldChar w:fldCharType="begin"/>
      </w:r>
      <w:r w:rsidRPr="00CD2A1F">
        <w:instrText xml:space="preserve">autonumlgl </w:instrText>
      </w:r>
      <w:bookmarkStart w:id="177" w:name="_Toc119079046"/>
      <w:r w:rsidRPr="00CD2A1F">
        <w:fldChar w:fldCharType="end"/>
      </w:r>
      <w:r w:rsidR="00CE11D3" w:rsidRPr="00CE11D3">
        <w:t>MIPS Architectures</w:t>
      </w:r>
      <w:bookmarkEnd w:id="177"/>
    </w:p>
    <w:p w14:paraId="41800D98" w14:textId="1EAC6949" w:rsidR="00C86CDA" w:rsidRPr="00251B87" w:rsidRDefault="00C86CDA" w:rsidP="00C86CDA">
      <w:pPr>
        <w:pStyle w:val="Heading3"/>
      </w:pPr>
      <w:r w:rsidRPr="00CD2A1F">
        <w:fldChar w:fldCharType="begin"/>
      </w:r>
      <w:r w:rsidRPr="00CD2A1F">
        <w:instrText xml:space="preserve">autonumlgl </w:instrText>
      </w:r>
      <w:bookmarkStart w:id="178" w:name="_Toc119079047"/>
      <w:r w:rsidRPr="00CD2A1F">
        <w:fldChar w:fldCharType="end"/>
      </w:r>
      <w:r w:rsidR="00CE11D3" w:rsidRPr="00CE11D3">
        <w:t>Integer Register</w:t>
      </w:r>
      <w:bookmarkEnd w:id="178"/>
    </w:p>
    <w:p w14:paraId="68964EF7" w14:textId="0D2F5DF1" w:rsidR="00C86CDA" w:rsidRPr="00251B87" w:rsidRDefault="00C86CDA" w:rsidP="00CE11D3">
      <w:pPr>
        <w:pStyle w:val="Heading1"/>
      </w:pPr>
      <w:r w:rsidRPr="00CD2A1F">
        <w:fldChar w:fldCharType="begin"/>
      </w:r>
      <w:r w:rsidRPr="00CD2A1F">
        <w:instrText xml:space="preserve">autonumlgl </w:instrText>
      </w:r>
      <w:bookmarkStart w:id="179" w:name="_Toc119079048"/>
      <w:r w:rsidRPr="00CD2A1F">
        <w:fldChar w:fldCharType="end"/>
      </w:r>
      <w:r w:rsidR="00CE11D3" w:rsidRPr="00CE11D3">
        <w:t>Symbol and Type Format for Microsoft Executables</w:t>
      </w:r>
      <w:bookmarkEnd w:id="179"/>
    </w:p>
    <w:p w14:paraId="69605642" w14:textId="42FF6055" w:rsidR="00C86CDA" w:rsidRPr="00251B87" w:rsidRDefault="00C86CDA" w:rsidP="00CE11D3">
      <w:pPr>
        <w:pStyle w:val="Heading2"/>
      </w:pPr>
      <w:r w:rsidRPr="00CD2A1F">
        <w:fldChar w:fldCharType="begin"/>
      </w:r>
      <w:r w:rsidRPr="00CD2A1F">
        <w:instrText xml:space="preserve">autonumlgl </w:instrText>
      </w:r>
      <w:bookmarkStart w:id="180" w:name="_Toc119079049"/>
      <w:r w:rsidRPr="00CD2A1F">
        <w:fldChar w:fldCharType="end"/>
      </w:r>
      <w:r w:rsidR="00CE11D3" w:rsidRPr="00CE11D3">
        <w:t>Introduction</w:t>
      </w:r>
      <w:bookmarkEnd w:id="180"/>
    </w:p>
    <w:p w14:paraId="2FDA1DD6" w14:textId="0F3988E7" w:rsidR="00C86CDA" w:rsidRPr="00251B87" w:rsidRDefault="00C86CDA" w:rsidP="00CE11D3">
      <w:pPr>
        <w:pStyle w:val="Heading2"/>
      </w:pPr>
      <w:r w:rsidRPr="00CD2A1F">
        <w:fldChar w:fldCharType="begin"/>
      </w:r>
      <w:r w:rsidRPr="00CD2A1F">
        <w:instrText xml:space="preserve">autonumlgl </w:instrText>
      </w:r>
      <w:bookmarkStart w:id="181" w:name="_Toc119079050"/>
      <w:r w:rsidRPr="00CD2A1F">
        <w:fldChar w:fldCharType="end"/>
      </w:r>
      <w:r w:rsidR="00CE11D3" w:rsidRPr="00CE11D3">
        <w:t>Debug Information Format</w:t>
      </w:r>
      <w:bookmarkEnd w:id="181"/>
    </w:p>
    <w:p w14:paraId="5DB757E2" w14:textId="40264423" w:rsidR="00C86CDA" w:rsidRPr="00251B87" w:rsidRDefault="00C86CDA" w:rsidP="00CE11D3">
      <w:pPr>
        <w:pStyle w:val="Heading2"/>
      </w:pPr>
      <w:r w:rsidRPr="00CD2A1F">
        <w:fldChar w:fldCharType="begin"/>
      </w:r>
      <w:r w:rsidRPr="00CD2A1F">
        <w:instrText xml:space="preserve">autonumlgl </w:instrText>
      </w:r>
      <w:bookmarkStart w:id="182" w:name="_Toc119079051"/>
      <w:r w:rsidRPr="00CD2A1F">
        <w:fldChar w:fldCharType="end"/>
      </w:r>
      <w:r w:rsidR="00CE11D3" w:rsidRPr="00CE11D3">
        <w:t>Subsection Directory</w:t>
      </w:r>
      <w:bookmarkEnd w:id="182"/>
    </w:p>
    <w:p w14:paraId="5DB35B55" w14:textId="3514CA0C" w:rsidR="00C86CDA" w:rsidRPr="00251B87" w:rsidRDefault="00C86CDA" w:rsidP="00CE11D3">
      <w:pPr>
        <w:pStyle w:val="Heading2"/>
      </w:pPr>
      <w:r w:rsidRPr="00CD2A1F">
        <w:fldChar w:fldCharType="begin"/>
      </w:r>
      <w:r w:rsidRPr="00CD2A1F">
        <w:instrText xml:space="preserve">autonumlgl </w:instrText>
      </w:r>
      <w:bookmarkStart w:id="183" w:name="_Toc119079052"/>
      <w:r w:rsidRPr="00CD2A1F">
        <w:fldChar w:fldCharType="end"/>
      </w:r>
      <w:proofErr w:type="spellStart"/>
      <w:r w:rsidR="00CE11D3" w:rsidRPr="00CE11D3">
        <w:t>SubSection</w:t>
      </w:r>
      <w:proofErr w:type="spellEnd"/>
      <w:r w:rsidR="00CE11D3" w:rsidRPr="00CE11D3">
        <w:t xml:space="preserve"> Types (</w:t>
      </w:r>
      <w:proofErr w:type="spellStart"/>
      <w:proofErr w:type="gramStart"/>
      <w:r w:rsidR="00CE11D3" w:rsidRPr="00CE11D3">
        <w:t>sst</w:t>
      </w:r>
      <w:proofErr w:type="spellEnd"/>
      <w:proofErr w:type="gramEnd"/>
      <w:r w:rsidR="00CE11D3" w:rsidRPr="00CE11D3">
        <w:t>...)</w:t>
      </w:r>
      <w:bookmarkEnd w:id="183"/>
    </w:p>
    <w:p w14:paraId="44C3AABD" w14:textId="015947C0" w:rsidR="00C86CDA" w:rsidRPr="00251B87" w:rsidRDefault="00C86CDA" w:rsidP="00C86CDA">
      <w:pPr>
        <w:pStyle w:val="Heading3"/>
      </w:pPr>
      <w:r w:rsidRPr="00CD2A1F">
        <w:fldChar w:fldCharType="begin"/>
      </w:r>
      <w:r w:rsidRPr="00CD2A1F">
        <w:instrText xml:space="preserve">autonumlgl </w:instrText>
      </w:r>
      <w:bookmarkStart w:id="184" w:name="_Toc119079053"/>
      <w:r w:rsidRPr="00CD2A1F">
        <w:fldChar w:fldCharType="end"/>
      </w:r>
      <w:r w:rsidR="00CE11D3" w:rsidRPr="00CE11D3">
        <w:t xml:space="preserve">(0x0120) </w:t>
      </w:r>
      <w:proofErr w:type="spellStart"/>
      <w:r w:rsidR="00CE11D3" w:rsidRPr="00CE11D3">
        <w:t>sstModule</w:t>
      </w:r>
      <w:bookmarkEnd w:id="184"/>
      <w:proofErr w:type="spellEnd"/>
    </w:p>
    <w:p w14:paraId="2179ECDA" w14:textId="00F6CC1F" w:rsidR="00C86CDA" w:rsidRPr="00251B87" w:rsidRDefault="00C86CDA" w:rsidP="00C86CDA">
      <w:pPr>
        <w:pStyle w:val="Heading3"/>
      </w:pPr>
      <w:r w:rsidRPr="00CD2A1F">
        <w:fldChar w:fldCharType="begin"/>
      </w:r>
      <w:r w:rsidRPr="00CD2A1F">
        <w:instrText xml:space="preserve">autonumlgl </w:instrText>
      </w:r>
      <w:bookmarkStart w:id="185" w:name="_Toc119079054"/>
      <w:r w:rsidRPr="00CD2A1F">
        <w:fldChar w:fldCharType="end"/>
      </w:r>
      <w:r w:rsidR="00CE11D3" w:rsidRPr="00CE11D3">
        <w:t xml:space="preserve">(0x0121) </w:t>
      </w:r>
      <w:proofErr w:type="spellStart"/>
      <w:r w:rsidR="00CE11D3" w:rsidRPr="00CE11D3">
        <w:t>sstTypes</w:t>
      </w:r>
      <w:bookmarkEnd w:id="185"/>
      <w:proofErr w:type="spellEnd"/>
    </w:p>
    <w:p w14:paraId="5D803904" w14:textId="67B01997" w:rsidR="00C86CDA" w:rsidRPr="00251B87" w:rsidRDefault="00C86CDA" w:rsidP="00C86CDA">
      <w:pPr>
        <w:pStyle w:val="Heading3"/>
      </w:pPr>
      <w:r w:rsidRPr="00CD2A1F">
        <w:fldChar w:fldCharType="begin"/>
      </w:r>
      <w:r w:rsidRPr="00CD2A1F">
        <w:instrText xml:space="preserve">autonumlgl </w:instrText>
      </w:r>
      <w:bookmarkStart w:id="186" w:name="_Toc119079055"/>
      <w:r w:rsidRPr="00CD2A1F">
        <w:fldChar w:fldCharType="end"/>
      </w:r>
      <w:r w:rsidR="00CE11D3" w:rsidRPr="00CE11D3">
        <w:t xml:space="preserve">(0x0122) </w:t>
      </w:r>
      <w:proofErr w:type="spellStart"/>
      <w:r w:rsidR="00CE11D3" w:rsidRPr="00CE11D3">
        <w:t>sstPublic</w:t>
      </w:r>
      <w:bookmarkEnd w:id="186"/>
      <w:proofErr w:type="spellEnd"/>
    </w:p>
    <w:p w14:paraId="3B497097" w14:textId="4DB9D3CD" w:rsidR="00C86CDA" w:rsidRPr="00251B87" w:rsidRDefault="00C86CDA" w:rsidP="00C86CDA">
      <w:pPr>
        <w:pStyle w:val="Heading3"/>
      </w:pPr>
      <w:r w:rsidRPr="00CD2A1F">
        <w:fldChar w:fldCharType="begin"/>
      </w:r>
      <w:r w:rsidRPr="00CD2A1F">
        <w:instrText xml:space="preserve">autonumlgl </w:instrText>
      </w:r>
      <w:bookmarkStart w:id="187" w:name="_Toc119079056"/>
      <w:r w:rsidRPr="00CD2A1F">
        <w:fldChar w:fldCharType="end"/>
      </w:r>
      <w:r w:rsidR="00CE11D3" w:rsidRPr="00CE11D3">
        <w:t xml:space="preserve">(0x0123) </w:t>
      </w:r>
      <w:proofErr w:type="spellStart"/>
      <w:r w:rsidR="00CE11D3" w:rsidRPr="00CE11D3">
        <w:t>sstPublicSym</w:t>
      </w:r>
      <w:bookmarkEnd w:id="187"/>
      <w:proofErr w:type="spellEnd"/>
    </w:p>
    <w:p w14:paraId="0B71162B" w14:textId="24B143D0" w:rsidR="00C86CDA" w:rsidRPr="00251B87" w:rsidRDefault="00C86CDA" w:rsidP="00C86CDA">
      <w:pPr>
        <w:pStyle w:val="Heading3"/>
      </w:pPr>
      <w:r w:rsidRPr="00CD2A1F">
        <w:fldChar w:fldCharType="begin"/>
      </w:r>
      <w:r w:rsidRPr="00CD2A1F">
        <w:instrText xml:space="preserve">autonumlgl </w:instrText>
      </w:r>
      <w:bookmarkStart w:id="188" w:name="_Toc119079057"/>
      <w:r w:rsidRPr="00CD2A1F">
        <w:fldChar w:fldCharType="end"/>
      </w:r>
      <w:r w:rsidR="00CE11D3" w:rsidRPr="00CE11D3">
        <w:t xml:space="preserve">(0x0124) </w:t>
      </w:r>
      <w:proofErr w:type="spellStart"/>
      <w:r w:rsidR="00CE11D3" w:rsidRPr="00CE11D3">
        <w:t>sstSymbols</w:t>
      </w:r>
      <w:bookmarkEnd w:id="188"/>
      <w:proofErr w:type="spellEnd"/>
    </w:p>
    <w:p w14:paraId="0C6C23C6" w14:textId="25BAABF8" w:rsidR="00C86CDA" w:rsidRPr="00251B87" w:rsidRDefault="00C86CDA" w:rsidP="00C86CDA">
      <w:pPr>
        <w:pStyle w:val="Heading3"/>
      </w:pPr>
      <w:r w:rsidRPr="00CD2A1F">
        <w:fldChar w:fldCharType="begin"/>
      </w:r>
      <w:r w:rsidRPr="00CD2A1F">
        <w:instrText xml:space="preserve">autonumlgl </w:instrText>
      </w:r>
      <w:bookmarkStart w:id="189" w:name="_Toc119079058"/>
      <w:r w:rsidRPr="00CD2A1F">
        <w:fldChar w:fldCharType="end"/>
      </w:r>
      <w:r w:rsidR="00CE11D3" w:rsidRPr="00CE11D3">
        <w:t xml:space="preserve">(0x0125) </w:t>
      </w:r>
      <w:proofErr w:type="spellStart"/>
      <w:r w:rsidR="00CE11D3" w:rsidRPr="00CE11D3">
        <w:t>sstAlignSym</w:t>
      </w:r>
      <w:bookmarkEnd w:id="189"/>
      <w:proofErr w:type="spellEnd"/>
    </w:p>
    <w:p w14:paraId="2BA52697" w14:textId="33F2D0E8" w:rsidR="00C86CDA" w:rsidRPr="00251B87" w:rsidRDefault="00C86CDA" w:rsidP="00C86CDA">
      <w:pPr>
        <w:pStyle w:val="Heading3"/>
      </w:pPr>
      <w:r w:rsidRPr="00CD2A1F">
        <w:fldChar w:fldCharType="begin"/>
      </w:r>
      <w:r w:rsidRPr="00CD2A1F">
        <w:instrText xml:space="preserve">autonumlgl </w:instrText>
      </w:r>
      <w:bookmarkStart w:id="190" w:name="_Toc119079059"/>
      <w:r w:rsidRPr="00CD2A1F">
        <w:fldChar w:fldCharType="end"/>
      </w:r>
      <w:r w:rsidR="00CE11D3" w:rsidRPr="00CE11D3">
        <w:t xml:space="preserve">(0x0126) </w:t>
      </w:r>
      <w:proofErr w:type="spellStart"/>
      <w:r w:rsidR="00CE11D3" w:rsidRPr="00CE11D3">
        <w:t>sstSrcLnSeg</w:t>
      </w:r>
      <w:bookmarkEnd w:id="190"/>
      <w:proofErr w:type="spellEnd"/>
    </w:p>
    <w:p w14:paraId="79C64984" w14:textId="7287305E" w:rsidR="00C86CDA" w:rsidRPr="00251B87" w:rsidRDefault="00C86CDA" w:rsidP="00C86CDA">
      <w:pPr>
        <w:pStyle w:val="Heading3"/>
      </w:pPr>
      <w:r w:rsidRPr="00CD2A1F">
        <w:fldChar w:fldCharType="begin"/>
      </w:r>
      <w:r w:rsidRPr="00CD2A1F">
        <w:instrText xml:space="preserve">autonumlgl </w:instrText>
      </w:r>
      <w:bookmarkStart w:id="191" w:name="_Toc119079060"/>
      <w:r w:rsidRPr="00CD2A1F">
        <w:fldChar w:fldCharType="end"/>
      </w:r>
      <w:r w:rsidR="00CE11D3" w:rsidRPr="00CE11D3">
        <w:t xml:space="preserve">(0x0127) </w:t>
      </w:r>
      <w:proofErr w:type="spellStart"/>
      <w:r w:rsidR="00CE11D3" w:rsidRPr="00CE11D3">
        <w:t>sstSrcModule</w:t>
      </w:r>
      <w:bookmarkEnd w:id="191"/>
      <w:proofErr w:type="spellEnd"/>
    </w:p>
    <w:p w14:paraId="46FF44EA" w14:textId="50DA9DCA" w:rsidR="00C86CDA" w:rsidRPr="00251B87" w:rsidRDefault="00C86CDA" w:rsidP="00C86CDA">
      <w:pPr>
        <w:pStyle w:val="Heading3"/>
      </w:pPr>
      <w:r w:rsidRPr="00CD2A1F">
        <w:fldChar w:fldCharType="begin"/>
      </w:r>
      <w:r w:rsidRPr="00CD2A1F">
        <w:instrText xml:space="preserve">autonumlgl </w:instrText>
      </w:r>
      <w:bookmarkStart w:id="192" w:name="_Toc119079061"/>
      <w:r w:rsidRPr="00CD2A1F">
        <w:fldChar w:fldCharType="end"/>
      </w:r>
      <w:r w:rsidR="00CE11D3" w:rsidRPr="00CE11D3">
        <w:t xml:space="preserve">(0x0129) </w:t>
      </w:r>
      <w:proofErr w:type="spellStart"/>
      <w:r w:rsidR="00CE11D3" w:rsidRPr="00CE11D3">
        <w:t>sstGlobalSym</w:t>
      </w:r>
      <w:bookmarkEnd w:id="192"/>
      <w:proofErr w:type="spellEnd"/>
    </w:p>
    <w:p w14:paraId="4A039781" w14:textId="013B0485" w:rsidR="00C86CDA" w:rsidRPr="00251B87" w:rsidRDefault="00C86CDA" w:rsidP="00C86CDA">
      <w:pPr>
        <w:pStyle w:val="Heading3"/>
      </w:pPr>
      <w:r w:rsidRPr="00CD2A1F">
        <w:fldChar w:fldCharType="begin"/>
      </w:r>
      <w:r w:rsidRPr="00CD2A1F">
        <w:instrText xml:space="preserve">autonumlgl </w:instrText>
      </w:r>
      <w:bookmarkStart w:id="193" w:name="_Toc119079062"/>
      <w:r w:rsidRPr="00CD2A1F">
        <w:fldChar w:fldCharType="end"/>
      </w:r>
      <w:r w:rsidR="00CE11D3" w:rsidRPr="00CE11D3">
        <w:t xml:space="preserve">(0x012a) </w:t>
      </w:r>
      <w:proofErr w:type="spellStart"/>
      <w:r w:rsidR="00CE11D3" w:rsidRPr="00CE11D3">
        <w:t>sstGlobalPub</w:t>
      </w:r>
      <w:bookmarkEnd w:id="193"/>
      <w:proofErr w:type="spellEnd"/>
    </w:p>
    <w:p w14:paraId="06D8092E" w14:textId="567637D9" w:rsidR="00C86CDA" w:rsidRPr="00251B87" w:rsidRDefault="00C86CDA" w:rsidP="00C86CDA">
      <w:pPr>
        <w:pStyle w:val="Heading3"/>
      </w:pPr>
      <w:r w:rsidRPr="00CD2A1F">
        <w:fldChar w:fldCharType="begin"/>
      </w:r>
      <w:r w:rsidRPr="00CD2A1F">
        <w:instrText xml:space="preserve">autonumlgl </w:instrText>
      </w:r>
      <w:bookmarkStart w:id="194" w:name="_Toc119079063"/>
      <w:r w:rsidRPr="00CD2A1F">
        <w:fldChar w:fldCharType="end"/>
      </w:r>
      <w:r w:rsidR="00CE11D3" w:rsidRPr="00CE11D3">
        <w:t xml:space="preserve">(0x012b) </w:t>
      </w:r>
      <w:proofErr w:type="spellStart"/>
      <w:r w:rsidR="00CE11D3" w:rsidRPr="00CE11D3">
        <w:t>sstGlobalTypes</w:t>
      </w:r>
      <w:bookmarkEnd w:id="194"/>
      <w:proofErr w:type="spellEnd"/>
    </w:p>
    <w:p w14:paraId="28E4F0F8" w14:textId="15AF43B1" w:rsidR="00C86CDA" w:rsidRPr="00251B87" w:rsidRDefault="00C86CDA" w:rsidP="00C86CDA">
      <w:pPr>
        <w:pStyle w:val="Heading3"/>
      </w:pPr>
      <w:r w:rsidRPr="00CD2A1F">
        <w:fldChar w:fldCharType="begin"/>
      </w:r>
      <w:r w:rsidRPr="00CD2A1F">
        <w:instrText xml:space="preserve">autonumlgl </w:instrText>
      </w:r>
      <w:bookmarkStart w:id="195" w:name="_Toc119079064"/>
      <w:r w:rsidRPr="00CD2A1F">
        <w:fldChar w:fldCharType="end"/>
      </w:r>
      <w:r w:rsidR="00CE11D3" w:rsidRPr="00CE11D3">
        <w:t xml:space="preserve">(0x012c) </w:t>
      </w:r>
      <w:proofErr w:type="spellStart"/>
      <w:r w:rsidR="00CE11D3" w:rsidRPr="00CE11D3">
        <w:t>sstMPC</w:t>
      </w:r>
      <w:bookmarkEnd w:id="195"/>
      <w:proofErr w:type="spellEnd"/>
    </w:p>
    <w:p w14:paraId="71FD29F7" w14:textId="6C0961D5" w:rsidR="00C86CDA" w:rsidRPr="00251B87" w:rsidRDefault="00C86CDA" w:rsidP="00C86CDA">
      <w:pPr>
        <w:pStyle w:val="Heading3"/>
      </w:pPr>
      <w:r w:rsidRPr="00CD2A1F">
        <w:fldChar w:fldCharType="begin"/>
      </w:r>
      <w:r w:rsidRPr="00CD2A1F">
        <w:instrText xml:space="preserve">autonumlgl </w:instrText>
      </w:r>
      <w:bookmarkStart w:id="196" w:name="_Toc119079065"/>
      <w:r w:rsidRPr="00CD2A1F">
        <w:fldChar w:fldCharType="end"/>
      </w:r>
      <w:r w:rsidR="00CE11D3" w:rsidRPr="00CE11D3">
        <w:t xml:space="preserve">(0x012d) </w:t>
      </w:r>
      <w:proofErr w:type="spellStart"/>
      <w:r w:rsidR="00CE11D3" w:rsidRPr="00CE11D3">
        <w:t>sstSegMap</w:t>
      </w:r>
      <w:bookmarkEnd w:id="196"/>
      <w:proofErr w:type="spellEnd"/>
    </w:p>
    <w:p w14:paraId="1BA01298" w14:textId="3DE3CD91" w:rsidR="00C86CDA" w:rsidRPr="00251B87" w:rsidRDefault="00C86CDA" w:rsidP="00C86CDA">
      <w:pPr>
        <w:pStyle w:val="Heading3"/>
      </w:pPr>
      <w:r w:rsidRPr="00CD2A1F">
        <w:lastRenderedPageBreak/>
        <w:fldChar w:fldCharType="begin"/>
      </w:r>
      <w:r w:rsidRPr="00CD2A1F">
        <w:instrText xml:space="preserve">autonumlgl </w:instrText>
      </w:r>
      <w:bookmarkStart w:id="197" w:name="_Toc119079066"/>
      <w:r w:rsidRPr="00CD2A1F">
        <w:fldChar w:fldCharType="end"/>
      </w:r>
      <w:r w:rsidR="00CE11D3" w:rsidRPr="00CE11D3">
        <w:t xml:space="preserve">(0x012e) </w:t>
      </w:r>
      <w:proofErr w:type="spellStart"/>
      <w:r w:rsidR="00CE11D3" w:rsidRPr="00CE11D3">
        <w:t>sstSegName</w:t>
      </w:r>
      <w:bookmarkEnd w:id="197"/>
      <w:proofErr w:type="spellEnd"/>
    </w:p>
    <w:p w14:paraId="66F6031E" w14:textId="53958F05" w:rsidR="00C86CDA" w:rsidRPr="00251B87" w:rsidRDefault="00C86CDA" w:rsidP="00C86CDA">
      <w:pPr>
        <w:pStyle w:val="Heading3"/>
      </w:pPr>
      <w:r w:rsidRPr="00CD2A1F">
        <w:fldChar w:fldCharType="begin"/>
      </w:r>
      <w:r w:rsidRPr="00CD2A1F">
        <w:instrText xml:space="preserve">autonumlgl </w:instrText>
      </w:r>
      <w:bookmarkStart w:id="198" w:name="_Toc119079067"/>
      <w:r w:rsidRPr="00CD2A1F">
        <w:fldChar w:fldCharType="end"/>
      </w:r>
      <w:r w:rsidR="00CE11D3" w:rsidRPr="00CE11D3">
        <w:t xml:space="preserve">(0x012f) </w:t>
      </w:r>
      <w:proofErr w:type="spellStart"/>
      <w:r w:rsidR="00CE11D3" w:rsidRPr="00CE11D3">
        <w:t>sstPreComp</w:t>
      </w:r>
      <w:bookmarkEnd w:id="198"/>
      <w:proofErr w:type="spellEnd"/>
    </w:p>
    <w:p w14:paraId="06E2950E" w14:textId="65FA4F6E" w:rsidR="00C86CDA" w:rsidRPr="00251B87" w:rsidRDefault="00C86CDA" w:rsidP="00C86CDA">
      <w:pPr>
        <w:pStyle w:val="Heading3"/>
      </w:pPr>
      <w:r w:rsidRPr="00CD2A1F">
        <w:fldChar w:fldCharType="begin"/>
      </w:r>
      <w:r w:rsidRPr="00CD2A1F">
        <w:instrText xml:space="preserve">autonumlgl </w:instrText>
      </w:r>
      <w:bookmarkStart w:id="199" w:name="_Toc119079068"/>
      <w:r w:rsidRPr="00CD2A1F">
        <w:fldChar w:fldCharType="end"/>
      </w:r>
      <w:r w:rsidR="00CE11D3" w:rsidRPr="00CE11D3">
        <w:t>(0x0131) Reserved</w:t>
      </w:r>
      <w:bookmarkEnd w:id="199"/>
    </w:p>
    <w:p w14:paraId="3D7CF6EE" w14:textId="62DCDC19" w:rsidR="00C86CDA" w:rsidRPr="00251B87" w:rsidRDefault="00C86CDA" w:rsidP="00C86CDA">
      <w:pPr>
        <w:pStyle w:val="Heading3"/>
      </w:pPr>
      <w:r w:rsidRPr="00CD2A1F">
        <w:fldChar w:fldCharType="begin"/>
      </w:r>
      <w:r w:rsidRPr="00CD2A1F">
        <w:instrText xml:space="preserve">autonumlgl </w:instrText>
      </w:r>
      <w:bookmarkStart w:id="200" w:name="_Toc119079069"/>
      <w:r w:rsidRPr="00CD2A1F">
        <w:fldChar w:fldCharType="end"/>
      </w:r>
      <w:r w:rsidR="00CE11D3" w:rsidRPr="00CE11D3">
        <w:t>(0x0132) Reserved</w:t>
      </w:r>
      <w:bookmarkEnd w:id="200"/>
    </w:p>
    <w:p w14:paraId="7E19CED1" w14:textId="692E8A47" w:rsidR="00C86CDA" w:rsidRPr="00251B87" w:rsidRDefault="00C86CDA" w:rsidP="00C86CDA">
      <w:pPr>
        <w:pStyle w:val="Heading3"/>
      </w:pPr>
      <w:r w:rsidRPr="00CD2A1F">
        <w:fldChar w:fldCharType="begin"/>
      </w:r>
      <w:r w:rsidRPr="00CD2A1F">
        <w:instrText xml:space="preserve">autonumlgl </w:instrText>
      </w:r>
      <w:bookmarkStart w:id="201" w:name="_Toc119079070"/>
      <w:r w:rsidRPr="00CD2A1F">
        <w:fldChar w:fldCharType="end"/>
      </w:r>
      <w:r w:rsidR="00CE11D3" w:rsidRPr="00CE11D3">
        <w:t xml:space="preserve">(0x0133) </w:t>
      </w:r>
      <w:proofErr w:type="spellStart"/>
      <w:r w:rsidR="00CE11D3" w:rsidRPr="00CE11D3">
        <w:t>sstFileIndex</w:t>
      </w:r>
      <w:bookmarkEnd w:id="201"/>
      <w:proofErr w:type="spellEnd"/>
    </w:p>
    <w:p w14:paraId="3F201745" w14:textId="7982ECEC" w:rsidR="00C86CDA" w:rsidRPr="00251B87" w:rsidRDefault="00C86CDA" w:rsidP="00C86CDA">
      <w:pPr>
        <w:pStyle w:val="Heading3"/>
      </w:pPr>
      <w:r w:rsidRPr="00CD2A1F">
        <w:fldChar w:fldCharType="begin"/>
      </w:r>
      <w:r w:rsidRPr="00CD2A1F">
        <w:instrText xml:space="preserve">autonumlgl </w:instrText>
      </w:r>
      <w:bookmarkStart w:id="202" w:name="_Toc119079071"/>
      <w:r w:rsidRPr="00CD2A1F">
        <w:fldChar w:fldCharType="end"/>
      </w:r>
      <w:r w:rsidR="00CE11D3" w:rsidRPr="00CE11D3">
        <w:t xml:space="preserve">(0x0134) </w:t>
      </w:r>
      <w:proofErr w:type="spellStart"/>
      <w:r w:rsidR="00CE11D3" w:rsidRPr="00CE11D3">
        <w:t>sstStaticSym</w:t>
      </w:r>
      <w:bookmarkEnd w:id="202"/>
      <w:proofErr w:type="spellEnd"/>
    </w:p>
    <w:p w14:paraId="4D2988E8" w14:textId="33562DC2" w:rsidR="00C86CDA" w:rsidRPr="00251B87" w:rsidRDefault="00C86CDA" w:rsidP="00CE11D3">
      <w:pPr>
        <w:pStyle w:val="Heading2"/>
      </w:pPr>
      <w:r w:rsidRPr="00CD2A1F">
        <w:fldChar w:fldCharType="begin"/>
      </w:r>
      <w:r w:rsidRPr="00CD2A1F">
        <w:instrText xml:space="preserve">autonumlgl </w:instrText>
      </w:r>
      <w:bookmarkStart w:id="203" w:name="_Toc119079072"/>
      <w:r w:rsidRPr="00CD2A1F">
        <w:fldChar w:fldCharType="end"/>
      </w:r>
      <w:r w:rsidR="00CE11D3" w:rsidRPr="00CE11D3">
        <w:t>Hash table and sort table descriptions</w:t>
      </w:r>
      <w:bookmarkEnd w:id="203"/>
    </w:p>
    <w:p w14:paraId="4D761A20" w14:textId="210BB81C" w:rsidR="00C86CDA" w:rsidRPr="00251B87" w:rsidRDefault="00C86CDA" w:rsidP="00C86CDA">
      <w:pPr>
        <w:pStyle w:val="Heading3"/>
      </w:pPr>
      <w:r w:rsidRPr="00CD2A1F">
        <w:fldChar w:fldCharType="begin"/>
      </w:r>
      <w:r w:rsidRPr="00CD2A1F">
        <w:instrText xml:space="preserve">autonumlgl </w:instrText>
      </w:r>
      <w:bookmarkStart w:id="204" w:name="_Toc119079073"/>
      <w:r w:rsidRPr="00CD2A1F">
        <w:fldChar w:fldCharType="end"/>
      </w:r>
      <w:r w:rsidR="00CE11D3" w:rsidRPr="00CE11D3">
        <w:t>Name hash table</w:t>
      </w:r>
      <w:bookmarkEnd w:id="204"/>
    </w:p>
    <w:p w14:paraId="284B598A" w14:textId="5820A521" w:rsidR="008363F1" w:rsidRPr="008363F1" w:rsidRDefault="00C86CDA" w:rsidP="00CE11D3">
      <w:pPr>
        <w:pStyle w:val="Heading3"/>
      </w:pPr>
      <w:r w:rsidRPr="00CD2A1F">
        <w:fldChar w:fldCharType="begin"/>
      </w:r>
      <w:r w:rsidRPr="00CD2A1F">
        <w:instrText xml:space="preserve">autonumlgl </w:instrText>
      </w:r>
      <w:bookmarkStart w:id="205" w:name="_Toc119079074"/>
      <w:r w:rsidRPr="00CD2A1F">
        <w:fldChar w:fldCharType="end"/>
      </w:r>
      <w:r w:rsidR="00CE11D3" w:rsidRPr="00CE11D3">
        <w:t>Address sort table</w:t>
      </w:r>
      <w:bookmarkEnd w:id="205"/>
    </w:p>
    <w:p w14:paraId="5A31BB9F" w14:textId="46AF15E3" w:rsidR="00251B87" w:rsidRPr="00251B87" w:rsidRDefault="00251B87" w:rsidP="00251B87">
      <w:pPr>
        <w:pStyle w:val="Heading1"/>
        <w:pageBreakBefore/>
      </w:pPr>
      <w:bookmarkStart w:id="206" w:name="_Toc119079075"/>
      <w:r w:rsidRPr="00251B87">
        <w:lastRenderedPageBreak/>
        <w:t>Logical Segments</w:t>
      </w:r>
      <w:bookmarkEnd w:id="206"/>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696"/>
        <w:gridCol w:w="8104"/>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w:t>
            </w:r>
            <w:proofErr w:type="spellStart"/>
            <w:r w:rsidR="00237BA7">
              <w:t>descripton</w:t>
            </w:r>
            <w:proofErr w:type="spellEnd"/>
            <w:r w:rsidR="00237BA7">
              <w:t xml:space="preserve">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w:t>
            </w:r>
            <w:proofErr w:type="spellStart"/>
            <w:r w:rsidRPr="00755E47">
              <w:rPr>
                <w:rStyle w:val="Bold"/>
              </w:rPr>
              <w:t>tls</w:t>
            </w:r>
            <w:proofErr w:type="spellEnd"/>
            <w:r w:rsidRPr="00755E47">
              <w:t xml:space="preserve"> or </w:t>
            </w:r>
            <w:r w:rsidRPr="00755E47">
              <w:rPr>
                <w:rStyle w:val="Bold"/>
              </w:rPr>
              <w:t>.</w:t>
            </w:r>
            <w:proofErr w:type="spellStart"/>
            <w:r w:rsidRPr="00755E47">
              <w:rPr>
                <w:rStyle w:val="Bold"/>
              </w:rPr>
              <w:t>reloc</w:t>
            </w:r>
            <w:proofErr w:type="spellEnd"/>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proofErr w:type="gramStart"/>
            <w:r w:rsidRPr="00755E47">
              <w:t>virtual</w:t>
            </w:r>
            <w:proofErr w:type="gramEnd"/>
            <w:r w:rsidRPr="00755E47">
              <w:t xml:space="preserve">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207" w:name="_Toc42324205"/>
      <w:bookmarkStart w:id="208" w:name="_Toc122852344"/>
      <w:bookmarkStart w:id="209" w:name="_Toc119079076"/>
      <w:r w:rsidRPr="00CD2A1F">
        <w:fldChar w:fldCharType="end"/>
      </w:r>
      <w:r w:rsidR="002B0A5B" w:rsidRPr="00CD2A1F">
        <w:t xml:space="preserve"> Overview</w:t>
      </w:r>
      <w:bookmarkEnd w:id="207"/>
      <w:bookmarkEnd w:id="208"/>
      <w:bookmarkEnd w:id="209"/>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proofErr w:type="gramStart"/>
            <w:r w:rsidRPr="00CD2A1F">
              <w:rPr>
                <w:lang w:val="fr-FR"/>
              </w:rPr>
              <w:t>import</w:t>
            </w:r>
            <w:proofErr w:type="gramEnd"/>
            <w:r w:rsidRPr="00CD2A1F">
              <w:rPr>
                <w:lang w:val="fr-FR"/>
              </w:rPr>
              <w:t xml:space="preserve"> info</w:t>
            </w:r>
          </w:p>
          <w:p w14:paraId="7F4DB977" w14:textId="77777777" w:rsidR="002B0A5B" w:rsidRPr="00CD2A1F" w:rsidRDefault="002B0A5B" w:rsidP="004960B6">
            <w:pPr>
              <w:pStyle w:val="TableNormal1"/>
              <w:keepNext/>
              <w:keepLines/>
              <w:jc w:val="center"/>
              <w:rPr>
                <w:lang w:val="fr-FR"/>
              </w:rPr>
            </w:pPr>
            <w:proofErr w:type="gramStart"/>
            <w:r w:rsidRPr="00CD2A1F">
              <w:rPr>
                <w:lang w:val="fr-FR"/>
              </w:rPr>
              <w:t>export</w:t>
            </w:r>
            <w:proofErr w:type="gramEnd"/>
            <w:r w:rsidRPr="00CD2A1F">
              <w:rPr>
                <w:lang w:val="fr-FR"/>
              </w:rPr>
              <w:t xml:space="preserve">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proofErr w:type="spellStart"/>
            <w:r w:rsidRPr="00CD2A1F">
              <w:rPr>
                <w:lang w:val="fr-FR"/>
              </w:rPr>
              <w:t>Raw</w:t>
            </w:r>
            <w:proofErr w:type="spellEnd"/>
            <w:r w:rsidRPr="00CD2A1F">
              <w:rPr>
                <w:lang w:val="fr-FR"/>
              </w:rPr>
              <w:t xml:space="preserve">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210" w:name="_Toc42324206"/>
      <w:bookmarkStart w:id="211" w:name="_Toc122852345"/>
      <w:bookmarkStart w:id="212" w:name="_Toc119079077"/>
      <w:r w:rsidRPr="00CD2A1F">
        <w:fldChar w:fldCharType="end"/>
      </w:r>
      <w:r w:rsidR="002B0A5B" w:rsidRPr="00CD2A1F">
        <w:t xml:space="preserve"> File Headers</w:t>
      </w:r>
      <w:bookmarkEnd w:id="210"/>
      <w:bookmarkEnd w:id="211"/>
      <w:bookmarkEnd w:id="212"/>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213" w:name="_Toc42324207"/>
      <w:bookmarkStart w:id="214" w:name="_Toc119079078"/>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213"/>
      <w:bookmarkEnd w:id="214"/>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215" w:name="_Toc42324208"/>
      <w:bookmarkStart w:id="216" w:name="_Toc119079079"/>
      <w:r w:rsidRPr="00CD2A1F">
        <w:fldChar w:fldCharType="end"/>
      </w:r>
      <w:r w:rsidR="002B0A5B" w:rsidRPr="00CD2A1F">
        <w:t xml:space="preserve"> Signature (Image Only)</w:t>
      </w:r>
      <w:bookmarkEnd w:id="215"/>
      <w:bookmarkEnd w:id="216"/>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217"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218" w:name="_Toc42324209"/>
      <w:bookmarkStart w:id="219" w:name="_Toc119079080"/>
      <w:r w:rsidRPr="00CD2A1F">
        <w:fldChar w:fldCharType="end"/>
      </w:r>
      <w:r w:rsidR="002B0A5B" w:rsidRPr="00CD2A1F">
        <w:t xml:space="preserve"> COFF File Header (Object </w:t>
      </w:r>
      <w:r w:rsidR="00EE1D2F" w:rsidRPr="00CD2A1F">
        <w:t xml:space="preserve">and </w:t>
      </w:r>
      <w:r w:rsidR="002B0A5B" w:rsidRPr="00CD2A1F">
        <w:t>Image)</w:t>
      </w:r>
      <w:bookmarkEnd w:id="217"/>
      <w:bookmarkEnd w:id="218"/>
      <w:bookmarkEnd w:id="219"/>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36"/>
        <w:gridCol w:w="1000"/>
        <w:gridCol w:w="2918"/>
        <w:gridCol w:w="5946"/>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proofErr w:type="spellStart"/>
            <w:r w:rsidRPr="00755E47">
              <w:t>NumberOfSections</w:t>
            </w:r>
            <w:proofErr w:type="spellEnd"/>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proofErr w:type="spellStart"/>
            <w:r w:rsidRPr="00755E47">
              <w:t>TimeDateStamp</w:t>
            </w:r>
            <w:proofErr w:type="spellEnd"/>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 xml:space="preserve">time </w:t>
            </w:r>
            <w:proofErr w:type="spellStart"/>
            <w:r w:rsidRPr="00755E47">
              <w:t>time_t</w:t>
            </w:r>
            <w:proofErr w:type="spellEnd"/>
            <w:r w:rsidRPr="00755E47">
              <w:t xml:space="preserve">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proofErr w:type="spellStart"/>
            <w:r w:rsidRPr="00755E47">
              <w:t>PointerToSymbolTable</w:t>
            </w:r>
            <w:proofErr w:type="spellEnd"/>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proofErr w:type="spellStart"/>
            <w:r w:rsidRPr="00755E47">
              <w:t>NumberOfSymbols</w:t>
            </w:r>
            <w:proofErr w:type="spellEnd"/>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proofErr w:type="spellStart"/>
            <w:r w:rsidRPr="00755E47">
              <w:t>SizeOfOptionalHeader</w:t>
            </w:r>
            <w:proofErr w:type="spellEnd"/>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220" w:name="_Toc42324210"/>
      <w:bookmarkStart w:id="221" w:name="_Toc119079081"/>
      <w:r w:rsidRPr="00CD2A1F">
        <w:fldChar w:fldCharType="end"/>
      </w:r>
      <w:r w:rsidR="002B0A5B" w:rsidRPr="00CD2A1F">
        <w:t xml:space="preserve"> Machine Types</w:t>
      </w:r>
      <w:bookmarkEnd w:id="220"/>
      <w:bookmarkEnd w:id="221"/>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897"/>
        <w:gridCol w:w="1140"/>
        <w:gridCol w:w="4763"/>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22" w:name="_Toc42324211"/>
      <w:bookmarkStart w:id="223" w:name="_Toc119079082"/>
      <w:r w:rsidRPr="00CD2A1F">
        <w:fldChar w:fldCharType="end"/>
      </w:r>
      <w:r w:rsidR="002B0A5B" w:rsidRPr="00CD2A1F">
        <w:t xml:space="preserve"> Characteristics</w:t>
      </w:r>
      <w:bookmarkEnd w:id="222"/>
      <w:bookmarkEnd w:id="223"/>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42"/>
        <w:gridCol w:w="1028"/>
        <w:gridCol w:w="4830"/>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4" w:name="_Toc42324212"/>
      <w:bookmarkStart w:id="225" w:name="_Toc119079083"/>
      <w:r w:rsidRPr="00CD2A1F">
        <w:fldChar w:fldCharType="end"/>
      </w:r>
      <w:r w:rsidR="002B0A5B" w:rsidRPr="00CD2A1F">
        <w:t xml:space="preserve"> Optional Header (Image Only)</w:t>
      </w:r>
      <w:bookmarkEnd w:id="224"/>
      <w:bookmarkEnd w:id="225"/>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w:t>
      </w:r>
      <w:proofErr w:type="spellStart"/>
      <w:r w:rsidRPr="00CD2A1F">
        <w:t>SizeOfOptionalHeader</w:t>
      </w:r>
      <w:proofErr w:type="spellEnd"/>
      <w:r w:rsidRPr="00CD2A1F">
        <w:t xml:space="preserve">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w:t>
      </w:r>
      <w:proofErr w:type="spellStart"/>
      <w:r w:rsidRPr="00CD2A1F">
        <w:t>SizeOfOptionalHeader</w:t>
      </w:r>
      <w:proofErr w:type="spellEnd"/>
      <w:r w:rsidRPr="00CD2A1F">
        <w:t xml:space="preserve">.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w:t>
      </w:r>
      <w:proofErr w:type="spellStart"/>
      <w:r w:rsidRPr="00CD2A1F">
        <w:t>NumberOfRvaAndSizes</w:t>
      </w:r>
      <w:proofErr w:type="spellEnd"/>
      <w:r w:rsidRPr="00CD2A1F">
        <w:t xml:space="preserve">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33"/>
        <w:gridCol w:w="1780"/>
        <w:gridCol w:w="2287"/>
        <w:gridCol w:w="4800"/>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26" w:name="_Toc42324213"/>
      <w:bookmarkStart w:id="227" w:name="_Toc119079084"/>
      <w:r w:rsidRPr="00CD2A1F">
        <w:fldChar w:fldCharType="end"/>
      </w:r>
      <w:r w:rsidR="002B0A5B" w:rsidRPr="00CD2A1F">
        <w:t>Optional Header Standard Fields (Image Only)</w:t>
      </w:r>
      <w:bookmarkEnd w:id="226"/>
      <w:bookmarkEnd w:id="227"/>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01"/>
        <w:gridCol w:w="931"/>
        <w:gridCol w:w="2976"/>
        <w:gridCol w:w="5292"/>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proofErr w:type="spellStart"/>
            <w:r w:rsidRPr="00755E47">
              <w:t>MajorLinkerVersion</w:t>
            </w:r>
            <w:proofErr w:type="spellEnd"/>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proofErr w:type="spellStart"/>
            <w:r w:rsidRPr="00755E47">
              <w:t>MinorLinkerVersion</w:t>
            </w:r>
            <w:proofErr w:type="spellEnd"/>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proofErr w:type="spellStart"/>
            <w:r w:rsidRPr="00755E47">
              <w:t>SizeOfCode</w:t>
            </w:r>
            <w:proofErr w:type="spellEnd"/>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proofErr w:type="spellStart"/>
            <w:r w:rsidRPr="00755E47">
              <w:t>SizeOfInitializedData</w:t>
            </w:r>
            <w:proofErr w:type="spellEnd"/>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proofErr w:type="spellStart"/>
            <w:r w:rsidRPr="00755E47">
              <w:t>SizeOfUninitializedData</w:t>
            </w:r>
            <w:proofErr w:type="spellEnd"/>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proofErr w:type="spellStart"/>
            <w:r w:rsidRPr="00755E47">
              <w:t>AddressOfEntryPoint</w:t>
            </w:r>
            <w:proofErr w:type="spellEnd"/>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proofErr w:type="spellStart"/>
            <w:r w:rsidRPr="00755E47">
              <w:t>BaseOfCode</w:t>
            </w:r>
            <w:proofErr w:type="spellEnd"/>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 xml:space="preserve">absent in PE32+, following </w:t>
      </w:r>
      <w:proofErr w:type="spellStart"/>
      <w:r w:rsidRPr="00CD2A1F">
        <w:t>BaseOfCode</w:t>
      </w:r>
      <w:proofErr w:type="spellEnd"/>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01"/>
        <w:gridCol w:w="931"/>
        <w:gridCol w:w="2961"/>
        <w:gridCol w:w="5307"/>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proofErr w:type="spellStart"/>
            <w:r w:rsidRPr="00755E47">
              <w:t>BaseOfData</w:t>
            </w:r>
            <w:proofErr w:type="spellEnd"/>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28" w:name="_Toc42324214"/>
      <w:bookmarkStart w:id="229" w:name="_Toc119079085"/>
      <w:r w:rsidRPr="00CD2A1F">
        <w:fldChar w:fldCharType="end"/>
      </w:r>
      <w:r w:rsidR="002B0A5B" w:rsidRPr="00CD2A1F">
        <w:t xml:space="preserve"> Optional Header Windows-Specific Fields (Image Only)</w:t>
      </w:r>
      <w:bookmarkEnd w:id="228"/>
      <w:bookmarkEnd w:id="229"/>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68"/>
        <w:gridCol w:w="1272"/>
        <w:gridCol w:w="3815"/>
        <w:gridCol w:w="4545"/>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proofErr w:type="spellStart"/>
            <w:r w:rsidRPr="00755E47">
              <w:t>ImageBase</w:t>
            </w:r>
            <w:proofErr w:type="spellEnd"/>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proofErr w:type="spellStart"/>
            <w:r w:rsidRPr="00755E47">
              <w:t>SectionAlignment</w:t>
            </w:r>
            <w:proofErr w:type="spellEnd"/>
          </w:p>
        </w:tc>
        <w:tc>
          <w:tcPr>
            <w:tcW w:w="2104" w:type="pct"/>
            <w:shd w:val="clear" w:color="auto" w:fill="auto"/>
            <w:tcMar>
              <w:top w:w="20" w:type="dxa"/>
              <w:bottom w:w="20" w:type="dxa"/>
            </w:tcMar>
          </w:tcPr>
          <w:p w14:paraId="5C01DE5A" w14:textId="77777777" w:rsidR="002B0A5B" w:rsidRPr="00755E47" w:rsidRDefault="004D6522" w:rsidP="002851C7">
            <w:bookmarkStart w:id="230" w:name="OLE_LINK53"/>
            <w:bookmarkStart w:id="231"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w:t>
            </w:r>
            <w:proofErr w:type="spellStart"/>
            <w:r w:rsidR="002B0A5B" w:rsidRPr="00755E47">
              <w:t>FileAlignment</w:t>
            </w:r>
            <w:proofErr w:type="spellEnd"/>
            <w:r w:rsidR="002B0A5B" w:rsidRPr="00755E47">
              <w:t xml:space="preserve">. </w:t>
            </w:r>
            <w:r w:rsidRPr="00755E47">
              <w:t>The d</w:t>
            </w:r>
            <w:r w:rsidR="002B0A5B" w:rsidRPr="00755E47">
              <w:t>efault is the page size for the architecture.</w:t>
            </w:r>
            <w:bookmarkEnd w:id="230"/>
            <w:bookmarkEnd w:id="231"/>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proofErr w:type="spellStart"/>
            <w:r w:rsidRPr="00755E47">
              <w:t>FileAlignment</w:t>
            </w:r>
            <w:proofErr w:type="spellEnd"/>
          </w:p>
        </w:tc>
        <w:tc>
          <w:tcPr>
            <w:tcW w:w="2104" w:type="pct"/>
            <w:shd w:val="clear" w:color="auto" w:fill="auto"/>
            <w:tcMar>
              <w:top w:w="20" w:type="dxa"/>
              <w:bottom w:w="20" w:type="dxa"/>
            </w:tcMar>
          </w:tcPr>
          <w:p w14:paraId="4FBE513F" w14:textId="77777777" w:rsidR="002B0A5B" w:rsidRPr="00755E47" w:rsidRDefault="004D6522" w:rsidP="002851C7">
            <w:bookmarkStart w:id="232" w:name="OLE_LINK51"/>
            <w:bookmarkStart w:id="233"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 xml:space="preserve">If the </w:t>
            </w:r>
            <w:proofErr w:type="spellStart"/>
            <w:r w:rsidR="002B0A5B" w:rsidRPr="00755E47">
              <w:t>SectionAlignment</w:t>
            </w:r>
            <w:proofErr w:type="spellEnd"/>
            <w:r w:rsidR="002B0A5B" w:rsidRPr="00755E47">
              <w:t xml:space="preserve"> is less than the architecture’s page size</w:t>
            </w:r>
            <w:r w:rsidR="00A67E36" w:rsidRPr="00755E47">
              <w:t>,</w:t>
            </w:r>
            <w:r w:rsidR="002B0A5B" w:rsidRPr="00755E47">
              <w:t xml:space="preserve"> </w:t>
            </w:r>
            <w:r w:rsidR="00A67E36" w:rsidRPr="00755E47">
              <w:t xml:space="preserve">then </w:t>
            </w:r>
            <w:proofErr w:type="spellStart"/>
            <w:r w:rsidR="00A67E36" w:rsidRPr="00755E47">
              <w:t>FileAlignment</w:t>
            </w:r>
            <w:proofErr w:type="spellEnd"/>
            <w:r w:rsidR="00A67E36" w:rsidRPr="00755E47">
              <w:t xml:space="preserve"> </w:t>
            </w:r>
            <w:r w:rsidR="002B0A5B" w:rsidRPr="00755E47">
              <w:t xml:space="preserve">must match </w:t>
            </w:r>
            <w:proofErr w:type="spellStart"/>
            <w:r w:rsidR="002B0A5B" w:rsidRPr="00755E47">
              <w:t>SectionAlignment</w:t>
            </w:r>
            <w:proofErr w:type="spellEnd"/>
            <w:r w:rsidR="002B0A5B" w:rsidRPr="00755E47">
              <w:t>.</w:t>
            </w:r>
            <w:bookmarkEnd w:id="232"/>
            <w:bookmarkEnd w:id="233"/>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proofErr w:type="spellStart"/>
            <w:r w:rsidRPr="00755E47">
              <w:t>MajorOperatingSystemVersion</w:t>
            </w:r>
            <w:proofErr w:type="spellEnd"/>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proofErr w:type="spellStart"/>
            <w:r w:rsidRPr="00755E47">
              <w:t>MinorOperatingSystemVersion</w:t>
            </w:r>
            <w:proofErr w:type="spellEnd"/>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proofErr w:type="spellStart"/>
            <w:r w:rsidRPr="00755E47">
              <w:t>MajorImageVersion</w:t>
            </w:r>
            <w:proofErr w:type="spellEnd"/>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proofErr w:type="spellStart"/>
            <w:r w:rsidRPr="00755E47">
              <w:t>MinorImageVersion</w:t>
            </w:r>
            <w:proofErr w:type="spellEnd"/>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proofErr w:type="spellStart"/>
            <w:r w:rsidRPr="00755E47">
              <w:t>MajorSubsystemVersion</w:t>
            </w:r>
            <w:proofErr w:type="spellEnd"/>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proofErr w:type="spellStart"/>
            <w:r w:rsidRPr="00755E47">
              <w:t>MinorSubsystemVersion</w:t>
            </w:r>
            <w:proofErr w:type="spellEnd"/>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proofErr w:type="spellStart"/>
            <w:r w:rsidRPr="00755E47">
              <w:t>SizeOfImage</w:t>
            </w:r>
            <w:proofErr w:type="spellEnd"/>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 xml:space="preserve">ust be a multiple of </w:t>
            </w:r>
            <w:proofErr w:type="spellStart"/>
            <w:r w:rsidR="002B0A5B" w:rsidRPr="00755E47">
              <w:t>SectionAlignment</w:t>
            </w:r>
            <w:proofErr w:type="spellEnd"/>
            <w:r w:rsidR="002B0A5B" w:rsidRPr="00755E47">
              <w: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proofErr w:type="spellStart"/>
            <w:r w:rsidRPr="00755E47">
              <w:t>SizeOfHeaders</w:t>
            </w:r>
            <w:proofErr w:type="spellEnd"/>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 xml:space="preserve">eader, and section headers rounded up to a multiple of </w:t>
            </w:r>
            <w:proofErr w:type="spellStart"/>
            <w:r w:rsidR="002B0A5B" w:rsidRPr="00755E47">
              <w:t>FileAlignment</w:t>
            </w:r>
            <w:proofErr w:type="spellEnd"/>
            <w:r w:rsidR="002B0A5B" w:rsidRPr="00755E47">
              <w: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proofErr w:type="spellStart"/>
            <w:r w:rsidRPr="00755E47">
              <w:t>CheckSum</w:t>
            </w:r>
            <w:proofErr w:type="spellEnd"/>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proofErr w:type="spellStart"/>
            <w:r w:rsidRPr="00755E47">
              <w:t>DllCharacteristics</w:t>
            </w:r>
            <w:proofErr w:type="spellEnd"/>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proofErr w:type="spellStart"/>
            <w:r w:rsidRPr="00755E47">
              <w:t>SizeOfStackReserve</w:t>
            </w:r>
            <w:proofErr w:type="spellEnd"/>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proofErr w:type="spellStart"/>
            <w:r w:rsidR="00A576F0" w:rsidRPr="00755E47">
              <w:t>SizeOf</w:t>
            </w:r>
            <w:r w:rsidR="002B0A5B" w:rsidRPr="00755E47">
              <w:t>StackCommit</w:t>
            </w:r>
            <w:proofErr w:type="spellEnd"/>
            <w:r w:rsidR="002B0A5B" w:rsidRPr="00755E47">
              <w:t xml:space="preserve">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proofErr w:type="spellStart"/>
            <w:r w:rsidRPr="00755E47">
              <w:t>SizeOfStackCommit</w:t>
            </w:r>
            <w:proofErr w:type="spellEnd"/>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proofErr w:type="spellStart"/>
            <w:r w:rsidRPr="00755E47">
              <w:t>SizeOfHeapReserve</w:t>
            </w:r>
            <w:proofErr w:type="spellEnd"/>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proofErr w:type="spellStart"/>
            <w:r w:rsidR="00A576F0" w:rsidRPr="00755E47">
              <w:t>SizeOf</w:t>
            </w:r>
            <w:r w:rsidR="002B0A5B" w:rsidRPr="00755E47">
              <w:t>HeapCommit</w:t>
            </w:r>
            <w:proofErr w:type="spellEnd"/>
            <w:r w:rsidR="002B0A5B" w:rsidRPr="00755E47">
              <w:t xml:space="preserve">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proofErr w:type="spellStart"/>
            <w:r w:rsidRPr="00755E47">
              <w:t>SizeOfHeapCommit</w:t>
            </w:r>
            <w:proofErr w:type="spellEnd"/>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proofErr w:type="spellStart"/>
            <w:r w:rsidRPr="00755E47">
              <w:t>LoaderFlags</w:t>
            </w:r>
            <w:proofErr w:type="spellEnd"/>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lastRenderedPageBreak/>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proofErr w:type="spellStart"/>
            <w:r w:rsidRPr="00755E47">
              <w:t>NumberOfRvaAndSizes</w:t>
            </w:r>
            <w:proofErr w:type="spellEnd"/>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234" w:name="OLE_LINK55"/>
            <w:bookmarkStart w:id="235"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234"/>
            <w:bookmarkEnd w:id="235"/>
          </w:p>
        </w:tc>
      </w:tr>
    </w:tbl>
    <w:p w14:paraId="4E5D1DB9" w14:textId="77777777" w:rsidR="002B0A5B" w:rsidRPr="00CD2A1F" w:rsidRDefault="002B0A5B" w:rsidP="00D10F0B">
      <w:pPr>
        <w:pStyle w:val="Heading4"/>
      </w:pPr>
      <w:r w:rsidRPr="00CD2A1F">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48"/>
        <w:gridCol w:w="985"/>
        <w:gridCol w:w="4467"/>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 xml:space="preserve">he </w:t>
            </w:r>
            <w:proofErr w:type="spellStart"/>
            <w:r w:rsidR="002B0A5B" w:rsidRPr="00755E47">
              <w:t>Posix</w:t>
            </w:r>
            <w:proofErr w:type="spellEnd"/>
            <w:r w:rsidR="002B0A5B" w:rsidRPr="00755E47">
              <w:t xml:space="preserve">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w:t>
      </w:r>
      <w:proofErr w:type="spellStart"/>
      <w:r w:rsidRPr="00CD2A1F">
        <w:t>DllCharacteristics</w:t>
      </w:r>
      <w:proofErr w:type="spellEnd"/>
      <w:r w:rsidRPr="00CD2A1F">
        <w:t xml:space="preserve">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493"/>
        <w:gridCol w:w="2283"/>
        <w:gridCol w:w="302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w:t>
            </w:r>
            <w:proofErr w:type="spellStart"/>
            <w:r w:rsidRPr="0042159E">
              <w:t>AppContainer</w:t>
            </w:r>
            <w:proofErr w:type="spellEnd"/>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236" w:name="_Toc42324215"/>
      <w:bookmarkStart w:id="237" w:name="_Toc119079086"/>
      <w:r w:rsidRPr="00CD2A1F">
        <w:fldChar w:fldCharType="end"/>
      </w:r>
      <w:r w:rsidR="002B0A5B" w:rsidRPr="00CD2A1F">
        <w:t xml:space="preserve"> Optional Header Data Directories (Image Only)</w:t>
      </w:r>
      <w:bookmarkEnd w:id="236"/>
      <w:bookmarkEnd w:id="237"/>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t xml:space="preserve">The first field, </w:t>
      </w:r>
      <w:proofErr w:type="spellStart"/>
      <w:r w:rsidRPr="00CD2A1F">
        <w:t>VirtualAddress</w:t>
      </w:r>
      <w:proofErr w:type="spellEnd"/>
      <w:r w:rsidRPr="00CD2A1F">
        <w:t xml:space="preserve">,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w:t>
      </w:r>
      <w:proofErr w:type="spellStart"/>
      <w:r w:rsidRPr="00CD2A1F">
        <w:t>NumberOfRvaAndSizes</w:t>
      </w:r>
      <w:proofErr w:type="spellEnd"/>
      <w:r w:rsidRPr="00CD2A1F">
        <w:t xml:space="preserve">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72"/>
        <w:gridCol w:w="814"/>
        <w:gridCol w:w="2497"/>
        <w:gridCol w:w="5817"/>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w:t>
            </w:r>
            <w:proofErr w:type="spellStart"/>
            <w:r w:rsidR="003C55D3" w:rsidRPr="00755E47">
              <w:t>edata</w:t>
            </w:r>
            <w:proofErr w:type="spellEnd"/>
            <w:r w:rsidR="003C55D3" w:rsidRPr="00755E47">
              <w:t xml:space="preserve">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w:t>
            </w:r>
            <w:proofErr w:type="spellStart"/>
            <w:r w:rsidR="003C55D3" w:rsidRPr="00755E47">
              <w:t>idata</w:t>
            </w:r>
            <w:proofErr w:type="spellEnd"/>
            <w:r w:rsidR="003C55D3" w:rsidRPr="00755E47">
              <w:t xml:space="preserve">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w:t>
            </w:r>
            <w:proofErr w:type="spellStart"/>
            <w:r w:rsidR="003C55D3" w:rsidRPr="00755E47">
              <w:t>rsrc</w:t>
            </w:r>
            <w:proofErr w:type="spellEnd"/>
            <w:r w:rsidR="003C55D3" w:rsidRPr="00755E47">
              <w:t xml:space="preserve">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w:t>
            </w:r>
            <w:proofErr w:type="spellStart"/>
            <w:r w:rsidR="002772BD" w:rsidRPr="00755E47">
              <w:t>pdata</w:t>
            </w:r>
            <w:proofErr w:type="spellEnd"/>
            <w:r w:rsidR="002772BD" w:rsidRPr="00755E47">
              <w:t xml:space="preserve">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w:t>
            </w:r>
            <w:proofErr w:type="spellStart"/>
            <w:r w:rsidR="00DB02D1" w:rsidRPr="00755E47">
              <w:rPr>
                <w:rStyle w:val="Bold"/>
              </w:rPr>
              <w:t>reloc</w:t>
            </w:r>
            <w:proofErr w:type="spellEnd"/>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 xml:space="preserve">Global </w:t>
            </w:r>
            <w:proofErr w:type="spellStart"/>
            <w:r w:rsidRPr="00755E47">
              <w:t>Ptr</w:t>
            </w:r>
            <w:proofErr w:type="spellEnd"/>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w:t>
            </w:r>
            <w:proofErr w:type="spellStart"/>
            <w:r w:rsidR="00355B0D" w:rsidRPr="00755E47">
              <w:t>tls</w:t>
            </w:r>
            <w:proofErr w:type="spellEnd"/>
            <w:r w:rsidR="00355B0D" w:rsidRPr="00755E47">
              <w:t xml:space="preserve">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 xml:space="preserve">Load </w:t>
            </w:r>
            <w:proofErr w:type="spellStart"/>
            <w:r w:rsidRPr="00755E47">
              <w:t>Config</w:t>
            </w:r>
            <w:proofErr w:type="spellEnd"/>
            <w:r w:rsidRPr="00755E47">
              <w:t xml:space="preserve">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w:t>
            </w:r>
            <w:proofErr w:type="spellStart"/>
            <w:r w:rsidR="009236D7" w:rsidRPr="00755E47">
              <w:t>cormeta</w:t>
            </w:r>
            <w:proofErr w:type="spellEnd"/>
            <w:r w:rsidR="009236D7" w:rsidRPr="00755E47">
              <w:t xml:space="preserve">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238" w:name="_Toc42324216"/>
      <w:bookmarkStart w:id="239" w:name="_Toc122852346"/>
      <w:bookmarkStart w:id="240" w:name="_Toc119079087"/>
      <w:r w:rsidRPr="00CD2A1F">
        <w:fldChar w:fldCharType="end"/>
      </w:r>
      <w:r w:rsidR="002B0A5B" w:rsidRPr="00CD2A1F">
        <w:t xml:space="preserve"> Section Table (Section Headers)</w:t>
      </w:r>
      <w:bookmarkEnd w:id="238"/>
      <w:bookmarkEnd w:id="239"/>
      <w:bookmarkEnd w:id="240"/>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w:t>
      </w:r>
      <w:proofErr w:type="spellStart"/>
      <w:r w:rsidRPr="00CD2A1F">
        <w:t>NumberOfSections</w:t>
      </w:r>
      <w:proofErr w:type="spellEnd"/>
      <w:r w:rsidRPr="00CD2A1F">
        <w:t xml:space="preserve">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lastRenderedPageBreak/>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w:t>
      </w:r>
      <w:proofErr w:type="spellStart"/>
      <w:r w:rsidRPr="00CD2A1F">
        <w:t>SectionAlign</w:t>
      </w:r>
      <w:r w:rsidR="00747DC6" w:rsidRPr="00CD2A1F">
        <w:t>ment</w:t>
      </w:r>
      <w:proofErr w:type="spellEnd"/>
      <w:r w:rsidRPr="00CD2A1F">
        <w:t xml:space="preserve"> value in the optional header.</w:t>
      </w:r>
    </w:p>
    <w:p w14:paraId="0F7D2574" w14:textId="77777777" w:rsidR="002B0A5B" w:rsidRPr="00CD2A1F" w:rsidRDefault="002B0A5B" w:rsidP="00507928">
      <w:pPr>
        <w:pStyle w:val="BodyTextLink"/>
      </w:pPr>
      <w:r w:rsidRPr="00CD2A1F">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36"/>
        <w:gridCol w:w="1000"/>
        <w:gridCol w:w="2918"/>
        <w:gridCol w:w="5946"/>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241" w:name="OLE_LINK63"/>
            <w:bookmarkStart w:id="242"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241"/>
            <w:bookmarkEnd w:id="242"/>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proofErr w:type="spellStart"/>
            <w:r w:rsidRPr="00755E47">
              <w:t>VirtualSize</w:t>
            </w:r>
            <w:proofErr w:type="spellEnd"/>
          </w:p>
        </w:tc>
        <w:tc>
          <w:tcPr>
            <w:tcW w:w="2753" w:type="pct"/>
            <w:shd w:val="clear" w:color="auto" w:fill="auto"/>
            <w:tcMar>
              <w:top w:w="20" w:type="dxa"/>
              <w:bottom w:w="20" w:type="dxa"/>
            </w:tcMar>
          </w:tcPr>
          <w:p w14:paraId="6416D110" w14:textId="77777777" w:rsidR="002B0A5B" w:rsidRPr="00755E47" w:rsidRDefault="0022799C" w:rsidP="002851C7">
            <w:bookmarkStart w:id="243" w:name="OLE_LINK61"/>
            <w:bookmarkStart w:id="244" w:name="OLE_LINK62"/>
            <w:r w:rsidRPr="00755E47">
              <w:t>The t</w:t>
            </w:r>
            <w:r w:rsidR="002B0A5B" w:rsidRPr="00755E47">
              <w:t xml:space="preserve">otal size of the section when loaded into memory. If this value is greater than </w:t>
            </w:r>
            <w:proofErr w:type="spellStart"/>
            <w:r w:rsidR="002B0A5B" w:rsidRPr="00755E47">
              <w:t>Size</w:t>
            </w:r>
            <w:r w:rsidR="00747DC6" w:rsidRPr="00755E47">
              <w:t>O</w:t>
            </w:r>
            <w:r w:rsidR="002B0A5B" w:rsidRPr="00755E47">
              <w:t>fRawData</w:t>
            </w:r>
            <w:proofErr w:type="spellEnd"/>
            <w:r w:rsidR="002B0A5B" w:rsidRPr="00755E47">
              <w:t xml:space="preserve">, the section is zero-padded. This field is valid only for executable images and should be set to </w:t>
            </w:r>
            <w:r w:rsidR="00747DC6" w:rsidRPr="00755E47">
              <w:t xml:space="preserve">zero </w:t>
            </w:r>
            <w:r w:rsidR="002B0A5B" w:rsidRPr="00755E47">
              <w:t>for object files.</w:t>
            </w:r>
            <w:bookmarkEnd w:id="243"/>
            <w:bookmarkEnd w:id="244"/>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proofErr w:type="spellStart"/>
            <w:r w:rsidRPr="00755E47">
              <w:t>VirtualAddress</w:t>
            </w:r>
            <w:proofErr w:type="spellEnd"/>
          </w:p>
        </w:tc>
        <w:tc>
          <w:tcPr>
            <w:tcW w:w="2753" w:type="pct"/>
            <w:shd w:val="clear" w:color="auto" w:fill="auto"/>
            <w:tcMar>
              <w:top w:w="20" w:type="dxa"/>
              <w:bottom w:w="20" w:type="dxa"/>
            </w:tcMar>
          </w:tcPr>
          <w:p w14:paraId="51A62E99" w14:textId="77777777" w:rsidR="002B0A5B" w:rsidRPr="00755E47" w:rsidRDefault="002B0A5B" w:rsidP="002851C7">
            <w:bookmarkStart w:id="245" w:name="OLE_LINK57"/>
            <w:bookmarkStart w:id="246"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245"/>
            <w:bookmarkEnd w:id="246"/>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proofErr w:type="spellStart"/>
            <w:r w:rsidRPr="00755E47">
              <w:t>SizeOfRawData</w:t>
            </w:r>
            <w:proofErr w:type="spellEnd"/>
          </w:p>
        </w:tc>
        <w:tc>
          <w:tcPr>
            <w:tcW w:w="2753" w:type="pct"/>
            <w:shd w:val="clear" w:color="auto" w:fill="auto"/>
            <w:tcMar>
              <w:top w:w="20" w:type="dxa"/>
              <w:bottom w:w="20" w:type="dxa"/>
            </w:tcMar>
          </w:tcPr>
          <w:p w14:paraId="38255938" w14:textId="77777777" w:rsidR="002B0A5B" w:rsidRPr="00755E47" w:rsidRDefault="0022799C" w:rsidP="002851C7">
            <w:bookmarkStart w:id="247" w:name="OLE_LINK59"/>
            <w:bookmarkStart w:id="248"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w:t>
            </w:r>
            <w:proofErr w:type="spellStart"/>
            <w:r w:rsidR="002B0A5B" w:rsidRPr="00755E47">
              <w:t>FileAlignment</w:t>
            </w:r>
            <w:proofErr w:type="spellEnd"/>
            <w:r w:rsidR="002B0A5B" w:rsidRPr="00755E47">
              <w:t xml:space="preserve">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 xml:space="preserve">If this is less than </w:t>
            </w:r>
            <w:proofErr w:type="spellStart"/>
            <w:r w:rsidR="002B0A5B" w:rsidRPr="00755E47">
              <w:t>VirtualSize</w:t>
            </w:r>
            <w:proofErr w:type="spellEnd"/>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w:t>
            </w:r>
            <w:proofErr w:type="spellStart"/>
            <w:r w:rsidR="004F4046" w:rsidRPr="00755E47">
              <w:t>SizeOfRawData</w:t>
            </w:r>
            <w:proofErr w:type="spellEnd"/>
            <w:r w:rsidR="004F4046" w:rsidRPr="00755E47">
              <w:t xml:space="preserve"> </w:t>
            </w:r>
            <w:r w:rsidR="002B0A5B" w:rsidRPr="00755E47">
              <w:t xml:space="preserve">field is rounded </w:t>
            </w:r>
            <w:r w:rsidR="00527F72" w:rsidRPr="00755E47">
              <w:t xml:space="preserve">but </w:t>
            </w:r>
            <w:r w:rsidR="002B0A5B" w:rsidRPr="00755E47">
              <w:t xml:space="preserve">the </w:t>
            </w:r>
            <w:proofErr w:type="spellStart"/>
            <w:r w:rsidR="002B0A5B" w:rsidRPr="00755E47">
              <w:t>VirtualSize</w:t>
            </w:r>
            <w:proofErr w:type="spellEnd"/>
            <w:r w:rsidR="002B0A5B" w:rsidRPr="00755E47">
              <w:t xml:space="preserve"> field is not</w:t>
            </w:r>
            <w:r w:rsidRPr="00755E47">
              <w:t>,</w:t>
            </w:r>
            <w:r w:rsidR="002B0A5B" w:rsidRPr="00755E47">
              <w:t xml:space="preserve"> it is possible for </w:t>
            </w:r>
            <w:proofErr w:type="spellStart"/>
            <w:r w:rsidR="004F4046" w:rsidRPr="00755E47">
              <w:t>SizeOfRawData</w:t>
            </w:r>
            <w:proofErr w:type="spellEnd"/>
            <w:r w:rsidR="004F4046" w:rsidRPr="00755E47">
              <w:t xml:space="preserve"> </w:t>
            </w:r>
            <w:r w:rsidR="002B0A5B" w:rsidRPr="00755E47">
              <w:t xml:space="preserve">to be greater than </w:t>
            </w:r>
            <w:proofErr w:type="spellStart"/>
            <w:r w:rsidR="002B0A5B" w:rsidRPr="00755E47">
              <w:t>VirtualSize</w:t>
            </w:r>
            <w:proofErr w:type="spellEnd"/>
            <w:r w:rsidR="002B0A5B" w:rsidRPr="00755E47">
              <w:t xml:space="preserv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247"/>
            <w:bookmarkEnd w:id="248"/>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proofErr w:type="spellStart"/>
            <w:r w:rsidRPr="00755E47">
              <w:t>PointerToRawData</w:t>
            </w:r>
            <w:proofErr w:type="spellEnd"/>
          </w:p>
        </w:tc>
        <w:tc>
          <w:tcPr>
            <w:tcW w:w="2753" w:type="pct"/>
            <w:shd w:val="clear" w:color="auto" w:fill="auto"/>
            <w:tcMar>
              <w:top w:w="20" w:type="dxa"/>
              <w:bottom w:w="20" w:type="dxa"/>
            </w:tcMar>
          </w:tcPr>
          <w:p w14:paraId="6FE05917" w14:textId="77777777" w:rsidR="002B0A5B" w:rsidRPr="00755E47" w:rsidRDefault="0022799C" w:rsidP="002851C7">
            <w:bookmarkStart w:id="249" w:name="OLE_LINK49"/>
            <w:bookmarkStart w:id="250"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w:t>
            </w:r>
            <w:proofErr w:type="spellStart"/>
            <w:r w:rsidR="002B0A5B" w:rsidRPr="00755E47">
              <w:t>FileAlignment</w:t>
            </w:r>
            <w:proofErr w:type="spellEnd"/>
            <w:r w:rsidR="002B0A5B" w:rsidRPr="00755E47">
              <w:t xml:space="preserve">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249"/>
            <w:bookmarkEnd w:id="250"/>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proofErr w:type="spellStart"/>
            <w:r w:rsidRPr="00755E47">
              <w:t>PointerToRelocations</w:t>
            </w:r>
            <w:proofErr w:type="spellEnd"/>
          </w:p>
        </w:tc>
        <w:tc>
          <w:tcPr>
            <w:tcW w:w="2753" w:type="pct"/>
            <w:shd w:val="clear" w:color="auto" w:fill="auto"/>
            <w:tcMar>
              <w:top w:w="20" w:type="dxa"/>
              <w:bottom w:w="20" w:type="dxa"/>
            </w:tcMar>
          </w:tcPr>
          <w:p w14:paraId="701B74B0" w14:textId="77777777" w:rsidR="002B0A5B" w:rsidRPr="00755E47" w:rsidRDefault="0022799C" w:rsidP="002851C7">
            <w:bookmarkStart w:id="251" w:name="OLE_LINK65"/>
            <w:bookmarkStart w:id="252"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251"/>
            <w:bookmarkEnd w:id="252"/>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proofErr w:type="spellStart"/>
            <w:r w:rsidRPr="00755E47">
              <w:t>PointerToLinenumbers</w:t>
            </w:r>
            <w:proofErr w:type="spellEnd"/>
          </w:p>
        </w:tc>
        <w:tc>
          <w:tcPr>
            <w:tcW w:w="2753" w:type="pct"/>
            <w:shd w:val="clear" w:color="auto" w:fill="auto"/>
            <w:tcMar>
              <w:top w:w="20" w:type="dxa"/>
              <w:bottom w:w="20" w:type="dxa"/>
            </w:tcMar>
          </w:tcPr>
          <w:p w14:paraId="36377DEB" w14:textId="77777777" w:rsidR="002B0A5B" w:rsidRPr="00755E47" w:rsidRDefault="0022799C" w:rsidP="002851C7">
            <w:bookmarkStart w:id="253" w:name="OLE_LINK67"/>
            <w:bookmarkStart w:id="254"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253"/>
            <w:bookmarkEnd w:id="254"/>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proofErr w:type="spellStart"/>
            <w:r w:rsidRPr="00755E47">
              <w:t>NumberOfRelocations</w:t>
            </w:r>
            <w:proofErr w:type="spellEnd"/>
          </w:p>
        </w:tc>
        <w:tc>
          <w:tcPr>
            <w:tcW w:w="2753" w:type="pct"/>
            <w:shd w:val="clear" w:color="auto" w:fill="auto"/>
            <w:tcMar>
              <w:top w:w="20" w:type="dxa"/>
              <w:bottom w:w="20" w:type="dxa"/>
            </w:tcMar>
          </w:tcPr>
          <w:p w14:paraId="036A0E9D" w14:textId="77777777" w:rsidR="002B0A5B" w:rsidRPr="00755E47" w:rsidRDefault="0022799C" w:rsidP="002851C7">
            <w:bookmarkStart w:id="255" w:name="OLE_LINK69"/>
            <w:bookmarkStart w:id="256"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255"/>
            <w:bookmarkEnd w:id="256"/>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proofErr w:type="spellStart"/>
            <w:r w:rsidRPr="00755E47">
              <w:t>NumberOfLinenumbers</w:t>
            </w:r>
            <w:proofErr w:type="spellEnd"/>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257" w:name="OLE_LINK71"/>
            <w:bookmarkStart w:id="258"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257"/>
            <w:bookmarkEnd w:id="258"/>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259" w:name="OLE_LINK73"/>
            <w:bookmarkStart w:id="260"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259"/>
            <w:bookmarkEnd w:id="260"/>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261" w:name="_Toc42324217"/>
      <w:bookmarkStart w:id="262" w:name="_Toc119079088"/>
      <w:r w:rsidRPr="00CD2A1F">
        <w:fldChar w:fldCharType="end"/>
      </w:r>
      <w:r w:rsidR="002B0A5B" w:rsidRPr="00CD2A1F">
        <w:t xml:space="preserve"> Section Flags</w:t>
      </w:r>
      <w:bookmarkEnd w:id="261"/>
      <w:bookmarkEnd w:id="262"/>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16"/>
        <w:gridCol w:w="1335"/>
        <w:gridCol w:w="5549"/>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lastRenderedPageBreak/>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w:t>
            </w:r>
            <w:proofErr w:type="spellStart"/>
            <w:r w:rsidR="002B0A5B" w:rsidRPr="00755E47">
              <w:rPr>
                <w:rStyle w:val="Bold"/>
              </w:rPr>
              <w:t>drectve</w:t>
            </w:r>
            <w:proofErr w:type="spellEnd"/>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 xml:space="preserve">ection is not </w:t>
            </w:r>
            <w:proofErr w:type="spellStart"/>
            <w:r w:rsidR="002B0A5B" w:rsidRPr="00755E47">
              <w:t>pageable</w:t>
            </w:r>
            <w:proofErr w:type="spellEnd"/>
            <w:r w:rsidR="002B0A5B" w:rsidRPr="00755E47">
              <w:t>.</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w:t>
      </w:r>
      <w:proofErr w:type="spellStart"/>
      <w:r w:rsidRPr="00CD2A1F">
        <w:t>NumberOfRelocations</w:t>
      </w:r>
      <w:proofErr w:type="spellEnd"/>
      <w:r w:rsidRPr="00CD2A1F">
        <w:t xml:space="preserve"> field in the </w:t>
      </w:r>
      <w:r w:rsidR="00F25813" w:rsidRPr="00CD2A1F">
        <w:t>s</w:t>
      </w:r>
      <w:r w:rsidRPr="00CD2A1F">
        <w:t xml:space="preserve">ection </w:t>
      </w:r>
      <w:r w:rsidR="00F25813" w:rsidRPr="00CD2A1F">
        <w:t>h</w:t>
      </w:r>
      <w:r w:rsidRPr="00CD2A1F">
        <w:t xml:space="preserve">eader is 0xffff, the actual relocation count is stored in the 32-bit </w:t>
      </w:r>
      <w:proofErr w:type="spellStart"/>
      <w:r w:rsidRPr="00CD2A1F">
        <w:t>VirtualAddress</w:t>
      </w:r>
      <w:proofErr w:type="spellEnd"/>
      <w:r w:rsidRPr="00CD2A1F">
        <w:t xml:space="preserve">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263" w:name="_Toc42324218"/>
      <w:bookmarkStart w:id="264" w:name="_Toc119079089"/>
      <w:r w:rsidRPr="00CD2A1F">
        <w:fldChar w:fldCharType="end"/>
      </w:r>
      <w:r w:rsidR="002B0A5B" w:rsidRPr="00CD2A1F">
        <w:t xml:space="preserve"> Grouped Sections (Object Only)</w:t>
      </w:r>
      <w:bookmarkEnd w:id="263"/>
      <w:bookmarkEnd w:id="264"/>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w:t>
      </w:r>
      <w:proofErr w:type="spellStart"/>
      <w:r w:rsidRPr="00CD2A1F">
        <w:rPr>
          <w:b/>
          <w:bCs/>
        </w:rPr>
        <w:t>text$X</w:t>
      </w:r>
      <w:proofErr w:type="spellEnd"/>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w:t>
      </w:r>
      <w:proofErr w:type="spellStart"/>
      <w:r w:rsidRPr="00CD2A1F">
        <w:rPr>
          <w:b/>
          <w:bCs/>
        </w:rPr>
        <w:t>text$X</w:t>
      </w:r>
      <w:proofErr w:type="spellEnd"/>
      <w:r w:rsidRPr="00CD2A1F">
        <w:t xml:space="preserve"> end</w:t>
      </w:r>
      <w:r w:rsidR="007C7769" w:rsidRPr="00CD2A1F">
        <w:t>s</w:t>
      </w:r>
      <w:r w:rsidRPr="00CD2A1F">
        <w:t xml:space="preserve"> up together, after the </w:t>
      </w:r>
      <w:r w:rsidRPr="00CD2A1F">
        <w:rPr>
          <w:b/>
          <w:bCs/>
        </w:rPr>
        <w:t>.</w:t>
      </w:r>
      <w:proofErr w:type="spellStart"/>
      <w:r w:rsidRPr="00CD2A1F">
        <w:rPr>
          <w:b/>
          <w:bCs/>
        </w:rPr>
        <w:t>text$W</w:t>
      </w:r>
      <w:proofErr w:type="spellEnd"/>
      <w:r w:rsidRPr="00CD2A1F">
        <w:t xml:space="preserve"> contributions and before the </w:t>
      </w:r>
      <w:r w:rsidRPr="00CD2A1F">
        <w:rPr>
          <w:b/>
          <w:bCs/>
        </w:rPr>
        <w:t>.</w:t>
      </w:r>
      <w:proofErr w:type="spellStart"/>
      <w:r w:rsidRPr="00CD2A1F">
        <w:rPr>
          <w:b/>
          <w:bCs/>
        </w:rPr>
        <w:t>text$Y</w:t>
      </w:r>
      <w:proofErr w:type="spellEnd"/>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265" w:name="_Toc42324219"/>
      <w:bookmarkStart w:id="266" w:name="_Toc122852347"/>
      <w:bookmarkStart w:id="267" w:name="_Toc119079090"/>
      <w:r w:rsidRPr="00CD2A1F">
        <w:fldChar w:fldCharType="end"/>
      </w:r>
      <w:r w:rsidR="002B0A5B" w:rsidRPr="00CD2A1F">
        <w:t xml:space="preserve"> Other Contents of the File</w:t>
      </w:r>
      <w:bookmarkEnd w:id="265"/>
      <w:bookmarkEnd w:id="266"/>
      <w:bookmarkEnd w:id="267"/>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 xml:space="preserve">An exception is for images with a </w:t>
      </w:r>
      <w:proofErr w:type="spellStart"/>
      <w:r w:rsidRPr="00CD2A1F">
        <w:t>SectionAlignment</w:t>
      </w:r>
      <w:proofErr w:type="spellEnd"/>
      <w:r w:rsidRPr="00CD2A1F">
        <w:t xml:space="preserve">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w:t>
      </w:r>
      <w:proofErr w:type="spellStart"/>
      <w:r w:rsidR="007C7769" w:rsidRPr="00CD2A1F">
        <w:t>SectionAlignment</w:t>
      </w:r>
      <w:proofErr w:type="spellEnd"/>
      <w:r w:rsidR="007C7769" w:rsidRPr="00CD2A1F">
        <w:t xml:space="preserve">,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268" w:name="_Toc42324220"/>
      <w:bookmarkStart w:id="269" w:name="_Toc119079091"/>
      <w:r w:rsidRPr="00CD2A1F">
        <w:fldChar w:fldCharType="end"/>
      </w:r>
      <w:r w:rsidR="002B0A5B" w:rsidRPr="00CD2A1F">
        <w:t xml:space="preserve"> Section Data</w:t>
      </w:r>
      <w:bookmarkEnd w:id="268"/>
      <w:bookmarkEnd w:id="269"/>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 xml:space="preserve">given by the </w:t>
      </w:r>
      <w:proofErr w:type="spellStart"/>
      <w:r w:rsidRPr="00CD2A1F">
        <w:t>PointerToRawData</w:t>
      </w:r>
      <w:proofErr w:type="spellEnd"/>
      <w:r w:rsidRPr="00CD2A1F">
        <w:t xml:space="preserve"> field in the section header</w:t>
      </w:r>
      <w:r w:rsidR="004949E5" w:rsidRPr="00CD2A1F">
        <w:t>. T</w:t>
      </w:r>
      <w:r w:rsidRPr="00CD2A1F">
        <w:t xml:space="preserve">he size of this data in the file is indicated by the </w:t>
      </w:r>
      <w:proofErr w:type="spellStart"/>
      <w:r w:rsidRPr="00CD2A1F">
        <w:t>SizeOfRawData</w:t>
      </w:r>
      <w:proofErr w:type="spellEnd"/>
      <w:r w:rsidRPr="00CD2A1F">
        <w:t xml:space="preserve"> field. If </w:t>
      </w:r>
      <w:proofErr w:type="spellStart"/>
      <w:r w:rsidRPr="00CD2A1F">
        <w:t>SizeOfRawData</w:t>
      </w:r>
      <w:proofErr w:type="spellEnd"/>
      <w:r w:rsidRPr="00CD2A1F">
        <w:t xml:space="preserve"> is less than </w:t>
      </w:r>
      <w:proofErr w:type="spellStart"/>
      <w:r w:rsidRPr="00CD2A1F">
        <w:t>VirtualSize</w:t>
      </w:r>
      <w:proofErr w:type="spellEnd"/>
      <w:r w:rsidRPr="00CD2A1F">
        <w:t>,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w:t>
      </w:r>
      <w:proofErr w:type="spellStart"/>
      <w:r w:rsidRPr="00CD2A1F">
        <w:t>FileAlignment</w:t>
      </w:r>
      <w:proofErr w:type="spellEnd"/>
      <w:r w:rsidRPr="00CD2A1F">
        <w:t xml:space="preserve">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 xml:space="preserve">the </w:t>
      </w:r>
      <w:proofErr w:type="spellStart"/>
      <w:r w:rsidRPr="00CD2A1F">
        <w:t>SectionAlign</w:t>
      </w:r>
      <w:r w:rsidR="004949E5" w:rsidRPr="00CD2A1F">
        <w:t>ment</w:t>
      </w:r>
      <w:proofErr w:type="spellEnd"/>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270" w:name="_Toc42324221"/>
      <w:bookmarkStart w:id="271" w:name="_Toc119079092"/>
      <w:r w:rsidRPr="00CD2A1F">
        <w:fldChar w:fldCharType="end"/>
      </w:r>
      <w:r w:rsidR="002B0A5B" w:rsidRPr="00CD2A1F">
        <w:t xml:space="preserve"> COFF Relocations (Object Only)</w:t>
      </w:r>
      <w:bookmarkEnd w:id="270"/>
      <w:bookmarkEnd w:id="271"/>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w:t>
      </w:r>
      <w:proofErr w:type="spellStart"/>
      <w:r w:rsidRPr="00CD2A1F">
        <w:rPr>
          <w:b/>
          <w:bCs/>
        </w:rPr>
        <w:t>reloc</w:t>
      </w:r>
      <w:proofErr w:type="spellEnd"/>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w:t>
      </w:r>
      <w:proofErr w:type="spellStart"/>
      <w:r w:rsidR="0048017E" w:rsidRPr="00CD2A1F">
        <w:rPr>
          <w:rStyle w:val="Bold"/>
        </w:rPr>
        <w:t>reloc</w:t>
      </w:r>
      <w:proofErr w:type="spellEnd"/>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0"/>
        <w:gridCol w:w="966"/>
        <w:gridCol w:w="2724"/>
        <w:gridCol w:w="6070"/>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proofErr w:type="spellStart"/>
            <w:r w:rsidRPr="00755E47">
              <w:t>VirtualAddress</w:t>
            </w:r>
            <w:proofErr w:type="spellEnd"/>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proofErr w:type="spellStart"/>
            <w:r w:rsidRPr="00755E47">
              <w:t>SymbolTableIndex</w:t>
            </w:r>
            <w:proofErr w:type="spellEnd"/>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w:t>
      </w:r>
      <w:proofErr w:type="spellStart"/>
      <w:r w:rsidRPr="00CD2A1F">
        <w:t>SymbolTableIndex</w:t>
      </w:r>
      <w:proofErr w:type="spellEnd"/>
      <w:r w:rsidRPr="00CD2A1F">
        <w:t xml:space="preserve">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w:t>
      </w:r>
      <w:proofErr w:type="spellStart"/>
      <w:r w:rsidRPr="00CD2A1F">
        <w:rPr>
          <w:b/>
          <w:bCs/>
        </w:rPr>
        <w:t>idata</w:t>
      </w:r>
      <w:proofErr w:type="spellEnd"/>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272" w:name="_Toc42324222"/>
      <w:bookmarkStart w:id="273" w:name="_Toc119079093"/>
      <w:r w:rsidRPr="00CD2A1F">
        <w:fldChar w:fldCharType="end"/>
      </w:r>
      <w:r w:rsidR="002B0A5B" w:rsidRPr="00CD2A1F">
        <w:t xml:space="preserve"> Type Indicators</w:t>
      </w:r>
      <w:bookmarkEnd w:id="272"/>
      <w:bookmarkEnd w:id="273"/>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proofErr w:type="gramStart"/>
      <w:r w:rsidRPr="00CD2A1F">
        <w:lastRenderedPageBreak/>
        <w:t>x64</w:t>
      </w:r>
      <w:proofErr w:type="gramEnd"/>
      <w:r w:rsidRPr="00CD2A1F">
        <w:t xml:space="preserve">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96"/>
        <w:gridCol w:w="1050"/>
        <w:gridCol w:w="5854"/>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4"/>
        <w:gridCol w:w="1169"/>
        <w:gridCol w:w="5327"/>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w:t>
            </w:r>
            <w:proofErr w:type="spellStart"/>
            <w:r w:rsidRPr="00755E47">
              <w:t>stored.</w:t>
            </w:r>
            <w:r w:rsidR="0061053B">
              <w:t>This</w:t>
            </w:r>
            <w:proofErr w:type="spellEnd"/>
            <w:r w:rsidR="0061053B">
              <w:t xml:space="preserve">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lastRenderedPageBreak/>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w:t>
            </w:r>
            <w:proofErr w:type="gramStart"/>
            <w:r w:rsidRPr="00755E47">
              <w:t>a</w:t>
            </w:r>
            <w:proofErr w:type="gramEnd"/>
            <w:r w:rsidRPr="00755E47">
              <w:t xml:space="preserve"> </w:t>
            </w:r>
            <w:r>
              <w:t>ARM_</w:t>
            </w:r>
            <w:r w:rsidRPr="00755E47">
              <w:t>REFHI</w:t>
            </w:r>
            <w:r>
              <w:t xml:space="preserve"> or THUMB_REFHI</w:t>
            </w:r>
            <w:r w:rsidRPr="00755E47">
              <w:t xml:space="preserve">. Its </w:t>
            </w:r>
            <w:proofErr w:type="spellStart"/>
            <w:r w:rsidRPr="00755E47">
              <w:t>SymbolTableIndex</w:t>
            </w:r>
            <w:proofErr w:type="spellEnd"/>
            <w:r w:rsidRPr="00755E47">
              <w:t xml:space="preserve"> contains a displacement and not an index into the symbol table.</w:t>
            </w:r>
          </w:p>
        </w:tc>
      </w:tr>
    </w:tbl>
    <w:p w14:paraId="56C52A64" w14:textId="14BD3150" w:rsidR="00053588" w:rsidRPr="00CD2A1F" w:rsidRDefault="00053588" w:rsidP="00053588">
      <w:pPr>
        <w:pStyle w:val="Heading4"/>
      </w:pPr>
      <w:r w:rsidRPr="00CD2A1F">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196"/>
        <w:gridCol w:w="1182"/>
        <w:gridCol w:w="4422"/>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 xml:space="preserve">Hitachi </w:t>
      </w:r>
      <w:proofErr w:type="spellStart"/>
      <w:r w:rsidRPr="00CD2A1F">
        <w:t>SuperH</w:t>
      </w:r>
      <w:proofErr w:type="spellEnd"/>
      <w:r w:rsidRPr="00CD2A1F">
        <w:t xml:space="preserve">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96"/>
        <w:gridCol w:w="1050"/>
        <w:gridCol w:w="5854"/>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lastRenderedPageBreak/>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 xml:space="preserve">current instruction in </w:t>
            </w:r>
            <w:proofErr w:type="spellStart"/>
            <w:r w:rsidR="002B0A5B" w:rsidRPr="00755E47">
              <w:t>longwords</w:t>
            </w:r>
            <w:proofErr w:type="spellEnd"/>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proofErr w:type="spellStart"/>
            <w:r w:rsidR="002B0A5B" w:rsidRPr="00755E47">
              <w:t>SymbolTableIndex</w:t>
            </w:r>
            <w:proofErr w:type="spellEnd"/>
            <w:r w:rsidR="002B0A5B" w:rsidRPr="00755E47">
              <w:t xml:space="preserve">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24"/>
        <w:gridCol w:w="1182"/>
        <w:gridCol w:w="5694"/>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lastRenderedPageBreak/>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 xml:space="preserve">sed for the first instruction in a two-instruction sequence that loads a full address. This relocation must be immediately followed by a PAIR relocation </w:t>
            </w:r>
            <w:proofErr w:type="gramStart"/>
            <w:r w:rsidRPr="00755E47">
              <w:t>whose</w:t>
            </w:r>
            <w:proofErr w:type="gramEnd"/>
            <w:r w:rsidRPr="00755E47">
              <w:t xml:space="preserve"> </w:t>
            </w:r>
            <w:proofErr w:type="spellStart"/>
            <w:r w:rsidRPr="00755E47">
              <w:t>SymbolTableIndex</w:t>
            </w:r>
            <w:proofErr w:type="spellEnd"/>
            <w:r w:rsidRPr="00755E47">
              <w:t xml:space="preserve">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 xml:space="preserve">Its </w:t>
            </w:r>
            <w:proofErr w:type="spellStart"/>
            <w:r w:rsidR="002B0A5B" w:rsidRPr="00755E47">
              <w:t>SymbolTableIndex</w:t>
            </w:r>
            <w:proofErr w:type="spellEnd"/>
            <w:r w:rsidR="002B0A5B" w:rsidRPr="00755E47">
              <w:t xml:space="preserve">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96"/>
        <w:gridCol w:w="1050"/>
        <w:gridCol w:w="5854"/>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96"/>
        <w:gridCol w:w="1050"/>
        <w:gridCol w:w="5854"/>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w:t>
            </w:r>
            <w:proofErr w:type="gramStart"/>
            <w:r w:rsidRPr="00755E47">
              <w:t>:NO</w:t>
            </w:r>
            <w:proofErr w:type="gramEnd"/>
            <w:r w:rsidRPr="00755E47">
              <w:t xml:space="preserve">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lastRenderedPageBreak/>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lastRenderedPageBreak/>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96"/>
        <w:gridCol w:w="1050"/>
        <w:gridCol w:w="5854"/>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 xml:space="preserve">sed for the first instruction in a two-instruction sequence that loads a full address. This relocation must be immediately followed by a PAIR relocation </w:t>
            </w:r>
            <w:proofErr w:type="gramStart"/>
            <w:r w:rsidRPr="00755E47">
              <w:t>whose</w:t>
            </w:r>
            <w:proofErr w:type="gramEnd"/>
            <w:r w:rsidRPr="00755E47">
              <w:t xml:space="preserve"> </w:t>
            </w:r>
            <w:proofErr w:type="spellStart"/>
            <w:r w:rsidRPr="00755E47">
              <w:t>SymbolTableIndex</w:t>
            </w:r>
            <w:proofErr w:type="spellEnd"/>
            <w:r w:rsidRPr="00755E47">
              <w:t xml:space="preserve">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 xml:space="preserve">The </w:t>
            </w:r>
            <w:proofErr w:type="spellStart"/>
            <w:r w:rsidRPr="00755E47">
              <w:t>SymbolTableIndex</w:t>
            </w:r>
            <w:proofErr w:type="spellEnd"/>
            <w:r w:rsidRPr="00755E47">
              <w:t xml:space="preserve">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 xml:space="preserve">Its </w:t>
            </w:r>
            <w:proofErr w:type="spellStart"/>
            <w:r w:rsidR="002B0A5B" w:rsidRPr="00755E47">
              <w:t>SymbolTableIndex</w:t>
            </w:r>
            <w:proofErr w:type="spellEnd"/>
            <w:r w:rsidR="002B0A5B" w:rsidRPr="00755E47">
              <w:t xml:space="preserve">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96"/>
        <w:gridCol w:w="1050"/>
        <w:gridCol w:w="5854"/>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lastRenderedPageBreak/>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 xml:space="preserve">sed for the first instruction in a two-instruction sequence that loads a full 32-bit address. This relocation must be immediately followed by a PAIR relocation </w:t>
            </w:r>
            <w:proofErr w:type="gramStart"/>
            <w:r w:rsidRPr="00755E47">
              <w:t>whose</w:t>
            </w:r>
            <w:proofErr w:type="gramEnd"/>
            <w:r w:rsidRPr="00755E47">
              <w:t xml:space="preserve"> </w:t>
            </w:r>
            <w:proofErr w:type="spellStart"/>
            <w:r w:rsidRPr="00755E47">
              <w:t>SymbolTableIndex</w:t>
            </w:r>
            <w:proofErr w:type="spellEnd"/>
            <w:r w:rsidRPr="00755E47">
              <w:t xml:space="preserve">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 xml:space="preserve">Its </w:t>
            </w:r>
            <w:proofErr w:type="spellStart"/>
            <w:r w:rsidR="002B0A5B" w:rsidRPr="00755E47">
              <w:t>SymbolTableIndex</w:t>
            </w:r>
            <w:proofErr w:type="spellEnd"/>
            <w:r w:rsidR="002B0A5B" w:rsidRPr="00755E47">
              <w:t xml:space="preserve">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274" w:name="_Toc42324223"/>
      <w:bookmarkStart w:id="275" w:name="_Toc119079094"/>
      <w:r w:rsidRPr="00CD2A1F">
        <w:fldChar w:fldCharType="end"/>
      </w:r>
      <w:r w:rsidR="002B0A5B" w:rsidRPr="00CD2A1F">
        <w:t xml:space="preserve"> COFF Line Numbers</w:t>
      </w:r>
      <w:bookmarkEnd w:id="274"/>
      <w:r w:rsidR="00223A65" w:rsidRPr="00CD2A1F">
        <w:t xml:space="preserve"> (Deprecated)</w:t>
      </w:r>
      <w:bookmarkEnd w:id="275"/>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0"/>
        <w:gridCol w:w="966"/>
        <w:gridCol w:w="2467"/>
        <w:gridCol w:w="6327"/>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w:t>
            </w:r>
            <w:proofErr w:type="spellStart"/>
            <w:r w:rsidR="002B0A5B" w:rsidRPr="00755E47">
              <w:t>SymbolTableIndex</w:t>
            </w:r>
            <w:proofErr w:type="spellEnd"/>
            <w:r w:rsidR="002B0A5B" w:rsidRPr="00755E47">
              <w:t xml:space="preserve"> and </w:t>
            </w:r>
            <w:proofErr w:type="spellStart"/>
            <w:r w:rsidR="00EB7398" w:rsidRPr="00755E47">
              <w:t>VirtualAddress</w:t>
            </w:r>
            <w:proofErr w:type="spellEnd"/>
            <w:r w:rsidR="002B0A5B" w:rsidRPr="00755E47">
              <w:t xml:space="preserve">. Whether </w:t>
            </w:r>
            <w:proofErr w:type="spellStart"/>
            <w:r w:rsidR="002B0A5B" w:rsidRPr="00755E47">
              <w:t>SymbolTableIndex</w:t>
            </w:r>
            <w:proofErr w:type="spellEnd"/>
            <w:r w:rsidR="002B0A5B" w:rsidRPr="00755E47">
              <w:t xml:space="preserve"> or RVA is used depends on the value of </w:t>
            </w:r>
            <w:proofErr w:type="spellStart"/>
            <w:r w:rsidR="002B0A5B" w:rsidRPr="00755E47">
              <w:t>Linenumber</w:t>
            </w:r>
            <w:proofErr w:type="spellEnd"/>
            <w:r w:rsidR="002B0A5B" w:rsidRPr="00755E47">
              <w:t>.</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proofErr w:type="spellStart"/>
            <w:r w:rsidRPr="00755E47">
              <w:t>Linenumber</w:t>
            </w:r>
            <w:proofErr w:type="spellEnd"/>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w:t>
      </w:r>
      <w:proofErr w:type="spellStart"/>
      <w:r w:rsidRPr="00CD2A1F">
        <w:t>SymbolTableIndex</w:t>
      </w:r>
      <w:proofErr w:type="spellEnd"/>
      <w:r w:rsidRPr="00CD2A1F">
        <w:t xml:space="preserve"> and </w:t>
      </w:r>
      <w:proofErr w:type="spellStart"/>
      <w:r w:rsidR="00EB7398" w:rsidRPr="00CD2A1F">
        <w:t>VirtualAddress</w:t>
      </w:r>
      <w:proofErr w:type="spellEnd"/>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1"/>
        <w:gridCol w:w="966"/>
        <w:gridCol w:w="2469"/>
        <w:gridCol w:w="6324"/>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proofErr w:type="spellStart"/>
            <w:r w:rsidRPr="00755E47">
              <w:t>SymbolTableIndex</w:t>
            </w:r>
            <w:proofErr w:type="spellEnd"/>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w:t>
            </w:r>
            <w:proofErr w:type="spellStart"/>
            <w:r w:rsidRPr="00755E47">
              <w:t>Linenumber</w:t>
            </w:r>
            <w:proofErr w:type="spellEnd"/>
            <w:r w:rsidRPr="00755E47">
              <w:t xml:space="preserve">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proofErr w:type="spellStart"/>
            <w:r w:rsidRPr="00755E47">
              <w:t>VirtualAddress</w:t>
            </w:r>
            <w:proofErr w:type="spellEnd"/>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w:t>
            </w:r>
            <w:proofErr w:type="spellStart"/>
            <w:r w:rsidRPr="00755E47">
              <w:t>Linenumber</w:t>
            </w:r>
            <w:proofErr w:type="spellEnd"/>
            <w:r w:rsidRPr="00755E47">
              <w:t xml:space="preserve">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w:t>
      </w:r>
      <w:proofErr w:type="spellStart"/>
      <w:r w:rsidRPr="00CD2A1F">
        <w:t>Linenumber</w:t>
      </w:r>
      <w:proofErr w:type="spellEnd"/>
      <w:r w:rsidRPr="00CD2A1F">
        <w:t xml:space="preserve">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w:t>
      </w:r>
      <w:proofErr w:type="gramStart"/>
      <w:r w:rsidR="00EB7398" w:rsidRPr="00CD2A1F">
        <w:t>Only</w:t>
      </w:r>
      <w:proofErr w:type="gramEnd"/>
      <w:r w:rsidR="00EB7398" w:rsidRPr="00CD2A1F">
        <w:t>)</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w:t>
      </w:r>
      <w:proofErr w:type="spellStart"/>
      <w:r w:rsidRPr="00CD2A1F">
        <w:t>Linenumber</w:t>
      </w:r>
      <w:proofErr w:type="spellEnd"/>
      <w:r w:rsidRPr="00CD2A1F">
        <w:t xml:space="preserve">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proofErr w:type="spellStart"/>
      <w:r w:rsidRPr="00CD2A1F">
        <w:t>Linenumber</w:t>
      </w:r>
      <w:proofErr w:type="spellEnd"/>
      <w:r w:rsidRPr="00CD2A1F">
        <w:t xml:space="preserve">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lastRenderedPageBreak/>
        <w:t xml:space="preserve">For example, the first line-number record for the following example would specify the </w:t>
      </w:r>
      <w:proofErr w:type="spellStart"/>
      <w:r w:rsidRPr="00CD2A1F">
        <w:t>ReverseSign</w:t>
      </w:r>
      <w:proofErr w:type="spellEnd"/>
      <w:r w:rsidRPr="00CD2A1F">
        <w:t xml:space="preserve"> function (</w:t>
      </w:r>
      <w:proofErr w:type="spellStart"/>
      <w:r w:rsidRPr="00CD2A1F">
        <w:t>SymbolTableIndex</w:t>
      </w:r>
      <w:proofErr w:type="spellEnd"/>
      <w:r w:rsidRPr="00CD2A1F">
        <w:t xml:space="preserve"> of </w:t>
      </w:r>
      <w:proofErr w:type="spellStart"/>
      <w:r w:rsidRPr="00CD2A1F">
        <w:t>ReverseSign</w:t>
      </w:r>
      <w:proofErr w:type="spellEnd"/>
      <w:r w:rsidRPr="00CD2A1F">
        <w:t xml:space="preserve"> </w:t>
      </w:r>
      <w:r w:rsidR="001B0707" w:rsidRPr="00CD2A1F">
        <w:t xml:space="preserve">and </w:t>
      </w:r>
      <w:proofErr w:type="spellStart"/>
      <w:r w:rsidRPr="00CD2A1F">
        <w:t>Linenumber</w:t>
      </w:r>
      <w:proofErr w:type="spellEnd"/>
      <w:r w:rsidRPr="00CD2A1F">
        <w:t xml:space="preserve"> set to </w:t>
      </w:r>
      <w:r w:rsidR="00372F3D" w:rsidRPr="00CD2A1F">
        <w:t>zero</w:t>
      </w:r>
      <w:r w:rsidRPr="00CD2A1F">
        <w:t xml:space="preserve">). Then records with </w:t>
      </w:r>
      <w:proofErr w:type="spellStart"/>
      <w:r w:rsidRPr="00CD2A1F">
        <w:t>Linenumber</w:t>
      </w:r>
      <w:proofErr w:type="spellEnd"/>
      <w:r w:rsidRPr="00CD2A1F">
        <w:t xml:space="preserve">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276" w:name="_Toc42324224"/>
      <w:bookmarkStart w:id="277" w:name="_Toc119079095"/>
      <w:r w:rsidRPr="00CD2A1F">
        <w:fldChar w:fldCharType="end"/>
      </w:r>
      <w:r w:rsidR="002B0A5B" w:rsidRPr="00CD2A1F">
        <w:t xml:space="preserve"> COFF Symbol Table</w:t>
      </w:r>
      <w:bookmarkEnd w:id="276"/>
      <w:bookmarkEnd w:id="277"/>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2"/>
        <w:gridCol w:w="889"/>
        <w:gridCol w:w="2890"/>
        <w:gridCol w:w="5916"/>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 xml:space="preserve">associated with the symbol. The interpretation of this field depends on </w:t>
            </w:r>
            <w:proofErr w:type="spellStart"/>
            <w:r w:rsidR="002B0A5B" w:rsidRPr="00755E47">
              <w:t>SectionNumber</w:t>
            </w:r>
            <w:proofErr w:type="spellEnd"/>
            <w:r w:rsidR="002B0A5B" w:rsidRPr="00755E47">
              <w:t xml:space="preserve"> and </w:t>
            </w:r>
            <w:proofErr w:type="spellStart"/>
            <w:r w:rsidR="002B0A5B" w:rsidRPr="00755E47">
              <w:t>StorageClass</w:t>
            </w:r>
            <w:proofErr w:type="spellEnd"/>
            <w:r w:rsidR="002B0A5B" w:rsidRPr="00755E47">
              <w:t>.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proofErr w:type="spellStart"/>
            <w:r w:rsidRPr="00755E47">
              <w:t>SectionNumber</w:t>
            </w:r>
            <w:proofErr w:type="spellEnd"/>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proofErr w:type="spellStart"/>
            <w:r w:rsidRPr="00755E47">
              <w:t>StorageClass</w:t>
            </w:r>
            <w:proofErr w:type="spellEnd"/>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proofErr w:type="spellStart"/>
            <w:r w:rsidRPr="00755E47">
              <w:t>NumberOfAuxSymbols</w:t>
            </w:r>
            <w:proofErr w:type="spellEnd"/>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w:t>
      </w:r>
      <w:proofErr w:type="spellStart"/>
      <w:r w:rsidRPr="00CD2A1F">
        <w:t>StorageClass</w:t>
      </w:r>
      <w:proofErr w:type="spellEnd"/>
      <w:r w:rsidRPr="00CD2A1F">
        <w:t xml:space="preserve">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278" w:name="_Toc42324225"/>
      <w:bookmarkStart w:id="279" w:name="_Toc119079096"/>
      <w:r w:rsidRPr="00CD2A1F">
        <w:fldChar w:fldCharType="end"/>
      </w:r>
      <w:r w:rsidR="002B0A5B" w:rsidRPr="00CD2A1F">
        <w:t xml:space="preserve"> Symbol Name Representation</w:t>
      </w:r>
      <w:bookmarkEnd w:id="278"/>
      <w:bookmarkEnd w:id="279"/>
    </w:p>
    <w:p w14:paraId="4153FF2A" w14:textId="77777777" w:rsidR="002B0A5B" w:rsidRPr="00CD2A1F" w:rsidRDefault="002B0A5B" w:rsidP="002B0A5B">
      <w:pPr>
        <w:pStyle w:val="BodyText"/>
      </w:pPr>
      <w:r w:rsidRPr="00CD2A1F">
        <w:t xml:space="preserve">The </w:t>
      </w:r>
      <w:proofErr w:type="spellStart"/>
      <w:r w:rsidR="006805AC" w:rsidRPr="00CD2A1F">
        <w:t>Short</w:t>
      </w:r>
      <w:r w:rsidRPr="00CD2A1F">
        <w:t>Name</w:t>
      </w:r>
      <w:proofErr w:type="spellEnd"/>
      <w:r w:rsidRPr="00CD2A1F">
        <w:t xml:space="preserv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proofErr w:type="spellStart"/>
      <w:r w:rsidR="006805AC" w:rsidRPr="00CD2A1F">
        <w:t>Short</w:t>
      </w:r>
      <w:r w:rsidR="007A792C" w:rsidRPr="00CD2A1F">
        <w:t>Name</w:t>
      </w:r>
      <w:proofErr w:type="spellEnd"/>
      <w:r w:rsidR="007A792C" w:rsidRPr="00CD2A1F">
        <w:t xml:space="preserv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957"/>
        <w:gridCol w:w="1621"/>
        <w:gridCol w:w="7086"/>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proofErr w:type="spellStart"/>
            <w:r w:rsidRPr="00755E47">
              <w:t>ShortName</w:t>
            </w:r>
            <w:proofErr w:type="spellEnd"/>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280" w:name="_Toc42324226"/>
      <w:bookmarkStart w:id="281" w:name="_Toc119079097"/>
      <w:r w:rsidRPr="00CD2A1F">
        <w:fldChar w:fldCharType="end"/>
      </w:r>
      <w:r w:rsidR="002B0A5B" w:rsidRPr="00CD2A1F">
        <w:t xml:space="preserve"> Section Number Values</w:t>
      </w:r>
      <w:bookmarkEnd w:id="280"/>
      <w:bookmarkEnd w:id="281"/>
    </w:p>
    <w:p w14:paraId="77555D4B" w14:textId="77777777" w:rsidR="002B0A5B" w:rsidRPr="00CD2A1F" w:rsidRDefault="002B0A5B" w:rsidP="00227E20">
      <w:pPr>
        <w:pStyle w:val="BodyTextLink"/>
      </w:pPr>
      <w:r w:rsidRPr="00CD2A1F">
        <w:lastRenderedPageBreak/>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459"/>
        <w:gridCol w:w="1017"/>
        <w:gridCol w:w="6324"/>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282" w:name="_Toc42324227"/>
      <w:bookmarkStart w:id="283" w:name="_Toc119079098"/>
      <w:r w:rsidRPr="00CD2A1F">
        <w:fldChar w:fldCharType="end"/>
      </w:r>
      <w:r w:rsidR="002B0A5B" w:rsidRPr="00CD2A1F">
        <w:t xml:space="preserve"> Type Representation</w:t>
      </w:r>
      <w:bookmarkEnd w:id="282"/>
      <w:bookmarkEnd w:id="283"/>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93"/>
        <w:gridCol w:w="5307"/>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10"/>
        <w:gridCol w:w="985"/>
        <w:gridCol w:w="5957"/>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134"/>
        <w:gridCol w:w="1115"/>
        <w:gridCol w:w="5551"/>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284" w:name="_Toc42324228"/>
      <w:bookmarkStart w:id="285" w:name="_Toc119079099"/>
      <w:r w:rsidRPr="00CD2A1F">
        <w:fldChar w:fldCharType="end"/>
      </w:r>
      <w:r w:rsidR="002B0A5B" w:rsidRPr="00CD2A1F">
        <w:t xml:space="preserve"> Storage Class</w:t>
      </w:r>
      <w:bookmarkEnd w:id="284"/>
      <w:bookmarkEnd w:id="285"/>
    </w:p>
    <w:p w14:paraId="0009CB89" w14:textId="77777777" w:rsidR="002B0A5B" w:rsidRPr="00CD2A1F" w:rsidRDefault="002B0A5B" w:rsidP="00E5076D">
      <w:pPr>
        <w:pStyle w:val="BodyText"/>
        <w:keepLines/>
      </w:pPr>
      <w:r w:rsidRPr="00CD2A1F">
        <w:t xml:space="preserve">The </w:t>
      </w:r>
      <w:proofErr w:type="spellStart"/>
      <w:r w:rsidRPr="00CD2A1F">
        <w:t>StorageClass</w:t>
      </w:r>
      <w:proofErr w:type="spellEnd"/>
      <w:r w:rsidRPr="00CD2A1F">
        <w:t xml:space="preserve">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w:t>
      </w:r>
      <w:proofErr w:type="spellStart"/>
      <w:r w:rsidRPr="00CD2A1F">
        <w:t>StorageClass</w:t>
      </w:r>
      <w:proofErr w:type="spellEnd"/>
      <w:r w:rsidRPr="00CD2A1F">
        <w:t xml:space="preserve">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lastRenderedPageBreak/>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886"/>
        <w:gridCol w:w="974"/>
        <w:gridCol w:w="4940"/>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proofErr w:type="spellStart"/>
            <w:r w:rsidR="002B0A5B" w:rsidRPr="00755E47">
              <w:t>Typedef</w:t>
            </w:r>
            <w:proofErr w:type="spellEnd"/>
            <w:r w:rsidR="002B0A5B" w:rsidRPr="00755E47">
              <w:t xml:space="preserve">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 xml:space="preserve">numerated type </w:t>
            </w:r>
            <w:proofErr w:type="spellStart"/>
            <w:r w:rsidR="002B0A5B" w:rsidRPr="00755E47">
              <w:t>tagname</w:t>
            </w:r>
            <w:proofErr w:type="spellEnd"/>
            <w:r w:rsidR="002B0A5B" w:rsidRPr="00755E47">
              <w:t xml:space="preserv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w:t>
            </w:r>
            <w:proofErr w:type="spellStart"/>
            <w:r w:rsidRPr="00755E47">
              <w:rPr>
                <w:rStyle w:val="Bold"/>
              </w:rPr>
              <w:t>eb</w:t>
            </w:r>
            <w:proofErr w:type="spellEnd"/>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w:t>
            </w:r>
            <w:proofErr w:type="spellStart"/>
            <w:r w:rsidR="002B0A5B" w:rsidRPr="00755E47">
              <w:rPr>
                <w:rStyle w:val="Bold"/>
              </w:rPr>
              <w:t>ef</w:t>
            </w:r>
            <w:proofErr w:type="spellEnd"/>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w:t>
            </w:r>
            <w:proofErr w:type="spellStart"/>
            <w:r w:rsidR="002B0A5B" w:rsidRPr="00755E47">
              <w:rPr>
                <w:rStyle w:val="Bold"/>
              </w:rPr>
              <w:t>ef</w:t>
            </w:r>
            <w:proofErr w:type="spellEnd"/>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286" w:name="_Toc42324229"/>
      <w:bookmarkStart w:id="287" w:name="_Toc119079100"/>
      <w:r w:rsidRPr="00CD2A1F">
        <w:fldChar w:fldCharType="end"/>
      </w:r>
      <w:r w:rsidR="002B0A5B" w:rsidRPr="00CD2A1F">
        <w:t xml:space="preserve"> Auxiliary Symbol Records</w:t>
      </w:r>
      <w:bookmarkEnd w:id="286"/>
      <w:bookmarkEnd w:id="287"/>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w:t>
      </w:r>
      <w:proofErr w:type="spellStart"/>
      <w:r w:rsidRPr="00CD2A1F">
        <w:rPr>
          <w:b/>
          <w:bCs/>
        </w:rPr>
        <w:t>ef</w:t>
      </w:r>
      <w:proofErr w:type="spellEnd"/>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288" w:name="_Toc42324230"/>
      <w:bookmarkStart w:id="289" w:name="_Toc119079101"/>
      <w:r w:rsidRPr="00CD2A1F">
        <w:fldChar w:fldCharType="end"/>
      </w:r>
      <w:r w:rsidR="002B0A5B" w:rsidRPr="00CD2A1F">
        <w:t xml:space="preserve"> Auxiliary Format 1: Function Definitions</w:t>
      </w:r>
      <w:bookmarkEnd w:id="288"/>
      <w:bookmarkEnd w:id="289"/>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1"/>
        <w:gridCol w:w="892"/>
        <w:gridCol w:w="3050"/>
        <w:gridCol w:w="5817"/>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proofErr w:type="spellStart"/>
            <w:r w:rsidRPr="00755E47">
              <w:t>TagIndex</w:t>
            </w:r>
            <w:proofErr w:type="spellEnd"/>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proofErr w:type="spellStart"/>
            <w:r w:rsidRPr="00755E47">
              <w:t>TotalSize</w:t>
            </w:r>
            <w:proofErr w:type="spellEnd"/>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 xml:space="preserve">ize of the executable code for the function itself. If the function is in its own section, the </w:t>
            </w:r>
            <w:proofErr w:type="spellStart"/>
            <w:r w:rsidR="002B0A5B" w:rsidRPr="00755E47">
              <w:t>Size</w:t>
            </w:r>
            <w:r w:rsidR="008F1356" w:rsidRPr="00755E47">
              <w:t>O</w:t>
            </w:r>
            <w:r w:rsidR="002B0A5B" w:rsidRPr="00755E47">
              <w:t>fRawData</w:t>
            </w:r>
            <w:proofErr w:type="spellEnd"/>
            <w:r w:rsidR="002B0A5B" w:rsidRPr="00755E47">
              <w:t xml:space="preserve">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proofErr w:type="spellStart"/>
            <w:r w:rsidRPr="00755E47">
              <w:t>PointerToLinenumber</w:t>
            </w:r>
            <w:proofErr w:type="spellEnd"/>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proofErr w:type="spellStart"/>
            <w:r w:rsidRPr="00755E47">
              <w:t>PointerToNextFunction</w:t>
            </w:r>
            <w:proofErr w:type="spellEnd"/>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290" w:name="_Toc42324231"/>
      <w:bookmarkStart w:id="291" w:name="_Toc119079102"/>
      <w:r w:rsidRPr="00CD2A1F">
        <w:fldChar w:fldCharType="end"/>
      </w:r>
      <w:r w:rsidR="002B0A5B" w:rsidRPr="00CD2A1F">
        <w:t xml:space="preserve"> Auxiliary Format 2: .bf and .</w:t>
      </w:r>
      <w:proofErr w:type="spellStart"/>
      <w:r w:rsidR="002B0A5B" w:rsidRPr="00CD2A1F">
        <w:t>ef</w:t>
      </w:r>
      <w:proofErr w:type="spellEnd"/>
      <w:r w:rsidR="002B0A5B" w:rsidRPr="00CD2A1F">
        <w:t xml:space="preserve"> Symbols</w:t>
      </w:r>
      <w:bookmarkEnd w:id="290"/>
      <w:bookmarkEnd w:id="291"/>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w:t>
      </w:r>
      <w:proofErr w:type="spellStart"/>
      <w:r w:rsidRPr="00CD2A1F">
        <w:rPr>
          <w:b/>
        </w:rPr>
        <w:t>ef</w:t>
      </w:r>
      <w:proofErr w:type="spellEnd"/>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w:t>
      </w:r>
      <w:proofErr w:type="spellStart"/>
      <w:r w:rsidRPr="00CD2A1F">
        <w:rPr>
          <w:b/>
          <w:bCs/>
        </w:rPr>
        <w:t>ef</w:t>
      </w:r>
      <w:proofErr w:type="spellEnd"/>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96"/>
        <w:gridCol w:w="1065"/>
        <w:gridCol w:w="3110"/>
        <w:gridCol w:w="5629"/>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proofErr w:type="spellStart"/>
            <w:r w:rsidRPr="00755E47">
              <w:t>Linenumber</w:t>
            </w:r>
            <w:proofErr w:type="spellEnd"/>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w:t>
            </w:r>
            <w:proofErr w:type="spellStart"/>
            <w:r w:rsidR="008619F6" w:rsidRPr="00755E47">
              <w:rPr>
                <w:rStyle w:val="Bold"/>
              </w:rPr>
              <w:t>ef</w:t>
            </w:r>
            <w:proofErr w:type="spellEnd"/>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proofErr w:type="spellStart"/>
            <w:r w:rsidRPr="00755E47">
              <w:t>PointerToNextFunction</w:t>
            </w:r>
            <w:proofErr w:type="spellEnd"/>
            <w:r w:rsidRPr="00755E47">
              <w:t xml:space="preserve">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w:t>
            </w:r>
            <w:proofErr w:type="spellStart"/>
            <w:r w:rsidR="008619F6" w:rsidRPr="00755E47">
              <w:rPr>
                <w:rStyle w:val="Bold"/>
              </w:rPr>
              <w:t>ef</w:t>
            </w:r>
            <w:proofErr w:type="spellEnd"/>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292" w:name="_Toc42324232"/>
      <w:bookmarkStart w:id="293" w:name="_Toc119079103"/>
      <w:r w:rsidRPr="00CD2A1F">
        <w:fldChar w:fldCharType="end"/>
      </w:r>
      <w:r w:rsidR="002B0A5B" w:rsidRPr="00CD2A1F">
        <w:t xml:space="preserve"> Auxiliary Format 3: Weak Externals</w:t>
      </w:r>
      <w:bookmarkEnd w:id="292"/>
      <w:bookmarkEnd w:id="293"/>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lastRenderedPageBreak/>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2"/>
        <w:gridCol w:w="855"/>
        <w:gridCol w:w="2069"/>
        <w:gridCol w:w="6834"/>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proofErr w:type="spellStart"/>
            <w:r w:rsidRPr="00755E47">
              <w:t>TagIndex</w:t>
            </w:r>
            <w:proofErr w:type="spellEnd"/>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294" w:name="_Toc42324233"/>
      <w:bookmarkStart w:id="295" w:name="_Toc119079104"/>
      <w:r w:rsidRPr="00CD2A1F">
        <w:fldChar w:fldCharType="end"/>
      </w:r>
      <w:r w:rsidR="002B0A5B" w:rsidRPr="00CD2A1F">
        <w:t xml:space="preserve"> Auxiliary Format 4: Files</w:t>
      </w:r>
      <w:bookmarkEnd w:id="294"/>
      <w:bookmarkEnd w:id="295"/>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1"/>
        <w:gridCol w:w="1050"/>
        <w:gridCol w:w="1875"/>
        <w:gridCol w:w="6834"/>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296" w:name="_Toc42324234"/>
      <w:bookmarkStart w:id="297" w:name="_Toc119079105"/>
      <w:r w:rsidRPr="00CD2A1F">
        <w:fldChar w:fldCharType="end"/>
      </w:r>
      <w:r w:rsidR="002B0A5B" w:rsidRPr="00CD2A1F">
        <w:t xml:space="preserve"> Auxiliary Format 5: Section Definitions</w:t>
      </w:r>
      <w:bookmarkEnd w:id="296"/>
      <w:bookmarkEnd w:id="297"/>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w:t>
      </w:r>
      <w:proofErr w:type="spellStart"/>
      <w:r w:rsidRPr="00CD2A1F">
        <w:rPr>
          <w:b/>
          <w:bCs/>
        </w:rPr>
        <w:t>drectve</w:t>
      </w:r>
      <w:proofErr w:type="spellEnd"/>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298" w:name="format3"/>
      <w:bookmarkEnd w:id="298"/>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96"/>
        <w:gridCol w:w="1065"/>
        <w:gridCol w:w="3110"/>
        <w:gridCol w:w="5629"/>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 xml:space="preserve">same as </w:t>
            </w:r>
            <w:proofErr w:type="spellStart"/>
            <w:r w:rsidR="002B0A5B" w:rsidRPr="00755E47">
              <w:t>Size</w:t>
            </w:r>
            <w:r w:rsidR="0066547E" w:rsidRPr="00755E47">
              <w:t>O</w:t>
            </w:r>
            <w:r w:rsidR="002B0A5B" w:rsidRPr="00755E47">
              <w:t>fRawData</w:t>
            </w:r>
            <w:proofErr w:type="spellEnd"/>
            <w:r w:rsidR="002B0A5B" w:rsidRPr="00755E47">
              <w:t xml:space="preserve">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proofErr w:type="spellStart"/>
            <w:r w:rsidRPr="00755E47">
              <w:t>NumberOfRelocations</w:t>
            </w:r>
            <w:proofErr w:type="spellEnd"/>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proofErr w:type="spellStart"/>
            <w:r w:rsidRPr="00755E47">
              <w:t>NumberOfLinenumbers</w:t>
            </w:r>
            <w:proofErr w:type="spellEnd"/>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proofErr w:type="spellStart"/>
            <w:r w:rsidRPr="00755E47">
              <w:t>CheckSum</w:t>
            </w:r>
            <w:proofErr w:type="spellEnd"/>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299" w:name="_Toc42324235"/>
      <w:bookmarkStart w:id="300" w:name="_Toc119079106"/>
      <w:r w:rsidRPr="00CD2A1F">
        <w:fldChar w:fldCharType="end"/>
      </w:r>
      <w:r w:rsidR="002B0A5B" w:rsidRPr="00CD2A1F">
        <w:t xml:space="preserve"> COMDAT Sections (Object Only)</w:t>
      </w:r>
      <w:bookmarkEnd w:id="299"/>
      <w:bookmarkEnd w:id="300"/>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18"/>
        <w:gridCol w:w="1146"/>
        <w:gridCol w:w="4066"/>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lastRenderedPageBreak/>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301" w:name="_Toc42324236"/>
      <w:bookmarkStart w:id="302" w:name="_Toc119079107"/>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301"/>
      <w:bookmarkEnd w:id="302"/>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0"/>
        <w:gridCol w:w="1050"/>
        <w:gridCol w:w="2411"/>
        <w:gridCol w:w="6299"/>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proofErr w:type="spellStart"/>
            <w:r w:rsidRPr="00755E47">
              <w:t>bAuxType</w:t>
            </w:r>
            <w:proofErr w:type="spellEnd"/>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proofErr w:type="spellStart"/>
            <w:r w:rsidRPr="00755E47">
              <w:t>bReserved</w:t>
            </w:r>
            <w:proofErr w:type="spellEnd"/>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proofErr w:type="spellStart"/>
            <w:r w:rsidRPr="00755E47">
              <w:t>SymbolTableIndex</w:t>
            </w:r>
            <w:proofErr w:type="spellEnd"/>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303" w:name="_Toc42324237"/>
      <w:bookmarkStart w:id="304" w:name="_Toc119079108"/>
      <w:r w:rsidRPr="00CD2A1F">
        <w:fldChar w:fldCharType="end"/>
      </w:r>
      <w:r w:rsidR="002B0A5B" w:rsidRPr="00CD2A1F">
        <w:t xml:space="preserve"> COFF String Table</w:t>
      </w:r>
      <w:bookmarkEnd w:id="303"/>
      <w:bookmarkEnd w:id="304"/>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305" w:name="_Toc42324238"/>
      <w:bookmarkStart w:id="306" w:name="_Toc119079109"/>
      <w:r w:rsidRPr="00CD2A1F">
        <w:fldChar w:fldCharType="end"/>
      </w:r>
      <w:r w:rsidR="002B0A5B" w:rsidRPr="00CD2A1F">
        <w:t xml:space="preserve"> The Attribute Certificate Table (Image Only)</w:t>
      </w:r>
      <w:bookmarkEnd w:id="305"/>
      <w:bookmarkEnd w:id="306"/>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proofErr w:type="spellStart"/>
      <w:r w:rsidR="00D206BA">
        <w:t>quad</w:t>
      </w:r>
      <w:r>
        <w:t>word</w:t>
      </w:r>
      <w:proofErr w:type="spellEnd"/>
      <w:r>
        <w:t xml:space="preserve">-aligned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
        <w:gridCol w:w="1049"/>
        <w:gridCol w:w="2253"/>
        <w:gridCol w:w="6446"/>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proofErr w:type="spellStart"/>
            <w:r w:rsidRPr="00D16523">
              <w:t>dwLength</w:t>
            </w:r>
            <w:proofErr w:type="spellEnd"/>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proofErr w:type="spellStart"/>
            <w:r w:rsidRPr="00D16523">
              <w:t>wRevision</w:t>
            </w:r>
            <w:proofErr w:type="spellEnd"/>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proofErr w:type="spellStart"/>
            <w:r w:rsidRPr="00D16523">
              <w:t>wCertificateType</w:t>
            </w:r>
            <w:proofErr w:type="spellEnd"/>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proofErr w:type="spellStart"/>
            <w:r w:rsidRPr="00D16523">
              <w:rPr>
                <w:b/>
              </w:rPr>
              <w:t>bCertificate</w:t>
            </w:r>
            <w:proofErr w:type="spellEnd"/>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proofErr w:type="spellStart"/>
            <w:r w:rsidRPr="00D16523">
              <w:t>bCertificate</w:t>
            </w:r>
            <w:proofErr w:type="spellEnd"/>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lastRenderedPageBreak/>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proofErr w:type="spellStart"/>
      <w:r w:rsidRPr="00B6645F">
        <w:t>dwLength</w:t>
      </w:r>
      <w:proofErr w:type="spellEnd"/>
      <w:r w:rsidRPr="00B6645F">
        <w:t xml:space="preserve">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w:t>
      </w:r>
      <w:proofErr w:type="spellStart"/>
      <w:r>
        <w:t>dwLength</w:t>
      </w:r>
      <w:proofErr w:type="spellEnd"/>
      <w:r>
        <w:t xml:space="preserve"> values equals the </w:t>
      </w:r>
      <w:r w:rsidRPr="00B6645F">
        <w:t xml:space="preserve">Size value from the Certificates Table entry in the Optional Header Data Directory. </w:t>
      </w:r>
      <w:r>
        <w:t xml:space="preserve">If the sum of the rounded </w:t>
      </w:r>
      <w:proofErr w:type="spellStart"/>
      <w:r>
        <w:t>dwLength</w:t>
      </w:r>
      <w:proofErr w:type="spellEnd"/>
      <w:r>
        <w:t xml:space="preserve">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 xml:space="preserve">certificate's </w:t>
      </w:r>
      <w:proofErr w:type="spellStart"/>
      <w:r w:rsidRPr="008323E7">
        <w:t>dwLength</w:t>
      </w:r>
      <w:proofErr w:type="spellEnd"/>
      <w:r w:rsidRPr="008323E7">
        <w:t xml:space="preserve">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w:t>
      </w:r>
      <w:proofErr w:type="spellStart"/>
      <w:r w:rsidRPr="008323E7">
        <w:t>dwLength</w:t>
      </w:r>
      <w:proofErr w:type="spellEnd"/>
      <w:r w:rsidRPr="008323E7">
        <w:t xml:space="preserve">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proofErr w:type="spellStart"/>
      <w:r w:rsidRPr="00101A97">
        <w:rPr>
          <w:b/>
        </w:rPr>
        <w:t>ImageEnum</w:t>
      </w:r>
      <w:r>
        <w:rPr>
          <w:b/>
        </w:rPr>
        <w:t>e</w:t>
      </w:r>
      <w:r w:rsidRPr="00101A97">
        <w:rPr>
          <w:b/>
        </w:rPr>
        <w:t>rateCertificates</w:t>
      </w:r>
      <w:proofErr w:type="spellEnd"/>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 xml:space="preserve">Attribute certificate table entries can contain any certificate type, as long as the entry has the correct </w:t>
      </w:r>
      <w:proofErr w:type="spellStart"/>
      <w:r>
        <w:t>dwLength</w:t>
      </w:r>
      <w:proofErr w:type="spellEnd"/>
      <w:r>
        <w:t xml:space="preserve"> value, a unique </w:t>
      </w:r>
      <w:proofErr w:type="spellStart"/>
      <w:r>
        <w:t>wRevision</w:t>
      </w:r>
      <w:proofErr w:type="spellEnd"/>
      <w:r>
        <w:t xml:space="preserve"> value, and a unique </w:t>
      </w:r>
      <w:proofErr w:type="spellStart"/>
      <w:r>
        <w:t>wCertificateType</w:t>
      </w:r>
      <w:proofErr w:type="spellEnd"/>
      <w:r>
        <w:t xml:space="preserve"> value. The most common type of certificate table entry is a WIN_CERTIFICATE structure, which is documented in </w:t>
      </w:r>
      <w:proofErr w:type="spellStart"/>
      <w:r>
        <w:t>Wintrust.h</w:t>
      </w:r>
      <w:proofErr w:type="spellEnd"/>
      <w:r>
        <w:t xml:space="preserve"> and discussed in the remainder of this section.</w:t>
      </w:r>
    </w:p>
    <w:p w14:paraId="54A499F4" w14:textId="77777777" w:rsidR="00FE6EC5" w:rsidRDefault="00FE6EC5" w:rsidP="00FE6EC5">
      <w:pPr>
        <w:pStyle w:val="BodyTextLink"/>
      </w:pPr>
      <w:r>
        <w:t xml:space="preserve">The options for the WIN_CERTIFICATE </w:t>
      </w:r>
      <w:proofErr w:type="spellStart"/>
      <w:r w:rsidRPr="00EA5FBB">
        <w:rPr>
          <w:b/>
        </w:rPr>
        <w:t>wRevision</w:t>
      </w:r>
      <w:proofErr w:type="spellEnd"/>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2"/>
        <w:gridCol w:w="3112"/>
        <w:gridCol w:w="6446"/>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 xml:space="preserve">Version 1, legacy version of the </w:t>
            </w:r>
            <w:proofErr w:type="spellStart"/>
            <w:r w:rsidRPr="00D16523">
              <w:t>Win_Certificate</w:t>
            </w:r>
            <w:proofErr w:type="spellEnd"/>
            <w:r w:rsidRPr="00D16523">
              <w:t xml:space="preserv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t>
            </w:r>
            <w:proofErr w:type="spellStart"/>
            <w:r w:rsidRPr="00D16523">
              <w:t>Win_Certificate</w:t>
            </w:r>
            <w:proofErr w:type="spellEnd"/>
            <w:r w:rsidRPr="00D16523">
              <w:t xml:space="preserv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proofErr w:type="spellStart"/>
      <w:r w:rsidRPr="00A53270">
        <w:rPr>
          <w:b/>
        </w:rPr>
        <w:t>wCertificateType</w:t>
      </w:r>
      <w:proofErr w:type="spellEnd"/>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5235"/>
        <w:gridCol w:w="4415"/>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proofErr w:type="spellStart"/>
            <w:r w:rsidRPr="00D16523">
              <w:rPr>
                <w:b/>
              </w:rPr>
              <w:t>bCertificate</w:t>
            </w:r>
            <w:proofErr w:type="spellEnd"/>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proofErr w:type="spellStart"/>
            <w:r w:rsidRPr="00D16523">
              <w:rPr>
                <w:b/>
              </w:rPr>
              <w:t>bCertificate</w:t>
            </w:r>
            <w:proofErr w:type="spellEnd"/>
            <w:r w:rsidRPr="00D16523">
              <w:t xml:space="preserve"> contains a PKCS#7 </w:t>
            </w:r>
            <w:proofErr w:type="spellStart"/>
            <w:r w:rsidRPr="00D16523">
              <w:t>SignedData</w:t>
            </w:r>
            <w:proofErr w:type="spellEnd"/>
            <w:r w:rsidRPr="00D16523">
              <w:t xml:space="preserve">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proofErr w:type="spellStart"/>
      <w:r w:rsidRPr="003B337A">
        <w:rPr>
          <w:b/>
        </w:rPr>
        <w:t>bCertificate</w:t>
      </w:r>
      <w:proofErr w:type="spellEnd"/>
      <w:r>
        <w:t xml:space="preserve"> member contains a variable-length byte array with the content type specified by </w:t>
      </w:r>
      <w:proofErr w:type="spellStart"/>
      <w:r w:rsidRPr="00C61620">
        <w:rPr>
          <w:b/>
        </w:rPr>
        <w:t>wCertificateType</w:t>
      </w:r>
      <w:proofErr w:type="spellEnd"/>
      <w:r>
        <w:t xml:space="preserve">. The type supported by Authenticode is </w:t>
      </w:r>
      <w:r w:rsidRPr="008D7894">
        <w:t>WIN_CERT_TYPE_PKCS_SIGNED_DATA</w:t>
      </w:r>
      <w:r>
        <w:t xml:space="preserve">, a PKCS#7 </w:t>
      </w:r>
      <w:proofErr w:type="spellStart"/>
      <w:r w:rsidRPr="00EE2A84">
        <w:rPr>
          <w:b/>
        </w:rPr>
        <w:t>SignedData</w:t>
      </w:r>
      <w:proofErr w:type="spellEnd"/>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proofErr w:type="spellStart"/>
      <w:r w:rsidRPr="004F38D5">
        <w:rPr>
          <w:b/>
        </w:rPr>
        <w:t>bCertificate</w:t>
      </w:r>
      <w:proofErr w:type="spellEnd"/>
      <w:r>
        <w:t xml:space="preserve"> content does not end on a </w:t>
      </w:r>
      <w:proofErr w:type="spellStart"/>
      <w:r>
        <w:t>quadword</w:t>
      </w:r>
      <w:proofErr w:type="spellEnd"/>
      <w:r>
        <w:t xml:space="preserve"> boundary, the attribute certificate entry is padded with zeros, from the end of </w:t>
      </w:r>
      <w:proofErr w:type="spellStart"/>
      <w:r w:rsidRPr="004F38D5">
        <w:rPr>
          <w:b/>
        </w:rPr>
        <w:t>bCertificate</w:t>
      </w:r>
      <w:proofErr w:type="spellEnd"/>
      <w:r>
        <w:t xml:space="preserve"> to the next </w:t>
      </w:r>
      <w:proofErr w:type="spellStart"/>
      <w:r>
        <w:t>quadword</w:t>
      </w:r>
      <w:proofErr w:type="spellEnd"/>
      <w:r>
        <w:t xml:space="preserve"> boundary.</w:t>
      </w:r>
    </w:p>
    <w:p w14:paraId="00442AE2" w14:textId="77777777" w:rsidR="00A973B8" w:rsidRDefault="00A973B8" w:rsidP="00A973B8">
      <w:pPr>
        <w:pStyle w:val="BodyText"/>
      </w:pPr>
      <w:r>
        <w:t xml:space="preserve">The </w:t>
      </w:r>
      <w:proofErr w:type="spellStart"/>
      <w:r w:rsidRPr="004F38D5">
        <w:rPr>
          <w:b/>
        </w:rPr>
        <w:t>dwLength</w:t>
      </w:r>
      <w:proofErr w:type="spellEnd"/>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proofErr w:type="spellStart"/>
      <w:proofErr w:type="gramStart"/>
      <w:r w:rsidRPr="004F38D5">
        <w:rPr>
          <w:rFonts w:ascii="Courier New" w:hAnsi="Courier New" w:cs="Courier New"/>
          <w:szCs w:val="18"/>
        </w:rPr>
        <w:t>dwLength</w:t>
      </w:r>
      <w:proofErr w:type="spellEnd"/>
      <w:proofErr w:type="gramEnd"/>
      <w:r w:rsidRPr="004F38D5">
        <w:rPr>
          <w:rFonts w:ascii="Courier New" w:hAnsi="Courier New" w:cs="Courier New"/>
          <w:szCs w:val="18"/>
        </w:rPr>
        <w:t xml:space="preserve"> = </w:t>
      </w:r>
      <w:proofErr w:type="spellStart"/>
      <w:r w:rsidRPr="004F38D5">
        <w:rPr>
          <w:rFonts w:ascii="Courier New" w:hAnsi="Courier New" w:cs="Courier New"/>
          <w:szCs w:val="18"/>
        </w:rPr>
        <w:t>offsetof</w:t>
      </w:r>
      <w:proofErr w:type="spellEnd"/>
      <w:r w:rsidRPr="004F38D5">
        <w:rPr>
          <w:rFonts w:ascii="Courier New" w:hAnsi="Courier New" w:cs="Courier New"/>
          <w:szCs w:val="18"/>
        </w:rPr>
        <w:t xml:space="preserve">(WIN_CERTIFICATE, </w:t>
      </w:r>
      <w:proofErr w:type="spellStart"/>
      <w:r w:rsidRPr="004F38D5">
        <w:rPr>
          <w:rFonts w:ascii="Courier New" w:hAnsi="Courier New" w:cs="Courier New"/>
          <w:szCs w:val="18"/>
        </w:rPr>
        <w:t>bCertificate</w:t>
      </w:r>
      <w:proofErr w:type="spellEnd"/>
      <w:r w:rsidRPr="004F38D5">
        <w:rPr>
          <w:rFonts w:ascii="Courier New" w:hAnsi="Courier New" w:cs="Courier New"/>
          <w:szCs w:val="18"/>
        </w:rPr>
        <w:t xml:space="preserve">) + (size of the variable-length binary array contained within </w:t>
      </w:r>
      <w:proofErr w:type="spellStart"/>
      <w:r w:rsidRPr="004F38D5">
        <w:rPr>
          <w:rFonts w:ascii="Courier New" w:hAnsi="Courier New" w:cs="Courier New"/>
          <w:szCs w:val="18"/>
        </w:rPr>
        <w:t>bCertificate</w:t>
      </w:r>
      <w:proofErr w:type="spellEnd"/>
      <w:r w:rsidRPr="004F38D5">
        <w:rPr>
          <w:rFonts w:ascii="Courier New" w:hAnsi="Courier New" w:cs="Courier New"/>
          <w:szCs w:val="18"/>
        </w:rPr>
        <w:t>)</w:t>
      </w:r>
    </w:p>
    <w:p w14:paraId="41E43468" w14:textId="77777777" w:rsidR="00A973B8" w:rsidRDefault="00A973B8" w:rsidP="00A973B8">
      <w:pPr>
        <w:pStyle w:val="BodyText"/>
      </w:pPr>
      <w:r>
        <w:t xml:space="preserve">This length should include the size of any padding that is used to satisfy the requirement that each WIN_CERTIFICATE structure is </w:t>
      </w:r>
      <w:proofErr w:type="spellStart"/>
      <w:r>
        <w:t>quadword</w:t>
      </w:r>
      <w:proofErr w:type="spellEnd"/>
      <w:r>
        <w:t xml:space="preserve"> aligned:</w:t>
      </w:r>
    </w:p>
    <w:p w14:paraId="6ABB5245" w14:textId="77777777" w:rsidR="00A973B8" w:rsidRPr="004F38D5" w:rsidRDefault="00A973B8" w:rsidP="00A973B8">
      <w:pPr>
        <w:pStyle w:val="BodyText"/>
        <w:rPr>
          <w:rFonts w:ascii="Courier New" w:hAnsi="Courier New" w:cs="Courier New"/>
          <w:szCs w:val="18"/>
        </w:rPr>
      </w:pPr>
      <w:proofErr w:type="spellStart"/>
      <w:proofErr w:type="gramStart"/>
      <w:r w:rsidRPr="004F38D5">
        <w:rPr>
          <w:rFonts w:ascii="Courier New" w:hAnsi="Courier New" w:cs="Courier New"/>
          <w:szCs w:val="18"/>
        </w:rPr>
        <w:t>dwLength</w:t>
      </w:r>
      <w:proofErr w:type="spellEnd"/>
      <w:proofErr w:type="gramEnd"/>
      <w:r w:rsidRPr="004F38D5">
        <w:rPr>
          <w:rFonts w:ascii="Courier New" w:hAnsi="Courier New" w:cs="Courier New"/>
          <w:szCs w:val="18"/>
        </w:rPr>
        <w:t xml:space="preserve"> += (8 – (</w:t>
      </w:r>
      <w:proofErr w:type="spellStart"/>
      <w:r w:rsidRPr="004F38D5">
        <w:rPr>
          <w:rFonts w:ascii="Courier New" w:hAnsi="Courier New" w:cs="Courier New"/>
          <w:szCs w:val="18"/>
        </w:rPr>
        <w:t>dwLength</w:t>
      </w:r>
      <w:proofErr w:type="spellEnd"/>
      <w:r w:rsidRPr="004F38D5">
        <w:rPr>
          <w:rFonts w:ascii="Courier New" w:hAnsi="Courier New" w:cs="Courier New"/>
          <w:szCs w:val="18"/>
        </w:rPr>
        <w:t xml:space="preserve">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 xml:space="preserve">For more information on using the </w:t>
      </w:r>
      <w:proofErr w:type="spellStart"/>
      <w:r>
        <w:t>ImageHlp</w:t>
      </w:r>
      <w:proofErr w:type="spellEnd"/>
      <w:r>
        <w:t xml:space="preserve"> API to enumerate, add, and remove certificates from PE Files, see “</w:t>
      </w:r>
      <w:proofErr w:type="spellStart"/>
      <w:r>
        <w:t>ImageHlp</w:t>
      </w:r>
      <w:proofErr w:type="spellEnd"/>
      <w:r>
        <w:t xml:space="preserve"> Functions.”</w:t>
      </w:r>
    </w:p>
    <w:bookmarkStart w:id="307" w:name="_Toc325875550"/>
    <w:p w14:paraId="78F9F73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308" w:name="_Toc42324239"/>
      <w:bookmarkStart w:id="309" w:name="_Toc119079110"/>
      <w:r w:rsidRPr="00CD2A1F">
        <w:fldChar w:fldCharType="end"/>
      </w:r>
      <w:r w:rsidR="002B0A5B" w:rsidRPr="00CD2A1F">
        <w:t xml:space="preserve"> Certificate Data</w:t>
      </w:r>
      <w:bookmarkEnd w:id="307"/>
      <w:bookmarkEnd w:id="308"/>
      <w:bookmarkEnd w:id="309"/>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proofErr w:type="spellStart"/>
      <w:r w:rsidRPr="00CC092E">
        <w:rPr>
          <w:b/>
        </w:rPr>
        <w:t>ImageGetDigestStream</w:t>
      </w:r>
      <w:proofErr w:type="spellEnd"/>
      <w:r>
        <w:t xml:space="preserve"> function provides a data stream from a target PE file with which to hash functions. This data stream remains consistent when certificates are added to or removed from a PE file. Based on the parameters that are passed to </w:t>
      </w:r>
      <w:proofErr w:type="spellStart"/>
      <w:r w:rsidRPr="00CC092E">
        <w:rPr>
          <w:b/>
        </w:rPr>
        <w:t>ImageGetDigestStream</w:t>
      </w:r>
      <w:proofErr w:type="spellEnd"/>
      <w:r>
        <w:t xml:space="preserve">, other data from the PE image can be omitted from the hash computation. For a link to the function's reference page, </w:t>
      </w:r>
      <w:proofErr w:type="gramStart"/>
      <w:r>
        <w:t>see ”</w:t>
      </w:r>
      <w:proofErr w:type="gramEnd"/>
      <w:r>
        <w:t>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310" w:name="_Toc42324240"/>
      <w:bookmarkStart w:id="311" w:name="_Toc119079111"/>
      <w:r w:rsidRPr="00CD2A1F">
        <w:fldChar w:fldCharType="end"/>
      </w:r>
      <w:r w:rsidR="002B0A5B" w:rsidRPr="00CD2A1F">
        <w:t xml:space="preserve"> Delay-Load Import Tables (Image Only)</w:t>
      </w:r>
      <w:bookmarkEnd w:id="310"/>
      <w:bookmarkEnd w:id="311"/>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w:t>
      </w:r>
      <w:proofErr w:type="spellStart"/>
      <w:r w:rsidR="00296529" w:rsidRPr="00CD2A1F">
        <w:rPr>
          <w:rStyle w:val="Bold"/>
        </w:rPr>
        <w:t>idata</w:t>
      </w:r>
      <w:proofErr w:type="spellEnd"/>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312" w:name="_Toc42324241"/>
      <w:bookmarkStart w:id="313" w:name="_Toc119079112"/>
      <w:r w:rsidRPr="00CD2A1F">
        <w:fldChar w:fldCharType="end"/>
      </w:r>
      <w:r w:rsidR="002B0A5B" w:rsidRPr="00CD2A1F">
        <w:t xml:space="preserve"> The Delay-Load Directory Table</w:t>
      </w:r>
      <w:bookmarkEnd w:id="312"/>
      <w:bookmarkEnd w:id="313"/>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1"/>
        <w:gridCol w:w="1050"/>
        <w:gridCol w:w="2385"/>
        <w:gridCol w:w="6324"/>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w:t>
            </w:r>
            <w:proofErr w:type="spellStart"/>
            <w:r w:rsidR="002B0A5B" w:rsidRPr="00755E47">
              <w:t>thunking</w:t>
            </w:r>
            <w:proofErr w:type="spellEnd"/>
            <w:r w:rsidR="002B0A5B" w:rsidRPr="00755E47">
              <w:t xml:space="preserve">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w:t>
      </w:r>
      <w:proofErr w:type="spellStart"/>
      <w:r w:rsidR="00296529" w:rsidRPr="00CD2A1F">
        <w:rPr>
          <w:rStyle w:val="Bold"/>
        </w:rPr>
        <w:t>idata</w:t>
      </w:r>
      <w:proofErr w:type="spellEnd"/>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314" w:name="_Toc42324242"/>
      <w:bookmarkStart w:id="315" w:name="_Toc119079113"/>
      <w:r w:rsidRPr="00CD2A1F">
        <w:fldChar w:fldCharType="end"/>
      </w:r>
      <w:r w:rsidR="002B0A5B" w:rsidRPr="00CD2A1F">
        <w:t xml:space="preserve"> Attributes</w:t>
      </w:r>
      <w:bookmarkEnd w:id="314"/>
      <w:bookmarkEnd w:id="315"/>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316" w:name="_Toc42324243"/>
      <w:bookmarkStart w:id="317" w:name="_Toc119079114"/>
      <w:r w:rsidRPr="00CD2A1F">
        <w:fldChar w:fldCharType="end"/>
      </w:r>
      <w:r w:rsidR="002B0A5B" w:rsidRPr="00CD2A1F">
        <w:t xml:space="preserve"> Name</w:t>
      </w:r>
      <w:bookmarkEnd w:id="316"/>
      <w:bookmarkEnd w:id="317"/>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proofErr w:type="spellStart"/>
      <w:r w:rsidRPr="00CD2A1F">
        <w:rPr>
          <w:rStyle w:val="PlainTextEmbedded"/>
        </w:rPr>
        <w:t>szName</w:t>
      </w:r>
      <w:proofErr w:type="spellEnd"/>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318" w:name="_Toc42324244"/>
      <w:bookmarkStart w:id="319" w:name="_Toc119079115"/>
      <w:r w:rsidRPr="00CD2A1F">
        <w:fldChar w:fldCharType="end"/>
      </w:r>
      <w:r w:rsidR="002B0A5B" w:rsidRPr="00CD2A1F">
        <w:t xml:space="preserve"> Module </w:t>
      </w:r>
      <w:bookmarkEnd w:id="318"/>
      <w:r w:rsidR="002E3497" w:rsidRPr="00CD2A1F">
        <w:t>Handle</w:t>
      </w:r>
      <w:bookmarkEnd w:id="319"/>
    </w:p>
    <w:p w14:paraId="4E9D0CC6" w14:textId="77777777" w:rsidR="002B0A5B" w:rsidRPr="00CD2A1F" w:rsidRDefault="002B0A5B" w:rsidP="002B0A5B">
      <w:pPr>
        <w:pStyle w:val="BodyText"/>
      </w:pPr>
      <w:r w:rsidRPr="00CD2A1F">
        <w:lastRenderedPageBreak/>
        <w:t>The handle of the DLL to be delay</w:t>
      </w:r>
      <w:r w:rsidR="002E3497" w:rsidRPr="00CD2A1F">
        <w:t>-</w:t>
      </w:r>
      <w:r w:rsidRPr="00CD2A1F">
        <w:t>loaded is in the data section of the image</w:t>
      </w:r>
      <w:r w:rsidR="002E3497" w:rsidRPr="00CD2A1F">
        <w:t>. The</w:t>
      </w:r>
      <w:r w:rsidRPr="00CD2A1F">
        <w:t xml:space="preserve"> </w:t>
      </w:r>
      <w:proofErr w:type="spellStart"/>
      <w:r w:rsidRPr="00CD2A1F">
        <w:rPr>
          <w:rStyle w:val="PlainTextEmbedded"/>
        </w:rPr>
        <w:t>phmod</w:t>
      </w:r>
      <w:proofErr w:type="spellEnd"/>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320" w:name="_Toc42324245"/>
      <w:bookmarkStart w:id="321" w:name="_Toc119079116"/>
      <w:r w:rsidRPr="00CD2A1F">
        <w:fldChar w:fldCharType="end"/>
      </w:r>
      <w:r w:rsidR="002B0A5B" w:rsidRPr="00CD2A1F">
        <w:t xml:space="preserve"> Delay Import Address Table</w:t>
      </w:r>
      <w:bookmarkEnd w:id="320"/>
      <w:bookmarkEnd w:id="321"/>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proofErr w:type="spellStart"/>
      <w:r w:rsidRPr="00CD2A1F">
        <w:rPr>
          <w:rStyle w:val="PlainTextEmbedded"/>
        </w:rPr>
        <w:t>pIAT</w:t>
      </w:r>
      <w:proofErr w:type="spellEnd"/>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w:t>
      </w:r>
      <w:proofErr w:type="spellStart"/>
      <w:r w:rsidRPr="00CD2A1F">
        <w:t>thunks</w:t>
      </w:r>
      <w:proofErr w:type="spellEnd"/>
      <w:r w:rsidRPr="00CD2A1F">
        <w:t xml:space="preserve">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proofErr w:type="spellStart"/>
      <w:r w:rsidRPr="00CD2A1F">
        <w:rPr>
          <w:rStyle w:val="PlainTextEmbedded"/>
        </w:rPr>
        <w:t>pINT</w:t>
      </w:r>
      <w:proofErr w:type="spellEnd"/>
      <w:r w:rsidRPr="00CD2A1F">
        <w:rPr>
          <w:rStyle w:val="PlainTextEmbedded"/>
        </w:rPr>
        <w: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322" w:name="_Toc42324246"/>
      <w:bookmarkStart w:id="323" w:name="_Toc119079117"/>
      <w:r w:rsidRPr="00CD2A1F">
        <w:fldChar w:fldCharType="end"/>
      </w:r>
      <w:r w:rsidR="002B0A5B" w:rsidRPr="00CD2A1F">
        <w:t xml:space="preserve"> Delay Import Name Table</w:t>
      </w:r>
      <w:bookmarkEnd w:id="322"/>
      <w:bookmarkEnd w:id="323"/>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proofErr w:type="spellStart"/>
      <w:r w:rsidRPr="00CD2A1F">
        <w:rPr>
          <w:rStyle w:val="PlainTextEmbedded"/>
        </w:rPr>
        <w:t>pINT</w:t>
      </w:r>
      <w:proofErr w:type="spellEnd"/>
      <w:r w:rsidRPr="00CD2A1F">
        <w:rPr>
          <w:rStyle w:val="PlainTextEmbedded"/>
        </w:rPr>
        <w:t>-&gt;u1.AddressOfData-&gt;</w:t>
      </w:r>
      <w:proofErr w:type="gramStart"/>
      <w:r w:rsidRPr="00CD2A1F">
        <w:rPr>
          <w:rStyle w:val="PlainTextEmbedded"/>
        </w:rPr>
        <w:t>Name[</w:t>
      </w:r>
      <w:proofErr w:type="gramEnd"/>
      <w:r w:rsidRPr="00CD2A1F">
        <w:rPr>
          <w:rStyle w:val="PlainTextEmbedded"/>
        </w:rPr>
        <w:t>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324" w:name="_Toc42324247"/>
      <w:bookmarkStart w:id="325" w:name="_Toc119079118"/>
      <w:r w:rsidRPr="00CD2A1F">
        <w:fldChar w:fldCharType="end"/>
      </w:r>
      <w:r w:rsidR="002B0A5B" w:rsidRPr="00CD2A1F">
        <w:t xml:space="preserve"> Delay Bound Import Address Table and Time Stamp</w:t>
      </w:r>
      <w:bookmarkEnd w:id="324"/>
      <w:bookmarkEnd w:id="325"/>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326" w:name="_Toc42324248"/>
      <w:bookmarkStart w:id="327" w:name="_Toc119079119"/>
      <w:r w:rsidRPr="00CD2A1F">
        <w:fldChar w:fldCharType="end"/>
      </w:r>
      <w:r w:rsidR="002B0A5B" w:rsidRPr="00CD2A1F">
        <w:t xml:space="preserve"> Delay Unload Import Address Table</w:t>
      </w:r>
      <w:bookmarkEnd w:id="326"/>
      <w:bookmarkEnd w:id="327"/>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 xml:space="preserve">load </w:t>
      </w:r>
      <w:proofErr w:type="spellStart"/>
      <w:r w:rsidRPr="00CD2A1F">
        <w:t>thunks</w:t>
      </w:r>
      <w:proofErr w:type="spellEnd"/>
      <w:r w:rsidR="00661AA7" w:rsidRPr="00CD2A1F">
        <w:t xml:space="preserve">. </w:t>
      </w:r>
      <w:r w:rsidRPr="00CD2A1F">
        <w:t xml:space="preserve">On the unload request, the library can be freed, the </w:t>
      </w:r>
      <w:r w:rsidRPr="00CD2A1F">
        <w:rPr>
          <w:rStyle w:val="PlainTextEmbedded"/>
        </w:rPr>
        <w:t>*</w:t>
      </w:r>
      <w:proofErr w:type="spellStart"/>
      <w:r w:rsidRPr="00CD2A1F">
        <w:rPr>
          <w:rStyle w:val="PlainTextEmbedded"/>
        </w:rPr>
        <w:t>phmod</w:t>
      </w:r>
      <w:proofErr w:type="spellEnd"/>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328" w:name="_Toc42324249"/>
      <w:bookmarkStart w:id="329" w:name="_Toc122852348"/>
      <w:bookmarkStart w:id="330" w:name="_Toc119079120"/>
      <w:r w:rsidRPr="00CD2A1F">
        <w:fldChar w:fldCharType="end"/>
      </w:r>
      <w:r w:rsidR="002B0A5B" w:rsidRPr="00CD2A1F">
        <w:t xml:space="preserve"> Special Sections</w:t>
      </w:r>
      <w:bookmarkEnd w:id="328"/>
      <w:bookmarkEnd w:id="329"/>
      <w:bookmarkEnd w:id="330"/>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55"/>
        <w:gridCol w:w="3795"/>
        <w:gridCol w:w="5450"/>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w:t>
            </w:r>
            <w:proofErr w:type="spellStart"/>
            <w:r w:rsidRPr="00755E47">
              <w:rPr>
                <w:rStyle w:val="Bold"/>
                <w:b w:val="0"/>
              </w:rPr>
              <w:t>bss</w:t>
            </w:r>
            <w:proofErr w:type="spellEnd"/>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w:t>
            </w:r>
            <w:proofErr w:type="spellStart"/>
            <w:r w:rsidRPr="00755E47">
              <w:rPr>
                <w:rStyle w:val="Bold"/>
                <w:b w:val="0"/>
              </w:rPr>
              <w:t>cormeta</w:t>
            </w:r>
            <w:proofErr w:type="spellEnd"/>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w:t>
            </w:r>
            <w:proofErr w:type="spellStart"/>
            <w:r w:rsidRPr="00755E47">
              <w:rPr>
                <w:rStyle w:val="Bold"/>
                <w:b w:val="0"/>
              </w:rPr>
              <w:t>debug</w:t>
            </w:r>
            <w:r w:rsidR="00E97445" w:rsidRPr="00755E47">
              <w:rPr>
                <w:rStyle w:val="Bold"/>
                <w:b w:val="0"/>
              </w:rPr>
              <w:t>$F</w:t>
            </w:r>
            <w:proofErr w:type="spellEnd"/>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w:t>
            </w:r>
            <w:proofErr w:type="spellStart"/>
            <w:r w:rsidRPr="00755E47">
              <w:rPr>
                <w:rStyle w:val="Bold"/>
                <w:b w:val="0"/>
              </w:rPr>
              <w:t>debug$P</w:t>
            </w:r>
            <w:proofErr w:type="spellEnd"/>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w:t>
            </w:r>
            <w:proofErr w:type="spellStart"/>
            <w:r w:rsidRPr="00755E47">
              <w:rPr>
                <w:rStyle w:val="Bold"/>
                <w:b w:val="0"/>
              </w:rPr>
              <w:t>debug$S</w:t>
            </w:r>
            <w:proofErr w:type="spellEnd"/>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w:t>
            </w:r>
            <w:proofErr w:type="spellStart"/>
            <w:r w:rsidRPr="00755E47">
              <w:rPr>
                <w:rStyle w:val="Bold"/>
                <w:b w:val="0"/>
              </w:rPr>
              <w:t>debug$T</w:t>
            </w:r>
            <w:proofErr w:type="spellEnd"/>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w:t>
            </w:r>
            <w:proofErr w:type="spellStart"/>
            <w:r w:rsidRPr="00755E47">
              <w:rPr>
                <w:rStyle w:val="Bold"/>
                <w:b w:val="0"/>
              </w:rPr>
              <w:t>drective</w:t>
            </w:r>
            <w:proofErr w:type="spellEnd"/>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w:t>
            </w:r>
            <w:proofErr w:type="spellStart"/>
            <w:r w:rsidRPr="00755E47">
              <w:rPr>
                <w:rStyle w:val="Bold"/>
                <w:b w:val="0"/>
              </w:rPr>
              <w:t>edata</w:t>
            </w:r>
            <w:proofErr w:type="spellEnd"/>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lastRenderedPageBreak/>
              <w:t>.</w:t>
            </w:r>
            <w:proofErr w:type="spellStart"/>
            <w:r w:rsidRPr="00755E47">
              <w:rPr>
                <w:rStyle w:val="Bold"/>
                <w:b w:val="0"/>
              </w:rPr>
              <w:t>idata</w:t>
            </w:r>
            <w:proofErr w:type="spellEnd"/>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w:t>
            </w:r>
            <w:proofErr w:type="spellStart"/>
            <w:r w:rsidRPr="00755E47">
              <w:rPr>
                <w:rStyle w:val="Bold"/>
                <w:b w:val="0"/>
              </w:rPr>
              <w:t>idlsym</w:t>
            </w:r>
            <w:proofErr w:type="spellEnd"/>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w:t>
            </w:r>
            <w:proofErr w:type="spellStart"/>
            <w:r w:rsidRPr="00755E47">
              <w:rPr>
                <w:rStyle w:val="Bold"/>
                <w:b w:val="0"/>
              </w:rPr>
              <w:t>pdata</w:t>
            </w:r>
            <w:proofErr w:type="spellEnd"/>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t>.</w:t>
            </w:r>
            <w:proofErr w:type="spellStart"/>
            <w:r w:rsidRPr="00755E47">
              <w:rPr>
                <w:rStyle w:val="Bold"/>
                <w:b w:val="0"/>
              </w:rPr>
              <w:t>rdata</w:t>
            </w:r>
            <w:proofErr w:type="spellEnd"/>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w:t>
            </w:r>
            <w:proofErr w:type="spellStart"/>
            <w:r w:rsidRPr="00755E47">
              <w:rPr>
                <w:rStyle w:val="Bold"/>
                <w:b w:val="0"/>
              </w:rPr>
              <w:t>reloc</w:t>
            </w:r>
            <w:proofErr w:type="spellEnd"/>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w:t>
            </w:r>
            <w:proofErr w:type="spellStart"/>
            <w:r w:rsidRPr="00755E47">
              <w:rPr>
                <w:rStyle w:val="Bold"/>
                <w:b w:val="0"/>
              </w:rPr>
              <w:t>rsrc</w:t>
            </w:r>
            <w:proofErr w:type="spellEnd"/>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w:t>
            </w:r>
            <w:proofErr w:type="spellStart"/>
            <w:r w:rsidRPr="00755E47">
              <w:rPr>
                <w:rStyle w:val="Bold"/>
                <w:b w:val="0"/>
              </w:rPr>
              <w:t>sbss</w:t>
            </w:r>
            <w:proofErr w:type="spellEnd"/>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w:t>
            </w:r>
            <w:proofErr w:type="spellStart"/>
            <w:r w:rsidRPr="00755E47">
              <w:rPr>
                <w:rStyle w:val="Bold"/>
                <w:b w:val="0"/>
              </w:rPr>
              <w:t>sdata</w:t>
            </w:r>
            <w:proofErr w:type="spellEnd"/>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w:t>
            </w:r>
            <w:proofErr w:type="spellStart"/>
            <w:r w:rsidRPr="00755E47">
              <w:rPr>
                <w:rStyle w:val="Bold"/>
                <w:b w:val="0"/>
              </w:rPr>
              <w:t>srdata</w:t>
            </w:r>
            <w:proofErr w:type="spellEnd"/>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w:t>
            </w:r>
            <w:proofErr w:type="spellStart"/>
            <w:r w:rsidRPr="00755E47">
              <w:rPr>
                <w:rStyle w:val="Bold"/>
                <w:b w:val="0"/>
              </w:rPr>
              <w:t>sxdata</w:t>
            </w:r>
            <w:proofErr w:type="spellEnd"/>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w:t>
            </w:r>
            <w:proofErr w:type="spellStart"/>
            <w:r w:rsidRPr="00755E47">
              <w:rPr>
                <w:rStyle w:val="Bold"/>
                <w:b w:val="0"/>
              </w:rPr>
              <w:t>tls</w:t>
            </w:r>
            <w:proofErr w:type="spellEnd"/>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w:t>
            </w:r>
            <w:proofErr w:type="spellStart"/>
            <w:r w:rsidRPr="00755E47">
              <w:rPr>
                <w:rStyle w:val="Bold"/>
                <w:b w:val="0"/>
              </w:rPr>
              <w:t>tls</w:t>
            </w:r>
            <w:proofErr w:type="spellEnd"/>
            <w:r w:rsidRPr="00755E47">
              <w:rPr>
                <w:rStyle w:val="Bold"/>
                <w:b w:val="0"/>
              </w:rPr>
              <w:t>$</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w:t>
            </w:r>
            <w:proofErr w:type="spellStart"/>
            <w:r w:rsidRPr="00755E47">
              <w:rPr>
                <w:rStyle w:val="Bold"/>
                <w:b w:val="0"/>
              </w:rPr>
              <w:t>vsdata</w:t>
            </w:r>
            <w:proofErr w:type="spellEnd"/>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w:t>
            </w:r>
            <w:proofErr w:type="spellStart"/>
            <w:r w:rsidRPr="00755E47">
              <w:rPr>
                <w:rStyle w:val="Bold"/>
                <w:b w:val="0"/>
              </w:rPr>
              <w:t>xdata</w:t>
            </w:r>
            <w:proofErr w:type="spellEnd"/>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331" w:name="_Toc42324250"/>
      <w:bookmarkStart w:id="332" w:name="_Toc119079121"/>
      <w:r w:rsidRPr="00CD2A1F">
        <w:fldChar w:fldCharType="end"/>
      </w:r>
      <w:r w:rsidR="002B0A5B" w:rsidRPr="00CD2A1F">
        <w:t xml:space="preserve"> The .debug Section</w:t>
      </w:r>
      <w:bookmarkEnd w:id="331"/>
      <w:bookmarkEnd w:id="332"/>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333" w:name="_Toc42324251"/>
      <w:bookmarkStart w:id="334" w:name="_Toc119079122"/>
      <w:r w:rsidRPr="00CD2A1F">
        <w:fldChar w:fldCharType="end"/>
      </w:r>
      <w:r w:rsidR="002B0A5B" w:rsidRPr="00CD2A1F">
        <w:t xml:space="preserve"> Debug Directory (Image Only)</w:t>
      </w:r>
      <w:bookmarkEnd w:id="333"/>
      <w:bookmarkEnd w:id="334"/>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w:t>
      </w:r>
      <w:proofErr w:type="spellStart"/>
      <w:r w:rsidRPr="00CD2A1F">
        <w:t>discardable</w:t>
      </w:r>
      <w:proofErr w:type="spellEnd"/>
      <w:r w:rsidRPr="00CD2A1F">
        <w:t xml:space="preserv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1"/>
        <w:gridCol w:w="892"/>
        <w:gridCol w:w="2553"/>
        <w:gridCol w:w="6314"/>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proofErr w:type="spellStart"/>
            <w:r w:rsidRPr="00755E47">
              <w:t>TimeDateStamp</w:t>
            </w:r>
            <w:proofErr w:type="spellEnd"/>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proofErr w:type="spellStart"/>
            <w:r w:rsidRPr="00755E47">
              <w:t>MajorVersion</w:t>
            </w:r>
            <w:proofErr w:type="spellEnd"/>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proofErr w:type="spellStart"/>
            <w:r w:rsidRPr="00755E47">
              <w:t>MinorVersion</w:t>
            </w:r>
            <w:proofErr w:type="spellEnd"/>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proofErr w:type="spellStart"/>
            <w:r w:rsidRPr="00755E47">
              <w:t>SizeOfData</w:t>
            </w:r>
            <w:proofErr w:type="spellEnd"/>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335" w:name="OLE_LINK1"/>
            <w:bookmarkStart w:id="336" w:name="OLE_LINK2"/>
            <w:bookmarkStart w:id="337" w:name="OLE_LINK3"/>
            <w:proofErr w:type="spellStart"/>
            <w:r w:rsidRPr="00755E47">
              <w:t>AddressOfRawData</w:t>
            </w:r>
            <w:bookmarkEnd w:id="335"/>
            <w:bookmarkEnd w:id="336"/>
            <w:bookmarkEnd w:id="337"/>
            <w:proofErr w:type="spellEnd"/>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proofErr w:type="spellStart"/>
            <w:r w:rsidRPr="00755E47">
              <w:t>PointerToRawData</w:t>
            </w:r>
            <w:proofErr w:type="spellEnd"/>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338" w:name="_Toc42324252"/>
      <w:bookmarkStart w:id="339" w:name="_Toc119079123"/>
      <w:r w:rsidRPr="00CD2A1F">
        <w:fldChar w:fldCharType="end"/>
      </w:r>
      <w:r w:rsidR="002B0A5B" w:rsidRPr="00CD2A1F">
        <w:t xml:space="preserve"> Debug Type</w:t>
      </w:r>
      <w:bookmarkEnd w:id="338"/>
      <w:bookmarkEnd w:id="339"/>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469"/>
        <w:gridCol w:w="877"/>
        <w:gridCol w:w="5454"/>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w:t>
            </w:r>
            <w:proofErr w:type="spellStart"/>
            <w:r w:rsidR="002B0A5B" w:rsidRPr="00755E47">
              <w:rPr>
                <w:rStyle w:val="Bold"/>
              </w:rPr>
              <w:t>pdata</w:t>
            </w:r>
            <w:proofErr w:type="spellEnd"/>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lastRenderedPageBreak/>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340" w:name="_Toc42324253"/>
      <w:bookmarkStart w:id="341" w:name="_Toc119079124"/>
      <w:r w:rsidRPr="00CD2A1F">
        <w:fldChar w:fldCharType="end"/>
      </w:r>
      <w:r w:rsidR="002B0A5B" w:rsidRPr="00CD2A1F">
        <w:t xml:space="preserve"> .</w:t>
      </w:r>
      <w:proofErr w:type="spellStart"/>
      <w:r w:rsidR="002B0A5B" w:rsidRPr="00CD2A1F">
        <w:t>debug$F</w:t>
      </w:r>
      <w:proofErr w:type="spellEnd"/>
      <w:r w:rsidR="002B0A5B" w:rsidRPr="00CD2A1F">
        <w:t xml:space="preserve"> (Object Only)</w:t>
      </w:r>
      <w:bookmarkEnd w:id="340"/>
      <w:bookmarkEnd w:id="341"/>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w:t>
      </w:r>
      <w:proofErr w:type="spellStart"/>
      <w:r w:rsidRPr="00CD2A1F">
        <w:rPr>
          <w:b/>
          <w:bCs/>
        </w:rPr>
        <w:t>debug$S</w:t>
      </w:r>
      <w:proofErr w:type="spellEnd"/>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w:t>
      </w:r>
      <w:proofErr w:type="spellStart"/>
      <w:r w:rsidRPr="00CD2A1F">
        <w:rPr>
          <w:b/>
          <w:bCs/>
        </w:rPr>
        <w:t>debug$F</w:t>
      </w:r>
      <w:proofErr w:type="spellEnd"/>
      <w:r w:rsidRPr="00CD2A1F">
        <w:rPr>
          <w:b/>
          <w:bCs/>
        </w:rPr>
        <w:t xml:space="preserve">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w:t>
      </w:r>
      <w:proofErr w:type="spellStart"/>
      <w:r w:rsidRPr="00CD2A1F">
        <w:rPr>
          <w:b/>
          <w:bCs/>
        </w:rPr>
        <w:t>debug$F</w:t>
      </w:r>
      <w:proofErr w:type="spellEnd"/>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342" w:name="_Toc42324254"/>
      <w:bookmarkStart w:id="343" w:name="_Toc119079125"/>
      <w:r w:rsidRPr="00CD2A1F">
        <w:fldChar w:fldCharType="end"/>
      </w:r>
      <w:r w:rsidR="002B0A5B" w:rsidRPr="00CD2A1F">
        <w:t xml:space="preserve"> .</w:t>
      </w:r>
      <w:proofErr w:type="spellStart"/>
      <w:r w:rsidR="002B0A5B" w:rsidRPr="00CD2A1F">
        <w:t>debug$S</w:t>
      </w:r>
      <w:proofErr w:type="spellEnd"/>
      <w:r w:rsidR="002B0A5B" w:rsidRPr="00CD2A1F">
        <w:t xml:space="preserve"> (Object Only)</w:t>
      </w:r>
      <w:bookmarkEnd w:id="342"/>
      <w:bookmarkEnd w:id="343"/>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344" w:name="_Toc42324255"/>
      <w:bookmarkStart w:id="345" w:name="_Toc119079126"/>
      <w:r w:rsidRPr="00CD2A1F">
        <w:fldChar w:fldCharType="end"/>
      </w:r>
      <w:r w:rsidR="002B0A5B" w:rsidRPr="00CD2A1F">
        <w:t xml:space="preserve"> .</w:t>
      </w:r>
      <w:proofErr w:type="spellStart"/>
      <w:r w:rsidR="002B0A5B" w:rsidRPr="00CD2A1F">
        <w:t>debug$P</w:t>
      </w:r>
      <w:proofErr w:type="spellEnd"/>
      <w:r w:rsidR="002B0A5B" w:rsidRPr="00CD2A1F">
        <w:t xml:space="preserve"> (Object Only)</w:t>
      </w:r>
      <w:bookmarkEnd w:id="344"/>
      <w:bookmarkEnd w:id="345"/>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346" w:name="_Toc42324256"/>
      <w:bookmarkStart w:id="347" w:name="_Toc119079127"/>
      <w:r w:rsidRPr="00CD2A1F">
        <w:fldChar w:fldCharType="end"/>
      </w:r>
      <w:r w:rsidR="002B0A5B" w:rsidRPr="00CD2A1F">
        <w:t xml:space="preserve"> .</w:t>
      </w:r>
      <w:proofErr w:type="spellStart"/>
      <w:r w:rsidR="002B0A5B" w:rsidRPr="00CD2A1F">
        <w:t>debug$T</w:t>
      </w:r>
      <w:proofErr w:type="spellEnd"/>
      <w:r w:rsidR="002B0A5B" w:rsidRPr="00CD2A1F">
        <w:t xml:space="preserve"> (Object Only)</w:t>
      </w:r>
      <w:bookmarkEnd w:id="346"/>
      <w:bookmarkEnd w:id="347"/>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348" w:name="_Toc42324257"/>
      <w:bookmarkStart w:id="349" w:name="_Toc119079128"/>
      <w:r w:rsidRPr="00CD2A1F">
        <w:fldChar w:fldCharType="end"/>
      </w:r>
      <w:r w:rsidR="002B0A5B" w:rsidRPr="00CD2A1F">
        <w:t xml:space="preserve"> Linker Support for Microsoft Debug Information</w:t>
      </w:r>
      <w:bookmarkEnd w:id="348"/>
      <w:bookmarkEnd w:id="349"/>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w:t>
      </w:r>
      <w:proofErr w:type="spellStart"/>
      <w:r w:rsidRPr="00CD2A1F">
        <w:rPr>
          <w:b/>
        </w:rPr>
        <w:t>debug$F</w:t>
      </w:r>
      <w:proofErr w:type="spellEnd"/>
      <w:r w:rsidRPr="00CD2A1F">
        <w:rPr>
          <w:b/>
        </w:rPr>
        <w:t xml:space="preserve">, </w:t>
      </w:r>
      <w:proofErr w:type="spellStart"/>
      <w:r w:rsidRPr="00CD2A1F">
        <w:rPr>
          <w:b/>
        </w:rPr>
        <w:t>debug$S</w:t>
      </w:r>
      <w:proofErr w:type="spellEnd"/>
      <w:r w:rsidRPr="00CD2A1F">
        <w:rPr>
          <w:b/>
        </w:rPr>
        <w:t>, .</w:t>
      </w:r>
      <w:proofErr w:type="spellStart"/>
      <w:r w:rsidRPr="00CD2A1F">
        <w:rPr>
          <w:b/>
        </w:rPr>
        <w:t>debug$P</w:t>
      </w:r>
      <w:proofErr w:type="spellEnd"/>
      <w:r w:rsidRPr="00CD2A1F">
        <w:rPr>
          <w:b/>
        </w:rPr>
        <w:t xml:space="preserve">, </w:t>
      </w:r>
      <w:r w:rsidRPr="00CD2A1F">
        <w:t xml:space="preserve">and </w:t>
      </w:r>
      <w:r w:rsidRPr="00CD2A1F">
        <w:rPr>
          <w:b/>
        </w:rPr>
        <w:t>.</w:t>
      </w:r>
      <w:proofErr w:type="spellStart"/>
      <w:r w:rsidRPr="00CD2A1F">
        <w:rPr>
          <w:b/>
        </w:rPr>
        <w:t>debug$T</w:t>
      </w:r>
      <w:proofErr w:type="spellEnd"/>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350" w:name="_Toc42324258"/>
      <w:bookmarkStart w:id="351" w:name="_Toc119079129"/>
      <w:r w:rsidRPr="00CD2A1F">
        <w:fldChar w:fldCharType="end"/>
      </w:r>
      <w:r w:rsidR="002B0A5B" w:rsidRPr="00CD2A1F">
        <w:t>The .</w:t>
      </w:r>
      <w:proofErr w:type="spellStart"/>
      <w:r w:rsidR="002B0A5B" w:rsidRPr="00CD2A1F">
        <w:t>drectve</w:t>
      </w:r>
      <w:proofErr w:type="spellEnd"/>
      <w:r w:rsidR="002B0A5B" w:rsidRPr="00CD2A1F">
        <w:t xml:space="preserve"> Section (Object Only)</w:t>
      </w:r>
      <w:bookmarkEnd w:id="350"/>
      <w:bookmarkEnd w:id="351"/>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w:t>
      </w:r>
      <w:proofErr w:type="spellStart"/>
      <w:r w:rsidR="00BD136F" w:rsidRPr="00CD2A1F">
        <w:rPr>
          <w:rStyle w:val="Bold"/>
        </w:rPr>
        <w:t>drectve</w:t>
      </w:r>
      <w:proofErr w:type="spellEnd"/>
      <w:r w:rsidR="00BD136F" w:rsidRPr="00CD2A1F">
        <w:t xml:space="preserve"> section name</w:t>
      </w:r>
      <w:r w:rsidRPr="00CD2A1F">
        <w:t xml:space="preserve">. The linker removes a </w:t>
      </w:r>
      <w:r w:rsidRPr="00CD2A1F">
        <w:rPr>
          <w:b/>
          <w:bCs/>
        </w:rPr>
        <w:t>.</w:t>
      </w:r>
      <w:proofErr w:type="spellStart"/>
      <w:r w:rsidRPr="00CD2A1F">
        <w:rPr>
          <w:b/>
          <w:bCs/>
        </w:rPr>
        <w:t>drectve</w:t>
      </w:r>
      <w:proofErr w:type="spellEnd"/>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w:t>
      </w:r>
      <w:proofErr w:type="spellStart"/>
      <w:r w:rsidRPr="00CD2A1F">
        <w:rPr>
          <w:b/>
          <w:bCs/>
        </w:rPr>
        <w:t>drectve</w:t>
      </w:r>
      <w:proofErr w:type="spellEnd"/>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w:t>
      </w:r>
      <w:proofErr w:type="spellStart"/>
      <w:r w:rsidRPr="00CD2A1F">
        <w:rPr>
          <w:b/>
          <w:bCs/>
        </w:rPr>
        <w:t>drectve</w:t>
      </w:r>
      <w:proofErr w:type="spellEnd"/>
      <w:r w:rsidRPr="00CD2A1F">
        <w:t xml:space="preserve"> section must not have relocations or line numbers.</w:t>
      </w:r>
    </w:p>
    <w:p w14:paraId="053345B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352" w:name="_Toc42324259"/>
      <w:bookmarkStart w:id="353" w:name="_Toc119079130"/>
      <w:r w:rsidRPr="00CD2A1F">
        <w:fldChar w:fldCharType="end"/>
      </w:r>
      <w:r w:rsidR="002B0A5B" w:rsidRPr="00CD2A1F">
        <w:t xml:space="preserve"> The .</w:t>
      </w:r>
      <w:proofErr w:type="spellStart"/>
      <w:r w:rsidR="002B0A5B" w:rsidRPr="00CD2A1F">
        <w:t>edata</w:t>
      </w:r>
      <w:proofErr w:type="spellEnd"/>
      <w:r w:rsidR="002B0A5B" w:rsidRPr="00CD2A1F">
        <w:t xml:space="preserve"> Section (Image Only)</w:t>
      </w:r>
      <w:bookmarkEnd w:id="352"/>
      <w:bookmarkEnd w:id="353"/>
    </w:p>
    <w:p w14:paraId="1B072094" w14:textId="77777777" w:rsidR="002B0A5B" w:rsidRPr="00CD2A1F" w:rsidRDefault="002B0A5B" w:rsidP="002B0A5B">
      <w:pPr>
        <w:pStyle w:val="BodyText"/>
      </w:pPr>
      <w:r w:rsidRPr="00CD2A1F">
        <w:t xml:space="preserve">The export data section, named </w:t>
      </w:r>
      <w:r w:rsidRPr="00CD2A1F">
        <w:rPr>
          <w:b/>
          <w:bCs/>
        </w:rPr>
        <w:t>.</w:t>
      </w:r>
      <w:proofErr w:type="spellStart"/>
      <w:r w:rsidRPr="00CD2A1F">
        <w:rPr>
          <w:b/>
          <w:bCs/>
        </w:rPr>
        <w:t>edata</w:t>
      </w:r>
      <w:proofErr w:type="spellEnd"/>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948"/>
        <w:gridCol w:w="7852"/>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354" w:name="_Toc42324260"/>
      <w:bookmarkStart w:id="355" w:name="_Toc119079131"/>
      <w:r w:rsidRPr="00CD2A1F">
        <w:fldChar w:fldCharType="end"/>
      </w:r>
      <w:r w:rsidR="002B0A5B" w:rsidRPr="00CD2A1F">
        <w:t xml:space="preserve"> Export Directory Table</w:t>
      </w:r>
      <w:bookmarkEnd w:id="354"/>
      <w:bookmarkEnd w:id="355"/>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2"/>
        <w:gridCol w:w="892"/>
        <w:gridCol w:w="2287"/>
        <w:gridCol w:w="6579"/>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356" w:name="_Toc42324261"/>
      <w:bookmarkStart w:id="357" w:name="_Toc119079132"/>
      <w:r w:rsidRPr="00CD2A1F">
        <w:fldChar w:fldCharType="end"/>
      </w:r>
      <w:r w:rsidR="002B0A5B" w:rsidRPr="00CD2A1F">
        <w:t xml:space="preserve"> Export Address Table</w:t>
      </w:r>
      <w:bookmarkEnd w:id="356"/>
      <w:bookmarkEnd w:id="357"/>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1"/>
        <w:gridCol w:w="892"/>
        <w:gridCol w:w="1778"/>
        <w:gridCol w:w="7089"/>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the DLL name and the name of the export (for example, “</w:t>
            </w:r>
            <w:proofErr w:type="spellStart"/>
            <w:r w:rsidR="002B0A5B" w:rsidRPr="00755E47">
              <w:t>MYDLL.expfunc</w:t>
            </w:r>
            <w:proofErr w:type="spellEnd"/>
            <w:r w:rsidR="002B0A5B" w:rsidRPr="00755E47">
              <w:t xml:space="preserve">”) or the DLL name and </w:t>
            </w:r>
            <w:r w:rsidR="0034649A" w:rsidRPr="00755E47">
              <w:t xml:space="preserve">the ordinal number of the </w:t>
            </w:r>
            <w:r w:rsidR="002B0A5B" w:rsidRPr="00755E47">
              <w:t>export (for example, “MYDLL</w:t>
            </w:r>
            <w:proofErr w:type="gramStart"/>
            <w:r w:rsidR="002B0A5B" w:rsidRPr="00755E47">
              <w:t>.#</w:t>
            </w:r>
            <w:proofErr w:type="gramEnd"/>
            <w:r w:rsidR="002B0A5B" w:rsidRPr="00755E47">
              <w:t>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w:t>
      </w:r>
      <w:proofErr w:type="spellStart"/>
      <w:r w:rsidRPr="00CD2A1F">
        <w:t>HeapAlloc</w:t>
      </w:r>
      <w:proofErr w:type="spellEnd"/>
      <w:r w:rsidRPr="00CD2A1F">
        <w:t>” is forwarded to the string “</w:t>
      </w:r>
      <w:proofErr w:type="spellStart"/>
      <w:r w:rsidRPr="00CD2A1F">
        <w:t>NTDLL.RtlAllocateHeap</w:t>
      </w:r>
      <w:proofErr w:type="spellEnd"/>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358" w:name="_Toc42324262"/>
      <w:bookmarkStart w:id="359" w:name="_Toc119079133"/>
      <w:r w:rsidRPr="00CD2A1F">
        <w:fldChar w:fldCharType="end"/>
      </w:r>
      <w:r w:rsidR="002B0A5B" w:rsidRPr="00CD2A1F">
        <w:t xml:space="preserve"> Export Name Pointer Table</w:t>
      </w:r>
      <w:bookmarkEnd w:id="358"/>
      <w:bookmarkEnd w:id="359"/>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360" w:name="_Toc42324263"/>
      <w:bookmarkStart w:id="361" w:name="_Toc119079134"/>
      <w:r w:rsidRPr="00CD2A1F">
        <w:fldChar w:fldCharType="end"/>
      </w:r>
      <w:r w:rsidR="002B0A5B" w:rsidRPr="00CD2A1F">
        <w:t xml:space="preserve"> Export Ordinal Table</w:t>
      </w:r>
      <w:bookmarkEnd w:id="360"/>
      <w:bookmarkEnd w:id="361"/>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proofErr w:type="spellStart"/>
      <w:r w:rsidRPr="00CD2A1F">
        <w:rPr>
          <w:i/>
        </w:rPr>
        <w:t>i</w:t>
      </w:r>
      <w:proofErr w:type="spellEnd"/>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362" w:name="_Toc42324264"/>
      <w:bookmarkStart w:id="363" w:name="_Toc119079135"/>
      <w:r w:rsidRPr="00CD2A1F">
        <w:fldChar w:fldCharType="end"/>
      </w:r>
      <w:r w:rsidR="002B0A5B" w:rsidRPr="00CD2A1F">
        <w:t xml:space="preserve"> Export Name Table</w:t>
      </w:r>
      <w:bookmarkEnd w:id="362"/>
      <w:bookmarkEnd w:id="363"/>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364"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365" w:name="_Toc42324265"/>
      <w:bookmarkStart w:id="366" w:name="_Toc119079136"/>
      <w:r w:rsidRPr="00CD2A1F">
        <w:fldChar w:fldCharType="end"/>
      </w:r>
      <w:r w:rsidR="002B0A5B" w:rsidRPr="00CD2A1F">
        <w:t xml:space="preserve"> The .</w:t>
      </w:r>
      <w:proofErr w:type="spellStart"/>
      <w:r w:rsidR="002B0A5B" w:rsidRPr="00CD2A1F">
        <w:t>idata</w:t>
      </w:r>
      <w:proofErr w:type="spellEnd"/>
      <w:r w:rsidR="002B0A5B" w:rsidRPr="00CD2A1F">
        <w:t xml:space="preserve"> Section</w:t>
      </w:r>
      <w:bookmarkEnd w:id="364"/>
      <w:bookmarkEnd w:id="365"/>
      <w:bookmarkEnd w:id="366"/>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w:t>
      </w:r>
      <w:proofErr w:type="spellStart"/>
      <w:r w:rsidRPr="00CD2A1F">
        <w:rPr>
          <w:b/>
          <w:bCs/>
        </w:rPr>
        <w:t>idata</w:t>
      </w:r>
      <w:proofErr w:type="spellEnd"/>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367" w:name="_Toc42324266"/>
      <w:bookmarkStart w:id="368" w:name="_Toc119079137"/>
      <w:r w:rsidRPr="00CD2A1F">
        <w:fldChar w:fldCharType="end"/>
      </w:r>
      <w:r w:rsidR="002B0A5B" w:rsidRPr="00CD2A1F">
        <w:t xml:space="preserve"> Import Directory Table</w:t>
      </w:r>
      <w:bookmarkEnd w:id="367"/>
      <w:bookmarkEnd w:id="368"/>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2"/>
        <w:gridCol w:w="892"/>
        <w:gridCol w:w="2287"/>
        <w:gridCol w:w="6579"/>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proofErr w:type="spellStart"/>
            <w:r w:rsidR="00BD1FD9" w:rsidRPr="00755E47">
              <w:t>Winnt.h</w:t>
            </w:r>
            <w:proofErr w:type="spellEnd"/>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w:t>
            </w:r>
            <w:proofErr w:type="spellStart"/>
            <w:r w:rsidRPr="00755E47">
              <w:t>Thunk</w:t>
            </w:r>
            <w:proofErr w:type="spellEnd"/>
            <w:r w:rsidRPr="00755E47">
              <w:t xml:space="preserve">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369" w:name="_Toc42324267"/>
      <w:bookmarkStart w:id="370" w:name="_Toc119079138"/>
      <w:r w:rsidRPr="00CD2A1F">
        <w:fldChar w:fldCharType="end"/>
      </w:r>
      <w:r w:rsidR="002B0A5B" w:rsidRPr="00CD2A1F">
        <w:t xml:space="preserve"> Import Lookup Table</w:t>
      </w:r>
      <w:bookmarkEnd w:id="369"/>
      <w:bookmarkEnd w:id="370"/>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679"/>
        <w:gridCol w:w="1017"/>
        <w:gridCol w:w="2030"/>
        <w:gridCol w:w="6074"/>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371"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372" w:name="_Toc42324268"/>
      <w:bookmarkStart w:id="373" w:name="_Toc119079139"/>
      <w:r w:rsidRPr="00CD2A1F">
        <w:fldChar w:fldCharType="end"/>
      </w:r>
      <w:r w:rsidR="002B0A5B" w:rsidRPr="00CD2A1F">
        <w:t xml:space="preserve"> Hint/Name Table</w:t>
      </w:r>
      <w:bookmarkEnd w:id="371"/>
      <w:bookmarkEnd w:id="372"/>
      <w:bookmarkEnd w:id="373"/>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1"/>
        <w:gridCol w:w="1197"/>
        <w:gridCol w:w="1220"/>
        <w:gridCol w:w="7342"/>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374"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375" w:name="_Toc42324269"/>
      <w:bookmarkStart w:id="376" w:name="_Toc119079140"/>
      <w:r w:rsidRPr="00CD2A1F">
        <w:fldChar w:fldCharType="end"/>
      </w:r>
      <w:r w:rsidR="002B0A5B" w:rsidRPr="00CD2A1F">
        <w:t xml:space="preserve"> Import Address Table</w:t>
      </w:r>
      <w:bookmarkEnd w:id="374"/>
      <w:bookmarkEnd w:id="375"/>
      <w:bookmarkEnd w:id="376"/>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377" w:name="_Toc42324270"/>
      <w:bookmarkStart w:id="378" w:name="_Toc119079141"/>
      <w:r w:rsidRPr="00CD2A1F">
        <w:fldChar w:fldCharType="end"/>
      </w:r>
      <w:r w:rsidR="002B0A5B" w:rsidRPr="00CD2A1F">
        <w:t xml:space="preserve"> The .</w:t>
      </w:r>
      <w:proofErr w:type="spellStart"/>
      <w:r w:rsidR="002B0A5B" w:rsidRPr="00CD2A1F">
        <w:t>pdata</w:t>
      </w:r>
      <w:proofErr w:type="spellEnd"/>
      <w:r w:rsidR="002B0A5B" w:rsidRPr="00CD2A1F">
        <w:t xml:space="preserve"> Section</w:t>
      </w:r>
      <w:bookmarkEnd w:id="377"/>
      <w:bookmarkEnd w:id="378"/>
    </w:p>
    <w:p w14:paraId="1A51D00D" w14:textId="77777777" w:rsidR="002B0A5B" w:rsidRPr="00CD2A1F" w:rsidRDefault="002B0A5B" w:rsidP="002B0A5B">
      <w:pPr>
        <w:pStyle w:val="BodyText"/>
      </w:pPr>
      <w:r w:rsidRPr="00CD2A1F">
        <w:t xml:space="preserve">The </w:t>
      </w:r>
      <w:r w:rsidRPr="00CD2A1F">
        <w:rPr>
          <w:rStyle w:val="Bold"/>
        </w:rPr>
        <w:t>.</w:t>
      </w:r>
      <w:proofErr w:type="spellStart"/>
      <w:r w:rsidRPr="00CD2A1F">
        <w:rPr>
          <w:rStyle w:val="Bold"/>
        </w:rPr>
        <w:t>pdata</w:t>
      </w:r>
      <w:proofErr w:type="spellEnd"/>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39"/>
        <w:gridCol w:w="1143"/>
        <w:gridCol w:w="2605"/>
        <w:gridCol w:w="6013"/>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1"/>
        <w:gridCol w:w="1145"/>
        <w:gridCol w:w="2544"/>
        <w:gridCol w:w="6070"/>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1"/>
        <w:gridCol w:w="1145"/>
        <w:gridCol w:w="2544"/>
        <w:gridCol w:w="6070"/>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379" w:name="_Toc42324271"/>
      <w:bookmarkStart w:id="380" w:name="_Toc119079142"/>
      <w:r w:rsidRPr="00CD2A1F">
        <w:fldChar w:fldCharType="end"/>
      </w:r>
      <w:r w:rsidR="002B0A5B" w:rsidRPr="00CD2A1F">
        <w:t xml:space="preserve"> The .</w:t>
      </w:r>
      <w:proofErr w:type="spellStart"/>
      <w:r w:rsidR="002B0A5B" w:rsidRPr="00CD2A1F">
        <w:t>reloc</w:t>
      </w:r>
      <w:proofErr w:type="spellEnd"/>
      <w:r w:rsidR="002B0A5B" w:rsidRPr="00CD2A1F">
        <w:t xml:space="preserve"> Section (Image Only)</w:t>
      </w:r>
      <w:bookmarkEnd w:id="379"/>
      <w:bookmarkEnd w:id="380"/>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381" w:name="_Toc42324272"/>
      <w:bookmarkStart w:id="382" w:name="_Toc119079143"/>
      <w:r w:rsidRPr="00CD2A1F">
        <w:fldChar w:fldCharType="end"/>
      </w:r>
      <w:r w:rsidR="002B0A5B" w:rsidRPr="00CD2A1F">
        <w:t xml:space="preserve"> </w:t>
      </w:r>
      <w:r w:rsidR="008432D2" w:rsidRPr="00CD2A1F">
        <w:t xml:space="preserve">Base Relocation </w:t>
      </w:r>
      <w:r w:rsidR="002B0A5B" w:rsidRPr="00CD2A1F">
        <w:t>Block</w:t>
      </w:r>
      <w:bookmarkEnd w:id="381"/>
      <w:bookmarkEnd w:id="382"/>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1"/>
        <w:gridCol w:w="1050"/>
        <w:gridCol w:w="1622"/>
        <w:gridCol w:w="7087"/>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1"/>
        <w:gridCol w:w="1145"/>
        <w:gridCol w:w="1527"/>
        <w:gridCol w:w="7087"/>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383" w:name="_Toc42324273"/>
      <w:bookmarkStart w:id="384" w:name="_Toc119079144"/>
      <w:r w:rsidRPr="00CD2A1F">
        <w:fldChar w:fldCharType="end"/>
      </w:r>
      <w:r w:rsidR="002B0A5B" w:rsidRPr="00CD2A1F">
        <w:t xml:space="preserve"> </w:t>
      </w:r>
      <w:r w:rsidR="008432D2" w:rsidRPr="00CD2A1F">
        <w:t xml:space="preserve">Base Relocation </w:t>
      </w:r>
      <w:r w:rsidR="002B0A5B" w:rsidRPr="00CD2A1F">
        <w:t>Types</w:t>
      </w:r>
      <w:bookmarkEnd w:id="383"/>
      <w:bookmarkEnd w:id="384"/>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398"/>
        <w:gridCol w:w="1110"/>
        <w:gridCol w:w="2292"/>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385" w:name="_Toc42324274"/>
      <w:bookmarkStart w:id="386" w:name="_Toc119079145"/>
      <w:r w:rsidRPr="00CD2A1F">
        <w:fldChar w:fldCharType="end"/>
      </w:r>
      <w:r w:rsidR="002B0A5B" w:rsidRPr="00CD2A1F">
        <w:t xml:space="preserve"> The .</w:t>
      </w:r>
      <w:proofErr w:type="spellStart"/>
      <w:r w:rsidR="002B0A5B" w:rsidRPr="00CD2A1F">
        <w:t>tls</w:t>
      </w:r>
      <w:proofErr w:type="spellEnd"/>
      <w:r w:rsidR="002B0A5B" w:rsidRPr="00CD2A1F">
        <w:t xml:space="preserve"> Section</w:t>
      </w:r>
      <w:bookmarkEnd w:id="385"/>
      <w:bookmarkEnd w:id="386"/>
    </w:p>
    <w:p w14:paraId="0C647E54" w14:textId="77777777" w:rsidR="002B0A5B" w:rsidRPr="00CD2A1F" w:rsidRDefault="002B0A5B" w:rsidP="002B0A5B">
      <w:pPr>
        <w:pStyle w:val="BodyText"/>
      </w:pPr>
      <w:r w:rsidRPr="00CD2A1F">
        <w:t xml:space="preserve">The </w:t>
      </w:r>
      <w:r w:rsidRPr="00CD2A1F">
        <w:rPr>
          <w:b/>
          <w:bCs/>
        </w:rPr>
        <w:t>.</w:t>
      </w:r>
      <w:proofErr w:type="spellStart"/>
      <w:r w:rsidRPr="00CD2A1F">
        <w:rPr>
          <w:b/>
          <w:bCs/>
        </w:rPr>
        <w:t>tls</w:t>
      </w:r>
      <w:proofErr w:type="spellEnd"/>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proofErr w:type="spellStart"/>
      <w:r w:rsidRPr="00CD2A1F">
        <w:rPr>
          <w:b/>
          <w:bCs/>
        </w:rPr>
        <w:t>TlsAlloc</w:t>
      </w:r>
      <w:proofErr w:type="spellEnd"/>
      <w:r w:rsidRPr="00CD2A1F">
        <w:t xml:space="preserve">, </w:t>
      </w:r>
      <w:proofErr w:type="spellStart"/>
      <w:r w:rsidRPr="00CD2A1F">
        <w:rPr>
          <w:b/>
          <w:bCs/>
        </w:rPr>
        <w:t>TlsFree</w:t>
      </w:r>
      <w:proofErr w:type="spellEnd"/>
      <w:r w:rsidRPr="00CD2A1F">
        <w:t xml:space="preserve">, </w:t>
      </w:r>
      <w:proofErr w:type="spellStart"/>
      <w:r w:rsidRPr="00CD2A1F">
        <w:rPr>
          <w:b/>
          <w:bCs/>
        </w:rPr>
        <w:t>TlsSetValue</w:t>
      </w:r>
      <w:proofErr w:type="spellEnd"/>
      <w:r w:rsidRPr="00CD2A1F">
        <w:t xml:space="preserve">, and </w:t>
      </w:r>
      <w:proofErr w:type="spellStart"/>
      <w:r w:rsidRPr="00CD2A1F">
        <w:rPr>
          <w:b/>
          <w:bCs/>
        </w:rPr>
        <w:t>TlsGetValue</w:t>
      </w:r>
      <w:proofErr w:type="spellEnd"/>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w:t>
      </w:r>
      <w:proofErr w:type="spellStart"/>
      <w:r w:rsidRPr="00CD2A1F">
        <w:rPr>
          <w:b/>
          <w:bCs/>
        </w:rPr>
        <w:t>tls</w:t>
      </w:r>
      <w:proofErr w:type="spellEnd"/>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proofErr w:type="spellStart"/>
      <w:r w:rsidRPr="00CD2A1F">
        <w:rPr>
          <w:b/>
          <w:bCs/>
        </w:rPr>
        <w:t>LoadLibrary</w:t>
      </w:r>
      <w:proofErr w:type="spellEnd"/>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irectory and giving it the special name “__</w:t>
      </w:r>
      <w:proofErr w:type="spellStart"/>
      <w:r w:rsidRPr="00CD2A1F">
        <w:t>tls_used</w:t>
      </w:r>
      <w:proofErr w:type="spellEnd"/>
      <w:r w:rsidRPr="00CD2A1F">
        <w:t>” (Intel x86 platforms) or “_</w:t>
      </w:r>
      <w:proofErr w:type="spellStart"/>
      <w:r w:rsidRPr="00CD2A1F">
        <w:t>tls_used</w:t>
      </w:r>
      <w:proofErr w:type="spellEnd"/>
      <w:r w:rsidRPr="00CD2A1F">
        <w:t xml:space="preserve">”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387" w:name="_Toc42324275"/>
      <w:bookmarkStart w:id="388" w:name="_Toc119079146"/>
      <w:r w:rsidRPr="00CD2A1F">
        <w:fldChar w:fldCharType="end"/>
      </w:r>
      <w:r w:rsidR="002B0A5B" w:rsidRPr="00CD2A1F">
        <w:t xml:space="preserve"> The TLS Directory</w:t>
      </w:r>
      <w:bookmarkEnd w:id="387"/>
      <w:bookmarkEnd w:id="388"/>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69"/>
        <w:gridCol w:w="1272"/>
        <w:gridCol w:w="2035"/>
        <w:gridCol w:w="6324"/>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w:t>
            </w:r>
            <w:proofErr w:type="spellStart"/>
            <w:r w:rsidR="002B0A5B" w:rsidRPr="00755E47">
              <w:rPr>
                <w:rStyle w:val="Bold"/>
              </w:rPr>
              <w:t>reloc</w:t>
            </w:r>
            <w:proofErr w:type="spellEnd"/>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389" w:name="_Toc42324276"/>
      <w:bookmarkStart w:id="390" w:name="_Toc119079147"/>
      <w:r w:rsidRPr="00CD2A1F">
        <w:fldChar w:fldCharType="end"/>
      </w:r>
      <w:r w:rsidR="002B0A5B" w:rsidRPr="00CD2A1F">
        <w:t xml:space="preserve"> TLS Callback Functions</w:t>
      </w:r>
      <w:bookmarkEnd w:id="389"/>
      <w:bookmarkEnd w:id="390"/>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459"/>
        <w:gridCol w:w="1017"/>
        <w:gridCol w:w="6324"/>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391" w:name="_Toc42324277"/>
      <w:bookmarkStart w:id="392" w:name="_Toc119079148"/>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391"/>
      <w:bookmarkEnd w:id="392"/>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w:t>
      </w:r>
      <w:proofErr w:type="spellStart"/>
      <w:r w:rsidR="0082370E" w:rsidRPr="00CD2A1F">
        <w:t>DllCharacteristics</w:t>
      </w:r>
      <w:proofErr w:type="spellEnd"/>
      <w:r w:rsidR="0082370E" w:rsidRPr="00CD2A1F">
        <w:t xml:space="preserve">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393" w:name="_Toc42324278"/>
      <w:bookmarkStart w:id="394" w:name="_Toc119079149"/>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393"/>
      <w:bookmarkEnd w:id="394"/>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395" w:name="_Toc42324279"/>
      <w:bookmarkStart w:id="396" w:name="_Toc119079150"/>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395"/>
      <w:bookmarkEnd w:id="396"/>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26"/>
        <w:gridCol w:w="1048"/>
        <w:gridCol w:w="4206"/>
        <w:gridCol w:w="4320"/>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proofErr w:type="spellStart"/>
            <w:r w:rsidRPr="00755E47">
              <w:t>TimeDateStamp</w:t>
            </w:r>
            <w:proofErr w:type="spellEnd"/>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proofErr w:type="spellStart"/>
            <w:r w:rsidRPr="00755E47">
              <w:t>MajorVersion</w:t>
            </w:r>
            <w:proofErr w:type="spellEnd"/>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proofErr w:type="spellStart"/>
            <w:r w:rsidRPr="00755E47">
              <w:t>MinorVersion</w:t>
            </w:r>
            <w:proofErr w:type="spellEnd"/>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proofErr w:type="spellStart"/>
            <w:r w:rsidRPr="00755E47">
              <w:t>GlobalFlagsClear</w:t>
            </w:r>
            <w:proofErr w:type="spellEnd"/>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proofErr w:type="spellStart"/>
            <w:r w:rsidRPr="00755E47">
              <w:t>GlobalFlagsSet</w:t>
            </w:r>
            <w:proofErr w:type="spellEnd"/>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proofErr w:type="spellStart"/>
            <w:r w:rsidRPr="00755E47">
              <w:t>CriticalSectionDefaultTimeout</w:t>
            </w:r>
            <w:proofErr w:type="spellEnd"/>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proofErr w:type="spellStart"/>
            <w:r w:rsidRPr="00755E47">
              <w:t>DeCommitFreeBlockThreshold</w:t>
            </w:r>
            <w:proofErr w:type="spellEnd"/>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proofErr w:type="spellStart"/>
            <w:r w:rsidRPr="00755E47">
              <w:t>DeCommitTotalFreeThreshold</w:t>
            </w:r>
            <w:proofErr w:type="spellEnd"/>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proofErr w:type="spellStart"/>
            <w:r w:rsidRPr="00755E47">
              <w:t>LockPrefixTable</w:t>
            </w:r>
            <w:proofErr w:type="spellEnd"/>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proofErr w:type="spellStart"/>
            <w:r w:rsidRPr="00755E47">
              <w:t>MaximumAllocationSize</w:t>
            </w:r>
            <w:proofErr w:type="spellEnd"/>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proofErr w:type="spellStart"/>
            <w:r w:rsidRPr="00755E47">
              <w:t>VirtualMemoryThreshold</w:t>
            </w:r>
            <w:proofErr w:type="spellEnd"/>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proofErr w:type="spellStart"/>
            <w:r w:rsidRPr="00755E47">
              <w:t>ProcessAffinityMask</w:t>
            </w:r>
            <w:proofErr w:type="spellEnd"/>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proofErr w:type="spellStart"/>
            <w:r w:rsidRPr="00755E47">
              <w:rPr>
                <w:rStyle w:val="Bold"/>
              </w:rPr>
              <w:t>SetProcessAffinityMask</w:t>
            </w:r>
            <w:proofErr w:type="spellEnd"/>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proofErr w:type="spellStart"/>
            <w:r w:rsidRPr="00755E47">
              <w:t>ProcessHeapFlags</w:t>
            </w:r>
            <w:proofErr w:type="spellEnd"/>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proofErr w:type="spellStart"/>
            <w:r w:rsidR="00DF34B8" w:rsidRPr="00755E47">
              <w:rPr>
                <w:rStyle w:val="Bold"/>
              </w:rPr>
              <w:t>HeapCreate</w:t>
            </w:r>
            <w:proofErr w:type="spellEnd"/>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proofErr w:type="spellStart"/>
            <w:r w:rsidRPr="00755E47">
              <w:t>CSDVersion</w:t>
            </w:r>
            <w:proofErr w:type="spellEnd"/>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proofErr w:type="spellStart"/>
            <w:r w:rsidRPr="00755E47">
              <w:t>EditList</w:t>
            </w:r>
            <w:proofErr w:type="spellEnd"/>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proofErr w:type="spellStart"/>
            <w:r w:rsidRPr="00755E47">
              <w:t>SecurityCookie</w:t>
            </w:r>
            <w:proofErr w:type="spellEnd"/>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proofErr w:type="spellStart"/>
            <w:r w:rsidRPr="00755E47">
              <w:t>SEHandlerTable</w:t>
            </w:r>
            <w:proofErr w:type="spellEnd"/>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proofErr w:type="spellStart"/>
            <w:r w:rsidRPr="00755E47">
              <w:t>SEHandlerCount</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proofErr w:type="spellStart"/>
            <w:r w:rsidRPr="00BE5C63">
              <w:t>GuardCFCheckFunctionPointer</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proofErr w:type="spellStart"/>
            <w:r w:rsidRPr="00BE5C63">
              <w:t>GuardCFDispatchFunctionPointer</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proofErr w:type="gramStart"/>
            <w:r w:rsidR="00BE5C63" w:rsidRPr="00BE5C63">
              <w:t>Guard  dispatch</w:t>
            </w:r>
            <w:proofErr w:type="gramEnd"/>
            <w:r w:rsidR="00BE5C63" w:rsidRPr="00BE5C63">
              <w:t>-function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proofErr w:type="spellStart"/>
            <w:r w:rsidRPr="00BE5C63">
              <w:t>GuardCFFunctionTable</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proofErr w:type="spellStart"/>
            <w:r w:rsidRPr="00BE5C63">
              <w:t>GuardCFFunctionCount</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proofErr w:type="spellStart"/>
            <w:r w:rsidRPr="00BE5C63">
              <w:t>GuardFlags</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proofErr w:type="spellStart"/>
            <w:r>
              <w:t>CodeIntegrity</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proofErr w:type="spellStart"/>
            <w:r w:rsidRPr="00C66B15">
              <w:t>GuardAddressTakenIatEntryTable</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proofErr w:type="spellStart"/>
            <w:r w:rsidRPr="00C66B15">
              <w:t>GuardAddressTakenIatEntryCount</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proofErr w:type="spellStart"/>
            <w:r w:rsidRPr="00C66B15">
              <w:t>GuardLongJumpTargetTable</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proofErr w:type="spellStart"/>
            <w:r w:rsidRPr="00C66B15">
              <w:t>GuardLongJumpTargetCount</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w:t>
      </w:r>
      <w:proofErr w:type="spellStart"/>
      <w:r>
        <w:t>GuardFlags</w:t>
      </w:r>
      <w:proofErr w:type="spellEnd"/>
      <w:r>
        <w:t xml:space="preserve">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w:t>
      </w:r>
      <w:proofErr w:type="gramStart"/>
      <w:r w:rsidRPr="0034248E">
        <w:rPr>
          <w:szCs w:val="18"/>
        </w:rPr>
        <w:t>INSTRUMENTED  0x00000100</w:t>
      </w:r>
      <w:proofErr w:type="gramEnd"/>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w:t>
      </w:r>
      <w:proofErr w:type="gramStart"/>
      <w:r w:rsidRPr="0034248E">
        <w:rPr>
          <w:szCs w:val="18"/>
        </w:rPr>
        <w:t>INSTRUMENTED  0x00000200</w:t>
      </w:r>
      <w:proofErr w:type="gramEnd"/>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w:t>
      </w:r>
      <w:proofErr w:type="gramStart"/>
      <w:r w:rsidRPr="0034248E">
        <w:rPr>
          <w:szCs w:val="18"/>
        </w:rPr>
        <w:t>PRESENT  0x00000400</w:t>
      </w:r>
      <w:proofErr w:type="gramEnd"/>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w:t>
      </w:r>
      <w:proofErr w:type="gramStart"/>
      <w:r w:rsidRPr="0034248E">
        <w:rPr>
          <w:szCs w:val="18"/>
        </w:rPr>
        <w:t>UNUSED  0x00000800</w:t>
      </w:r>
      <w:proofErr w:type="gramEnd"/>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w:t>
      </w:r>
      <w:proofErr w:type="gramStart"/>
      <w:r w:rsidRPr="0034248E">
        <w:rPr>
          <w:szCs w:val="18"/>
        </w:rPr>
        <w:t>IAT  0x00001000</w:t>
      </w:r>
      <w:proofErr w:type="gramEnd"/>
    </w:p>
    <w:p w14:paraId="26861037" w14:textId="01F0A340" w:rsidR="00E03C0C" w:rsidRDefault="00E03C0C" w:rsidP="0034248E">
      <w:pPr>
        <w:pStyle w:val="BodyText"/>
        <w:numPr>
          <w:ilvl w:val="0"/>
          <w:numId w:val="48"/>
        </w:numPr>
      </w:pPr>
      <w:proofErr w:type="spellStart"/>
      <w:r>
        <w:t>Delayload</w:t>
      </w:r>
      <w:proofErr w:type="spellEnd"/>
      <w:r>
        <w:t xml:space="preserve"> import table in its own .</w:t>
      </w:r>
      <w:proofErr w:type="spellStart"/>
      <w:r>
        <w:t>didat</w:t>
      </w:r>
      <w:proofErr w:type="spellEnd"/>
      <w:r>
        <w:t xml:space="preserve"> section (with nothing else in it) that can be freely </w:t>
      </w:r>
      <w:proofErr w:type="spellStart"/>
      <w:r>
        <w:t>reprotected</w:t>
      </w:r>
      <w:proofErr w:type="spellEnd"/>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AYLOAD_IAT_IN_ITS_OWN_</w:t>
      </w:r>
      <w:proofErr w:type="gramStart"/>
      <w:r w:rsidR="0034248E" w:rsidRPr="0034248E">
        <w:rPr>
          <w:szCs w:val="18"/>
        </w:rPr>
        <w:t xml:space="preserve">SECTION </w:t>
      </w:r>
      <w:r w:rsidR="0034248E">
        <w:rPr>
          <w:szCs w:val="18"/>
        </w:rPr>
        <w:t xml:space="preserve"> </w:t>
      </w:r>
      <w:r w:rsidR="0034248E" w:rsidRPr="0034248E">
        <w:rPr>
          <w:szCs w:val="18"/>
        </w:rPr>
        <w:t>0</w:t>
      </w:r>
      <w:r w:rsidRPr="0034248E">
        <w:rPr>
          <w:szCs w:val="18"/>
        </w:rPr>
        <w:t>x00002000</w:t>
      </w:r>
      <w:proofErr w:type="gramEnd"/>
    </w:p>
    <w:p w14:paraId="370851E0" w14:textId="16503A01" w:rsidR="00E03C0C" w:rsidRDefault="00E03C0C" w:rsidP="0034248E">
      <w:pPr>
        <w:pStyle w:val="BodyText"/>
        <w:numPr>
          <w:ilvl w:val="0"/>
          <w:numId w:val="48"/>
        </w:numPr>
      </w:pPr>
      <w:r>
        <w:t xml:space="preserve">Module contains suppressed export information. This also infers that the address taken IAT table is also present in the load </w:t>
      </w:r>
      <w:proofErr w:type="spellStart"/>
      <w:r>
        <w:t>config</w:t>
      </w:r>
      <w:proofErr w:type="spellEnd"/>
      <w:r>
        <w:t>.</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w:t>
      </w:r>
      <w:proofErr w:type="gramStart"/>
      <w:r w:rsidRPr="0034248E">
        <w:rPr>
          <w:szCs w:val="18"/>
        </w:rPr>
        <w:t>SUPPRESSION  0x00008000</w:t>
      </w:r>
      <w:proofErr w:type="gramEnd"/>
    </w:p>
    <w:p w14:paraId="70DF1C7D" w14:textId="3349E4F5" w:rsidR="00E03C0C" w:rsidRDefault="00E03C0C" w:rsidP="0034248E">
      <w:pPr>
        <w:pStyle w:val="BodyText"/>
        <w:numPr>
          <w:ilvl w:val="0"/>
          <w:numId w:val="48"/>
        </w:numPr>
      </w:pPr>
      <w:r>
        <w:t xml:space="preserve">Module contains </w:t>
      </w:r>
      <w:proofErr w:type="spellStart"/>
      <w:r>
        <w:t>longjmp</w:t>
      </w:r>
      <w:proofErr w:type="spellEnd"/>
      <w:r>
        <w:t xml:space="preserve">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LONGJUMP_TABLE_</w:t>
      </w:r>
      <w:proofErr w:type="gramStart"/>
      <w:r w:rsidR="0034248E">
        <w:rPr>
          <w:szCs w:val="18"/>
        </w:rPr>
        <w:t xml:space="preserve">PRESENT  </w:t>
      </w:r>
      <w:r w:rsidRPr="0034248E">
        <w:rPr>
          <w:szCs w:val="18"/>
        </w:rPr>
        <w:t>0x00010000</w:t>
      </w:r>
      <w:proofErr w:type="gramEnd"/>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w:t>
      </w:r>
      <w:proofErr w:type="gramStart"/>
      <w:r w:rsidRPr="00C66B15">
        <w:rPr>
          <w:szCs w:val="18"/>
        </w:rPr>
        <w:t>MASK</w:t>
      </w:r>
      <w:r>
        <w:rPr>
          <w:szCs w:val="18"/>
        </w:rPr>
        <w:t xml:space="preserve">  </w:t>
      </w:r>
      <w:r w:rsidRPr="0034248E">
        <w:rPr>
          <w:szCs w:val="18"/>
        </w:rPr>
        <w:t>0x</w:t>
      </w:r>
      <w:r>
        <w:rPr>
          <w:szCs w:val="18"/>
        </w:rPr>
        <w:t>F</w:t>
      </w:r>
      <w:r w:rsidRPr="0034248E">
        <w:rPr>
          <w:szCs w:val="18"/>
        </w:rPr>
        <w:t>0000000</w:t>
      </w:r>
      <w:proofErr w:type="gramEnd"/>
    </w:p>
    <w:p w14:paraId="3BE94BF4" w14:textId="5D2C0016" w:rsidR="00A24276" w:rsidRDefault="00A24276" w:rsidP="00F120DE">
      <w:pPr>
        <w:pStyle w:val="BodyText"/>
      </w:pPr>
      <w:r>
        <w:t xml:space="preserve">Additionally, </w:t>
      </w:r>
      <w:r w:rsidR="00A36984">
        <w:t xml:space="preserve">the </w:t>
      </w:r>
      <w:r>
        <w:t xml:space="preserve">Windows SDK </w:t>
      </w:r>
      <w:proofErr w:type="spellStart"/>
      <w:r w:rsidR="001804A1">
        <w:t>winnt.h</w:t>
      </w:r>
      <w:proofErr w:type="spellEnd"/>
      <w:r w:rsidR="001804A1">
        <w:t xml:space="preserve"> </w:t>
      </w:r>
      <w:r>
        <w:t xml:space="preserve">header defines </w:t>
      </w:r>
      <w:r w:rsidR="001804A1">
        <w:t>this</w:t>
      </w:r>
      <w:r>
        <w:t xml:space="preserve"> macro</w:t>
      </w:r>
      <w:r w:rsidR="001804A1">
        <w:t xml:space="preserve"> for the</w:t>
      </w:r>
      <w:r>
        <w:t xml:space="preserve"> amount of bits to right</w:t>
      </w:r>
      <w:r w:rsidR="00A36984">
        <w:t xml:space="preserve">-shift the </w:t>
      </w:r>
      <w:proofErr w:type="spellStart"/>
      <w:r w:rsidR="00A36984">
        <w:t>GuardFlags</w:t>
      </w:r>
      <w:proofErr w:type="spellEnd"/>
      <w:r w:rsidR="00A36984">
        <w:t xml:space="preserve">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w:t>
      </w:r>
      <w:proofErr w:type="gramStart"/>
      <w:r w:rsidRPr="00A24276">
        <w:rPr>
          <w:szCs w:val="18"/>
        </w:rPr>
        <w:t>SHIFT</w:t>
      </w:r>
      <w:r>
        <w:rPr>
          <w:szCs w:val="18"/>
        </w:rPr>
        <w:t xml:space="preserve">  28</w:t>
      </w:r>
      <w:proofErr w:type="gramEnd"/>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397" w:name="_Toc42324280"/>
      <w:bookmarkStart w:id="398" w:name="_Toc119079151"/>
      <w:r w:rsidRPr="00CD2A1F">
        <w:fldChar w:fldCharType="end"/>
      </w:r>
      <w:r w:rsidR="002B0A5B" w:rsidRPr="00CD2A1F">
        <w:t xml:space="preserve"> The .</w:t>
      </w:r>
      <w:proofErr w:type="spellStart"/>
      <w:r w:rsidR="002B0A5B" w:rsidRPr="00CD2A1F">
        <w:t>rsrc</w:t>
      </w:r>
      <w:proofErr w:type="spellEnd"/>
      <w:r w:rsidR="002B0A5B" w:rsidRPr="00CD2A1F">
        <w:t xml:space="preserve"> Section</w:t>
      </w:r>
      <w:bookmarkEnd w:id="397"/>
      <w:bookmarkEnd w:id="398"/>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w:t>
      </w:r>
      <w:proofErr w:type="spellStart"/>
      <w:r w:rsidRPr="00CD2A1F">
        <w:rPr>
          <w:b/>
        </w:rPr>
        <w:t>rsrc</w:t>
      </w:r>
      <w:proofErr w:type="spellEnd"/>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948"/>
        <w:gridCol w:w="7852"/>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w:t>
            </w:r>
            <w:proofErr w:type="gramStart"/>
            <w:r w:rsidRPr="00755E47">
              <w:t xml:space="preserve">tables, </w:t>
            </w:r>
            <w:r w:rsidR="00D96586" w:rsidRPr="00755E47">
              <w:t>that</w:t>
            </w:r>
            <w:proofErr w:type="gramEnd"/>
            <w:r w:rsidR="00D96586" w:rsidRPr="00755E47">
              <w:t xml:space="preserve">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399" w:name="_Toc42324281"/>
      <w:bookmarkStart w:id="400" w:name="_Toc119079152"/>
      <w:r w:rsidRPr="00CD2A1F">
        <w:fldChar w:fldCharType="end"/>
      </w:r>
      <w:r w:rsidR="002B0A5B" w:rsidRPr="00CD2A1F">
        <w:t xml:space="preserve"> Resource Directory Table</w:t>
      </w:r>
      <w:bookmarkEnd w:id="399"/>
      <w:bookmarkEnd w:id="400"/>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1"/>
        <w:gridCol w:w="892"/>
        <w:gridCol w:w="2540"/>
        <w:gridCol w:w="6327"/>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401" w:name="_Toc42324282"/>
      <w:bookmarkStart w:id="402" w:name="_Toc119079153"/>
      <w:r w:rsidRPr="00CD2A1F">
        <w:fldChar w:fldCharType="end"/>
      </w:r>
      <w:r w:rsidR="002B0A5B" w:rsidRPr="00CD2A1F">
        <w:t xml:space="preserve"> Resource Directory Entries</w:t>
      </w:r>
      <w:bookmarkEnd w:id="401"/>
      <w:bookmarkEnd w:id="402"/>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w:t>
      </w:r>
      <w:proofErr w:type="spellStart"/>
      <w:r w:rsidR="00823158">
        <w:t>DataDirectory</w:t>
      </w:r>
      <w:proofErr w:type="spellEnd"/>
      <w:r w:rsidR="00823158">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2"/>
        <w:gridCol w:w="892"/>
        <w:gridCol w:w="2287"/>
        <w:gridCol w:w="6579"/>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403" w:name="_Toc42324283"/>
      <w:bookmarkStart w:id="404" w:name="_Toc119079154"/>
      <w:r w:rsidRPr="00CD2A1F">
        <w:fldChar w:fldCharType="end"/>
      </w:r>
      <w:r w:rsidR="002B0A5B" w:rsidRPr="00CD2A1F">
        <w:t xml:space="preserve"> Resource Directory String</w:t>
      </w:r>
      <w:bookmarkEnd w:id="403"/>
      <w:bookmarkEnd w:id="404"/>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1"/>
        <w:gridCol w:w="1197"/>
        <w:gridCol w:w="1983"/>
        <w:gridCol w:w="6579"/>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405" w:name="_Toc42324284"/>
      <w:bookmarkStart w:id="406" w:name="_Toc119079155"/>
      <w:r w:rsidRPr="00CD2A1F">
        <w:fldChar w:fldCharType="end"/>
      </w:r>
      <w:r w:rsidR="002B0A5B" w:rsidRPr="00CD2A1F">
        <w:t xml:space="preserve"> Resource Data Entry</w:t>
      </w:r>
      <w:bookmarkEnd w:id="405"/>
      <w:bookmarkEnd w:id="406"/>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1"/>
        <w:gridCol w:w="1050"/>
        <w:gridCol w:w="2130"/>
        <w:gridCol w:w="6579"/>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proofErr w:type="spellStart"/>
            <w:r w:rsidRPr="00755E47">
              <w:t>Codepage</w:t>
            </w:r>
            <w:proofErr w:type="spellEnd"/>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407" w:name="_Toc42324286"/>
      <w:bookmarkStart w:id="408" w:name="_Toc119079156"/>
      <w:r w:rsidRPr="00CD2A1F">
        <w:fldChar w:fldCharType="end"/>
      </w:r>
      <w:r w:rsidR="002B0A5B" w:rsidRPr="00CD2A1F">
        <w:t>The .</w:t>
      </w:r>
      <w:proofErr w:type="spellStart"/>
      <w:r w:rsidR="002B0A5B" w:rsidRPr="00CD2A1F">
        <w:t>cormeta</w:t>
      </w:r>
      <w:proofErr w:type="spellEnd"/>
      <w:r w:rsidR="002B0A5B" w:rsidRPr="00CD2A1F">
        <w:t xml:space="preserve"> </w:t>
      </w:r>
      <w:r w:rsidR="00C05BEE" w:rsidRPr="00CD2A1F">
        <w:t>S</w:t>
      </w:r>
      <w:r w:rsidR="002B0A5B" w:rsidRPr="00CD2A1F">
        <w:t xml:space="preserve">ection (Object </w:t>
      </w:r>
      <w:r w:rsidR="00C05BEE" w:rsidRPr="00CD2A1F">
        <w:t>Only</w:t>
      </w:r>
      <w:r w:rsidR="002B0A5B" w:rsidRPr="00CD2A1F">
        <w:t>)</w:t>
      </w:r>
      <w:bookmarkEnd w:id="407"/>
      <w:bookmarkEnd w:id="408"/>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409" w:name="_Toc119079157"/>
      <w:r w:rsidRPr="00CD2A1F">
        <w:fldChar w:fldCharType="end"/>
      </w:r>
      <w:r w:rsidR="002B0A5B" w:rsidRPr="00CD2A1F">
        <w:t>The .</w:t>
      </w:r>
      <w:proofErr w:type="spellStart"/>
      <w:r w:rsidR="002B0A5B" w:rsidRPr="00CD2A1F">
        <w:t>sxdata</w:t>
      </w:r>
      <w:proofErr w:type="spellEnd"/>
      <w:r w:rsidR="002B0A5B" w:rsidRPr="00CD2A1F">
        <w:t xml:space="preserve"> </w:t>
      </w:r>
      <w:r w:rsidR="00C05BEE" w:rsidRPr="00CD2A1F">
        <w:t>S</w:t>
      </w:r>
      <w:r w:rsidR="002B0A5B" w:rsidRPr="00CD2A1F">
        <w:t>ection</w:t>
      </w:r>
      <w:bookmarkEnd w:id="409"/>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w:t>
      </w:r>
      <w:proofErr w:type="spellStart"/>
      <w:r w:rsidRPr="00CD2A1F">
        <w:rPr>
          <w:rStyle w:val="Bold"/>
        </w:rPr>
        <w:t>sxdata</w:t>
      </w:r>
      <w:proofErr w:type="spellEnd"/>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w:t>
      </w:r>
      <w:proofErr w:type="spellStart"/>
      <w:r w:rsidRPr="00CD2A1F">
        <w:rPr>
          <w:rStyle w:val="Bold"/>
        </w:rPr>
        <w:t>sxdata</w:t>
      </w:r>
      <w:proofErr w:type="spellEnd"/>
      <w:r w:rsidRPr="00CD2A1F">
        <w:t xml:space="preserve"> section.</w:t>
      </w:r>
    </w:p>
    <w:bookmarkStart w:id="410"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411" w:name="_Toc42324287"/>
      <w:bookmarkStart w:id="412" w:name="_Toc122852349"/>
      <w:bookmarkStart w:id="413" w:name="_Toc119079158"/>
      <w:r w:rsidRPr="00CD2A1F">
        <w:fldChar w:fldCharType="end"/>
      </w:r>
      <w:r w:rsidR="002B0A5B" w:rsidRPr="00CD2A1F">
        <w:t xml:space="preserve"> Archive (Library) File Format</w:t>
      </w:r>
      <w:bookmarkEnd w:id="410"/>
      <w:bookmarkEnd w:id="411"/>
      <w:bookmarkEnd w:id="412"/>
      <w:bookmarkEnd w:id="413"/>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proofErr w:type="spellStart"/>
      <w:r w:rsidRPr="00CD2A1F">
        <w:t>longnames</w:t>
      </w:r>
      <w:proofErr w:type="spellEnd"/>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proofErr w:type="spellStart"/>
            <w:r w:rsidRPr="00CD2A1F">
              <w:t>Longnames</w:t>
            </w:r>
            <w:proofErr w:type="spellEnd"/>
            <w:r w:rsidRPr="00CD2A1F">
              <w:t xml:space="preserve">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414" w:name="_Toc42324288"/>
      <w:bookmarkStart w:id="415" w:name="_Toc119079159"/>
      <w:r w:rsidRPr="00CD2A1F">
        <w:fldChar w:fldCharType="end"/>
      </w:r>
      <w:r w:rsidR="002B0A5B" w:rsidRPr="00CD2A1F">
        <w:t xml:space="preserve"> Archive File Signature</w:t>
      </w:r>
      <w:bookmarkEnd w:id="414"/>
      <w:bookmarkEnd w:id="415"/>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416" w:name="_Toc42324289"/>
      <w:bookmarkStart w:id="417" w:name="_Toc119079160"/>
      <w:r w:rsidRPr="00CD2A1F">
        <w:fldChar w:fldCharType="end"/>
      </w:r>
      <w:r w:rsidR="002B0A5B" w:rsidRPr="00CD2A1F">
        <w:t xml:space="preserve"> Archive Member Headers</w:t>
      </w:r>
      <w:bookmarkEnd w:id="416"/>
      <w:bookmarkEnd w:id="417"/>
    </w:p>
    <w:p w14:paraId="3FE9CCAC" w14:textId="77777777" w:rsidR="002B0A5B" w:rsidRPr="00CD2A1F" w:rsidRDefault="002B0A5B" w:rsidP="002B0A5B">
      <w:pPr>
        <w:pStyle w:val="BodyText"/>
      </w:pPr>
      <w:r w:rsidRPr="00CD2A1F">
        <w:t xml:space="preserve">Each member (linker, </w:t>
      </w:r>
      <w:proofErr w:type="spellStart"/>
      <w:r w:rsidRPr="00CD2A1F">
        <w:t>longnames</w:t>
      </w:r>
      <w:proofErr w:type="spellEnd"/>
      <w:r w:rsidRPr="00CD2A1F">
        <w:t>,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1"/>
        <w:gridCol w:w="892"/>
        <w:gridCol w:w="2033"/>
        <w:gridCol w:w="6834"/>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t>
            </w:r>
            <w:proofErr w:type="spellStart"/>
            <w:r w:rsidR="00455C7F" w:rsidRPr="00755E47">
              <w:t>wstat</w:t>
            </w:r>
            <w:proofErr w:type="spellEnd"/>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33"/>
        <w:gridCol w:w="8867"/>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 xml:space="preserve">The archive member is the </w:t>
            </w:r>
            <w:proofErr w:type="spellStart"/>
            <w:r w:rsidRPr="00755E47">
              <w:t>longname</w:t>
            </w:r>
            <w:r w:rsidR="004A3576" w:rsidRPr="00755E47">
              <w:t>s</w:t>
            </w:r>
            <w:proofErr w:type="spellEnd"/>
            <w:r w:rsidRPr="00755E47">
              <w:t xml:space="preserve"> member, which consists of a series of null-terminated ASCII strings. The </w:t>
            </w:r>
            <w:proofErr w:type="spellStart"/>
            <w:r w:rsidRPr="00755E47">
              <w:t>longnames</w:t>
            </w:r>
            <w:proofErr w:type="spellEnd"/>
            <w:r w:rsidRPr="00755E47">
              <w:t xml:space="preserve">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w:t>
            </w:r>
            <w:proofErr w:type="spellStart"/>
            <w:r w:rsidRPr="00755E47">
              <w:t>longnames</w:t>
            </w:r>
            <w:proofErr w:type="spellEnd"/>
            <w:r w:rsidRPr="00755E47">
              <w:t xml:space="preserve">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proofErr w:type="spellStart"/>
            <w:r w:rsidRPr="00755E47">
              <w:t>longnames</w:t>
            </w:r>
            <w:proofErr w:type="spellEnd"/>
            <w:r w:rsidRPr="00755E47">
              <w:t xml:space="preserve">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418" w:name="_Toc42324290"/>
      <w:bookmarkStart w:id="419" w:name="_Toc119079161"/>
      <w:r w:rsidRPr="00CD2A1F">
        <w:fldChar w:fldCharType="end"/>
      </w:r>
      <w:r w:rsidR="002B0A5B" w:rsidRPr="00CD2A1F">
        <w:t xml:space="preserve"> First Linker Member</w:t>
      </w:r>
      <w:bookmarkEnd w:id="418"/>
      <w:bookmarkEnd w:id="419"/>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1"/>
        <w:gridCol w:w="892"/>
        <w:gridCol w:w="1525"/>
        <w:gridCol w:w="7342"/>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420" w:name="_Toc42324291"/>
      <w:bookmarkStart w:id="421" w:name="_Toc119079162"/>
      <w:r w:rsidRPr="00CD2A1F">
        <w:fldChar w:fldCharType="end"/>
      </w:r>
      <w:r w:rsidR="002B0A5B" w:rsidRPr="00CD2A1F">
        <w:t xml:space="preserve"> Second Linker Member</w:t>
      </w:r>
      <w:bookmarkEnd w:id="420"/>
      <w:bookmarkEnd w:id="421"/>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1"/>
        <w:gridCol w:w="1050"/>
        <w:gridCol w:w="2130"/>
        <w:gridCol w:w="6579"/>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422" w:name="_Toc42324292"/>
      <w:bookmarkStart w:id="423" w:name="_Toc119079163"/>
      <w:r w:rsidRPr="00CD2A1F">
        <w:fldChar w:fldCharType="end"/>
      </w:r>
      <w:r w:rsidR="002B0A5B" w:rsidRPr="00CD2A1F">
        <w:t xml:space="preserve"> </w:t>
      </w:r>
      <w:proofErr w:type="spellStart"/>
      <w:r w:rsidR="002B0A5B" w:rsidRPr="00CD2A1F">
        <w:t>Longnames</w:t>
      </w:r>
      <w:proofErr w:type="spellEnd"/>
      <w:r w:rsidR="002B0A5B" w:rsidRPr="00CD2A1F">
        <w:t xml:space="preserve"> Member</w:t>
      </w:r>
      <w:bookmarkEnd w:id="422"/>
      <w:bookmarkEnd w:id="423"/>
    </w:p>
    <w:p w14:paraId="420CC4D7" w14:textId="77777777" w:rsidR="002B0A5B" w:rsidRPr="00CD2A1F" w:rsidRDefault="002B0A5B" w:rsidP="002B0A5B">
      <w:pPr>
        <w:pStyle w:val="BodyText"/>
      </w:pPr>
      <w:r w:rsidRPr="00CD2A1F">
        <w:t xml:space="preserve">The name of the </w:t>
      </w:r>
      <w:proofErr w:type="spellStart"/>
      <w:r w:rsidRPr="00CD2A1F">
        <w:t>longnames</w:t>
      </w:r>
      <w:proofErr w:type="spellEnd"/>
      <w:r w:rsidRPr="00CD2A1F">
        <w:t xml:space="preserve"> member is “\\”. The </w:t>
      </w:r>
      <w:proofErr w:type="spellStart"/>
      <w:r w:rsidRPr="00CD2A1F">
        <w:t>longnames</w:t>
      </w:r>
      <w:proofErr w:type="spellEnd"/>
      <w:r w:rsidRPr="00CD2A1F">
        <w:t xml:space="preserve"> member is a series of strings of archive member names. A name appears here only when there is insufficient room in the Name field (16 bytes)</w:t>
      </w:r>
      <w:r w:rsidR="00661AA7" w:rsidRPr="00CD2A1F">
        <w:t xml:space="preserve">. </w:t>
      </w:r>
      <w:r w:rsidRPr="00CD2A1F">
        <w:t xml:space="preserve">The </w:t>
      </w:r>
      <w:proofErr w:type="spellStart"/>
      <w:r w:rsidRPr="00CD2A1F">
        <w:t>longnames</w:t>
      </w:r>
      <w:proofErr w:type="spellEnd"/>
      <w:r w:rsidRPr="00CD2A1F">
        <w:t xml:space="preserve">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424" w:name="_Toc42324293"/>
      <w:bookmarkStart w:id="425" w:name="_Toc122852350"/>
      <w:bookmarkStart w:id="426" w:name="_Toc119079164"/>
      <w:r w:rsidRPr="00CD2A1F">
        <w:fldChar w:fldCharType="end"/>
      </w:r>
      <w:r w:rsidR="002B0A5B" w:rsidRPr="00CD2A1F">
        <w:t xml:space="preserve"> Import Library Format</w:t>
      </w:r>
      <w:bookmarkStart w:id="427" w:name="current"/>
      <w:bookmarkEnd w:id="424"/>
      <w:bookmarkEnd w:id="425"/>
      <w:bookmarkEnd w:id="426"/>
      <w:bookmarkEnd w:id="427"/>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w:t>
      </w:r>
      <w:proofErr w:type="spellStart"/>
      <w:r w:rsidR="0093285A" w:rsidRPr="00CD2A1F">
        <w:rPr>
          <w:rStyle w:val="Bold"/>
        </w:rPr>
        <w:t>idata</w:t>
      </w:r>
      <w:proofErr w:type="spellEnd"/>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r>
      <w:proofErr w:type="gramStart"/>
      <w:r w:rsidRPr="00CD2A1F">
        <w:t>This</w:t>
      </w:r>
      <w:proofErr w:type="gramEnd"/>
      <w:r w:rsidRPr="00CD2A1F">
        <w:t xml:space="preserve">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428" w:name="_Toc42324294"/>
      <w:bookmarkStart w:id="429" w:name="_Toc119079165"/>
      <w:r w:rsidRPr="00CD2A1F">
        <w:fldChar w:fldCharType="end"/>
      </w:r>
      <w:r w:rsidR="002B0A5B" w:rsidRPr="00CD2A1F">
        <w:t xml:space="preserve"> Import Header</w:t>
      </w:r>
      <w:bookmarkEnd w:id="428"/>
      <w:bookmarkEnd w:id="429"/>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430"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431" w:name="_Toc42324295"/>
      <w:bookmarkStart w:id="432" w:name="_Toc119079166"/>
      <w:r w:rsidRPr="00CD2A1F">
        <w:fldChar w:fldCharType="end"/>
      </w:r>
      <w:r w:rsidR="002B0A5B" w:rsidRPr="00CD2A1F">
        <w:t xml:space="preserve"> Import Type</w:t>
      </w:r>
      <w:bookmarkEnd w:id="430"/>
      <w:bookmarkEnd w:id="431"/>
      <w:bookmarkEnd w:id="432"/>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03"/>
        <w:gridCol w:w="1525"/>
        <w:gridCol w:w="6072"/>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w:t>
            </w:r>
            <w:proofErr w:type="spellStart"/>
            <w:r w:rsidR="002B0A5B" w:rsidRPr="00755E47">
              <w:rPr>
                <w:rStyle w:val="Bold"/>
              </w:rPr>
              <w:t>def</w:t>
            </w:r>
            <w:proofErr w:type="spellEnd"/>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433"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434" w:name="_Toc42324296"/>
      <w:bookmarkStart w:id="435" w:name="_Toc119079167"/>
      <w:r w:rsidRPr="00CD2A1F">
        <w:fldChar w:fldCharType="end"/>
      </w:r>
      <w:r w:rsidR="002B0A5B" w:rsidRPr="00CD2A1F">
        <w:t xml:space="preserve"> Import Name Type</w:t>
      </w:r>
      <w:bookmarkEnd w:id="433"/>
      <w:bookmarkEnd w:id="434"/>
      <w:bookmarkEnd w:id="435"/>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21"/>
        <w:gridCol w:w="1017"/>
        <w:gridCol w:w="5562"/>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 xml:space="preserve">The import name is the public symbol name, but skipping the </w:t>
            </w:r>
            <w:proofErr w:type="gramStart"/>
            <w:r w:rsidRPr="00755E47">
              <w:t>leading ?</w:t>
            </w:r>
            <w:proofErr w:type="gramEnd"/>
            <w:r w:rsidRPr="00755E47">
              <w:t>,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 xml:space="preserve">The import name is the public symbol name, but skipping the </w:t>
            </w:r>
            <w:proofErr w:type="gramStart"/>
            <w:r w:rsidRPr="00755E47">
              <w:t>leading ?</w:t>
            </w:r>
            <w:proofErr w:type="gramEnd"/>
            <w:r w:rsidRPr="00755E47">
              <w:t>, @, or optionally _, and truncating at the first @.</w:t>
            </w:r>
          </w:p>
        </w:tc>
      </w:tr>
    </w:tbl>
    <w:p w14:paraId="726E0924" w14:textId="77777777" w:rsidR="00BB1FEA" w:rsidRDefault="00BB1FEA" w:rsidP="00BB1FEA">
      <w:bookmarkStart w:id="436" w:name="_Toc42324298"/>
      <w:bookmarkStart w:id="437"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438" w:name="_Toc119079168"/>
      <w:r w:rsidRPr="00CD2A1F">
        <w:fldChar w:fldCharType="end"/>
      </w:r>
      <w:r w:rsidRPr="00CD2A1F">
        <w:t xml:space="preserve"> </w:t>
      </w:r>
      <w:r>
        <w:t>TD32</w:t>
      </w:r>
      <w:bookmarkEnd w:id="438"/>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439" w:name="_Toc119079169"/>
      <w:r w:rsidRPr="00CD2A1F">
        <w:fldChar w:fldCharType="end"/>
      </w:r>
      <w:r w:rsidRPr="00CD2A1F">
        <w:t xml:space="preserve"> </w:t>
      </w:r>
      <w:r w:rsidRPr="003D25D7">
        <w:t>TD32FileSignature</w:t>
      </w:r>
      <w:bookmarkEnd w:id="43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440" w:name="_Toc119079170"/>
      <w:r w:rsidRPr="00CD2A1F">
        <w:fldChar w:fldCharType="end"/>
      </w:r>
      <w:r w:rsidRPr="00CD2A1F">
        <w:t xml:space="preserve"> </w:t>
      </w:r>
      <w:r w:rsidRPr="003D25D7">
        <w:t>T</w:t>
      </w:r>
      <w:r>
        <w:t>D32</w:t>
      </w:r>
      <w:r w:rsidRPr="003D25D7">
        <w:t>DirectoryEntry</w:t>
      </w:r>
      <w:bookmarkEnd w:id="440"/>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proofErr w:type="spellStart"/>
            <w:r w:rsidRPr="003D25D7">
              <w:t>SubsectionType</w:t>
            </w:r>
            <w:proofErr w:type="spellEnd"/>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proofErr w:type="spellStart"/>
            <w:r w:rsidRPr="003D25D7">
              <w:t>ModuleIndex</w:t>
            </w:r>
            <w:proofErr w:type="spellEnd"/>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 xml:space="preserve">Offset from the base offset </w:t>
            </w:r>
            <w:proofErr w:type="spellStart"/>
            <w:r w:rsidRPr="003D25D7">
              <w:t>lfoBase</w:t>
            </w:r>
            <w:proofErr w:type="spellEnd"/>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441" w:name="_Toc119079171"/>
      <w:r w:rsidRPr="00CD2A1F">
        <w:fldChar w:fldCharType="end"/>
      </w:r>
      <w:r w:rsidRPr="00CD2A1F">
        <w:t xml:space="preserve"> </w:t>
      </w:r>
      <w:r w:rsidRPr="003D25D7">
        <w:t>T</w:t>
      </w:r>
      <w:r>
        <w:t>D32</w:t>
      </w:r>
      <w:r w:rsidRPr="00F83599">
        <w:t>DirectoryHeader</w:t>
      </w:r>
      <w:bookmarkEnd w:id="441"/>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1973"/>
        <w:gridCol w:w="5633"/>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proofErr w:type="spellStart"/>
            <w:r w:rsidRPr="00F83599">
              <w:t>DirEntrySize</w:t>
            </w:r>
            <w:proofErr w:type="spellEnd"/>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proofErr w:type="spellStart"/>
            <w:r w:rsidRPr="00F83599">
              <w:t>DirEntryCount</w:t>
            </w:r>
            <w:proofErr w:type="spellEnd"/>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proofErr w:type="spellStart"/>
            <w:r w:rsidRPr="00F83599">
              <w:t>lfoNextDir</w:t>
            </w:r>
            <w:proofErr w:type="spellEnd"/>
          </w:p>
        </w:tc>
        <w:tc>
          <w:tcPr>
            <w:tcW w:w="2810" w:type="pct"/>
            <w:shd w:val="clear" w:color="auto" w:fill="auto"/>
            <w:tcMar>
              <w:top w:w="20" w:type="dxa"/>
              <w:bottom w:w="20" w:type="dxa"/>
            </w:tcMar>
          </w:tcPr>
          <w:p w14:paraId="6595BD0C" w14:textId="54B0370D" w:rsidR="00F83599" w:rsidRPr="00755E47" w:rsidRDefault="00F83599" w:rsidP="004154CC">
            <w:r w:rsidRPr="00F83599">
              <w:t xml:space="preserve">Offset from </w:t>
            </w:r>
            <w:proofErr w:type="spellStart"/>
            <w:r w:rsidRPr="00F83599">
              <w:t>lfoBase</w:t>
            </w:r>
            <w:proofErr w:type="spellEnd"/>
            <w:r w:rsidRPr="00F83599">
              <w:t xml:space="preserv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proofErr w:type="spellStart"/>
            <w:r>
              <w:t>sizeof</w:t>
            </w:r>
            <w:proofErr w:type="spellEnd"/>
            <w:r>
              <w:t>(</w:t>
            </w:r>
            <w:r w:rsidRPr="003D25D7">
              <w:t>T</w:t>
            </w:r>
            <w:r>
              <w:t>D32</w:t>
            </w:r>
            <w:r w:rsidRPr="003D25D7">
              <w:t>DirectoryEntry</w:t>
            </w:r>
            <w:r>
              <w:t>)*</w:t>
            </w:r>
            <w:r w:rsidRPr="00F83599">
              <w:t xml:space="preserve"> </w:t>
            </w:r>
            <w:proofErr w:type="spellStart"/>
            <w:r w:rsidRPr="00F83599">
              <w:t>DirEntryCount</w:t>
            </w:r>
            <w:proofErr w:type="spellEnd"/>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442" w:name="_Toc119079172"/>
      <w:r w:rsidRPr="00CD2A1F">
        <w:fldChar w:fldCharType="end"/>
      </w:r>
      <w:r w:rsidRPr="00CD2A1F">
        <w:t xml:space="preserve"> </w:t>
      </w:r>
      <w:r w:rsidR="002245BC" w:rsidRPr="004154CC">
        <w:t>Symbol and Type Information</w:t>
      </w:r>
      <w:bookmarkEnd w:id="442"/>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443" w:name="_Toc117848130"/>
      <w:bookmarkStart w:id="444" w:name="_Toc119079173"/>
      <w:r w:rsidRPr="00CD2A1F">
        <w:fldChar w:fldCharType="end"/>
      </w:r>
      <w:r w:rsidRPr="00CD2A1F">
        <w:t xml:space="preserve"> </w:t>
      </w:r>
      <w:r w:rsidRPr="004154CC">
        <w:t>Logical Segments</w:t>
      </w:r>
      <w:bookmarkEnd w:id="443"/>
      <w:bookmarkEnd w:id="444"/>
    </w:p>
    <w:p w14:paraId="01DCBB90" w14:textId="77777777" w:rsidR="002245BC" w:rsidRDefault="002245BC" w:rsidP="002245BC">
      <w:pPr>
        <w:pStyle w:val="BodyText"/>
      </w:pPr>
      <w:r>
        <w:t xml:space="preserve">When the linker emits address information about a symbol, it is done in </w:t>
      </w:r>
      <w:proofErr w:type="spellStart"/>
      <w:r w:rsidRPr="00A00DCD">
        <w:rPr>
          <w:i/>
        </w:rPr>
        <w:t>segment</w:t>
      </w:r>
      <w:proofErr w:type="gramStart"/>
      <w:r>
        <w:t>:</w:t>
      </w:r>
      <w:r w:rsidRPr="00A00DCD">
        <w:rPr>
          <w:i/>
        </w:rPr>
        <w:t>offset</w:t>
      </w:r>
      <w:proofErr w:type="spellEnd"/>
      <w:proofErr w:type="gramEnd"/>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445" w:name="_Toc117848131"/>
      <w:bookmarkStart w:id="446" w:name="_Toc119079174"/>
      <w:r w:rsidRPr="00CD2A1F">
        <w:fldChar w:fldCharType="end"/>
      </w:r>
      <w:r w:rsidRPr="00CD2A1F">
        <w:t xml:space="preserve"> </w:t>
      </w:r>
      <w:r w:rsidRPr="004154CC">
        <w:t>Lexical Scope Linkage</w:t>
      </w:r>
      <w:bookmarkEnd w:id="445"/>
      <w:bookmarkEnd w:id="446"/>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 xml:space="preserve">The next level of scoping is "function" scope, which in turn contains lexical blocks (including other functions scopes) that can be further nested. Nested lexical scopes are opened by a procedure, method, </w:t>
      </w:r>
      <w:proofErr w:type="spellStart"/>
      <w:r>
        <w:t>thunk</w:t>
      </w:r>
      <w:proofErr w:type="spellEnd"/>
      <w:r>
        <w:t xml:space="preserve">, with, or block start symbol. They are closed by the matching </w:t>
      </w:r>
      <w:proofErr w:type="spellStart"/>
      <w:r>
        <w:t>blockend</w:t>
      </w:r>
      <w:proofErr w:type="spellEnd"/>
      <w:r>
        <w:t xml:space="preserve">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proofErr w:type="spellStart"/>
      <w:r w:rsidRPr="00C2763C">
        <w:rPr>
          <w:i/>
        </w:rPr>
        <w:t>pParent</w:t>
      </w:r>
      <w:proofErr w:type="spellEnd"/>
      <w:r>
        <w:t xml:space="preserve">, </w:t>
      </w:r>
      <w:proofErr w:type="spellStart"/>
      <w:r w:rsidRPr="00C2763C">
        <w:rPr>
          <w:i/>
        </w:rPr>
        <w:t>pNext</w:t>
      </w:r>
      <w:proofErr w:type="spellEnd"/>
      <w:r>
        <w:t xml:space="preserve"> and </w:t>
      </w:r>
      <w:proofErr w:type="spellStart"/>
      <w:r w:rsidRPr="00C2763C">
        <w:rPr>
          <w:i/>
        </w:rPr>
        <w:t>pEnd</w:t>
      </w:r>
      <w:proofErr w:type="spellEnd"/>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43"/>
        <w:gridCol w:w="8151"/>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proofErr w:type="spellStart"/>
            <w:r w:rsidRPr="00F67945">
              <w:rPr>
                <w:i/>
              </w:rPr>
              <w:t>pParent</w:t>
            </w:r>
            <w:proofErr w:type="spellEnd"/>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w:t>
            </w:r>
            <w:proofErr w:type="spellStart"/>
            <w:r>
              <w:t>thunk</w:t>
            </w:r>
            <w:proofErr w:type="spellEnd"/>
            <w:r>
              <w:t xml:space="preserve"> start, with start, and block start symbols. If the scope is not enclosed by another lexical scope, then </w:t>
            </w:r>
            <w:proofErr w:type="spellStart"/>
            <w:r w:rsidRPr="00F67945">
              <w:rPr>
                <w:i/>
              </w:rPr>
              <w:t>pParent</w:t>
            </w:r>
            <w:proofErr w:type="spellEnd"/>
            <w:r>
              <w:t xml:space="preserve"> is zero. Otherwise, the parent of this scope is the symbol within this module that opens the outer scope that encloses this scope but encloses no other scope that encloses this scope. The </w:t>
            </w:r>
            <w:proofErr w:type="spellStart"/>
            <w:r w:rsidRPr="00F67945">
              <w:rPr>
                <w:i/>
              </w:rPr>
              <w:t>pParent</w:t>
            </w:r>
            <w:proofErr w:type="spellEnd"/>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proofErr w:type="spellStart"/>
            <w:r w:rsidRPr="00F67945">
              <w:rPr>
                <w:i/>
              </w:rPr>
              <w:lastRenderedPageBreak/>
              <w:t>pNext</w:t>
            </w:r>
            <w:proofErr w:type="spellEnd"/>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w:t>
            </w:r>
            <w:proofErr w:type="spellStart"/>
            <w:r>
              <w:t>thunk</w:t>
            </w:r>
            <w:proofErr w:type="spellEnd"/>
            <w:r>
              <w:t xml:space="preserve"> start symbols. The </w:t>
            </w:r>
            <w:proofErr w:type="spellStart"/>
            <w:r w:rsidRPr="00F67945">
              <w:rPr>
                <w:i/>
              </w:rPr>
              <w:t>pNext</w:t>
            </w:r>
            <w:proofErr w:type="spellEnd"/>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w:t>
            </w:r>
            <w:proofErr w:type="spellStart"/>
            <w:r>
              <w:t>thunk</w:t>
            </w:r>
            <w:proofErr w:type="spellEnd"/>
            <w:r>
              <w:t xml:space="preserve">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proofErr w:type="spellStart"/>
            <w:r w:rsidRPr="00F67945">
              <w:rPr>
                <w:i/>
              </w:rPr>
              <w:t>pEnd</w:t>
            </w:r>
            <w:proofErr w:type="spellEnd"/>
          </w:p>
        </w:tc>
        <w:tc>
          <w:tcPr>
            <w:tcW w:w="3811" w:type="pct"/>
            <w:shd w:val="clear" w:color="auto" w:fill="auto"/>
            <w:tcMar>
              <w:top w:w="20" w:type="dxa"/>
              <w:bottom w:w="20" w:type="dxa"/>
            </w:tcMar>
          </w:tcPr>
          <w:p w14:paraId="328FF5AE" w14:textId="77777777" w:rsidR="002245BC" w:rsidRDefault="002245BC" w:rsidP="00774643">
            <w:pPr>
              <w:pStyle w:val="TableItem"/>
            </w:pPr>
            <w:r>
              <w:t xml:space="preserve">This field is defined for local procedures, global procedures, </w:t>
            </w:r>
            <w:proofErr w:type="spellStart"/>
            <w:r>
              <w:t>thunk</w:t>
            </w:r>
            <w:proofErr w:type="spellEnd"/>
            <w:r>
              <w:t>,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447" w:name="_Toc117848132"/>
      <w:bookmarkStart w:id="448" w:name="_Toc119079175"/>
      <w:r w:rsidRPr="00CD2A1F">
        <w:fldChar w:fldCharType="end"/>
      </w:r>
      <w:r w:rsidRPr="00CD2A1F">
        <w:t xml:space="preserve"> </w:t>
      </w:r>
      <w:r w:rsidRPr="004154CC">
        <w:t>Numeric Leaves</w:t>
      </w:r>
      <w:bookmarkEnd w:id="447"/>
      <w:bookmarkEnd w:id="448"/>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449" w:name="_Toc117848133"/>
      <w:bookmarkStart w:id="450" w:name="_Toc119079176"/>
      <w:r w:rsidRPr="00CD2A1F">
        <w:fldChar w:fldCharType="end"/>
      </w:r>
      <w:r w:rsidRPr="00CD2A1F">
        <w:t xml:space="preserve"> </w:t>
      </w:r>
      <w:r w:rsidRPr="004154CC">
        <w:t>Types Indices</w:t>
      </w:r>
      <w:bookmarkEnd w:id="449"/>
      <w:bookmarkEnd w:id="450"/>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451" w:name="_Toc117848134"/>
      <w:bookmarkStart w:id="452" w:name="_Toc119079177"/>
      <w:r w:rsidRPr="00CD2A1F">
        <w:fldChar w:fldCharType="end"/>
      </w:r>
      <w:r w:rsidRPr="00CD2A1F">
        <w:t xml:space="preserve"> </w:t>
      </w:r>
      <w:r w:rsidRPr="004154CC">
        <w:t>$$SYMBOLS and $$TYPES Definitions</w:t>
      </w:r>
      <w:bookmarkEnd w:id="451"/>
      <w:bookmarkEnd w:id="452"/>
    </w:p>
    <w:p w14:paraId="1248AD42" w14:textId="77777777" w:rsidR="002245BC" w:rsidRDefault="002245BC" w:rsidP="002245BC">
      <w:pPr>
        <w:pStyle w:val="Heading3"/>
      </w:pPr>
      <w:r w:rsidRPr="00CD2A1F">
        <w:fldChar w:fldCharType="begin"/>
      </w:r>
      <w:r w:rsidRPr="00CD2A1F">
        <w:instrText xml:space="preserve"> AUTONUMLGL </w:instrText>
      </w:r>
      <w:bookmarkStart w:id="453" w:name="_Toc117848135"/>
      <w:bookmarkStart w:id="454" w:name="_Toc119079178"/>
      <w:r w:rsidRPr="00CD2A1F">
        <w:fldChar w:fldCharType="end"/>
      </w:r>
      <w:r w:rsidRPr="00CD2A1F">
        <w:t xml:space="preserve"> </w:t>
      </w:r>
      <w:r w:rsidRPr="000F3F48">
        <w:t>$$TYPES Definition</w:t>
      </w:r>
      <w:bookmarkEnd w:id="453"/>
      <w:bookmarkEnd w:id="454"/>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w:t>
      </w:r>
      <w:proofErr w:type="spellStart"/>
      <w:r>
        <w:t>debug$T</w:t>
      </w:r>
      <w:proofErr w:type="spellEnd"/>
    </w:p>
    <w:p w14:paraId="4E6A9F23" w14:textId="77777777" w:rsidR="002245BC" w:rsidRDefault="002245BC" w:rsidP="002245BC">
      <w:pPr>
        <w:pStyle w:val="BodyText"/>
      </w:pPr>
      <w:r>
        <w:t xml:space="preserve">Attribute: Read Only, </w:t>
      </w:r>
      <w:proofErr w:type="spellStart"/>
      <w:r>
        <w:t>Discardable</w:t>
      </w:r>
      <w:proofErr w:type="spellEnd"/>
      <w:r>
        <w:t>,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455" w:name="_Toc117848136"/>
      <w:bookmarkStart w:id="456" w:name="_Toc119079179"/>
      <w:r w:rsidRPr="00CD2A1F">
        <w:fldChar w:fldCharType="end"/>
      </w:r>
      <w:r w:rsidRPr="00CD2A1F">
        <w:t xml:space="preserve"> </w:t>
      </w:r>
      <w:r>
        <w:t>$$SYMBOLS Definition</w:t>
      </w:r>
      <w:bookmarkEnd w:id="455"/>
      <w:bookmarkEnd w:id="456"/>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w:t>
      </w:r>
      <w:proofErr w:type="spellStart"/>
      <w:r>
        <w:t>debug$S</w:t>
      </w:r>
      <w:proofErr w:type="spellEnd"/>
    </w:p>
    <w:p w14:paraId="02BBA79D" w14:textId="77777777" w:rsidR="002245BC" w:rsidRDefault="002245BC" w:rsidP="002245BC">
      <w:pPr>
        <w:pStyle w:val="BodyText"/>
      </w:pPr>
      <w:r>
        <w:t xml:space="preserve">Attributes: Read Only, </w:t>
      </w:r>
      <w:proofErr w:type="spellStart"/>
      <w:r>
        <w:t>Discardable</w:t>
      </w:r>
      <w:proofErr w:type="spellEnd"/>
      <w:r>
        <w:t>, Initialized Data</w:t>
      </w:r>
    </w:p>
    <w:p w14:paraId="7419E1E9" w14:textId="77777777" w:rsidR="002245BC" w:rsidRPr="000F3F48" w:rsidRDefault="002245BC" w:rsidP="002245BC">
      <w:pPr>
        <w:pStyle w:val="BodyText"/>
      </w:pPr>
      <w:r>
        <w:t xml:space="preserve">There may be multiple symbol sections in an object. The first symbol section to appear in the object file must NOT be associated with a </w:t>
      </w:r>
      <w:proofErr w:type="spellStart"/>
      <w:r>
        <w:t>comdat</w:t>
      </w:r>
      <w:proofErr w:type="spellEnd"/>
      <w:r>
        <w:t xml:space="preserve"> section and must contain a valid signature. If a </w:t>
      </w:r>
      <w:proofErr w:type="spellStart"/>
      <w:r>
        <w:t>comdat</w:t>
      </w:r>
      <w:proofErr w:type="spellEnd"/>
      <w:r>
        <w:t xml:space="preserve"> section is present in the object then the symbol information for that </w:t>
      </w:r>
      <w:proofErr w:type="spellStart"/>
      <w:r>
        <w:t>comdat</w:t>
      </w:r>
      <w:proofErr w:type="spellEnd"/>
      <w:r>
        <w:t xml:space="preserve"> should be in a separate symbol section associated with the text </w:t>
      </w:r>
      <w:proofErr w:type="spellStart"/>
      <w:r>
        <w:t>comdat</w:t>
      </w:r>
      <w:proofErr w:type="spellEnd"/>
      <w:r>
        <w:t xml:space="preserve"> section. Symbol sections associated with </w:t>
      </w:r>
      <w:proofErr w:type="spellStart"/>
      <w:r>
        <w:t>comdats</w:t>
      </w:r>
      <w:proofErr w:type="spellEnd"/>
      <w:r>
        <w:t xml:space="preserve">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457" w:name="_Toc117848137"/>
      <w:bookmarkStart w:id="458" w:name="_Toc119079180"/>
      <w:r w:rsidRPr="00CD2A1F">
        <w:fldChar w:fldCharType="end"/>
      </w:r>
      <w:r w:rsidRPr="00CD2A1F">
        <w:t xml:space="preserve"> </w:t>
      </w:r>
      <w:r w:rsidRPr="004154CC">
        <w:t>Symbols</w:t>
      </w:r>
      <w:bookmarkEnd w:id="457"/>
      <w:bookmarkEnd w:id="458"/>
    </w:p>
    <w:p w14:paraId="3B24B40E" w14:textId="77777777" w:rsidR="002245BC" w:rsidRDefault="002245BC" w:rsidP="002245BC">
      <w:pPr>
        <w:pStyle w:val="Heading2"/>
      </w:pPr>
      <w:r w:rsidRPr="00CD2A1F">
        <w:fldChar w:fldCharType="begin"/>
      </w:r>
      <w:r w:rsidRPr="00CD2A1F">
        <w:instrText xml:space="preserve"> AUTONUMLGL </w:instrText>
      </w:r>
      <w:bookmarkStart w:id="459" w:name="_Toc117848138"/>
      <w:bookmarkStart w:id="460" w:name="_Toc119079181"/>
      <w:r w:rsidRPr="00CD2A1F">
        <w:fldChar w:fldCharType="end"/>
      </w:r>
      <w:r w:rsidRPr="00CD2A1F">
        <w:t xml:space="preserve"> </w:t>
      </w:r>
      <w:r w:rsidRPr="004154CC">
        <w:t>General</w:t>
      </w:r>
      <w:bookmarkEnd w:id="459"/>
      <w:bookmarkEnd w:id="460"/>
    </w:p>
    <w:p w14:paraId="0A1C5D99" w14:textId="77777777" w:rsidR="002245BC" w:rsidRDefault="002245BC" w:rsidP="002245BC">
      <w:pPr>
        <w:pStyle w:val="Heading3"/>
      </w:pPr>
      <w:bookmarkStart w:id="461" w:name="_Toc117848139"/>
      <w:bookmarkStart w:id="462" w:name="_Toc119079182"/>
      <w:r w:rsidRPr="004D1961">
        <w:t>Format of Symbol Records</w:t>
      </w:r>
      <w:bookmarkEnd w:id="461"/>
      <w:bookmarkEnd w:id="462"/>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463" w:name="OLE_LINK99"/>
            <w:bookmarkStart w:id="464" w:name="OLE_LINK100"/>
            <w:r w:rsidRPr="004D1961">
              <w:t>Length of record, excluding the length field.</w:t>
            </w:r>
            <w:bookmarkEnd w:id="463"/>
            <w:bookmarkEnd w:id="464"/>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465" w:name="OLE_LINK101"/>
            <w:bookmarkStart w:id="466" w:name="OLE_LINK102"/>
            <w:r w:rsidRPr="004D1961">
              <w:t>Type of symbol.</w:t>
            </w:r>
            <w:bookmarkEnd w:id="465"/>
            <w:bookmarkEnd w:id="466"/>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proofErr w:type="gramStart"/>
            <w:r w:rsidRPr="004D1961">
              <w:t>data</w:t>
            </w:r>
            <w:proofErr w:type="gramEnd"/>
            <w:r w:rsidRPr="004D1961">
              <w:t>...</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467" w:name="_Toc117848140"/>
      <w:bookmarkStart w:id="468" w:name="OLE_LINK118"/>
      <w:bookmarkStart w:id="469" w:name="_Toc119079183"/>
      <w:r w:rsidRPr="00650AE7">
        <w:lastRenderedPageBreak/>
        <w:t>Symbol Indices</w:t>
      </w:r>
      <w:bookmarkEnd w:id="467"/>
      <w:bookmarkEnd w:id="468"/>
      <w:bookmarkEnd w:id="469"/>
    </w:p>
    <w:tbl>
      <w:tblPr>
        <w:tblStyle w:val="TableGrid"/>
        <w:tblW w:w="0" w:type="auto"/>
        <w:tblLook w:val="04A0" w:firstRow="1" w:lastRow="0" w:firstColumn="1" w:lastColumn="0" w:noHBand="0" w:noVBand="1"/>
      </w:tblPr>
      <w:tblGrid>
        <w:gridCol w:w="863"/>
        <w:gridCol w:w="4688"/>
        <w:gridCol w:w="5239"/>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 xml:space="preserve">elative to virtual frame </w:t>
            </w:r>
            <w:proofErr w:type="spellStart"/>
            <w:r w:rsidRPr="00F03F68">
              <w:t>ptr</w:t>
            </w:r>
            <w:proofErr w:type="spellEnd"/>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 xml:space="preserve">elative to register (alternate frame </w:t>
            </w:r>
            <w:proofErr w:type="spellStart"/>
            <w:r w:rsidRPr="00F03F68">
              <w:t>ptr</w:t>
            </w:r>
            <w:proofErr w:type="spellEnd"/>
            <w:r w:rsidRPr="00F03F68">
              <w:t>)</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 xml:space="preserve">pecial UDT for </w:t>
            </w:r>
            <w:proofErr w:type="spellStart"/>
            <w:r w:rsidRPr="00F03F68">
              <w:t>cobol</w:t>
            </w:r>
            <w:proofErr w:type="spellEnd"/>
            <w:r w:rsidRPr="00F03F68">
              <w:t xml:space="preserve">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 xml:space="preserve">pecial UDT for </w:t>
            </w:r>
            <w:proofErr w:type="spellStart"/>
            <w:r w:rsidRPr="00F03F68">
              <w:t>cobol</w:t>
            </w:r>
            <w:proofErr w:type="spellEnd"/>
            <w:r w:rsidRPr="00F03F68">
              <w:t xml:space="preserve">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proofErr w:type="spellStart"/>
            <w:r w:rsidRPr="00F03F68">
              <w:t>Microfocus</w:t>
            </w:r>
            <w:proofErr w:type="spellEnd"/>
            <w:r w:rsidRPr="00F03F68">
              <w:t xml:space="preserve">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 xml:space="preserve">anges for </w:t>
            </w:r>
            <w:proofErr w:type="spellStart"/>
            <w:r w:rsidRPr="00F03F68">
              <w:t>en</w:t>
            </w:r>
            <w:proofErr w:type="spellEnd"/>
            <w:r w:rsidRPr="00F03F68">
              <w:t>-registered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 xml:space="preserve">anges for </w:t>
            </w:r>
            <w:proofErr w:type="spellStart"/>
            <w:r w:rsidRPr="00F03F68">
              <w:t>en</w:t>
            </w:r>
            <w:proofErr w:type="spellEnd"/>
            <w:r w:rsidRPr="00F03F68">
              <w:t>-registered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 xml:space="preserve">Discarded by LINK /OPT:REF (experimental, see </w:t>
            </w:r>
            <w:proofErr w:type="spellStart"/>
            <w:r w:rsidRPr="00F03F68">
              <w:t>richards</w:t>
            </w:r>
            <w:proofErr w:type="spellEnd"/>
            <w:r w:rsidRPr="00F03F68">
              <w:t>)</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 xml:space="preserve">End block, procedure, with, or </w:t>
            </w:r>
            <w:proofErr w:type="spellStart"/>
            <w:r w:rsidRPr="00F03F68">
              <w:t>thunk</w:t>
            </w:r>
            <w:proofErr w:type="spellEnd"/>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 xml:space="preserve">xtra frame and </w:t>
            </w:r>
            <w:proofErr w:type="spellStart"/>
            <w:r w:rsidRPr="00F03F68">
              <w:t>proc</w:t>
            </w:r>
            <w:proofErr w:type="spellEnd"/>
            <w:r w:rsidRPr="00F03F68">
              <w:t xml:space="preserve">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lastRenderedPageBreak/>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 xml:space="preserve">Global </w:t>
            </w:r>
            <w:proofErr w:type="spellStart"/>
            <w:r w:rsidRPr="00F03F68">
              <w:t>proc</w:t>
            </w:r>
            <w:proofErr w:type="spellEnd"/>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 xml:space="preserve">Global </w:t>
            </w:r>
            <w:proofErr w:type="spellStart"/>
            <w:r w:rsidRPr="00F03F68">
              <w:t>proc</w:t>
            </w:r>
            <w:proofErr w:type="spellEnd"/>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proofErr w:type="spellStart"/>
            <w:r>
              <w:t>I</w:t>
            </w:r>
            <w:r w:rsidRPr="00F03F68">
              <w:t>nlined</w:t>
            </w:r>
            <w:proofErr w:type="spellEnd"/>
            <w:r w:rsidRPr="00F03F68">
              <w:t xml:space="preserve"> function </w:t>
            </w:r>
            <w:proofErr w:type="spellStart"/>
            <w:r w:rsidRPr="00F03F68">
              <w:t>callsite</w:t>
            </w:r>
            <w:proofErr w:type="spellEnd"/>
            <w:r w:rsidRPr="00F03F68">
              <w:t>.</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 xml:space="preserve">Local </w:t>
            </w:r>
            <w:proofErr w:type="spellStart"/>
            <w:r w:rsidRPr="00F03F68">
              <w:t>proc</w:t>
            </w:r>
            <w:proofErr w:type="spellEnd"/>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 xml:space="preserve">Local </w:t>
            </w:r>
            <w:proofErr w:type="spellStart"/>
            <w:r w:rsidRPr="00F03F68">
              <w:t>proc</w:t>
            </w:r>
            <w:proofErr w:type="spellEnd"/>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 xml:space="preserve">DPC </w:t>
            </w:r>
            <w:proofErr w:type="spellStart"/>
            <w:r w:rsidRPr="00F03F68">
              <w:t>groupshared</w:t>
            </w:r>
            <w:proofErr w:type="spellEnd"/>
            <w:r w:rsidRPr="00F03F68">
              <w:t xml:space="preserve">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 xml:space="preserve">ocal IL </w:t>
            </w:r>
            <w:proofErr w:type="spellStart"/>
            <w:r w:rsidRPr="00F03F68">
              <w:t>sym</w:t>
            </w:r>
            <w:proofErr w:type="spellEnd"/>
            <w:r w:rsidRPr="00F03F68">
              <w:t xml:space="preserve">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 xml:space="preserve">ocal IL </w:t>
            </w:r>
            <w:proofErr w:type="spellStart"/>
            <w:r w:rsidRPr="00F03F68">
              <w:t>sym</w:t>
            </w:r>
            <w:proofErr w:type="spellEnd"/>
            <w:r w:rsidRPr="00F03F68">
              <w:t xml:space="preserve">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lastRenderedPageBreak/>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 xml:space="preserve">ocal IL </w:t>
            </w:r>
            <w:proofErr w:type="spellStart"/>
            <w:r w:rsidRPr="00F03F68">
              <w:t>sym</w:t>
            </w:r>
            <w:proofErr w:type="spellEnd"/>
            <w:r w:rsidRPr="00F03F68">
              <w:t xml:space="preserve">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 xml:space="preserve">ocal IL </w:t>
            </w:r>
            <w:proofErr w:type="spellStart"/>
            <w:r w:rsidRPr="00F03F68">
              <w:t>sym</w:t>
            </w:r>
            <w:proofErr w:type="spellEnd"/>
            <w:r w:rsidRPr="00F03F68">
              <w:t xml:space="preserve">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77777777" w:rsidR="00F27D86" w:rsidRPr="00F03F68" w:rsidRDefault="00F27D86" w:rsidP="00774643">
            <w:pPr>
              <w:pStyle w:val="TableItem"/>
            </w:pPr>
            <w:r w:rsidRPr="00F03F68">
              <w:t>S_PUB16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7777777" w:rsidR="00F27D86" w:rsidRPr="00F03F68" w:rsidRDefault="00F27D86" w:rsidP="00774643">
            <w:pPr>
              <w:pStyle w:val="TableItem"/>
            </w:pPr>
            <w:r w:rsidRPr="00F03F68">
              <w:t>S_PUB32_16</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470" w:name="OLE_LINK115"/>
            <w:bookmarkStart w:id="471" w:name="OLE_LINK116"/>
            <w:r w:rsidRPr="00F03F68">
              <w:t>Start search</w:t>
            </w:r>
            <w:r>
              <w:t>.</w:t>
            </w:r>
            <w:bookmarkEnd w:id="470"/>
            <w:bookmarkEnd w:id="471"/>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proofErr w:type="spellStart"/>
            <w:r w:rsidRPr="00F03F68">
              <w:t>Thunk</w:t>
            </w:r>
            <w:proofErr w:type="spellEnd"/>
            <w:r w:rsidRPr="00F03F68">
              <w:t xml:space="preserve">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proofErr w:type="spellStart"/>
            <w:r w:rsidRPr="00F03F68">
              <w:t>Thunk</w:t>
            </w:r>
            <w:proofErr w:type="spellEnd"/>
            <w:r w:rsidRPr="00F03F68">
              <w:t xml:space="preserve">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proofErr w:type="spellStart"/>
            <w:r w:rsidRPr="00F03F68">
              <w:t>Thunk</w:t>
            </w:r>
            <w:proofErr w:type="spellEnd"/>
            <w:r w:rsidRPr="00F03F68">
              <w:t xml:space="preserve">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lastRenderedPageBreak/>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 xml:space="preserve">rampoline </w:t>
            </w:r>
            <w:proofErr w:type="spellStart"/>
            <w:r w:rsidRPr="00F03F68">
              <w:t>thunks</w:t>
            </w:r>
            <w:proofErr w:type="spellEnd"/>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472" w:name="_Toc117848141"/>
      <w:bookmarkStart w:id="473" w:name="_Toc119079184"/>
      <w:r w:rsidRPr="00CD2A1F">
        <w:fldChar w:fldCharType="end"/>
      </w:r>
      <w:r w:rsidRPr="00CD2A1F">
        <w:t xml:space="preserve"> </w:t>
      </w:r>
      <w:r w:rsidRPr="004154CC">
        <w:t>Non-modal Symbols</w:t>
      </w:r>
      <w:bookmarkEnd w:id="472"/>
      <w:bookmarkEnd w:id="473"/>
    </w:p>
    <w:p w14:paraId="4BCEAD56" w14:textId="63FBCB65" w:rsidR="00941D53" w:rsidRDefault="00941D53" w:rsidP="00941D53">
      <w:pPr>
        <w:pStyle w:val="Heading3"/>
      </w:pPr>
      <w:bookmarkStart w:id="474" w:name="_Toc119079185"/>
      <w:r w:rsidRPr="00941D53">
        <w:t>(0x0001) Compile Flag</w:t>
      </w:r>
      <w:bookmarkEnd w:id="474"/>
    </w:p>
    <w:p w14:paraId="4DB6D1DC" w14:textId="03F49E71" w:rsidR="00941D53" w:rsidRDefault="00DB6285" w:rsidP="00941D53">
      <w:pPr>
        <w:pStyle w:val="Heading3"/>
      </w:pPr>
      <w:bookmarkStart w:id="475" w:name="_Toc119079186"/>
      <w:r>
        <w:t>{</w:t>
      </w:r>
      <w:r w:rsidRPr="00DB6285">
        <w:t>S_REGISTER16</w:t>
      </w:r>
      <w:r>
        <w:t>}</w:t>
      </w:r>
      <w:r w:rsidR="00941D53" w:rsidRPr="00941D53">
        <w:t xml:space="preserve"> Register</w:t>
      </w:r>
      <w:bookmarkEnd w:id="475"/>
    </w:p>
    <w:p w14:paraId="5A6F1749" w14:textId="696690A1" w:rsidR="00DB6285" w:rsidRDefault="00DB6285" w:rsidP="00DB6285">
      <w:pPr>
        <w:pStyle w:val="BodyText"/>
      </w:pPr>
      <w:bookmarkStart w:id="476" w:name="OLE_LINK126"/>
      <w:bookmarkStart w:id="477"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476"/>
      <w:bookmarkEnd w:id="477"/>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3A0D78E1" w14:textId="4172A5BE" w:rsidR="00DB6285" w:rsidRPr="004D1961" w:rsidRDefault="00DB6285" w:rsidP="00F27D86">
            <w:pPr>
              <w:pStyle w:val="TableItem"/>
            </w:pP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1CDFD782" w14:textId="7D3AFF01" w:rsidR="00DB6285" w:rsidRPr="004D1961" w:rsidRDefault="00DB6285" w:rsidP="00F27D86">
            <w:pPr>
              <w:pStyle w:val="TableItem"/>
            </w:pP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477C967C" w14:textId="77777777" w:rsidR="00DB6285" w:rsidRPr="004D1961" w:rsidRDefault="00DB6285" w:rsidP="00F27D86">
            <w:pPr>
              <w:pStyle w:val="TableItem"/>
            </w:pP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55405350" w14:textId="77777777" w:rsidR="00DB6285" w:rsidRPr="004D1961" w:rsidRDefault="00DB6285" w:rsidP="00F27D86">
            <w:pPr>
              <w:pStyle w:val="TableItem"/>
            </w:pP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4971F628" w:rsidR="00941D53" w:rsidRDefault="00941D53" w:rsidP="00941D53">
      <w:pPr>
        <w:pStyle w:val="Heading3"/>
      </w:pPr>
      <w:bookmarkStart w:id="478" w:name="_Toc119079187"/>
      <w:r w:rsidRPr="00941D53">
        <w:t>(0x0003) Constant</w:t>
      </w:r>
      <w:bookmarkEnd w:id="478"/>
    </w:p>
    <w:p w14:paraId="33FD3CD1" w14:textId="6D29B2BB" w:rsidR="00941D53" w:rsidRDefault="00941D53" w:rsidP="00941D53">
      <w:pPr>
        <w:pStyle w:val="Heading3"/>
      </w:pPr>
      <w:bookmarkStart w:id="479" w:name="_Toc119079188"/>
      <w:r w:rsidRPr="00941D53">
        <w:t>(0x0004) User-defined Type</w:t>
      </w:r>
      <w:bookmarkEnd w:id="479"/>
    </w:p>
    <w:p w14:paraId="73BAA0D9" w14:textId="01EE6F0C" w:rsidR="00941D53" w:rsidRDefault="00BF019F" w:rsidP="00941D53">
      <w:pPr>
        <w:pStyle w:val="Heading3"/>
      </w:pPr>
      <w:bookmarkStart w:id="480" w:name="OLE_LINK107"/>
      <w:bookmarkStart w:id="481" w:name="_Toc119079189"/>
      <w:r>
        <w:t>{</w:t>
      </w:r>
      <w:bookmarkStart w:id="482" w:name="OLE_LINK113"/>
      <w:bookmarkStart w:id="483" w:name="OLE_LINK114"/>
      <w:r w:rsidRPr="00BF019F">
        <w:t>S_SSEARCH</w:t>
      </w:r>
      <w:bookmarkEnd w:id="482"/>
      <w:bookmarkEnd w:id="483"/>
      <w:r>
        <w:t>}</w:t>
      </w:r>
      <w:r w:rsidR="00941D53" w:rsidRPr="00941D53">
        <w:t xml:space="preserve"> Start Search</w:t>
      </w:r>
      <w:bookmarkEnd w:id="480"/>
      <w:bookmarkEnd w:id="481"/>
    </w:p>
    <w:p w14:paraId="25FDF230" w14:textId="339D2AC2" w:rsidR="00BF019F" w:rsidRDefault="00BF019F" w:rsidP="00BF019F">
      <w:pPr>
        <w:pStyle w:val="BodyText"/>
      </w:pPr>
      <w:bookmarkStart w:id="484" w:name="OLE_LINK108"/>
      <w:bookmarkStart w:id="485" w:name="OLE_LINK109"/>
      <w:bookmarkStart w:id="486"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484"/>
      <w:bookmarkEnd w:id="485"/>
      <w:bookmarkEnd w:id="48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jc w:val="left"/>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jc w:val="left"/>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jc w:val="left"/>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proofErr w:type="spellStart"/>
            <w:r w:rsidRPr="00FB286C">
              <w:t>sym</w:t>
            </w:r>
            <w:proofErr w:type="spellEnd"/>
            <w:r w:rsidRPr="00FB286C">
              <w:t xml:space="preserve">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487" w:name="OLE_LINK103"/>
            <w:bookmarkStart w:id="488" w:name="OLE_LINK104"/>
            <w:bookmarkStart w:id="489" w:name="OLE_LINK119"/>
            <w:r>
              <w:t xml:space="preserve">$$SYMBOL offset of the procedure or </w:t>
            </w:r>
            <w:proofErr w:type="spellStart"/>
            <w:r>
              <w:t>thunk</w:t>
            </w:r>
            <w:proofErr w:type="spellEnd"/>
            <w:r>
              <w:t xml:space="preserve"> record for this module that has the lowest offset for the specified segment.</w:t>
            </w:r>
            <w:bookmarkEnd w:id="487"/>
            <w:bookmarkEnd w:id="488"/>
            <w:bookmarkEnd w:id="489"/>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jc w:val="left"/>
            </w:pPr>
            <w:bookmarkStart w:id="490"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491" w:name="OLE_LINK105"/>
            <w:bookmarkStart w:id="492" w:name="OLE_LINK106"/>
            <w:r w:rsidRPr="00FB286C">
              <w:t>Segment (PE section) to which this Start Search refers.</w:t>
            </w:r>
            <w:bookmarkEnd w:id="491"/>
            <w:bookmarkEnd w:id="492"/>
          </w:p>
        </w:tc>
      </w:tr>
    </w:tbl>
    <w:bookmarkEnd w:id="490"/>
    <w:p w14:paraId="031F7431" w14:textId="3B32ACCE" w:rsidR="00DE773F" w:rsidRPr="002C1FDD" w:rsidRDefault="00DE773F" w:rsidP="00DE773F">
      <w:pPr>
        <w:pStyle w:val="BodyText"/>
        <w:rPr>
          <w:b/>
        </w:rPr>
      </w:pPr>
      <w:r w:rsidRPr="002C1FDD">
        <w:rPr>
          <w:b/>
        </w:rPr>
        <w:lastRenderedPageBreak/>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proofErr w:type="spellStart"/>
            <w:r w:rsidRPr="00FB286C">
              <w:t>sym</w:t>
            </w:r>
            <w:proofErr w:type="spellEnd"/>
            <w:r w:rsidRPr="00FB286C">
              <w:t xml:space="preserve">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 xml:space="preserve">$$SYMBOL offset of the procedure or </w:t>
            </w:r>
            <w:proofErr w:type="spellStart"/>
            <w:r>
              <w:t>thunk</w:t>
            </w:r>
            <w:proofErr w:type="spellEnd"/>
            <w:r>
              <w:t xml:space="preserve">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proofErr w:type="spellStart"/>
            <w:r w:rsidRPr="00DE773F">
              <w:t>CodeSyms</w:t>
            </w:r>
            <w:proofErr w:type="spellEnd"/>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proofErr w:type="spellStart"/>
            <w:r w:rsidRPr="00DE773F">
              <w:t>DataSyms</w:t>
            </w:r>
            <w:proofErr w:type="spellEnd"/>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proofErr w:type="spellStart"/>
            <w:r w:rsidRPr="00DE773F">
              <w:t>FirstData</w:t>
            </w:r>
            <w:proofErr w:type="spellEnd"/>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493" w:name="_Toc119079190"/>
      <w:r>
        <w:t>{</w:t>
      </w:r>
      <w:r w:rsidRPr="0085333E">
        <w:t>S_END</w:t>
      </w:r>
      <w:r>
        <w:t>}</w:t>
      </w:r>
      <w:r w:rsidR="00941D53" w:rsidRPr="00941D53">
        <w:t xml:space="preserve"> End of Block</w:t>
      </w:r>
      <w:bookmarkEnd w:id="493"/>
    </w:p>
    <w:p w14:paraId="7FE98235" w14:textId="1D0D4655" w:rsidR="0085333E" w:rsidRDefault="0085333E" w:rsidP="0085333E">
      <w:pPr>
        <w:pStyle w:val="BodyText"/>
      </w:pPr>
      <w:bookmarkStart w:id="494" w:name="OLE_LINK122"/>
      <w:bookmarkStart w:id="495" w:name="OLE_LINK123"/>
      <w:r>
        <w:t xml:space="preserve">Closes the scope of the nearest preceding Block Start, Global Procedure Start, Local Procedure Start, With Start, or </w:t>
      </w:r>
      <w:proofErr w:type="spellStart"/>
      <w:r>
        <w:t>Thunk</w:t>
      </w:r>
      <w:proofErr w:type="spellEnd"/>
      <w:r>
        <w:t xml:space="preserve"> Start definition.</w:t>
      </w:r>
      <w:bookmarkEnd w:id="494"/>
      <w:bookmarkEnd w:id="49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7C65FE08" w:rsidR="00941D53" w:rsidRDefault="00941D53" w:rsidP="00941D53">
      <w:pPr>
        <w:pStyle w:val="Heading3"/>
      </w:pPr>
      <w:bookmarkStart w:id="496" w:name="_Toc119079191"/>
      <w:r w:rsidRPr="00941D53">
        <w:t>(0x0007) Skip Record</w:t>
      </w:r>
      <w:bookmarkEnd w:id="496"/>
    </w:p>
    <w:p w14:paraId="6FCF725D" w14:textId="7F998F31" w:rsidR="00941D53" w:rsidRDefault="00941D53" w:rsidP="00941D53">
      <w:pPr>
        <w:pStyle w:val="Heading3"/>
      </w:pPr>
      <w:bookmarkStart w:id="497" w:name="_Toc119079192"/>
      <w:r w:rsidRPr="00941D53">
        <w:t>(0x0008) Microsoft Debugger Internal</w:t>
      </w:r>
      <w:bookmarkEnd w:id="497"/>
    </w:p>
    <w:p w14:paraId="41173E1E" w14:textId="2EE3B627" w:rsidR="00941D53" w:rsidRDefault="00941D53" w:rsidP="00941D53">
      <w:pPr>
        <w:pStyle w:val="Heading3"/>
      </w:pPr>
      <w:bookmarkStart w:id="498" w:name="_Toc119079193"/>
      <w:r w:rsidRPr="00941D53">
        <w:t>(0x0009) Object File Name</w:t>
      </w:r>
      <w:bookmarkEnd w:id="498"/>
    </w:p>
    <w:p w14:paraId="70CFC7D6" w14:textId="5EE49158" w:rsidR="00941D53" w:rsidRDefault="00941D53" w:rsidP="00941D53">
      <w:pPr>
        <w:pStyle w:val="Heading3"/>
      </w:pPr>
      <w:bookmarkStart w:id="499" w:name="_Toc119079194"/>
      <w:r w:rsidRPr="00941D53">
        <w:t>(0x000a) End of Arguments</w:t>
      </w:r>
      <w:bookmarkEnd w:id="499"/>
    </w:p>
    <w:p w14:paraId="01A8C2CD" w14:textId="7DC00334" w:rsidR="00941D53" w:rsidRDefault="00941D53" w:rsidP="00941D53">
      <w:pPr>
        <w:pStyle w:val="Heading3"/>
      </w:pPr>
      <w:bookmarkStart w:id="500" w:name="_Toc119079195"/>
      <w:r w:rsidRPr="00941D53">
        <w:t>(0x000b) COBOL User-defined Type</w:t>
      </w:r>
      <w:bookmarkEnd w:id="500"/>
    </w:p>
    <w:p w14:paraId="4A47D129" w14:textId="5E3C4872" w:rsidR="00941D53" w:rsidRDefault="00941D53" w:rsidP="00941D53">
      <w:pPr>
        <w:pStyle w:val="Heading3"/>
      </w:pPr>
      <w:bookmarkStart w:id="501" w:name="_Toc119079196"/>
      <w:r w:rsidRPr="00941D53">
        <w:t>(0x000c) Many Registers</w:t>
      </w:r>
      <w:bookmarkEnd w:id="501"/>
    </w:p>
    <w:p w14:paraId="49B42F9B" w14:textId="17D4F95F" w:rsidR="00941D53" w:rsidRDefault="00941D53" w:rsidP="00941D53">
      <w:pPr>
        <w:pStyle w:val="Heading3"/>
      </w:pPr>
      <w:bookmarkStart w:id="502" w:name="_Toc119079197"/>
      <w:r w:rsidRPr="00941D53">
        <w:t>(0x000d) Function Return</w:t>
      </w:r>
      <w:bookmarkEnd w:id="502"/>
    </w:p>
    <w:p w14:paraId="606F6D74" w14:textId="4056BF2D" w:rsidR="00941D53" w:rsidRDefault="00941D53" w:rsidP="00941D53">
      <w:pPr>
        <w:pStyle w:val="Heading3"/>
      </w:pPr>
      <w:bookmarkStart w:id="503" w:name="_Toc119079198"/>
      <w:r w:rsidRPr="00941D53">
        <w:t>(0x000e) this at Method Entry</w:t>
      </w:r>
      <w:bookmarkEnd w:id="503"/>
    </w:p>
    <w:p w14:paraId="7B960008" w14:textId="6AE484B7" w:rsidR="002245BC" w:rsidRDefault="002245BC" w:rsidP="002245BC">
      <w:pPr>
        <w:pStyle w:val="Heading2"/>
      </w:pPr>
      <w:r w:rsidRPr="00CD2A1F">
        <w:fldChar w:fldCharType="begin"/>
      </w:r>
      <w:r w:rsidRPr="00CD2A1F">
        <w:instrText xml:space="preserve"> AUTONUMLGL </w:instrText>
      </w:r>
      <w:bookmarkStart w:id="504" w:name="_Toc117848142"/>
      <w:bookmarkStart w:id="505" w:name="_Toc119079199"/>
      <w:r w:rsidRPr="00CD2A1F">
        <w:fldChar w:fldCharType="end"/>
      </w:r>
      <w:r w:rsidRPr="00CD2A1F">
        <w:t xml:space="preserve"> </w:t>
      </w:r>
      <w:r w:rsidRPr="004154CC">
        <w:t>Symbols for 16:16 Segmented Architectures</w:t>
      </w:r>
      <w:bookmarkEnd w:id="504"/>
      <w:bookmarkEnd w:id="505"/>
    </w:p>
    <w:p w14:paraId="5BC447F4" w14:textId="06929651" w:rsidR="00941D53" w:rsidRDefault="00B93939" w:rsidP="00941D53">
      <w:pPr>
        <w:pStyle w:val="Heading3"/>
      </w:pPr>
      <w:bookmarkStart w:id="506" w:name="_Toc119079200"/>
      <w:r>
        <w:t>{</w:t>
      </w:r>
      <w:r w:rsidRPr="00B93939">
        <w:t>S_BPREL16</w:t>
      </w:r>
      <w:r>
        <w:t>}</w:t>
      </w:r>
      <w:r w:rsidR="00941D53" w:rsidRPr="00941D53">
        <w:t xml:space="preserve"> BP Relative 16:16</w:t>
      </w:r>
      <w:bookmarkEnd w:id="506"/>
    </w:p>
    <w:p w14:paraId="7881BF32" w14:textId="79B328E3" w:rsidR="00941D53" w:rsidRDefault="00B93939" w:rsidP="00941D53">
      <w:pPr>
        <w:pStyle w:val="Heading3"/>
      </w:pPr>
      <w:bookmarkStart w:id="507" w:name="_Toc119079201"/>
      <w:r>
        <w:t>{</w:t>
      </w:r>
      <w:r w:rsidRPr="00B93939">
        <w:t>S_LDATA16</w:t>
      </w:r>
      <w:r>
        <w:t>}</w:t>
      </w:r>
      <w:r w:rsidR="00941D53" w:rsidRPr="00941D53">
        <w:t xml:space="preserve"> Local Data 16:16</w:t>
      </w:r>
      <w:bookmarkEnd w:id="507"/>
    </w:p>
    <w:p w14:paraId="3D3A91E8" w14:textId="6DC6498D" w:rsidR="00941D53" w:rsidRDefault="00B93939" w:rsidP="00941D53">
      <w:pPr>
        <w:pStyle w:val="Heading3"/>
      </w:pPr>
      <w:bookmarkStart w:id="508" w:name="_Toc119079202"/>
      <w:r>
        <w:t>{</w:t>
      </w:r>
      <w:r w:rsidRPr="00B93939">
        <w:t>S_GDATA16</w:t>
      </w:r>
      <w:r>
        <w:t>}</w:t>
      </w:r>
      <w:r w:rsidR="00941D53" w:rsidRPr="00941D53">
        <w:t xml:space="preserve"> Global Data Symbol 16:16</w:t>
      </w:r>
      <w:bookmarkEnd w:id="508"/>
    </w:p>
    <w:p w14:paraId="6E3E5FB2" w14:textId="53E2D693" w:rsidR="00941D53" w:rsidRDefault="00B93939" w:rsidP="00941D53">
      <w:pPr>
        <w:pStyle w:val="Heading3"/>
      </w:pPr>
      <w:bookmarkStart w:id="509" w:name="_Toc119079203"/>
      <w:r>
        <w:t>{</w:t>
      </w:r>
      <w:r w:rsidRPr="00B93939">
        <w:t>S_PUB16</w:t>
      </w:r>
      <w:r>
        <w:t>}</w:t>
      </w:r>
      <w:r w:rsidR="00941D53" w:rsidRPr="00941D53">
        <w:t xml:space="preserve"> Public Symbol 16:16</w:t>
      </w:r>
      <w:bookmarkEnd w:id="509"/>
    </w:p>
    <w:p w14:paraId="51B0C46E" w14:textId="48A7FFBA" w:rsidR="00941D53" w:rsidRDefault="00B93939" w:rsidP="00941D53">
      <w:pPr>
        <w:pStyle w:val="Heading3"/>
      </w:pPr>
      <w:bookmarkStart w:id="510" w:name="_Toc119079204"/>
      <w:r>
        <w:t>{</w:t>
      </w:r>
      <w:r w:rsidRPr="00B93939">
        <w:t>S_LPROC16</w:t>
      </w:r>
      <w:r>
        <w:t>}</w:t>
      </w:r>
      <w:r w:rsidR="00941D53" w:rsidRPr="00941D53">
        <w:t xml:space="preserve"> Local Start 16:16</w:t>
      </w:r>
      <w:bookmarkEnd w:id="510"/>
    </w:p>
    <w:p w14:paraId="5B0596CC" w14:textId="6F82C36C" w:rsidR="00941D53" w:rsidRDefault="00B93939" w:rsidP="00941D53">
      <w:pPr>
        <w:pStyle w:val="Heading3"/>
      </w:pPr>
      <w:bookmarkStart w:id="511" w:name="_Toc119079205"/>
      <w:r>
        <w:t>{</w:t>
      </w:r>
      <w:r w:rsidRPr="00B93939">
        <w:t>S_GPROC16</w:t>
      </w:r>
      <w:r>
        <w:t>}</w:t>
      </w:r>
      <w:r w:rsidR="00941D53" w:rsidRPr="00941D53">
        <w:t xml:space="preserve"> Global Procedure Start 16:16</w:t>
      </w:r>
      <w:bookmarkEnd w:id="511"/>
    </w:p>
    <w:p w14:paraId="077E9E7B" w14:textId="6EC275D2" w:rsidR="00941D53" w:rsidRDefault="00B93939" w:rsidP="00941D53">
      <w:pPr>
        <w:pStyle w:val="Heading3"/>
      </w:pPr>
      <w:bookmarkStart w:id="512" w:name="_Toc119079206"/>
      <w:r>
        <w:t>{</w:t>
      </w:r>
      <w:r w:rsidRPr="00B93939">
        <w:t>S_THUNK16</w:t>
      </w:r>
      <w:r>
        <w:t>}</w:t>
      </w:r>
      <w:r w:rsidR="00941D53" w:rsidRPr="00941D53">
        <w:t xml:space="preserve"> </w:t>
      </w:r>
      <w:proofErr w:type="spellStart"/>
      <w:r w:rsidR="00941D53" w:rsidRPr="00941D53">
        <w:t>Thunk</w:t>
      </w:r>
      <w:proofErr w:type="spellEnd"/>
      <w:r w:rsidR="00941D53" w:rsidRPr="00941D53">
        <w:t xml:space="preserve"> Start 16:16</w:t>
      </w:r>
      <w:bookmarkEnd w:id="512"/>
    </w:p>
    <w:p w14:paraId="66016508" w14:textId="2794AE55" w:rsidR="00941D53" w:rsidRDefault="00B93939" w:rsidP="00941D53">
      <w:pPr>
        <w:pStyle w:val="Heading3"/>
      </w:pPr>
      <w:bookmarkStart w:id="513" w:name="_Toc119079207"/>
      <w:r>
        <w:t>{</w:t>
      </w:r>
      <w:r w:rsidRPr="00B93939">
        <w:t>S_BLOCK16</w:t>
      </w:r>
      <w:r>
        <w:t>}</w:t>
      </w:r>
      <w:r w:rsidR="00941D53" w:rsidRPr="00941D53">
        <w:t xml:space="preserve"> Block Start 16:16</w:t>
      </w:r>
      <w:bookmarkEnd w:id="513"/>
    </w:p>
    <w:p w14:paraId="48E6111E" w14:textId="54E9532F" w:rsidR="00941D53" w:rsidRDefault="00B93939" w:rsidP="00941D53">
      <w:pPr>
        <w:pStyle w:val="Heading3"/>
      </w:pPr>
      <w:bookmarkStart w:id="514" w:name="_Toc119079208"/>
      <w:r>
        <w:t>{</w:t>
      </w:r>
      <w:r w:rsidRPr="00B93939">
        <w:t>S_WITH16</w:t>
      </w:r>
      <w:r>
        <w:t>}</w:t>
      </w:r>
      <w:r w:rsidR="00941D53" w:rsidRPr="00941D53">
        <w:t xml:space="preserve"> With Start 16:16</w:t>
      </w:r>
      <w:bookmarkEnd w:id="514"/>
    </w:p>
    <w:p w14:paraId="1808A818" w14:textId="1C823C8B" w:rsidR="00941D53" w:rsidRDefault="00B93939" w:rsidP="00941D53">
      <w:pPr>
        <w:pStyle w:val="Heading3"/>
      </w:pPr>
      <w:bookmarkStart w:id="515" w:name="_Toc119079209"/>
      <w:r>
        <w:lastRenderedPageBreak/>
        <w:t>{</w:t>
      </w:r>
      <w:r w:rsidRPr="00B93939">
        <w:t>S_LABEL16</w:t>
      </w:r>
      <w:r>
        <w:t>}</w:t>
      </w:r>
      <w:r w:rsidR="00941D53" w:rsidRPr="00941D53">
        <w:t xml:space="preserve"> Code Label 16:16</w:t>
      </w:r>
      <w:bookmarkEnd w:id="515"/>
    </w:p>
    <w:p w14:paraId="082340D7" w14:textId="4182CD8E" w:rsidR="00941D53" w:rsidRDefault="00B93939" w:rsidP="00941D53">
      <w:pPr>
        <w:pStyle w:val="Heading3"/>
      </w:pPr>
      <w:bookmarkStart w:id="516" w:name="_Toc119079210"/>
      <w:r>
        <w:t>{</w:t>
      </w:r>
      <w:r w:rsidRPr="00B93939">
        <w:t>S_CEXMODEL16</w:t>
      </w:r>
      <w:r>
        <w:t>}</w:t>
      </w:r>
      <w:r w:rsidR="00941D53" w:rsidRPr="00941D53">
        <w:t xml:space="preserve"> Change Execution Model 16:16</w:t>
      </w:r>
      <w:bookmarkEnd w:id="516"/>
    </w:p>
    <w:p w14:paraId="4AE156F5" w14:textId="3A2E7E08" w:rsidR="00941D53" w:rsidRDefault="00B93939" w:rsidP="00941D53">
      <w:pPr>
        <w:pStyle w:val="Heading3"/>
      </w:pPr>
      <w:bookmarkStart w:id="517" w:name="_Toc119079211"/>
      <w:r>
        <w:t>{</w:t>
      </w:r>
      <w:r w:rsidRPr="00B93939">
        <w:t>S_VFTPATH16</w:t>
      </w:r>
      <w:r>
        <w:t>}</w:t>
      </w:r>
      <w:r w:rsidR="00941D53" w:rsidRPr="00941D53">
        <w:t xml:space="preserve"> Virtual Function Table Path 16:16</w:t>
      </w:r>
      <w:bookmarkEnd w:id="517"/>
    </w:p>
    <w:p w14:paraId="4030322F" w14:textId="5BCC8526" w:rsidR="00941D53" w:rsidRPr="00941D53" w:rsidRDefault="004E6434" w:rsidP="00941D53">
      <w:pPr>
        <w:pStyle w:val="Heading3"/>
      </w:pPr>
      <w:bookmarkStart w:id="518" w:name="_Toc119079212"/>
      <w:r>
        <w:t>{</w:t>
      </w:r>
      <w:r w:rsidRPr="004E6434">
        <w:t>S_REGREL16</w:t>
      </w:r>
      <w:r>
        <w:t>}</w:t>
      </w:r>
      <w:r w:rsidRPr="004E6434">
        <w:t xml:space="preserve"> </w:t>
      </w:r>
      <w:r w:rsidR="00941D53" w:rsidRPr="00941D53">
        <w:t>Register Relative 16:16</w:t>
      </w:r>
      <w:bookmarkEnd w:id="518"/>
    </w:p>
    <w:p w14:paraId="448C2566" w14:textId="53B5C2C0" w:rsidR="002245BC" w:rsidRDefault="002245BC" w:rsidP="002245BC">
      <w:pPr>
        <w:pStyle w:val="Heading2"/>
      </w:pPr>
      <w:r w:rsidRPr="00CD2A1F">
        <w:fldChar w:fldCharType="begin"/>
      </w:r>
      <w:r w:rsidRPr="00CD2A1F">
        <w:instrText xml:space="preserve"> AUTONUMLGL </w:instrText>
      </w:r>
      <w:bookmarkStart w:id="519" w:name="_Toc117848143"/>
      <w:bookmarkStart w:id="520" w:name="_Toc119079213"/>
      <w:r w:rsidRPr="00CD2A1F">
        <w:fldChar w:fldCharType="end"/>
      </w:r>
      <w:r w:rsidRPr="00CD2A1F">
        <w:t xml:space="preserve"> </w:t>
      </w:r>
      <w:r w:rsidRPr="004154CC">
        <w:t>Symbols for 16:32 Segmented Architectures</w:t>
      </w:r>
      <w:bookmarkEnd w:id="519"/>
      <w:bookmarkEnd w:id="520"/>
    </w:p>
    <w:p w14:paraId="7EFD19CF" w14:textId="6E3029B8" w:rsidR="00941D53" w:rsidRDefault="00941D53" w:rsidP="00941D53">
      <w:pPr>
        <w:pStyle w:val="Heading3"/>
      </w:pPr>
      <w:bookmarkStart w:id="521" w:name="_Toc119079214"/>
      <w:r w:rsidRPr="00941D53">
        <w:t>(0x0200) BP Relative 16:32</w:t>
      </w:r>
      <w:bookmarkEnd w:id="521"/>
    </w:p>
    <w:p w14:paraId="48BD695C" w14:textId="08B01C53" w:rsidR="00941D53" w:rsidRDefault="00941D53" w:rsidP="00941D53">
      <w:pPr>
        <w:pStyle w:val="Heading3"/>
      </w:pPr>
      <w:bookmarkStart w:id="522" w:name="_Toc119079215"/>
      <w:r w:rsidRPr="00941D53">
        <w:t>(0x0201) Local Data 16:32</w:t>
      </w:r>
      <w:bookmarkEnd w:id="522"/>
    </w:p>
    <w:p w14:paraId="673B53BF" w14:textId="73E76EC1" w:rsidR="00941D53" w:rsidRDefault="00941D53" w:rsidP="00941D53">
      <w:pPr>
        <w:pStyle w:val="Heading3"/>
      </w:pPr>
      <w:bookmarkStart w:id="523" w:name="_Toc119079216"/>
      <w:r w:rsidRPr="00941D53">
        <w:t>(0x0202) Global Data Symbol 16:32</w:t>
      </w:r>
      <w:bookmarkEnd w:id="523"/>
    </w:p>
    <w:p w14:paraId="1090E218" w14:textId="0242B498" w:rsidR="00941D53" w:rsidRDefault="00941D53" w:rsidP="00941D53">
      <w:pPr>
        <w:pStyle w:val="Heading3"/>
      </w:pPr>
      <w:bookmarkStart w:id="524" w:name="_Toc119079217"/>
      <w:r w:rsidRPr="00941D53">
        <w:t>(0x0203) Public 16:32</w:t>
      </w:r>
      <w:bookmarkEnd w:id="524"/>
    </w:p>
    <w:p w14:paraId="5416E7D6" w14:textId="2ECB65D5" w:rsidR="00941D53" w:rsidRDefault="005E6A6A" w:rsidP="00941D53">
      <w:pPr>
        <w:pStyle w:val="Heading3"/>
      </w:pPr>
      <w:bookmarkStart w:id="525" w:name="_Toc119079218"/>
      <w:r>
        <w:t>{</w:t>
      </w:r>
      <w:r w:rsidRPr="005E6A6A">
        <w:t>S_LPROC32_16</w:t>
      </w:r>
      <w:r>
        <w:t>}</w:t>
      </w:r>
      <w:r w:rsidR="00941D53" w:rsidRPr="00941D53">
        <w:t xml:space="preserve"> Local Procedure Start 16:32</w:t>
      </w:r>
      <w:bookmarkEnd w:id="525"/>
    </w:p>
    <w:p w14:paraId="4C0E69DB" w14:textId="38D3163E" w:rsidR="005E6A6A" w:rsidRDefault="005E6A6A" w:rsidP="005E6A6A">
      <w:pPr>
        <w:pStyle w:val="BodyText"/>
      </w:pPr>
      <w:bookmarkStart w:id="526" w:name="OLE_LINK120"/>
      <w:bookmarkStart w:id="527" w:name="OLE_LINK121"/>
      <w:r>
        <w:t>This symbol record defines local (file static) procedure definition. For C and C++, functions that are declared static to a module are emitted as Local Procedure symbols.</w:t>
      </w:r>
      <w:bookmarkEnd w:id="526"/>
      <w:bookmarkEnd w:id="527"/>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jc w:val="left"/>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proofErr w:type="spellStart"/>
            <w:r w:rsidRPr="005E6A6A">
              <w:t>pParent</w:t>
            </w:r>
            <w:proofErr w:type="spellEnd"/>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jc w:val="left"/>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proofErr w:type="spellStart"/>
            <w:r w:rsidRPr="005E6A6A">
              <w:t>pEnd</w:t>
            </w:r>
            <w:proofErr w:type="spellEnd"/>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jc w:val="left"/>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proofErr w:type="spellStart"/>
            <w:r w:rsidRPr="005E6A6A">
              <w:t>pNext</w:t>
            </w:r>
            <w:proofErr w:type="spellEnd"/>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jc w:val="left"/>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proofErr w:type="spellStart"/>
            <w:r w:rsidRPr="005E6A6A">
              <w:t>proc</w:t>
            </w:r>
            <w:proofErr w:type="spellEnd"/>
            <w:r w:rsidRPr="005E6A6A">
              <w:t xml:space="preserve">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jc w:val="left"/>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jc w:val="left"/>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jc w:val="left"/>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jc w:val="left"/>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jc w:val="left"/>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w:t>
            </w:r>
            <w:proofErr w:type="spellStart"/>
            <w:r w:rsidRPr="005E6A6A">
              <w:t>proctype</w:t>
            </w:r>
            <w:proofErr w:type="spellEnd"/>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jc w:val="left"/>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64DBB55A" w14:textId="1785E18A" w:rsidR="005E6A6A" w:rsidRPr="005E6A6A" w:rsidRDefault="005E6A6A" w:rsidP="005E6A6A">
            <w:pPr>
              <w:pStyle w:val="TableItem"/>
            </w:pPr>
            <w:r w:rsidRPr="005E6A6A">
              <w:t>Procedure flags:</w:t>
            </w: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jc w:val="left"/>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528" w:name="_Toc119079219"/>
      <w:r>
        <w:t>{</w:t>
      </w:r>
      <w:r w:rsidRPr="00A525F1">
        <w:t>S_GPROC32_16</w:t>
      </w:r>
      <w:r>
        <w:t>}</w:t>
      </w:r>
      <w:r w:rsidR="00941D53" w:rsidRPr="00941D53">
        <w:t xml:space="preserve"> Global Procedure Start 16:32</w:t>
      </w:r>
      <w:bookmarkEnd w:id="528"/>
    </w:p>
    <w:p w14:paraId="291FE333" w14:textId="303AF636" w:rsidR="00A525F1" w:rsidRPr="00A525F1" w:rsidRDefault="00A525F1" w:rsidP="00A525F1">
      <w:pPr>
        <w:pStyle w:val="BodyText"/>
      </w:pPr>
      <w:bookmarkStart w:id="529" w:name="OLE_LINK124"/>
      <w:bookmarkStart w:id="530" w:name="OLE_LINK125"/>
      <w:r>
        <w:t>This symbol is used for procedures that are not specifically declared static to a module.</w:t>
      </w:r>
      <w:bookmarkEnd w:id="529"/>
      <w:bookmarkEnd w:id="530"/>
      <w:r>
        <w:t xml:space="preserve"> The format is the same as the Local Procedure Start 16:32 symbol (see above.)</w:t>
      </w:r>
    </w:p>
    <w:p w14:paraId="0B985921" w14:textId="7936EA03" w:rsidR="00941D53" w:rsidRDefault="00941D53" w:rsidP="00941D53">
      <w:pPr>
        <w:pStyle w:val="Heading3"/>
      </w:pPr>
      <w:bookmarkStart w:id="531" w:name="_Toc119079220"/>
      <w:r w:rsidRPr="00941D53">
        <w:t xml:space="preserve">(0x0206) </w:t>
      </w:r>
      <w:proofErr w:type="spellStart"/>
      <w:r w:rsidRPr="00941D53">
        <w:t>Thunk</w:t>
      </w:r>
      <w:proofErr w:type="spellEnd"/>
      <w:r w:rsidRPr="00941D53">
        <w:t xml:space="preserve"> Start 16:32</w:t>
      </w:r>
      <w:bookmarkEnd w:id="531"/>
    </w:p>
    <w:p w14:paraId="4ABC7631" w14:textId="4F99B249" w:rsidR="00941D53" w:rsidRDefault="00941D53" w:rsidP="00941D53">
      <w:pPr>
        <w:pStyle w:val="Heading3"/>
      </w:pPr>
      <w:bookmarkStart w:id="532" w:name="_Toc119079221"/>
      <w:r w:rsidRPr="00941D53">
        <w:t>(0x0207) Block Start 16:32</w:t>
      </w:r>
      <w:bookmarkEnd w:id="532"/>
    </w:p>
    <w:p w14:paraId="565988E3" w14:textId="25BF9C04" w:rsidR="00941D53" w:rsidRDefault="00941D53" w:rsidP="00941D53">
      <w:pPr>
        <w:pStyle w:val="Heading3"/>
      </w:pPr>
      <w:bookmarkStart w:id="533" w:name="_Toc119079222"/>
      <w:r w:rsidRPr="00941D53">
        <w:t>(0x0208) With Start 16:32</w:t>
      </w:r>
      <w:bookmarkEnd w:id="533"/>
    </w:p>
    <w:p w14:paraId="42D11A6C" w14:textId="761E565A" w:rsidR="00941D53" w:rsidRDefault="00941D53" w:rsidP="00941D53">
      <w:pPr>
        <w:pStyle w:val="Heading3"/>
      </w:pPr>
      <w:bookmarkStart w:id="534" w:name="_Toc119079223"/>
      <w:r w:rsidRPr="00941D53">
        <w:t>(0x0209) Code Label 16:32</w:t>
      </w:r>
      <w:bookmarkEnd w:id="534"/>
    </w:p>
    <w:p w14:paraId="04E3B582" w14:textId="7C8D0D6C" w:rsidR="00941D53" w:rsidRDefault="00941D53" w:rsidP="00941D53">
      <w:pPr>
        <w:pStyle w:val="Heading3"/>
      </w:pPr>
      <w:bookmarkStart w:id="535" w:name="_Toc119079224"/>
      <w:r w:rsidRPr="00941D53">
        <w:t>(0x020a) Change Execution Model 16:32</w:t>
      </w:r>
      <w:bookmarkEnd w:id="535"/>
    </w:p>
    <w:p w14:paraId="4A48E465" w14:textId="0B5D09A6" w:rsidR="00941D53" w:rsidRDefault="00941D53" w:rsidP="00941D53">
      <w:pPr>
        <w:pStyle w:val="Heading3"/>
      </w:pPr>
      <w:bookmarkStart w:id="536" w:name="_Toc119079225"/>
      <w:r w:rsidRPr="00941D53">
        <w:t>(0x020b) Virtual Function Table Path 16:32</w:t>
      </w:r>
      <w:bookmarkEnd w:id="536"/>
    </w:p>
    <w:p w14:paraId="0B47DB2F" w14:textId="62A8B0D8" w:rsidR="00941D53" w:rsidRDefault="00941D53" w:rsidP="00941D53">
      <w:pPr>
        <w:pStyle w:val="Heading3"/>
      </w:pPr>
      <w:bookmarkStart w:id="537" w:name="_Toc119079226"/>
      <w:r w:rsidRPr="00941D53">
        <w:lastRenderedPageBreak/>
        <w:t>(0x020c) Register Relative 16:32</w:t>
      </w:r>
      <w:bookmarkEnd w:id="537"/>
    </w:p>
    <w:p w14:paraId="7C952BAE" w14:textId="0D6B1A6C" w:rsidR="00941D53" w:rsidRDefault="00941D53" w:rsidP="00941D53">
      <w:pPr>
        <w:pStyle w:val="Heading3"/>
      </w:pPr>
      <w:bookmarkStart w:id="538" w:name="_Toc119079227"/>
      <w:r w:rsidRPr="00941D53">
        <w:t>(0x020d) Local Thread Storage 16:32</w:t>
      </w:r>
      <w:bookmarkEnd w:id="538"/>
    </w:p>
    <w:p w14:paraId="60E155E8" w14:textId="0E446CCB" w:rsidR="00941D53" w:rsidRPr="00941D53" w:rsidRDefault="00941D53" w:rsidP="00941D53">
      <w:pPr>
        <w:pStyle w:val="Heading3"/>
      </w:pPr>
      <w:bookmarkStart w:id="539" w:name="_Toc119079228"/>
      <w:r w:rsidRPr="00941D53">
        <w:t>(0x020e) Global Thread Storage 16:32</w:t>
      </w:r>
      <w:bookmarkEnd w:id="539"/>
    </w:p>
    <w:p w14:paraId="4F838282" w14:textId="5D122ED1" w:rsidR="002245BC" w:rsidRDefault="002245BC" w:rsidP="002245BC">
      <w:pPr>
        <w:pStyle w:val="Heading2"/>
      </w:pPr>
      <w:r w:rsidRPr="00CD2A1F">
        <w:fldChar w:fldCharType="begin"/>
      </w:r>
      <w:r w:rsidRPr="00CD2A1F">
        <w:instrText xml:space="preserve"> AUTONUMLGL </w:instrText>
      </w:r>
      <w:bookmarkStart w:id="540" w:name="_Toc117848144"/>
      <w:bookmarkStart w:id="541" w:name="_Toc119079229"/>
      <w:r w:rsidRPr="00CD2A1F">
        <w:fldChar w:fldCharType="end"/>
      </w:r>
      <w:r w:rsidRPr="00CD2A1F">
        <w:t xml:space="preserve"> </w:t>
      </w:r>
      <w:r w:rsidRPr="004154CC">
        <w:t>Symbols for MIPS Architectures</w:t>
      </w:r>
      <w:bookmarkEnd w:id="540"/>
      <w:bookmarkEnd w:id="541"/>
    </w:p>
    <w:p w14:paraId="1D9ADF72" w14:textId="42331D00" w:rsidR="00941D53" w:rsidRDefault="00941D53" w:rsidP="00941D53">
      <w:pPr>
        <w:pStyle w:val="Heading3"/>
      </w:pPr>
      <w:bookmarkStart w:id="542" w:name="_Toc119079230"/>
      <w:r w:rsidRPr="00941D53">
        <w:t>(0x0300) Local Procedure Start MIPS</w:t>
      </w:r>
      <w:bookmarkEnd w:id="542"/>
    </w:p>
    <w:p w14:paraId="1B59B4FF" w14:textId="51577CD7" w:rsidR="00941D53" w:rsidRPr="00941D53" w:rsidRDefault="00941D53" w:rsidP="00941D53">
      <w:pPr>
        <w:pStyle w:val="Heading3"/>
      </w:pPr>
      <w:bookmarkStart w:id="543" w:name="_Toc119079231"/>
      <w:r w:rsidRPr="00941D53">
        <w:t>(0x0301) Global Procedure Start MIPS</w:t>
      </w:r>
      <w:bookmarkEnd w:id="543"/>
    </w:p>
    <w:p w14:paraId="0332A7DF" w14:textId="46E66618" w:rsidR="002245BC" w:rsidRDefault="002245BC" w:rsidP="002245BC">
      <w:pPr>
        <w:pStyle w:val="Heading2"/>
      </w:pPr>
      <w:r w:rsidRPr="00CD2A1F">
        <w:fldChar w:fldCharType="begin"/>
      </w:r>
      <w:r w:rsidRPr="00CD2A1F">
        <w:instrText xml:space="preserve"> AUTONUMLGL </w:instrText>
      </w:r>
      <w:bookmarkStart w:id="544" w:name="_Toc117848145"/>
      <w:bookmarkStart w:id="545" w:name="_Toc119079232"/>
      <w:r w:rsidRPr="00CD2A1F">
        <w:fldChar w:fldCharType="end"/>
      </w:r>
      <w:r w:rsidRPr="00CD2A1F">
        <w:t xml:space="preserve"> </w:t>
      </w:r>
      <w:r w:rsidRPr="004154CC">
        <w:t>Symbols for CVPACK Optimization</w:t>
      </w:r>
      <w:bookmarkEnd w:id="544"/>
      <w:bookmarkEnd w:id="545"/>
    </w:p>
    <w:p w14:paraId="0FE7935E" w14:textId="5F1EA923" w:rsidR="00941D53" w:rsidRDefault="00941D53" w:rsidP="00941D53">
      <w:pPr>
        <w:pStyle w:val="Heading3"/>
      </w:pPr>
      <w:bookmarkStart w:id="546" w:name="_Toc119079233"/>
      <w:r w:rsidRPr="00941D53">
        <w:t>(0x0400) Procedure Reference</w:t>
      </w:r>
      <w:bookmarkEnd w:id="546"/>
    </w:p>
    <w:p w14:paraId="364B977B" w14:textId="3640078C" w:rsidR="00941D53" w:rsidRDefault="00941D53" w:rsidP="00941D53">
      <w:pPr>
        <w:pStyle w:val="Heading3"/>
      </w:pPr>
      <w:bookmarkStart w:id="547" w:name="_Toc119079234"/>
      <w:r w:rsidRPr="00941D53">
        <w:t>(0x0401) Data Reference</w:t>
      </w:r>
      <w:bookmarkEnd w:id="547"/>
    </w:p>
    <w:p w14:paraId="516E5CA0" w14:textId="2EDDA8EC" w:rsidR="00941D53" w:rsidRDefault="00941D53" w:rsidP="00941D53">
      <w:pPr>
        <w:pStyle w:val="Heading3"/>
      </w:pPr>
      <w:bookmarkStart w:id="548" w:name="_Toc119079235"/>
      <w:r w:rsidRPr="00941D53">
        <w:t>(0x0402) Symbol Page Alignment</w:t>
      </w:r>
      <w:bookmarkEnd w:id="548"/>
    </w:p>
    <w:p w14:paraId="495EC60A" w14:textId="77777777" w:rsidR="002245BC" w:rsidRDefault="002245BC" w:rsidP="002245BC">
      <w:pPr>
        <w:pStyle w:val="Heading1"/>
      </w:pPr>
      <w:r w:rsidRPr="00CD2A1F">
        <w:fldChar w:fldCharType="begin"/>
      </w:r>
      <w:r w:rsidRPr="00CD2A1F">
        <w:instrText xml:space="preserve"> AUTONUMLGL </w:instrText>
      </w:r>
      <w:bookmarkStart w:id="549" w:name="_Toc117848146"/>
      <w:bookmarkStart w:id="550" w:name="_Toc119079236"/>
      <w:r w:rsidRPr="00CD2A1F">
        <w:fldChar w:fldCharType="end"/>
      </w:r>
      <w:r w:rsidRPr="00CD2A1F">
        <w:t xml:space="preserve"> </w:t>
      </w:r>
      <w:r w:rsidRPr="004154CC">
        <w:t>Types Definition Segment ($$TYPES)</w:t>
      </w:r>
      <w:bookmarkEnd w:id="549"/>
      <w:bookmarkEnd w:id="550"/>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551" w:name="_Toc117848147"/>
      <w:bookmarkStart w:id="552" w:name="_Toc119079237"/>
      <w:r w:rsidRPr="00CD2A1F">
        <w:fldChar w:fldCharType="end"/>
      </w:r>
      <w:r w:rsidRPr="00CD2A1F">
        <w:t xml:space="preserve"> </w:t>
      </w:r>
      <w:r w:rsidRPr="004154CC">
        <w:t>Type Record</w:t>
      </w:r>
      <w:bookmarkEnd w:id="551"/>
      <w:bookmarkEnd w:id="552"/>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553" w:name="_Toc117848148"/>
      <w:bookmarkStart w:id="554" w:name="_Toc119079238"/>
      <w:r w:rsidRPr="00CD2A1F">
        <w:fldChar w:fldCharType="end"/>
      </w:r>
      <w:r w:rsidRPr="00CD2A1F">
        <w:t xml:space="preserve"> </w:t>
      </w:r>
      <w:r w:rsidRPr="004154CC">
        <w:t>Type String</w:t>
      </w:r>
      <w:bookmarkEnd w:id="553"/>
      <w:bookmarkEnd w:id="554"/>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41"/>
        <w:gridCol w:w="1543"/>
        <w:gridCol w:w="1541"/>
        <w:gridCol w:w="1543"/>
        <w:gridCol w:w="1538"/>
        <w:gridCol w:w="1541"/>
        <w:gridCol w:w="1543"/>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381"/>
        <w:gridCol w:w="5409"/>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lastRenderedPageBreak/>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383"/>
        <w:gridCol w:w="5407"/>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383"/>
        <w:gridCol w:w="5407"/>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382"/>
        <w:gridCol w:w="54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lastRenderedPageBreak/>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385"/>
        <w:gridCol w:w="5405"/>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388"/>
        <w:gridCol w:w="5402"/>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555" w:name="_Toc117848150"/>
      <w:bookmarkStart w:id="556" w:name="_Toc119079239"/>
      <w:r w:rsidRPr="00961807">
        <w:t>Member Attribute Field</w:t>
      </w:r>
      <w:bookmarkEnd w:id="555"/>
      <w:bookmarkEnd w:id="556"/>
    </w:p>
    <w:tbl>
      <w:tblPr>
        <w:tblStyle w:val="TableGrid"/>
        <w:tblW w:w="0" w:type="auto"/>
        <w:tblLook w:val="04A0" w:firstRow="1" w:lastRow="0" w:firstColumn="1" w:lastColumn="0" w:noHBand="0" w:noVBand="1"/>
      </w:tblPr>
      <w:tblGrid>
        <w:gridCol w:w="5395"/>
        <w:gridCol w:w="5395"/>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proofErr w:type="spellStart"/>
            <w:r w:rsidRPr="00C03CC6">
              <w:rPr>
                <w:i/>
              </w:rPr>
              <w:t>mprop</w:t>
            </w:r>
            <w:proofErr w:type="spellEnd"/>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proofErr w:type="spellStart"/>
            <w:r w:rsidRPr="00C03CC6">
              <w:rPr>
                <w:i/>
              </w:rPr>
              <w:t>noinherit</w:t>
            </w:r>
            <w:proofErr w:type="spellEnd"/>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proofErr w:type="spellStart"/>
            <w:r w:rsidRPr="00C03CC6">
              <w:rPr>
                <w:i/>
              </w:rPr>
              <w:t>noconstruct</w:t>
            </w:r>
            <w:proofErr w:type="spellEnd"/>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lastRenderedPageBreak/>
        <w:fldChar w:fldCharType="begin"/>
      </w:r>
      <w:r w:rsidRPr="00CD2A1F">
        <w:instrText xml:space="preserve"> AUTONUMLGL </w:instrText>
      </w:r>
      <w:bookmarkStart w:id="557" w:name="_Toc117848149"/>
      <w:bookmarkStart w:id="558" w:name="_Toc119079240"/>
      <w:r w:rsidRPr="00CD2A1F">
        <w:fldChar w:fldCharType="end"/>
      </w:r>
      <w:r w:rsidRPr="00CD2A1F">
        <w:t xml:space="preserve"> </w:t>
      </w:r>
      <w:r w:rsidRPr="004154CC">
        <w:t>Leaf Indices Referenced from Symbols</w:t>
      </w:r>
      <w:bookmarkEnd w:id="557"/>
      <w:bookmarkEnd w:id="558"/>
    </w:p>
    <w:p w14:paraId="3BFF4C69" w14:textId="77777777" w:rsidR="002245BC" w:rsidRDefault="002245BC" w:rsidP="002245BC">
      <w:pPr>
        <w:pStyle w:val="Heading2"/>
      </w:pPr>
      <w:r w:rsidRPr="00CD2A1F">
        <w:fldChar w:fldCharType="begin"/>
      </w:r>
      <w:r w:rsidRPr="00CD2A1F">
        <w:instrText xml:space="preserve"> AUTONUMLGL </w:instrText>
      </w:r>
      <w:bookmarkStart w:id="559" w:name="_Toc117848151"/>
      <w:bookmarkStart w:id="560" w:name="_Toc119079241"/>
      <w:r w:rsidRPr="00CD2A1F">
        <w:fldChar w:fldCharType="end"/>
      </w:r>
      <w:r w:rsidRPr="00CD2A1F">
        <w:t xml:space="preserve"> </w:t>
      </w:r>
      <w:r w:rsidRPr="004154CC">
        <w:t>Type Records Referenced from Type Records</w:t>
      </w:r>
      <w:bookmarkEnd w:id="559"/>
      <w:bookmarkEnd w:id="560"/>
    </w:p>
    <w:p w14:paraId="4C23392D" w14:textId="77777777" w:rsidR="002245BC" w:rsidRDefault="002245BC" w:rsidP="002245BC">
      <w:pPr>
        <w:pStyle w:val="Heading2"/>
      </w:pPr>
      <w:r w:rsidRPr="00CD2A1F">
        <w:fldChar w:fldCharType="begin"/>
      </w:r>
      <w:r w:rsidRPr="00CD2A1F">
        <w:instrText xml:space="preserve"> AUTONUMLGL </w:instrText>
      </w:r>
      <w:bookmarkStart w:id="561" w:name="_Toc117848152"/>
      <w:bookmarkStart w:id="562" w:name="_Toc119079242"/>
      <w:r w:rsidRPr="00CD2A1F">
        <w:fldChar w:fldCharType="end"/>
      </w:r>
      <w:r w:rsidRPr="00CD2A1F">
        <w:t xml:space="preserve"> </w:t>
      </w:r>
      <w:r w:rsidRPr="004154CC">
        <w:t>Subfields of Complex Lists</w:t>
      </w:r>
      <w:bookmarkEnd w:id="561"/>
      <w:bookmarkEnd w:id="562"/>
    </w:p>
    <w:p w14:paraId="7E5555CD" w14:textId="77777777" w:rsidR="002245BC" w:rsidRDefault="002245BC" w:rsidP="002245BC">
      <w:pPr>
        <w:pStyle w:val="Heading1"/>
      </w:pPr>
      <w:r w:rsidRPr="00CD2A1F">
        <w:fldChar w:fldCharType="begin"/>
      </w:r>
      <w:r w:rsidRPr="00CD2A1F">
        <w:instrText xml:space="preserve"> AUTONUMLGL </w:instrText>
      </w:r>
      <w:bookmarkStart w:id="563" w:name="_Toc117848153"/>
      <w:bookmarkStart w:id="564" w:name="_Toc119079243"/>
      <w:r w:rsidRPr="00CD2A1F">
        <w:fldChar w:fldCharType="end"/>
      </w:r>
      <w:r w:rsidRPr="00CD2A1F">
        <w:t xml:space="preserve"> </w:t>
      </w:r>
      <w:r w:rsidRPr="004154CC">
        <w:t>Numeric Leaves</w:t>
      </w:r>
      <w:bookmarkEnd w:id="563"/>
      <w:bookmarkEnd w:id="564"/>
    </w:p>
    <w:p w14:paraId="2AC98D3D" w14:textId="77777777" w:rsidR="002245BC" w:rsidRDefault="002245BC" w:rsidP="002245BC">
      <w:pPr>
        <w:pStyle w:val="Heading1"/>
      </w:pPr>
      <w:r w:rsidRPr="00CD2A1F">
        <w:fldChar w:fldCharType="begin"/>
      </w:r>
      <w:r w:rsidRPr="00CD2A1F">
        <w:instrText xml:space="preserve"> AUTONUMLGL </w:instrText>
      </w:r>
      <w:bookmarkStart w:id="565" w:name="_Toc117848154"/>
      <w:bookmarkStart w:id="566" w:name="_Toc119079244"/>
      <w:r w:rsidRPr="00CD2A1F">
        <w:fldChar w:fldCharType="end"/>
      </w:r>
      <w:r w:rsidRPr="00CD2A1F">
        <w:t xml:space="preserve"> </w:t>
      </w:r>
      <w:r w:rsidRPr="004154CC">
        <w:t>Predefined Primitive Types</w:t>
      </w:r>
      <w:bookmarkEnd w:id="565"/>
      <w:bookmarkEnd w:id="566"/>
    </w:p>
    <w:p w14:paraId="113C2911" w14:textId="77777777" w:rsidR="002245BC" w:rsidRDefault="002245BC" w:rsidP="002245BC">
      <w:pPr>
        <w:pStyle w:val="Heading2"/>
      </w:pPr>
      <w:r w:rsidRPr="00CD2A1F">
        <w:fldChar w:fldCharType="begin"/>
      </w:r>
      <w:r w:rsidRPr="00CD2A1F">
        <w:instrText xml:space="preserve"> AUTONUMLGL </w:instrText>
      </w:r>
      <w:bookmarkStart w:id="567" w:name="_Toc117848155"/>
      <w:bookmarkStart w:id="568" w:name="_Toc119079245"/>
      <w:r w:rsidRPr="00CD2A1F">
        <w:fldChar w:fldCharType="end"/>
      </w:r>
      <w:r w:rsidRPr="00CD2A1F">
        <w:t xml:space="preserve"> </w:t>
      </w:r>
      <w:r w:rsidRPr="004154CC">
        <w:t>Format of Reserved Types</w:t>
      </w:r>
      <w:bookmarkEnd w:id="567"/>
      <w:bookmarkEnd w:id="568"/>
    </w:p>
    <w:p w14:paraId="4C0024BA" w14:textId="77777777" w:rsidR="002245BC" w:rsidRDefault="002245BC" w:rsidP="002245BC">
      <w:pPr>
        <w:pStyle w:val="Heading2"/>
      </w:pPr>
      <w:r w:rsidRPr="00CD2A1F">
        <w:fldChar w:fldCharType="begin"/>
      </w:r>
      <w:r w:rsidRPr="00CD2A1F">
        <w:instrText xml:space="preserve"> AUTONUMLGL </w:instrText>
      </w:r>
      <w:bookmarkStart w:id="569" w:name="_Toc117848156"/>
      <w:bookmarkStart w:id="570" w:name="_Toc119079246"/>
      <w:r w:rsidRPr="00CD2A1F">
        <w:fldChar w:fldCharType="end"/>
      </w:r>
      <w:r w:rsidRPr="00CD2A1F">
        <w:t xml:space="preserve"> </w:t>
      </w:r>
      <w:r w:rsidRPr="001E3AB6">
        <w:t>Primitive Type Listing</w:t>
      </w:r>
      <w:bookmarkEnd w:id="569"/>
      <w:bookmarkEnd w:id="570"/>
    </w:p>
    <w:p w14:paraId="3C8DCC36" w14:textId="77777777" w:rsidR="002245BC" w:rsidRDefault="002245BC" w:rsidP="002245BC">
      <w:pPr>
        <w:pStyle w:val="Heading1"/>
      </w:pPr>
      <w:r w:rsidRPr="00CD2A1F">
        <w:fldChar w:fldCharType="begin"/>
      </w:r>
      <w:r w:rsidRPr="00CD2A1F">
        <w:instrText xml:space="preserve"> AUTONUMLGL </w:instrText>
      </w:r>
      <w:bookmarkStart w:id="571" w:name="_Toc117848157"/>
      <w:bookmarkStart w:id="572" w:name="_Toc119079247"/>
      <w:r w:rsidRPr="00CD2A1F">
        <w:fldChar w:fldCharType="end"/>
      </w:r>
      <w:r w:rsidRPr="00CD2A1F">
        <w:t xml:space="preserve"> </w:t>
      </w:r>
      <w:r w:rsidRPr="001E3AB6">
        <w:t>Register Enumerations</w:t>
      </w:r>
      <w:bookmarkEnd w:id="571"/>
      <w:bookmarkEnd w:id="572"/>
    </w:p>
    <w:p w14:paraId="26E008E3" w14:textId="77777777" w:rsidR="002245BC" w:rsidRDefault="002245BC" w:rsidP="002245BC">
      <w:pPr>
        <w:pStyle w:val="Heading2"/>
      </w:pPr>
      <w:r w:rsidRPr="00CD2A1F">
        <w:fldChar w:fldCharType="begin"/>
      </w:r>
      <w:r w:rsidRPr="00CD2A1F">
        <w:instrText xml:space="preserve"> AUTONUMLGL </w:instrText>
      </w:r>
      <w:bookmarkStart w:id="573" w:name="_Toc117848158"/>
      <w:bookmarkStart w:id="574" w:name="_Toc119079248"/>
      <w:r w:rsidRPr="00CD2A1F">
        <w:fldChar w:fldCharType="end"/>
      </w:r>
      <w:r w:rsidRPr="00CD2A1F">
        <w:t xml:space="preserve"> </w:t>
      </w:r>
      <w:r w:rsidRPr="001E3AB6">
        <w:t>Intel 80x86/80x87 Architectures</w:t>
      </w:r>
      <w:bookmarkEnd w:id="573"/>
      <w:bookmarkEnd w:id="574"/>
    </w:p>
    <w:p w14:paraId="7BC1BB10" w14:textId="77777777" w:rsidR="002245BC" w:rsidRDefault="002245BC" w:rsidP="002245BC">
      <w:pPr>
        <w:pStyle w:val="Heading2"/>
      </w:pPr>
      <w:r w:rsidRPr="00CD2A1F">
        <w:fldChar w:fldCharType="begin"/>
      </w:r>
      <w:r w:rsidRPr="00CD2A1F">
        <w:instrText xml:space="preserve"> AUTONUMLGL </w:instrText>
      </w:r>
      <w:bookmarkStart w:id="575" w:name="_Toc117848159"/>
      <w:bookmarkStart w:id="576" w:name="_Toc119079249"/>
      <w:r w:rsidRPr="00CD2A1F">
        <w:fldChar w:fldCharType="end"/>
      </w:r>
      <w:r w:rsidRPr="00CD2A1F">
        <w:t xml:space="preserve"> </w:t>
      </w:r>
      <w:r w:rsidRPr="001E3AB6">
        <w:t>Motorola 68000 Architectures</w:t>
      </w:r>
      <w:bookmarkEnd w:id="575"/>
      <w:bookmarkEnd w:id="576"/>
    </w:p>
    <w:p w14:paraId="52324368" w14:textId="77777777" w:rsidR="002245BC" w:rsidRDefault="002245BC" w:rsidP="002245BC">
      <w:pPr>
        <w:pStyle w:val="Heading2"/>
      </w:pPr>
      <w:r w:rsidRPr="00CD2A1F">
        <w:fldChar w:fldCharType="begin"/>
      </w:r>
      <w:r w:rsidRPr="00CD2A1F">
        <w:instrText xml:space="preserve"> AUTONUMLGL </w:instrText>
      </w:r>
      <w:bookmarkStart w:id="577" w:name="_Toc117848160"/>
      <w:bookmarkStart w:id="578" w:name="_Toc119079250"/>
      <w:r w:rsidRPr="00CD2A1F">
        <w:fldChar w:fldCharType="end"/>
      </w:r>
      <w:r w:rsidRPr="00CD2A1F">
        <w:t xml:space="preserve"> </w:t>
      </w:r>
      <w:r w:rsidRPr="001E3AB6">
        <w:t>MIPS Architectures</w:t>
      </w:r>
      <w:bookmarkEnd w:id="577"/>
      <w:bookmarkEnd w:id="578"/>
    </w:p>
    <w:p w14:paraId="6D50CA84" w14:textId="77777777" w:rsidR="002245BC" w:rsidRDefault="002245BC" w:rsidP="002245BC">
      <w:pPr>
        <w:pStyle w:val="Heading1"/>
      </w:pPr>
      <w:r w:rsidRPr="00CD2A1F">
        <w:fldChar w:fldCharType="begin"/>
      </w:r>
      <w:r w:rsidRPr="00CD2A1F">
        <w:instrText xml:space="preserve"> AUTONUMLGL </w:instrText>
      </w:r>
      <w:bookmarkStart w:id="579" w:name="_Toc117848161"/>
      <w:bookmarkStart w:id="580" w:name="_Toc119079251"/>
      <w:r w:rsidRPr="00CD2A1F">
        <w:fldChar w:fldCharType="end"/>
      </w:r>
      <w:r w:rsidRPr="00CD2A1F">
        <w:t xml:space="preserve"> </w:t>
      </w:r>
      <w:r w:rsidRPr="001E3AB6">
        <w:t>Symbol and Type Format for Microsoft Executables</w:t>
      </w:r>
      <w:bookmarkEnd w:id="579"/>
      <w:bookmarkEnd w:id="580"/>
    </w:p>
    <w:p w14:paraId="4F760CB5" w14:textId="77777777" w:rsidR="002245BC" w:rsidRDefault="002245BC" w:rsidP="002245BC">
      <w:pPr>
        <w:pStyle w:val="Heading2"/>
      </w:pPr>
      <w:r w:rsidRPr="00CD2A1F">
        <w:fldChar w:fldCharType="begin"/>
      </w:r>
      <w:r w:rsidRPr="00CD2A1F">
        <w:instrText xml:space="preserve"> AUTONUMLGL </w:instrText>
      </w:r>
      <w:bookmarkStart w:id="581" w:name="_Toc117848162"/>
      <w:bookmarkStart w:id="582" w:name="_Toc119079252"/>
      <w:r w:rsidRPr="00CD2A1F">
        <w:fldChar w:fldCharType="end"/>
      </w:r>
      <w:r w:rsidRPr="00CD2A1F">
        <w:t xml:space="preserve"> </w:t>
      </w:r>
      <w:r w:rsidRPr="001E3AB6">
        <w:t>Introduction</w:t>
      </w:r>
      <w:bookmarkEnd w:id="581"/>
      <w:bookmarkEnd w:id="582"/>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583" w:name="_Toc117848163"/>
      <w:bookmarkStart w:id="584" w:name="_Toc119079253"/>
      <w:r w:rsidRPr="00CD2A1F">
        <w:fldChar w:fldCharType="end"/>
      </w:r>
      <w:r w:rsidRPr="00CD2A1F">
        <w:t xml:space="preserve"> </w:t>
      </w:r>
      <w:r w:rsidRPr="001E3AB6">
        <w:t>Debug Information Format</w:t>
      </w:r>
      <w:bookmarkEnd w:id="583"/>
      <w:bookmarkEnd w:id="584"/>
    </w:p>
    <w:p w14:paraId="1FC902A1" w14:textId="77777777" w:rsidR="002245BC" w:rsidRDefault="002245BC" w:rsidP="002245BC">
      <w:pPr>
        <w:pStyle w:val="BodyText"/>
      </w:pPr>
      <w:r>
        <w:t xml:space="preserve">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w:t>
      </w:r>
      <w:proofErr w:type="gramStart"/>
      <w:r>
        <w:t>NB(</w:t>
      </w:r>
      <w:proofErr w:type="gramEnd"/>
      <w:r>
        <w:t>FB)xx, where xx is the version number and has the following meanings:</w:t>
      </w:r>
    </w:p>
    <w:tbl>
      <w:tblPr>
        <w:tblStyle w:val="TableGrid"/>
        <w:tblW w:w="0" w:type="auto"/>
        <w:tblLook w:val="04A0" w:firstRow="1" w:lastRow="0" w:firstColumn="1" w:lastColumn="0" w:noHBand="0" w:noVBand="1"/>
      </w:tblPr>
      <w:tblGrid>
        <w:gridCol w:w="757"/>
        <w:gridCol w:w="1412"/>
        <w:gridCol w:w="8621"/>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585" w:name="OLE_LINK4"/>
            <w:bookmarkStart w:id="586" w:name="OLE_LINK5"/>
            <w:bookmarkStart w:id="587" w:name="OLE_LINK28"/>
            <w:r w:rsidRPr="00AD4538">
              <w:t>NB00</w:t>
            </w:r>
            <w:bookmarkEnd w:id="585"/>
            <w:bookmarkEnd w:id="586"/>
            <w:bookmarkEnd w:id="587"/>
          </w:p>
        </w:tc>
        <w:tc>
          <w:tcPr>
            <w:tcW w:w="1418" w:type="dxa"/>
          </w:tcPr>
          <w:p w14:paraId="32434F7A" w14:textId="70513757" w:rsidR="008B5120" w:rsidRPr="001A099E" w:rsidRDefault="008B5120" w:rsidP="00774643">
            <w:pPr>
              <w:pStyle w:val="BodyText"/>
              <w:spacing w:before="0" w:after="0"/>
            </w:pPr>
            <w:bookmarkStart w:id="588" w:name="OLE_LINK30"/>
            <w:bookmarkStart w:id="589" w:name="OLE_LINK31"/>
            <w:r w:rsidRPr="008B5120">
              <w:t>0x3030424e</w:t>
            </w:r>
            <w:bookmarkEnd w:id="588"/>
            <w:bookmarkEnd w:id="589"/>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590" w:name="OLE_LINK6"/>
            <w:bookmarkStart w:id="591" w:name="OLE_LINK7"/>
            <w:bookmarkStart w:id="592" w:name="OLE_LINK29"/>
            <w:r w:rsidRPr="00AD4538">
              <w:t>NB01</w:t>
            </w:r>
            <w:bookmarkEnd w:id="590"/>
            <w:bookmarkEnd w:id="591"/>
            <w:bookmarkEnd w:id="592"/>
          </w:p>
        </w:tc>
        <w:tc>
          <w:tcPr>
            <w:tcW w:w="1418" w:type="dxa"/>
          </w:tcPr>
          <w:p w14:paraId="2E2A111A" w14:textId="237B62E4" w:rsidR="008B5120" w:rsidRPr="001A099E" w:rsidRDefault="008B5120" w:rsidP="00774643">
            <w:pPr>
              <w:pStyle w:val="BodyText"/>
              <w:spacing w:before="0" w:after="0"/>
            </w:pPr>
            <w:bookmarkStart w:id="593" w:name="OLE_LINK32"/>
            <w:bookmarkStart w:id="594" w:name="OLE_LINK33"/>
            <w:r w:rsidRPr="008B5120">
              <w:t>0x3130424e</w:t>
            </w:r>
            <w:bookmarkEnd w:id="593"/>
            <w:bookmarkEnd w:id="594"/>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595" w:name="OLE_LINK8"/>
            <w:bookmarkStart w:id="596" w:name="OLE_LINK9"/>
            <w:r w:rsidRPr="00AD4538">
              <w:t>NB02</w:t>
            </w:r>
            <w:bookmarkEnd w:id="595"/>
            <w:bookmarkEnd w:id="596"/>
          </w:p>
        </w:tc>
        <w:tc>
          <w:tcPr>
            <w:tcW w:w="1418" w:type="dxa"/>
          </w:tcPr>
          <w:p w14:paraId="66E8178A" w14:textId="1EA72BED" w:rsidR="008B5120" w:rsidRPr="00AD4538" w:rsidRDefault="008B5120" w:rsidP="008B5120">
            <w:pPr>
              <w:pStyle w:val="BodyText"/>
              <w:spacing w:before="0" w:after="0"/>
            </w:pPr>
            <w:bookmarkStart w:id="597" w:name="OLE_LINK34"/>
            <w:r w:rsidRPr="008B5120">
              <w:t>0x3</w:t>
            </w:r>
            <w:r>
              <w:t>2</w:t>
            </w:r>
            <w:r w:rsidRPr="008B5120">
              <w:t>30424e</w:t>
            </w:r>
            <w:bookmarkEnd w:id="597"/>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598" w:name="OLE_LINK10"/>
            <w:bookmarkStart w:id="599" w:name="OLE_LINK11"/>
            <w:r w:rsidRPr="00AD4538">
              <w:t>NB03</w:t>
            </w:r>
            <w:bookmarkEnd w:id="598"/>
            <w:bookmarkEnd w:id="599"/>
          </w:p>
        </w:tc>
        <w:tc>
          <w:tcPr>
            <w:tcW w:w="1418" w:type="dxa"/>
          </w:tcPr>
          <w:p w14:paraId="3EDE7949" w14:textId="2C5047AA" w:rsidR="008B5120" w:rsidRPr="00AD4538" w:rsidRDefault="008B5120" w:rsidP="008B5120">
            <w:pPr>
              <w:pStyle w:val="BodyText"/>
              <w:spacing w:before="0" w:after="0"/>
            </w:pPr>
            <w:bookmarkStart w:id="600" w:name="OLE_LINK35"/>
            <w:bookmarkStart w:id="601" w:name="OLE_LINK36"/>
            <w:r w:rsidRPr="008B5120">
              <w:t>0x3</w:t>
            </w:r>
            <w:r>
              <w:t>3</w:t>
            </w:r>
            <w:r w:rsidRPr="008B5120">
              <w:t>30424e</w:t>
            </w:r>
            <w:bookmarkEnd w:id="600"/>
            <w:bookmarkEnd w:id="601"/>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602" w:name="OLE_LINK12"/>
            <w:bookmarkStart w:id="603" w:name="OLE_LINK13"/>
            <w:r w:rsidRPr="00AD4538">
              <w:t>NB0</w:t>
            </w:r>
            <w:r>
              <w:t>4</w:t>
            </w:r>
            <w:bookmarkEnd w:id="602"/>
            <w:bookmarkEnd w:id="603"/>
          </w:p>
        </w:tc>
        <w:tc>
          <w:tcPr>
            <w:tcW w:w="1418" w:type="dxa"/>
          </w:tcPr>
          <w:p w14:paraId="5B9516EC" w14:textId="7F4AF0C5" w:rsidR="008B5120" w:rsidRPr="001A099E" w:rsidRDefault="008B5120" w:rsidP="008B5120">
            <w:pPr>
              <w:pStyle w:val="BodyText"/>
              <w:spacing w:before="0" w:after="0"/>
            </w:pPr>
            <w:bookmarkStart w:id="604" w:name="OLE_LINK37"/>
            <w:bookmarkStart w:id="605" w:name="OLE_LINK38"/>
            <w:r w:rsidRPr="008B5120">
              <w:t>0x3</w:t>
            </w:r>
            <w:r>
              <w:t>4</w:t>
            </w:r>
            <w:r w:rsidRPr="008B5120">
              <w:t>30424e</w:t>
            </w:r>
            <w:bookmarkEnd w:id="604"/>
            <w:bookmarkEnd w:id="605"/>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606" w:name="OLE_LINK14"/>
            <w:bookmarkStart w:id="607" w:name="OLE_LINK15"/>
            <w:r w:rsidRPr="00AD4538">
              <w:t>NB0</w:t>
            </w:r>
            <w:r>
              <w:t>5</w:t>
            </w:r>
            <w:bookmarkEnd w:id="606"/>
            <w:bookmarkEnd w:id="607"/>
          </w:p>
        </w:tc>
        <w:tc>
          <w:tcPr>
            <w:tcW w:w="1418" w:type="dxa"/>
          </w:tcPr>
          <w:p w14:paraId="0AA97136" w14:textId="63D4D3CB" w:rsidR="008B5120" w:rsidRDefault="008B5120" w:rsidP="008B5120">
            <w:pPr>
              <w:pStyle w:val="BodyText"/>
              <w:spacing w:before="0" w:after="0"/>
            </w:pPr>
            <w:bookmarkStart w:id="608" w:name="OLE_LINK39"/>
            <w:bookmarkStart w:id="609" w:name="OLE_LINK40"/>
            <w:r w:rsidRPr="008B5120">
              <w:t>0x3</w:t>
            </w:r>
            <w:r>
              <w:t>5</w:t>
            </w:r>
            <w:r w:rsidRPr="008B5120">
              <w:t>30424e</w:t>
            </w:r>
            <w:bookmarkEnd w:id="608"/>
            <w:bookmarkEnd w:id="609"/>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610" w:name="OLE_LINK16"/>
            <w:bookmarkStart w:id="611" w:name="OLE_LINK17"/>
            <w:r w:rsidRPr="00AD4538">
              <w:t>NB0</w:t>
            </w:r>
            <w:r>
              <w:t>6</w:t>
            </w:r>
            <w:bookmarkEnd w:id="610"/>
            <w:bookmarkEnd w:id="611"/>
          </w:p>
        </w:tc>
        <w:tc>
          <w:tcPr>
            <w:tcW w:w="1418" w:type="dxa"/>
          </w:tcPr>
          <w:p w14:paraId="4E762B0C" w14:textId="6BBA6FC2" w:rsidR="008B5120" w:rsidRPr="00AD4538" w:rsidRDefault="008B5120" w:rsidP="008B5120">
            <w:pPr>
              <w:pStyle w:val="BodyText"/>
              <w:spacing w:before="0" w:after="0"/>
            </w:pPr>
            <w:bookmarkStart w:id="612" w:name="OLE_LINK41"/>
            <w:bookmarkStart w:id="613" w:name="OLE_LINK42"/>
            <w:r w:rsidRPr="008B5120">
              <w:t>0x3</w:t>
            </w:r>
            <w:r>
              <w:t>6</w:t>
            </w:r>
            <w:r w:rsidRPr="008B5120">
              <w:t>30424e</w:t>
            </w:r>
            <w:bookmarkEnd w:id="612"/>
            <w:bookmarkEnd w:id="613"/>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614" w:name="OLE_LINK18"/>
            <w:bookmarkStart w:id="615" w:name="OLE_LINK19"/>
            <w:r w:rsidRPr="00AD4538">
              <w:t>NB0</w:t>
            </w:r>
            <w:r>
              <w:t>7</w:t>
            </w:r>
            <w:bookmarkEnd w:id="614"/>
            <w:bookmarkEnd w:id="615"/>
          </w:p>
        </w:tc>
        <w:tc>
          <w:tcPr>
            <w:tcW w:w="1418" w:type="dxa"/>
          </w:tcPr>
          <w:p w14:paraId="099B96CA" w14:textId="2237C6CD" w:rsidR="008B5120" w:rsidRPr="00AD4538" w:rsidRDefault="008B5120" w:rsidP="008B5120">
            <w:pPr>
              <w:pStyle w:val="BodyText"/>
              <w:spacing w:before="0" w:after="0"/>
            </w:pPr>
            <w:bookmarkStart w:id="616" w:name="OLE_LINK43"/>
            <w:bookmarkStart w:id="617" w:name="OLE_LINK44"/>
            <w:r w:rsidRPr="008B5120">
              <w:t>0x3</w:t>
            </w:r>
            <w:r>
              <w:t>7</w:t>
            </w:r>
            <w:r w:rsidRPr="008B5120">
              <w:t>30424e</w:t>
            </w:r>
            <w:bookmarkEnd w:id="616"/>
            <w:bookmarkEnd w:id="617"/>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618" w:name="OLE_LINK20"/>
            <w:bookmarkStart w:id="619" w:name="OLE_LINK21"/>
            <w:r w:rsidRPr="00AD4538">
              <w:t>NB0</w:t>
            </w:r>
            <w:r>
              <w:t>8</w:t>
            </w:r>
            <w:bookmarkEnd w:id="618"/>
            <w:bookmarkEnd w:id="619"/>
          </w:p>
        </w:tc>
        <w:tc>
          <w:tcPr>
            <w:tcW w:w="1418" w:type="dxa"/>
          </w:tcPr>
          <w:p w14:paraId="2BCBBB41" w14:textId="21E06C74" w:rsidR="008B5120" w:rsidRDefault="008B5120" w:rsidP="008B5120">
            <w:pPr>
              <w:pStyle w:val="BodyText"/>
              <w:spacing w:before="0" w:after="0"/>
            </w:pPr>
            <w:bookmarkStart w:id="620" w:name="OLE_LINK45"/>
            <w:bookmarkStart w:id="621" w:name="OLE_LINK46"/>
            <w:r w:rsidRPr="008B5120">
              <w:t>0x3</w:t>
            </w:r>
            <w:r>
              <w:t>8</w:t>
            </w:r>
            <w:r w:rsidRPr="008B5120">
              <w:t>30424e</w:t>
            </w:r>
            <w:bookmarkEnd w:id="620"/>
            <w:bookmarkEnd w:id="621"/>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622" w:name="OLE_LINK22"/>
            <w:bookmarkStart w:id="623" w:name="OLE_LINK23"/>
            <w:r w:rsidRPr="00AD4538">
              <w:t>NB0</w:t>
            </w:r>
            <w:r>
              <w:t>9</w:t>
            </w:r>
            <w:bookmarkEnd w:id="622"/>
            <w:bookmarkEnd w:id="623"/>
          </w:p>
        </w:tc>
        <w:tc>
          <w:tcPr>
            <w:tcW w:w="1418" w:type="dxa"/>
          </w:tcPr>
          <w:p w14:paraId="19D3CF14" w14:textId="1D96BB96" w:rsidR="008B5120" w:rsidRDefault="008B5120" w:rsidP="008B5120">
            <w:pPr>
              <w:pStyle w:val="BodyText"/>
              <w:spacing w:before="0" w:after="0"/>
            </w:pPr>
            <w:bookmarkStart w:id="624" w:name="OLE_LINK47"/>
            <w:bookmarkStart w:id="625" w:name="OLE_LINK48"/>
            <w:r w:rsidRPr="008B5120">
              <w:t>0x3</w:t>
            </w:r>
            <w:r>
              <w:t>9</w:t>
            </w:r>
            <w:r w:rsidRPr="008B5120">
              <w:t>30424e</w:t>
            </w:r>
            <w:bookmarkEnd w:id="624"/>
            <w:bookmarkEnd w:id="625"/>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626" w:name="OLE_LINK24"/>
            <w:bookmarkStart w:id="627" w:name="OLE_LINK25"/>
            <w:r>
              <w:t>FB09</w:t>
            </w:r>
            <w:bookmarkEnd w:id="626"/>
            <w:bookmarkEnd w:id="627"/>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628" w:name="OLE_LINK26"/>
            <w:bookmarkStart w:id="629" w:name="OLE_LINK27"/>
            <w:r>
              <w:t>FB0A</w:t>
            </w:r>
            <w:bookmarkEnd w:id="628"/>
            <w:bookmarkEnd w:id="629"/>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630" w:name="_Toc117848164"/>
      <w:bookmarkStart w:id="631" w:name="_Toc119079254"/>
      <w:r w:rsidRPr="00C45A7F">
        <w:t>OMF</w:t>
      </w:r>
      <w:bookmarkEnd w:id="630"/>
      <w:bookmarkEnd w:id="631"/>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proofErr w:type="spellStart"/>
      <w:r w:rsidRPr="00C45A7F">
        <w:rPr>
          <w:b/>
        </w:rPr>
        <w:t>lfoBase</w:t>
      </w:r>
      <w:proofErr w:type="spellEnd"/>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proofErr w:type="spellStart"/>
      <w:proofErr w:type="gramStart"/>
      <w:r w:rsidRPr="00C45A7F">
        <w:rPr>
          <w:b/>
        </w:rPr>
        <w:lastRenderedPageBreak/>
        <w:t>lfaBase</w:t>
      </w:r>
      <w:proofErr w:type="spellEnd"/>
      <w:proofErr w:type="gramEnd"/>
      <w:r>
        <w:t xml:space="preserve"> = length of the file </w:t>
      </w:r>
      <w:proofErr w:type="spellStart"/>
      <w:r w:rsidRPr="00C45A7F">
        <w:rPr>
          <w:b/>
        </w:rPr>
        <w:t>lfoBase</w:t>
      </w:r>
      <w:proofErr w:type="spellEnd"/>
    </w:p>
    <w:p w14:paraId="5EC63147" w14:textId="77777777" w:rsidR="002245BC" w:rsidRDefault="002245BC" w:rsidP="002245BC">
      <w:pPr>
        <w:pStyle w:val="BodyText"/>
      </w:pPr>
      <w:proofErr w:type="gramStart"/>
      <w:r>
        <w:t>gives</w:t>
      </w:r>
      <w:proofErr w:type="gramEnd"/>
      <w:r>
        <w:t xml:space="preserve">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proofErr w:type="spellStart"/>
            <w:r w:rsidRPr="00E96051">
              <w:rPr>
                <w:b/>
              </w:rPr>
              <w:t>NBxx</w:t>
            </w:r>
            <w:proofErr w:type="spellEnd"/>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proofErr w:type="spellStart"/>
            <w:r w:rsidRPr="00FA177A">
              <w:rPr>
                <w:b/>
              </w:rPr>
              <w:t>lfaBase</w:t>
            </w:r>
            <w:proofErr w:type="spellEnd"/>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proofErr w:type="spellStart"/>
            <w:r w:rsidRPr="00E96051">
              <w:t>lfoDirectory</w:t>
            </w:r>
            <w:proofErr w:type="spellEnd"/>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proofErr w:type="spellStart"/>
            <w:r w:rsidRPr="00FA177A">
              <w:rPr>
                <w:b/>
              </w:rPr>
              <w:t>lfoDir</w:t>
            </w:r>
            <w:proofErr w:type="spellEnd"/>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proofErr w:type="spellStart"/>
            <w:r w:rsidRPr="00E96051">
              <w:t>sstModule</w:t>
            </w:r>
            <w:proofErr w:type="spellEnd"/>
            <w:r w:rsidRPr="00E96051">
              <w:t xml:space="preserve">, </w:t>
            </w:r>
            <w:proofErr w:type="spellStart"/>
            <w:r w:rsidRPr="00E96051">
              <w:t>sstType</w:t>
            </w:r>
            <w:proofErr w:type="spellEnd"/>
            <w:r w:rsidRPr="00E96051">
              <w:t xml:space="preserve">, </w:t>
            </w:r>
            <w:proofErr w:type="spellStart"/>
            <w:r w:rsidRPr="00E96051">
              <w:t>sstLibraries</w:t>
            </w:r>
            <w:proofErr w:type="spellEnd"/>
            <w:r w:rsidRPr="00E96051">
              <w:t>,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proofErr w:type="spellStart"/>
            <w:r w:rsidRPr="00E96051">
              <w:rPr>
                <w:lang w:val="ru-RU"/>
              </w:rPr>
              <w:t>Subsection</w:t>
            </w:r>
            <w:proofErr w:type="spellEnd"/>
            <w:r w:rsidRPr="00E96051">
              <w:rPr>
                <w:lang w:val="ru-RU"/>
              </w:rPr>
              <w:t xml:space="preserve"> </w:t>
            </w:r>
            <w:proofErr w:type="spellStart"/>
            <w:r w:rsidRPr="00E96051">
              <w:rPr>
                <w:lang w:val="ru-RU"/>
              </w:rPr>
              <w:t>Directory</w:t>
            </w:r>
            <w:proofErr w:type="spellEnd"/>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proofErr w:type="spellStart"/>
            <w:r w:rsidRPr="00FA177A">
              <w:rPr>
                <w:b/>
              </w:rPr>
              <w:t>lfaBase</w:t>
            </w:r>
            <w:proofErr w:type="spellEnd"/>
            <w:r w:rsidRPr="00E96051">
              <w:t xml:space="preserve"> + </w:t>
            </w:r>
            <w:proofErr w:type="spellStart"/>
            <w:r w:rsidRPr="00FA177A">
              <w:rPr>
                <w:b/>
              </w:rPr>
              <w:t>lfoDir</w:t>
            </w:r>
            <w:proofErr w:type="spellEnd"/>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proofErr w:type="spellStart"/>
            <w:r w:rsidRPr="00E96051">
              <w:rPr>
                <w:b/>
                <w:lang w:val="ru-RU"/>
              </w:rPr>
              <w:t>NBxx</w:t>
            </w:r>
            <w:proofErr w:type="spellEnd"/>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proofErr w:type="spellStart"/>
            <w:r w:rsidRPr="00E96051">
              <w:rPr>
                <w:lang w:val="ru-RU"/>
              </w:rPr>
              <w:t>lfoBase</w:t>
            </w:r>
            <w:proofErr w:type="spellEnd"/>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632" w:name="_Toc117848165"/>
      <w:bookmarkStart w:id="633" w:name="_Toc119079255"/>
      <w:r w:rsidRPr="00FA177A">
        <w:t>PE Format</w:t>
      </w:r>
      <w:bookmarkEnd w:id="632"/>
      <w:bookmarkEnd w:id="633"/>
    </w:p>
    <w:p w14:paraId="12F7F50C" w14:textId="77777777" w:rsidR="002245BC" w:rsidRDefault="002245BC" w:rsidP="002245BC">
      <w:pPr>
        <w:pStyle w:val="BodyText"/>
      </w:pPr>
      <w:r>
        <w:t xml:space="preserve">For PE format executables, the base address </w:t>
      </w:r>
      <w:proofErr w:type="spellStart"/>
      <w:r>
        <w:t>lfaBase</w:t>
      </w:r>
      <w:proofErr w:type="spellEnd"/>
      <w:r>
        <w:t xml:space="preserv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proofErr w:type="spellStart"/>
            <w:r w:rsidRPr="00E96051">
              <w:rPr>
                <w:b/>
              </w:rPr>
              <w:t>NBxx</w:t>
            </w:r>
            <w:proofErr w:type="spellEnd"/>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proofErr w:type="spellStart"/>
            <w:r w:rsidRPr="00FA177A">
              <w:rPr>
                <w:b/>
              </w:rPr>
              <w:t>lfaBase</w:t>
            </w:r>
            <w:proofErr w:type="spellEnd"/>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proofErr w:type="spellStart"/>
            <w:r w:rsidRPr="00E96051">
              <w:t>lfoDirectory</w:t>
            </w:r>
            <w:proofErr w:type="spellEnd"/>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proofErr w:type="spellStart"/>
            <w:r w:rsidRPr="00FA177A">
              <w:rPr>
                <w:b/>
              </w:rPr>
              <w:t>lfoDir</w:t>
            </w:r>
            <w:proofErr w:type="spellEnd"/>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proofErr w:type="spellStart"/>
            <w:r w:rsidRPr="00E96051">
              <w:t>sstModule</w:t>
            </w:r>
            <w:proofErr w:type="spellEnd"/>
            <w:r w:rsidRPr="00E96051">
              <w:t xml:space="preserve">, </w:t>
            </w:r>
            <w:proofErr w:type="spellStart"/>
            <w:r w:rsidRPr="00E96051">
              <w:t>sstType</w:t>
            </w:r>
            <w:proofErr w:type="spellEnd"/>
            <w:r w:rsidRPr="00E96051">
              <w:t xml:space="preserve">, </w:t>
            </w:r>
            <w:proofErr w:type="spellStart"/>
            <w:r w:rsidRPr="00E96051">
              <w:t>sstLibraries</w:t>
            </w:r>
            <w:proofErr w:type="spellEnd"/>
            <w:r w:rsidRPr="00E96051">
              <w:t>,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proofErr w:type="spellStart"/>
            <w:r w:rsidRPr="00E96051">
              <w:rPr>
                <w:lang w:val="ru-RU"/>
              </w:rPr>
              <w:t>Subsection</w:t>
            </w:r>
            <w:proofErr w:type="spellEnd"/>
            <w:r w:rsidRPr="00E96051">
              <w:rPr>
                <w:lang w:val="ru-RU"/>
              </w:rPr>
              <w:t xml:space="preserve"> </w:t>
            </w:r>
            <w:proofErr w:type="spellStart"/>
            <w:r w:rsidRPr="00E96051">
              <w:rPr>
                <w:lang w:val="ru-RU"/>
              </w:rPr>
              <w:t>Directory</w:t>
            </w:r>
            <w:proofErr w:type="spellEnd"/>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proofErr w:type="spellStart"/>
            <w:r w:rsidRPr="00FA177A">
              <w:rPr>
                <w:b/>
              </w:rPr>
              <w:t>lfaBase</w:t>
            </w:r>
            <w:proofErr w:type="spellEnd"/>
            <w:r w:rsidRPr="00E96051">
              <w:t xml:space="preserve"> + </w:t>
            </w:r>
            <w:proofErr w:type="spellStart"/>
            <w:r w:rsidRPr="00FA177A">
              <w:rPr>
                <w:b/>
              </w:rPr>
              <w:t>lfoDir</w:t>
            </w:r>
            <w:proofErr w:type="spellEnd"/>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proofErr w:type="spellStart"/>
            <w:r w:rsidRPr="00FA177A">
              <w:rPr>
                <w:lang w:val="ru-RU"/>
              </w:rPr>
              <w:t>other</w:t>
            </w:r>
            <w:proofErr w:type="spellEnd"/>
            <w:r w:rsidRPr="00FA177A">
              <w:rPr>
                <w:lang w:val="ru-RU"/>
              </w:rPr>
              <w:t xml:space="preserve"> </w:t>
            </w:r>
            <w:proofErr w:type="spellStart"/>
            <w:r w:rsidRPr="00FA177A">
              <w:rPr>
                <w:lang w:val="ru-RU"/>
              </w:rPr>
              <w:t>information</w:t>
            </w:r>
            <w:proofErr w:type="spellEnd"/>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 xml:space="preserve">All other file offsets in the Symbol and Type OMF are relative to </w:t>
      </w:r>
      <w:proofErr w:type="spellStart"/>
      <w:r>
        <w:t>lfaBase</w:t>
      </w:r>
      <w:proofErr w:type="spellEnd"/>
      <w:r>
        <w:t>. At the base address,</w:t>
      </w:r>
      <w:r w:rsidRPr="00971D48">
        <w:t xml:space="preserve"> </w:t>
      </w:r>
      <w:r>
        <w:t>the signature is repeated, followed by the long displacement to the subsection directory (</w:t>
      </w:r>
      <w:proofErr w:type="spellStart"/>
      <w:r>
        <w:t>lfoDir</w:t>
      </w:r>
      <w:proofErr w:type="spellEnd"/>
      <w:r>
        <w:t>).</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634" w:name="_Toc117848166"/>
      <w:bookmarkStart w:id="635" w:name="_Toc119079256"/>
      <w:r w:rsidRPr="00CD2A1F">
        <w:fldChar w:fldCharType="end"/>
      </w:r>
      <w:r w:rsidRPr="00CD2A1F">
        <w:t xml:space="preserve"> </w:t>
      </w:r>
      <w:r w:rsidRPr="001E3AB6">
        <w:t>Subsection Directory</w:t>
      </w:r>
      <w:bookmarkEnd w:id="634"/>
      <w:bookmarkEnd w:id="635"/>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proofErr w:type="spellStart"/>
            <w:r w:rsidRPr="004301E6">
              <w:t>cbDirHeader</w:t>
            </w:r>
            <w:proofErr w:type="spellEnd"/>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proofErr w:type="spellStart"/>
            <w:r w:rsidRPr="004301E6">
              <w:t>cbDirEntry</w:t>
            </w:r>
            <w:proofErr w:type="spellEnd"/>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proofErr w:type="spellStart"/>
            <w:r w:rsidRPr="004301E6">
              <w:t>cDir</w:t>
            </w:r>
            <w:proofErr w:type="spellEnd"/>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proofErr w:type="spellStart"/>
            <w:r w:rsidRPr="004301E6">
              <w:t>lfoNextDir</w:t>
            </w:r>
            <w:proofErr w:type="spellEnd"/>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proofErr w:type="spellStart"/>
            <w:r w:rsidRPr="004301E6">
              <w:rPr>
                <w:b/>
              </w:rPr>
              <w:t>lfaBase</w:t>
            </w:r>
            <w:proofErr w:type="spellEnd"/>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636" w:name="OLE_LINK95"/>
            <w:bookmarkStart w:id="637" w:name="OLE_LINK96"/>
            <w:r w:rsidRPr="004301E6">
              <w:t>Flags describing directory and subsection tables. No values have been defined for this field.</w:t>
            </w:r>
            <w:bookmarkEnd w:id="636"/>
            <w:bookmarkEnd w:id="637"/>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proofErr w:type="spellStart"/>
            <w:r w:rsidRPr="00CD053C">
              <w:t>iMod</w:t>
            </w:r>
            <w:proofErr w:type="spellEnd"/>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 xml:space="preserve">Module index. This number is 1 based and zero (0) is never a valid index. The index 0xffff is reserved for tables that are not associated with a specific module. These tables include </w:t>
            </w:r>
            <w:proofErr w:type="spellStart"/>
            <w:r w:rsidRPr="00CD053C">
              <w:t>sstLibraries</w:t>
            </w:r>
            <w:proofErr w:type="spellEnd"/>
            <w:r w:rsidRPr="00CD053C">
              <w:t>,</w:t>
            </w:r>
            <w:r>
              <w:rPr>
                <w:lang w:val="ru-RU"/>
              </w:rPr>
              <w:t xml:space="preserve"> </w:t>
            </w:r>
            <w:proofErr w:type="spellStart"/>
            <w:r w:rsidRPr="00CD053C">
              <w:t>sstGlobalSym</w:t>
            </w:r>
            <w:proofErr w:type="spellEnd"/>
            <w:r w:rsidRPr="00CD053C">
              <w:t xml:space="preserve">, </w:t>
            </w:r>
            <w:proofErr w:type="spellStart"/>
            <w:r w:rsidRPr="00CD053C">
              <w:t>sstGlobalPub</w:t>
            </w:r>
            <w:proofErr w:type="spellEnd"/>
            <w:r w:rsidRPr="00CD053C">
              <w:t xml:space="preserve">, and </w:t>
            </w:r>
            <w:proofErr w:type="spellStart"/>
            <w:r w:rsidRPr="00CD053C">
              <w:t>sstGlobalTypes</w:t>
            </w:r>
            <w:proofErr w:type="spellEnd"/>
            <w:r w:rsidRPr="00CD053C">
              <w:t>.</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proofErr w:type="spellStart"/>
            <w:r w:rsidRPr="00CD053C">
              <w:t>lfo</w:t>
            </w:r>
            <w:proofErr w:type="spellEnd"/>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 xml:space="preserve">Offset from the base address </w:t>
            </w:r>
            <w:proofErr w:type="spellStart"/>
            <w:r w:rsidRPr="00CD053C">
              <w:t>lfaBase</w:t>
            </w:r>
            <w:proofErr w:type="spellEnd"/>
            <w:r w:rsidRPr="00CD053C">
              <w:t>.</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proofErr w:type="spellStart"/>
            <w:r w:rsidRPr="00CD053C">
              <w:t>cb</w:t>
            </w:r>
            <w:proofErr w:type="spellEnd"/>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proofErr w:type="spellStart"/>
            <w:r w:rsidRPr="00CD053C">
              <w:t>sstModule</w:t>
            </w:r>
            <w:proofErr w:type="spellEnd"/>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proofErr w:type="spellStart"/>
            <w:r w:rsidRPr="00CD053C">
              <w:t>sstModule</w:t>
            </w:r>
            <w:r w:rsidRPr="00CD053C">
              <w:rPr>
                <w:vertAlign w:val="subscript"/>
              </w:rPr>
              <w:t>n</w:t>
            </w:r>
            <w:proofErr w:type="spellEnd"/>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proofErr w:type="spellStart"/>
            <w:r w:rsidRPr="00CD053C">
              <w:t>sstTypes</w:t>
            </w:r>
            <w:r w:rsidRPr="00CD053C">
              <w:rPr>
                <w:vertAlign w:val="subscript"/>
              </w:rPr>
              <w:t>n</w:t>
            </w:r>
            <w:proofErr w:type="spellEnd"/>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proofErr w:type="spellStart"/>
            <w:r w:rsidRPr="00CD053C">
              <w:t>sstPublics</w:t>
            </w:r>
            <w:r w:rsidRPr="00CD053C">
              <w:rPr>
                <w:vertAlign w:val="subscript"/>
              </w:rPr>
              <w:t>n</w:t>
            </w:r>
            <w:proofErr w:type="spellEnd"/>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proofErr w:type="spellStart"/>
            <w:r w:rsidRPr="00CD053C">
              <w:t>sstSymbols</w:t>
            </w:r>
            <w:r w:rsidRPr="00CD053C">
              <w:rPr>
                <w:vertAlign w:val="subscript"/>
              </w:rPr>
              <w:t>n</w:t>
            </w:r>
            <w:proofErr w:type="spellEnd"/>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proofErr w:type="spellStart"/>
            <w:r w:rsidRPr="00CD053C">
              <w:t>sstSrcModule</w:t>
            </w:r>
            <w:r w:rsidRPr="00CD053C">
              <w:rPr>
                <w:vertAlign w:val="subscript"/>
              </w:rPr>
              <w:t>n</w:t>
            </w:r>
            <w:proofErr w:type="spellEnd"/>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proofErr w:type="spellStart"/>
            <w:r w:rsidRPr="00CD053C">
              <w:t>sstLibraries</w:t>
            </w:r>
            <w:proofErr w:type="spellEnd"/>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 xml:space="preserve">CVPACK will write the Symbol and Type OMF back to the file in the order listed below. The Microsoft debugger requires that the </w:t>
      </w:r>
      <w:proofErr w:type="spellStart"/>
      <w:r>
        <w:t>sstModule</w:t>
      </w:r>
      <w:proofErr w:type="spellEnd"/>
      <w:r>
        <w:t xml:space="preserv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proofErr w:type="spellStart"/>
            <w:r w:rsidRPr="002109B7">
              <w:rPr>
                <w:b/>
              </w:rPr>
              <w:t>NBxx</w:t>
            </w:r>
            <w:proofErr w:type="spellEnd"/>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proofErr w:type="spellStart"/>
            <w:r w:rsidRPr="002109B7">
              <w:t>lfoDir</w:t>
            </w:r>
            <w:proofErr w:type="spellEnd"/>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proofErr w:type="spellStart"/>
            <w:r w:rsidRPr="002109B7">
              <w:t>sstModule</w:t>
            </w:r>
            <w:r w:rsidRPr="002109B7">
              <w:rPr>
                <w:vertAlign w:val="subscript"/>
              </w:rPr>
              <w:t>n</w:t>
            </w:r>
            <w:proofErr w:type="spellEnd"/>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proofErr w:type="spellStart"/>
            <w:r w:rsidRPr="002109B7">
              <w:t>sstAlignSym</w:t>
            </w:r>
            <w:r w:rsidRPr="002109B7">
              <w:rPr>
                <w:vertAlign w:val="subscript"/>
              </w:rPr>
              <w:t>n</w:t>
            </w:r>
            <w:proofErr w:type="spellEnd"/>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proofErr w:type="spellStart"/>
            <w:r w:rsidRPr="002109B7">
              <w:t>sstSrcModule</w:t>
            </w:r>
            <w:r w:rsidRPr="002109B7">
              <w:rPr>
                <w:vertAlign w:val="subscript"/>
              </w:rPr>
              <w:t>n</w:t>
            </w:r>
            <w:proofErr w:type="spellEnd"/>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proofErr w:type="spellStart"/>
            <w:r w:rsidRPr="002109B7">
              <w:t>sstGlobalPub</w:t>
            </w:r>
            <w:proofErr w:type="spellEnd"/>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proofErr w:type="spellStart"/>
            <w:r w:rsidRPr="002109B7">
              <w:t>sstGlobalSym</w:t>
            </w:r>
            <w:proofErr w:type="spellEnd"/>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proofErr w:type="spellStart"/>
            <w:r w:rsidRPr="002109B7">
              <w:t>sstLibraries</w:t>
            </w:r>
            <w:proofErr w:type="spellEnd"/>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proofErr w:type="spellStart"/>
            <w:r w:rsidRPr="002109B7">
              <w:t>sstGlobalTypes</w:t>
            </w:r>
            <w:proofErr w:type="spellEnd"/>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proofErr w:type="spellStart"/>
            <w:r w:rsidRPr="002109B7">
              <w:rPr>
                <w:b/>
              </w:rPr>
              <w:t>NBxx</w:t>
            </w:r>
            <w:proofErr w:type="spellEnd"/>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proofErr w:type="spellStart"/>
            <w:r w:rsidRPr="002109B7">
              <w:t>lfoBase</w:t>
            </w:r>
            <w:proofErr w:type="spellEnd"/>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proofErr w:type="spellStart"/>
            <w:r w:rsidRPr="002109B7">
              <w:rPr>
                <w:b/>
              </w:rPr>
              <w:t>NBxx</w:t>
            </w:r>
            <w:proofErr w:type="spellEnd"/>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proofErr w:type="spellStart"/>
            <w:r w:rsidRPr="002109B7">
              <w:t>lfoDir</w:t>
            </w:r>
            <w:proofErr w:type="spellEnd"/>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proofErr w:type="spellStart"/>
            <w:r w:rsidRPr="002109B7">
              <w:t>sstModule</w:t>
            </w:r>
            <w:r w:rsidRPr="002109B7">
              <w:rPr>
                <w:vertAlign w:val="subscript"/>
              </w:rPr>
              <w:t>n</w:t>
            </w:r>
            <w:proofErr w:type="spellEnd"/>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proofErr w:type="spellStart"/>
            <w:r w:rsidRPr="002109B7">
              <w:lastRenderedPageBreak/>
              <w:t>sstAlignSym</w:t>
            </w:r>
            <w:r w:rsidRPr="002109B7">
              <w:rPr>
                <w:vertAlign w:val="subscript"/>
              </w:rPr>
              <w:t>n</w:t>
            </w:r>
            <w:proofErr w:type="spellEnd"/>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proofErr w:type="spellStart"/>
            <w:r w:rsidRPr="002109B7">
              <w:t>sstSrcModule</w:t>
            </w:r>
            <w:r w:rsidRPr="002109B7">
              <w:rPr>
                <w:vertAlign w:val="subscript"/>
              </w:rPr>
              <w:t>n</w:t>
            </w:r>
            <w:proofErr w:type="spellEnd"/>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proofErr w:type="spellStart"/>
            <w:r w:rsidRPr="002109B7">
              <w:t>sstGlobalPub</w:t>
            </w:r>
            <w:proofErr w:type="spellEnd"/>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proofErr w:type="spellStart"/>
            <w:r w:rsidRPr="002109B7">
              <w:t>sstGlobalSym</w:t>
            </w:r>
            <w:proofErr w:type="spellEnd"/>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proofErr w:type="spellStart"/>
            <w:r w:rsidRPr="002109B7">
              <w:t>sstLibraries</w:t>
            </w:r>
            <w:proofErr w:type="spellEnd"/>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proofErr w:type="spellStart"/>
            <w:r w:rsidRPr="002109B7">
              <w:t>sstGlobalTypes</w:t>
            </w:r>
            <w:proofErr w:type="spellEnd"/>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proofErr w:type="spellStart"/>
            <w:r w:rsidRPr="00E86ECC">
              <w:t>sstStaticSym</w:t>
            </w:r>
            <w:proofErr w:type="spellEnd"/>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proofErr w:type="spellStart"/>
            <w:r w:rsidRPr="00E86ECC">
              <w:t>sstFileIndex</w:t>
            </w:r>
            <w:proofErr w:type="spellEnd"/>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proofErr w:type="spellStart"/>
            <w:r w:rsidRPr="002109B7">
              <w:rPr>
                <w:b/>
              </w:rPr>
              <w:t>NBxx</w:t>
            </w:r>
            <w:proofErr w:type="spellEnd"/>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proofErr w:type="spellStart"/>
            <w:r w:rsidRPr="002109B7">
              <w:t>lfoBase</w:t>
            </w:r>
            <w:proofErr w:type="spellEnd"/>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638" w:name="_Toc117848167"/>
      <w:bookmarkStart w:id="639" w:name="_Toc119079257"/>
      <w:r w:rsidRPr="00CD2A1F">
        <w:fldChar w:fldCharType="end"/>
      </w:r>
      <w:r w:rsidRPr="00CD2A1F">
        <w:t xml:space="preserve"> </w:t>
      </w:r>
      <w:bookmarkStart w:id="640" w:name="OLE_LINK93"/>
      <w:bookmarkStart w:id="641" w:name="OLE_LINK94"/>
      <w:proofErr w:type="spellStart"/>
      <w:r w:rsidRPr="001E3AB6">
        <w:t>SubSection</w:t>
      </w:r>
      <w:proofErr w:type="spellEnd"/>
      <w:r w:rsidRPr="001E3AB6">
        <w:t xml:space="preserve"> Types</w:t>
      </w:r>
      <w:bookmarkEnd w:id="640"/>
      <w:bookmarkEnd w:id="641"/>
      <w:r w:rsidRPr="001E3AB6">
        <w:t xml:space="preserve"> (</w:t>
      </w:r>
      <w:proofErr w:type="spellStart"/>
      <w:proofErr w:type="gramStart"/>
      <w:r w:rsidRPr="001E3AB6">
        <w:t>sst</w:t>
      </w:r>
      <w:proofErr w:type="spellEnd"/>
      <w:proofErr w:type="gramEnd"/>
      <w:r w:rsidRPr="001E3AB6">
        <w:t>...)</w:t>
      </w:r>
      <w:bookmarkEnd w:id="638"/>
      <w:bookmarkEnd w:id="639"/>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405"/>
        <w:gridCol w:w="5385"/>
      </w:tblGrid>
      <w:tr w:rsidR="002245BC" w14:paraId="39FA25DF" w14:textId="77777777" w:rsidTr="00774643">
        <w:tc>
          <w:tcPr>
            <w:tcW w:w="5508" w:type="dxa"/>
          </w:tcPr>
          <w:p w14:paraId="37C3C63C" w14:textId="77777777" w:rsidR="002245BC" w:rsidRDefault="002245BC" w:rsidP="00774643">
            <w:pPr>
              <w:pStyle w:val="BodyText"/>
              <w:spacing w:before="0" w:after="0"/>
            </w:pPr>
            <w:proofErr w:type="spellStart"/>
            <w:r w:rsidRPr="006B1988">
              <w:t>sstModule</w:t>
            </w:r>
            <w:proofErr w:type="spellEnd"/>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proofErr w:type="spellStart"/>
            <w:r w:rsidRPr="006B1988">
              <w:t>sstTypes</w:t>
            </w:r>
            <w:proofErr w:type="spellEnd"/>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proofErr w:type="spellStart"/>
            <w:r w:rsidRPr="006B1988">
              <w:t>sst</w:t>
            </w:r>
            <w:bookmarkStart w:id="642" w:name="OLE_LINK75"/>
            <w:bookmarkStart w:id="643" w:name="OLE_LINK76"/>
            <w:r w:rsidRPr="006B1988">
              <w:t>Public</w:t>
            </w:r>
            <w:bookmarkEnd w:id="642"/>
            <w:bookmarkEnd w:id="643"/>
            <w:proofErr w:type="spellEnd"/>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proofErr w:type="spellStart"/>
            <w:r w:rsidRPr="006B1988">
              <w:t>sst</w:t>
            </w:r>
            <w:bookmarkStart w:id="644" w:name="OLE_LINK77"/>
            <w:r w:rsidRPr="006B1988">
              <w:t>PublicSym</w:t>
            </w:r>
            <w:bookmarkEnd w:id="644"/>
            <w:proofErr w:type="spellEnd"/>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proofErr w:type="spellStart"/>
            <w:r w:rsidRPr="006B1988">
              <w:t>sstSymbols</w:t>
            </w:r>
            <w:proofErr w:type="spellEnd"/>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proofErr w:type="spellStart"/>
            <w:r w:rsidRPr="006B1988">
              <w:t>sstAlignSym</w:t>
            </w:r>
            <w:proofErr w:type="spellEnd"/>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proofErr w:type="spellStart"/>
            <w:r w:rsidRPr="006B1988">
              <w:t>sst</w:t>
            </w:r>
            <w:bookmarkStart w:id="645" w:name="OLE_LINK78"/>
            <w:r w:rsidRPr="006B1988">
              <w:t>SrcLnSeg</w:t>
            </w:r>
            <w:bookmarkEnd w:id="645"/>
            <w:proofErr w:type="spellEnd"/>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proofErr w:type="spellStart"/>
            <w:r w:rsidRPr="006B1988">
              <w:t>sstSrcModule</w:t>
            </w:r>
            <w:proofErr w:type="spellEnd"/>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proofErr w:type="spellStart"/>
            <w:r w:rsidRPr="006B1988">
              <w:t>sst</w:t>
            </w:r>
            <w:bookmarkStart w:id="646" w:name="OLE_LINK79"/>
            <w:bookmarkStart w:id="647" w:name="OLE_LINK80"/>
            <w:r w:rsidRPr="006B1988">
              <w:t>Libraries</w:t>
            </w:r>
            <w:bookmarkEnd w:id="646"/>
            <w:bookmarkEnd w:id="647"/>
            <w:proofErr w:type="spellEnd"/>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proofErr w:type="spellStart"/>
            <w:r w:rsidRPr="006B1988">
              <w:t>sstGlobalSym</w:t>
            </w:r>
            <w:proofErr w:type="spellEnd"/>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proofErr w:type="spellStart"/>
            <w:r w:rsidRPr="006B1988">
              <w:t>sst</w:t>
            </w:r>
            <w:bookmarkStart w:id="648" w:name="OLE_LINK81"/>
            <w:r w:rsidRPr="006B1988">
              <w:t>GlobalPub</w:t>
            </w:r>
            <w:bookmarkEnd w:id="648"/>
            <w:proofErr w:type="spellEnd"/>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proofErr w:type="spellStart"/>
            <w:r w:rsidRPr="006B1988">
              <w:t>sstGlobalTypes</w:t>
            </w:r>
            <w:proofErr w:type="spellEnd"/>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proofErr w:type="spellStart"/>
            <w:r w:rsidRPr="006B1988">
              <w:t>sst</w:t>
            </w:r>
            <w:bookmarkStart w:id="649" w:name="OLE_LINK82"/>
            <w:bookmarkStart w:id="650" w:name="OLE_LINK83"/>
            <w:r w:rsidRPr="006B1988">
              <w:t>MPC</w:t>
            </w:r>
            <w:bookmarkEnd w:id="649"/>
            <w:bookmarkEnd w:id="650"/>
            <w:proofErr w:type="spellEnd"/>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proofErr w:type="spellStart"/>
            <w:r w:rsidRPr="006B1988">
              <w:t>sst</w:t>
            </w:r>
            <w:bookmarkStart w:id="651" w:name="OLE_LINK84"/>
            <w:bookmarkStart w:id="652" w:name="OLE_LINK85"/>
            <w:r w:rsidRPr="006B1988">
              <w:t>SegMap</w:t>
            </w:r>
            <w:bookmarkEnd w:id="651"/>
            <w:bookmarkEnd w:id="652"/>
            <w:proofErr w:type="spellEnd"/>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proofErr w:type="spellStart"/>
            <w:r w:rsidRPr="006B1988">
              <w:t>sst</w:t>
            </w:r>
            <w:bookmarkStart w:id="653" w:name="OLE_LINK86"/>
            <w:bookmarkStart w:id="654" w:name="OLE_LINK87"/>
            <w:r w:rsidRPr="006B1988">
              <w:t>SegName</w:t>
            </w:r>
            <w:bookmarkEnd w:id="653"/>
            <w:bookmarkEnd w:id="654"/>
            <w:proofErr w:type="spellEnd"/>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proofErr w:type="spellStart"/>
            <w:r w:rsidRPr="006B1988">
              <w:t>sst</w:t>
            </w:r>
            <w:bookmarkStart w:id="655" w:name="OLE_LINK88"/>
            <w:r w:rsidRPr="006B1988">
              <w:t>PreComp</w:t>
            </w:r>
            <w:bookmarkEnd w:id="655"/>
            <w:proofErr w:type="spellEnd"/>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proofErr w:type="spellStart"/>
            <w:r w:rsidRPr="006B1988">
              <w:t>sst</w:t>
            </w:r>
            <w:r w:rsidRPr="00DD118D">
              <w:t>TypeNames</w:t>
            </w:r>
            <w:proofErr w:type="spellEnd"/>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proofErr w:type="spellStart"/>
            <w:r w:rsidRPr="006B1988">
              <w:t>sst</w:t>
            </w:r>
            <w:bookmarkStart w:id="656" w:name="OLE_LINK89"/>
            <w:bookmarkStart w:id="657" w:name="OLE_LINK90"/>
            <w:r w:rsidRPr="006B1988">
              <w:t>FileIndex</w:t>
            </w:r>
            <w:bookmarkEnd w:id="656"/>
            <w:bookmarkEnd w:id="657"/>
            <w:proofErr w:type="spellEnd"/>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proofErr w:type="spellStart"/>
            <w:r w:rsidRPr="006B1988">
              <w:t>sst</w:t>
            </w:r>
            <w:bookmarkStart w:id="658" w:name="OLE_LINK91"/>
            <w:bookmarkStart w:id="659" w:name="OLE_LINK92"/>
            <w:r w:rsidRPr="006B1988">
              <w:t>StaticSym</w:t>
            </w:r>
            <w:bookmarkEnd w:id="658"/>
            <w:bookmarkEnd w:id="659"/>
            <w:proofErr w:type="spellEnd"/>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660" w:name="_Toc117848168"/>
      <w:bookmarkStart w:id="661" w:name="_Toc119079258"/>
      <w:r w:rsidRPr="00885B91">
        <w:t xml:space="preserve">(0x0120) </w:t>
      </w:r>
      <w:proofErr w:type="spellStart"/>
      <w:r w:rsidRPr="00885B91">
        <w:t>sstModule</w:t>
      </w:r>
      <w:bookmarkEnd w:id="660"/>
      <w:bookmarkEnd w:id="661"/>
      <w:proofErr w:type="spellEnd"/>
    </w:p>
    <w:p w14:paraId="4F583A11" w14:textId="77777777" w:rsidR="002245BC" w:rsidRDefault="002245BC" w:rsidP="002245BC">
      <w:pPr>
        <w:pStyle w:val="BodyText"/>
      </w:pPr>
      <w:r>
        <w:t xml:space="preserve">This describes the basic information about an object module, including code segments, module name, and the number of segments for the modules that follow. Directory entries for </w:t>
      </w:r>
      <w:proofErr w:type="spellStart"/>
      <w:r>
        <w:t>sstModules</w:t>
      </w:r>
      <w:proofErr w:type="spellEnd"/>
      <w:r>
        <w:t xml:space="preserve">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proofErr w:type="spellStart"/>
            <w:r w:rsidRPr="003724A4">
              <w:t>ovlNumber</w:t>
            </w:r>
            <w:proofErr w:type="spellEnd"/>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proofErr w:type="spellStart"/>
            <w:r w:rsidRPr="003724A4">
              <w:t>iLib</w:t>
            </w:r>
            <w:proofErr w:type="spellEnd"/>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 xml:space="preserve">Index into </w:t>
            </w:r>
            <w:proofErr w:type="spellStart"/>
            <w:r w:rsidRPr="003724A4">
              <w:t>sstLibraries</w:t>
            </w:r>
            <w:proofErr w:type="spellEnd"/>
            <w:r w:rsidRPr="003724A4">
              <w:t xml:space="preserve">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proofErr w:type="spellStart"/>
            <w:r w:rsidRPr="003724A4">
              <w:t>cSeg</w:t>
            </w:r>
            <w:proofErr w:type="spellEnd"/>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662" w:name="OLE_LINK97"/>
            <w:bookmarkStart w:id="663" w:name="OLE_LINK98"/>
            <w:proofErr w:type="spellStart"/>
            <w:r w:rsidRPr="003724A4">
              <w:t>SegInfo</w:t>
            </w:r>
            <w:bookmarkEnd w:id="662"/>
            <w:bookmarkEnd w:id="663"/>
            <w:proofErr w:type="spellEnd"/>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proofErr w:type="spellStart"/>
            <w:r w:rsidRPr="00AE6FE7">
              <w:rPr>
                <w:b/>
              </w:rPr>
              <w:t>cSeg</w:t>
            </w:r>
            <w:proofErr w:type="spellEnd"/>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77777777" w:rsidR="002245BC" w:rsidRPr="003724A4" w:rsidRDefault="002245BC" w:rsidP="00774643">
            <w:pPr>
              <w:pStyle w:val="TableItem"/>
            </w:pPr>
            <w:r w:rsidRPr="003724A4">
              <w:t>Length-prefixed name of module</w:t>
            </w:r>
          </w:p>
        </w:tc>
      </w:tr>
    </w:tbl>
    <w:p w14:paraId="6055BD1D" w14:textId="77777777" w:rsidR="002245BC" w:rsidRDefault="002245BC" w:rsidP="002245BC">
      <w:pPr>
        <w:pStyle w:val="BodyText"/>
      </w:pPr>
      <w:proofErr w:type="spellStart"/>
      <w:r w:rsidRPr="00AE6FE7">
        <w:rPr>
          <w:b/>
        </w:rPr>
        <w:t>SegInfo</w:t>
      </w:r>
      <w:proofErr w:type="spellEnd"/>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proofErr w:type="spellStart"/>
            <w:r w:rsidRPr="00AE6FE7">
              <w:t>Seg</w:t>
            </w:r>
            <w:proofErr w:type="spellEnd"/>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proofErr w:type="spellStart"/>
            <w:r w:rsidRPr="00AE6FE7">
              <w:t>cbSeg</w:t>
            </w:r>
            <w:proofErr w:type="spellEnd"/>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664" w:name="_Toc117848169"/>
      <w:bookmarkStart w:id="665" w:name="_Toc119079259"/>
      <w:r w:rsidRPr="00885B91">
        <w:t xml:space="preserve">(0x0121) </w:t>
      </w:r>
      <w:proofErr w:type="spellStart"/>
      <w:r w:rsidRPr="00885B91">
        <w:t>sstTypes</w:t>
      </w:r>
      <w:bookmarkEnd w:id="664"/>
      <w:bookmarkEnd w:id="665"/>
      <w:proofErr w:type="spellEnd"/>
    </w:p>
    <w:p w14:paraId="6AE3095D" w14:textId="77777777" w:rsidR="002245BC" w:rsidRPr="00AE6FE7" w:rsidRDefault="002245BC" w:rsidP="002245BC">
      <w:pPr>
        <w:pStyle w:val="BodyText"/>
      </w:pPr>
      <w:r>
        <w:lastRenderedPageBreak/>
        <w:t>The linker emits one of these subsections for every object file that contains a $$TYPES segment.</w:t>
      </w:r>
      <w:r w:rsidRPr="00AE6FE7">
        <w:t xml:space="preserve"> </w:t>
      </w:r>
      <w:r>
        <w:t xml:space="preserve">CVPACK combines all of these subsections into an </w:t>
      </w:r>
      <w:proofErr w:type="spellStart"/>
      <w:r>
        <w:t>sstGlobalTypes</w:t>
      </w:r>
      <w:proofErr w:type="spellEnd"/>
      <w:r>
        <w:t xml:space="preserve"> subsection and deletes the</w:t>
      </w:r>
      <w:r w:rsidRPr="00AE6FE7">
        <w:t xml:space="preserve"> </w:t>
      </w:r>
      <w:proofErr w:type="spellStart"/>
      <w:r>
        <w:t>sstTypes</w:t>
      </w:r>
      <w:proofErr w:type="spellEnd"/>
      <w:r>
        <w:t xml:space="preserve"> tables. The </w:t>
      </w:r>
      <w:proofErr w:type="spellStart"/>
      <w:r>
        <w:t>sstTypes</w:t>
      </w:r>
      <w:proofErr w:type="spellEnd"/>
      <w:r>
        <w:t xml:space="preserve"> table contains the contents of the $$TYPES segment, except that</w:t>
      </w:r>
      <w:r w:rsidRPr="00AE6FE7">
        <w:t xml:space="preserve"> </w:t>
      </w:r>
      <w:r>
        <w:t xml:space="preserve">addresses within the $$TYPES segment have been fixed by the linker. (See also </w:t>
      </w:r>
      <w:proofErr w:type="spellStart"/>
      <w:r>
        <w:t>sstPreComp</w:t>
      </w:r>
      <w:proofErr w:type="spellEnd"/>
      <w:r>
        <w:t>.)</w:t>
      </w:r>
    </w:p>
    <w:p w14:paraId="22EB31E8" w14:textId="77777777" w:rsidR="002245BC" w:rsidRDefault="002245BC" w:rsidP="002245BC">
      <w:pPr>
        <w:pStyle w:val="Heading3"/>
      </w:pPr>
      <w:bookmarkStart w:id="666" w:name="_Toc117848170"/>
      <w:bookmarkStart w:id="667" w:name="_Toc119079260"/>
      <w:r w:rsidRPr="00885B91">
        <w:t xml:space="preserve">(0x0122) </w:t>
      </w:r>
      <w:proofErr w:type="spellStart"/>
      <w:r w:rsidRPr="00885B91">
        <w:t>sstPublic</w:t>
      </w:r>
      <w:bookmarkEnd w:id="666"/>
      <w:bookmarkEnd w:id="667"/>
      <w:proofErr w:type="spellEnd"/>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 xml:space="preserve">CVPACK utility combines all of the </w:t>
      </w:r>
      <w:proofErr w:type="spellStart"/>
      <w:r>
        <w:t>sstPublics</w:t>
      </w:r>
      <w:proofErr w:type="spellEnd"/>
      <w:r>
        <w:t xml:space="preserve"> subsections into an </w:t>
      </w:r>
      <w:proofErr w:type="spellStart"/>
      <w:r>
        <w:t>sstGlobalPub</w:t>
      </w:r>
      <w:proofErr w:type="spellEnd"/>
      <w:r>
        <w:t xml:space="preserve"> subsection.</w:t>
      </w:r>
      <w:r w:rsidRPr="00AE6FE7">
        <w:t xml:space="preserve"> </w:t>
      </w:r>
      <w:r>
        <w:t xml:space="preserve">This table has been replaced with the </w:t>
      </w:r>
      <w:proofErr w:type="spellStart"/>
      <w:r>
        <w:t>sstPublicSym</w:t>
      </w:r>
      <w:proofErr w:type="spellEnd"/>
      <w:r>
        <w:t>,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proofErr w:type="spellStart"/>
            <w:r w:rsidRPr="00AE6FE7">
              <w:t>seg</w:t>
            </w:r>
            <w:proofErr w:type="spellEnd"/>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668" w:name="_Toc117848171"/>
      <w:bookmarkStart w:id="669" w:name="_Toc119079261"/>
      <w:r w:rsidRPr="00885B91">
        <w:t xml:space="preserve">(0x0123) </w:t>
      </w:r>
      <w:proofErr w:type="spellStart"/>
      <w:r w:rsidRPr="00885B91">
        <w:t>sstPublicSym</w:t>
      </w:r>
      <w:bookmarkEnd w:id="668"/>
      <w:bookmarkEnd w:id="669"/>
      <w:proofErr w:type="spellEnd"/>
    </w:p>
    <w:p w14:paraId="2E6DF280" w14:textId="77777777" w:rsidR="002245BC" w:rsidRPr="005B4210" w:rsidRDefault="002245BC" w:rsidP="002245BC">
      <w:pPr>
        <w:pStyle w:val="BodyText"/>
      </w:pPr>
      <w:r>
        <w:t xml:space="preserve">This table replaces the </w:t>
      </w:r>
      <w:proofErr w:type="spellStart"/>
      <w:r>
        <w:t>sstPublic</w:t>
      </w:r>
      <w:proofErr w:type="spellEnd"/>
      <w:r>
        <w:t xml:space="preserve">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670" w:name="_Toc117848172"/>
      <w:bookmarkStart w:id="671" w:name="_Toc119079262"/>
      <w:r w:rsidRPr="00885B91">
        <w:t xml:space="preserve">(0x0124) </w:t>
      </w:r>
      <w:proofErr w:type="spellStart"/>
      <w:r w:rsidRPr="00885B91">
        <w:t>sstSymbols</w:t>
      </w:r>
      <w:bookmarkEnd w:id="670"/>
      <w:bookmarkEnd w:id="671"/>
      <w:proofErr w:type="spellEnd"/>
    </w:p>
    <w:p w14:paraId="64686B18" w14:textId="77777777" w:rsidR="002245BC" w:rsidRPr="0095288A" w:rsidRDefault="002245BC" w:rsidP="002245BC">
      <w:pPr>
        <w:pStyle w:val="BodyText"/>
      </w:pPr>
      <w:r>
        <w:t xml:space="preserve">The linker emits one of these subsections for every object file that contains a $$SYMBOLS segment. The </w:t>
      </w:r>
      <w:proofErr w:type="spellStart"/>
      <w:r>
        <w:t>sstSymbols</w:t>
      </w:r>
      <w:proofErr w:type="spellEnd"/>
      <w:r>
        <w:t xml:space="preserve"> table contains the contents of the $$SYMBOLS segment, except that addresses within the $$SYMBOLS segment have been fixed by the linker. The CVPACK utility moves global symbols from the </w:t>
      </w:r>
      <w:proofErr w:type="spellStart"/>
      <w:r>
        <w:t>sstSymbols</w:t>
      </w:r>
      <w:proofErr w:type="spellEnd"/>
      <w:r>
        <w:t xml:space="preserve"> subsection to the </w:t>
      </w:r>
      <w:proofErr w:type="spellStart"/>
      <w:r>
        <w:t>sstGlobalSum</w:t>
      </w:r>
      <w:proofErr w:type="spellEnd"/>
      <w:r>
        <w:t xml:space="preserve"> subsection during packing. When the remaining symbols are written executables, the subsection type is changed to </w:t>
      </w:r>
      <w:proofErr w:type="spellStart"/>
      <w:r>
        <w:t>sstAlignSym</w:t>
      </w:r>
      <w:proofErr w:type="spellEnd"/>
      <w:r>
        <w:t>.</w:t>
      </w:r>
    </w:p>
    <w:p w14:paraId="14E1711B" w14:textId="77777777" w:rsidR="002245BC" w:rsidRDefault="002245BC" w:rsidP="002245BC">
      <w:pPr>
        <w:pStyle w:val="Heading3"/>
      </w:pPr>
      <w:bookmarkStart w:id="672" w:name="_Toc117848173"/>
      <w:bookmarkStart w:id="673" w:name="_Toc119079263"/>
      <w:r w:rsidRPr="00885B91">
        <w:t xml:space="preserve">(0x0125) </w:t>
      </w:r>
      <w:proofErr w:type="spellStart"/>
      <w:r w:rsidRPr="00885B91">
        <w:t>sstAlignSym</w:t>
      </w:r>
      <w:bookmarkEnd w:id="672"/>
      <w:bookmarkEnd w:id="673"/>
      <w:proofErr w:type="spellEnd"/>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674" w:name="_Toc117848174"/>
      <w:bookmarkStart w:id="675" w:name="_Toc119079264"/>
      <w:r w:rsidRPr="00885B91">
        <w:t xml:space="preserve">(0x0126) </w:t>
      </w:r>
      <w:proofErr w:type="spellStart"/>
      <w:r w:rsidRPr="00885B91">
        <w:t>sstSrcLnSeg</w:t>
      </w:r>
      <w:bookmarkEnd w:id="674"/>
      <w:bookmarkEnd w:id="675"/>
      <w:proofErr w:type="spellEnd"/>
    </w:p>
    <w:p w14:paraId="1FA870C3" w14:textId="77777777" w:rsidR="002245BC" w:rsidRDefault="002245BC" w:rsidP="002245BC">
      <w:pPr>
        <w:pStyle w:val="BodyText"/>
      </w:pPr>
      <w:r>
        <w:t>The linker fills in each subsection of this type with information obtained from any LINNUM</w:t>
      </w:r>
      <w:r w:rsidRPr="005B4210">
        <w:t xml:space="preserve"> </w:t>
      </w:r>
      <w:r>
        <w:t xml:space="preserve">records in the module. This table has been replaced by the </w:t>
      </w:r>
      <w:proofErr w:type="spellStart"/>
      <w:r>
        <w:t>sstSrcModule</w:t>
      </w:r>
      <w:proofErr w:type="spellEnd"/>
      <w:r>
        <w:t>, but is retained for</w:t>
      </w:r>
      <w:r w:rsidRPr="005B4210">
        <w:t xml:space="preserve"> </w:t>
      </w:r>
      <w:r>
        <w:t xml:space="preserve">compatibility with previous linkers. CVPACK rewrites </w:t>
      </w:r>
      <w:proofErr w:type="spellStart"/>
      <w:r>
        <w:t>sstSrcLnSeg</w:t>
      </w:r>
      <w:proofErr w:type="spellEnd"/>
      <w:r>
        <w:t xml:space="preserve"> tables to </w:t>
      </w:r>
      <w:proofErr w:type="spellStart"/>
      <w:r>
        <w:t>sstSrcModule</w:t>
      </w:r>
      <w:proofErr w:type="spellEnd"/>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proofErr w:type="spellStart"/>
            <w:r w:rsidRPr="005B4210">
              <w:t>seg</w:t>
            </w:r>
            <w:proofErr w:type="spellEnd"/>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proofErr w:type="spellStart"/>
            <w:r w:rsidRPr="005B4210">
              <w:t>cPair</w:t>
            </w:r>
            <w:proofErr w:type="spellEnd"/>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676" w:name="_Toc117848175"/>
      <w:bookmarkStart w:id="677" w:name="_Toc119079265"/>
      <w:r w:rsidRPr="00885B91">
        <w:t xml:space="preserve">(0x0127) </w:t>
      </w:r>
      <w:proofErr w:type="spellStart"/>
      <w:r w:rsidRPr="00885B91">
        <w:t>sstSrcModule</w:t>
      </w:r>
      <w:bookmarkEnd w:id="676"/>
      <w:bookmarkEnd w:id="677"/>
      <w:proofErr w:type="spellEnd"/>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 xml:space="preserve">tables described below are all relative to the beginning of the </w:t>
      </w:r>
      <w:proofErr w:type="spellStart"/>
      <w:r>
        <w:t>sstSrcModule</w:t>
      </w:r>
      <w:proofErr w:type="spellEnd"/>
      <w:r>
        <w:t xml:space="preserv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lastRenderedPageBreak/>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proofErr w:type="spellStart"/>
            <w:r w:rsidRPr="002245BC">
              <w:t>cFile</w:t>
            </w:r>
            <w:proofErr w:type="spellEnd"/>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proofErr w:type="spellStart"/>
            <w:r w:rsidRPr="002245BC">
              <w:t>cSeg</w:t>
            </w:r>
            <w:proofErr w:type="spellEnd"/>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w:t>
            </w:r>
            <w:proofErr w:type="spellStart"/>
            <w:r w:rsidRPr="002245BC">
              <w:t>cFile</w:t>
            </w:r>
            <w:proofErr w:type="spellEnd"/>
          </w:p>
        </w:tc>
        <w:tc>
          <w:tcPr>
            <w:tcW w:w="1177" w:type="pct"/>
            <w:shd w:val="clear" w:color="auto" w:fill="auto"/>
            <w:tcMar>
              <w:top w:w="20" w:type="dxa"/>
              <w:bottom w:w="20" w:type="dxa"/>
            </w:tcMar>
          </w:tcPr>
          <w:p w14:paraId="69D6BD73" w14:textId="77777777" w:rsidR="002245BC" w:rsidRPr="002245BC" w:rsidRDefault="002245BC" w:rsidP="002245BC">
            <w:pPr>
              <w:pStyle w:val="TableItem"/>
            </w:pPr>
            <w:proofErr w:type="spellStart"/>
            <w:r w:rsidRPr="002245BC">
              <w:t>baseSrcFile</w:t>
            </w:r>
            <w:proofErr w:type="spellEnd"/>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 xml:space="preserve">An array of base offsets from the beginning of the </w:t>
            </w:r>
            <w:proofErr w:type="spellStart"/>
            <w:r w:rsidRPr="002245BC">
              <w:t>sstSrcModule</w:t>
            </w:r>
            <w:proofErr w:type="spellEnd"/>
            <w:r w:rsidRPr="002245BC">
              <w:t xml:space="preserv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w:t>
            </w:r>
            <w:proofErr w:type="spellStart"/>
            <w:r w:rsidRPr="002245BC">
              <w:t>cSeg</w:t>
            </w:r>
            <w:proofErr w:type="spellEnd"/>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 xml:space="preserve">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w:t>
            </w:r>
            <w:proofErr w:type="spellStart"/>
            <w:r w:rsidRPr="002245BC">
              <w:t>seg</w:t>
            </w:r>
            <w:proofErr w:type="spellEnd"/>
            <w:r w:rsidRPr="002245BC">
              <w:t xml:space="preserve">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w:t>
            </w:r>
            <w:proofErr w:type="spellStart"/>
            <w:r w:rsidRPr="002245BC">
              <w:t>cSeg</w:t>
            </w:r>
            <w:proofErr w:type="spellEnd"/>
          </w:p>
        </w:tc>
        <w:tc>
          <w:tcPr>
            <w:tcW w:w="1177" w:type="pct"/>
            <w:shd w:val="clear" w:color="auto" w:fill="auto"/>
            <w:tcMar>
              <w:top w:w="20" w:type="dxa"/>
              <w:bottom w:w="20" w:type="dxa"/>
            </w:tcMar>
          </w:tcPr>
          <w:p w14:paraId="3B39C3D2" w14:textId="2B7DD140" w:rsidR="002245BC" w:rsidRPr="002245BC" w:rsidRDefault="002245BC" w:rsidP="002245BC">
            <w:pPr>
              <w:pStyle w:val="TableItem"/>
            </w:pPr>
            <w:proofErr w:type="spellStart"/>
            <w:r w:rsidRPr="002245BC">
              <w:t>seg</w:t>
            </w:r>
            <w:proofErr w:type="spellEnd"/>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proofErr w:type="spellStart"/>
            <w:r w:rsidRPr="002245BC">
              <w:t>cSeg</w:t>
            </w:r>
            <w:proofErr w:type="spellEnd"/>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w:t>
            </w:r>
            <w:proofErr w:type="spellStart"/>
            <w:r w:rsidRPr="002245BC">
              <w:t>cSeg</w:t>
            </w:r>
            <w:proofErr w:type="spellEnd"/>
          </w:p>
        </w:tc>
        <w:tc>
          <w:tcPr>
            <w:tcW w:w="1177" w:type="pct"/>
            <w:shd w:val="clear" w:color="auto" w:fill="auto"/>
            <w:tcMar>
              <w:top w:w="20" w:type="dxa"/>
              <w:bottom w:w="20" w:type="dxa"/>
            </w:tcMar>
          </w:tcPr>
          <w:p w14:paraId="420E8888" w14:textId="189D33DF" w:rsidR="002245BC" w:rsidRPr="002245BC" w:rsidRDefault="002245BC" w:rsidP="002245BC">
            <w:pPr>
              <w:pStyle w:val="TableItem"/>
            </w:pPr>
            <w:proofErr w:type="spellStart"/>
            <w:r w:rsidRPr="002245BC">
              <w:t>baseSrcLn</w:t>
            </w:r>
            <w:proofErr w:type="spellEnd"/>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w:t>
            </w:r>
            <w:proofErr w:type="spellStart"/>
            <w:r w:rsidRPr="002245BC">
              <w:t>cSeg</w:t>
            </w:r>
            <w:proofErr w:type="spellEnd"/>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 xml:space="preserve">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w:t>
            </w:r>
            <w:proofErr w:type="spellStart"/>
            <w:r w:rsidRPr="002245BC">
              <w:t>seg</w:t>
            </w:r>
            <w:proofErr w:type="spellEnd"/>
            <w:r w:rsidRPr="002245BC">
              <w:t xml:space="preserve">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6A5390AD" w:rsidR="002245BC" w:rsidRPr="002245BC" w:rsidRDefault="002245BC" w:rsidP="002245BC">
            <w:pPr>
              <w:pStyle w:val="TableItem"/>
            </w:pPr>
            <w:r w:rsidRPr="002245BC">
              <w:t>2</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proofErr w:type="spellStart"/>
            <w:r w:rsidRPr="002245BC">
              <w:t>cbName</w:t>
            </w:r>
            <w:proofErr w:type="spellEnd"/>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proofErr w:type="spellStart"/>
            <w:r w:rsidRPr="002245BC">
              <w:t>Seg</w:t>
            </w:r>
            <w:proofErr w:type="spellEnd"/>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proofErr w:type="spellStart"/>
            <w:r w:rsidRPr="002245BC">
              <w:t>cPair</w:t>
            </w:r>
            <w:proofErr w:type="spellEnd"/>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w:t>
            </w:r>
            <w:proofErr w:type="spellStart"/>
            <w:r w:rsidRPr="002245BC">
              <w:t>cPair</w:t>
            </w:r>
            <w:proofErr w:type="spellEnd"/>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 xml:space="preserve">An array of 32-bit offsets for the offset within the code segment of the start of the line contained in the parallel array </w:t>
            </w:r>
            <w:proofErr w:type="spellStart"/>
            <w:r w:rsidRPr="002245BC">
              <w:t>linenumber</w:t>
            </w:r>
            <w:proofErr w:type="spellEnd"/>
            <w:r w:rsidRPr="002245BC">
              <w:t>.</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w:t>
            </w:r>
            <w:proofErr w:type="spellStart"/>
            <w:r w:rsidRPr="002245BC">
              <w:t>cPair</w:t>
            </w:r>
            <w:proofErr w:type="spellEnd"/>
          </w:p>
        </w:tc>
        <w:tc>
          <w:tcPr>
            <w:tcW w:w="1177" w:type="pct"/>
            <w:shd w:val="clear" w:color="auto" w:fill="auto"/>
            <w:tcMar>
              <w:top w:w="20" w:type="dxa"/>
              <w:bottom w:w="20" w:type="dxa"/>
            </w:tcMar>
          </w:tcPr>
          <w:p w14:paraId="152B95F5" w14:textId="34EAB6D3" w:rsidR="002245BC" w:rsidRPr="002245BC" w:rsidRDefault="002245BC" w:rsidP="002245BC">
            <w:pPr>
              <w:pStyle w:val="TableItem"/>
            </w:pPr>
            <w:proofErr w:type="spellStart"/>
            <w:r w:rsidRPr="002245BC">
              <w:t>linenumber</w:t>
            </w:r>
            <w:proofErr w:type="spellEnd"/>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 xml:space="preserve">An array of 16-bit line numbers for the numbers of the lines in the source file that cause code to be emitted to the code segment. This array is parallel to the offset array. If </w:t>
            </w:r>
            <w:proofErr w:type="spellStart"/>
            <w:r w:rsidRPr="002245BC">
              <w:t>cPair</w:t>
            </w:r>
            <w:proofErr w:type="spellEnd"/>
            <w:r w:rsidRPr="002245BC">
              <w:t xml:space="preserve"> is not even, then a zero word is emitted to maintain natural alignment in the </w:t>
            </w:r>
            <w:proofErr w:type="spellStart"/>
            <w:r w:rsidRPr="002245BC">
              <w:t>sstSrcModule</w:t>
            </w:r>
            <w:proofErr w:type="spellEnd"/>
            <w:r w:rsidRPr="002245BC">
              <w:t xml:space="preserve"> table.</w:t>
            </w:r>
          </w:p>
        </w:tc>
      </w:tr>
    </w:tbl>
    <w:p w14:paraId="2D3851D6" w14:textId="7A819A46" w:rsidR="002245BC" w:rsidRDefault="002245BC" w:rsidP="002245BC">
      <w:pPr>
        <w:pStyle w:val="Heading3"/>
      </w:pPr>
      <w:bookmarkStart w:id="678" w:name="_Toc117848176"/>
      <w:bookmarkStart w:id="679" w:name="_Toc119079266"/>
      <w:r w:rsidRPr="00885B91">
        <w:t xml:space="preserve">(0x0128) </w:t>
      </w:r>
      <w:proofErr w:type="spellStart"/>
      <w:r w:rsidRPr="00885B91">
        <w:t>sstLibraries</w:t>
      </w:r>
      <w:bookmarkEnd w:id="678"/>
      <w:bookmarkEnd w:id="679"/>
      <w:proofErr w:type="spellEnd"/>
    </w:p>
    <w:p w14:paraId="59086345" w14:textId="5B0A084F" w:rsidR="00774643" w:rsidRPr="00774643" w:rsidRDefault="00774643" w:rsidP="00774643">
      <w:pPr>
        <w:pStyle w:val="BodyText"/>
      </w:pPr>
      <w:r>
        <w:lastRenderedPageBreak/>
        <w:t xml:space="preserve">There can be at most one </w:t>
      </w:r>
      <w:proofErr w:type="spellStart"/>
      <w:r>
        <w:t>sstLibraries</w:t>
      </w:r>
      <w:proofErr w:type="spellEnd"/>
      <w:r>
        <w:t xml:space="preserve"> </w:t>
      </w:r>
      <w:proofErr w:type="spellStart"/>
      <w:r>
        <w:t>SubSection</w:t>
      </w:r>
      <w:proofErr w:type="spellEnd"/>
      <w:r>
        <w:t>. The format is an array of length-prefixed</w:t>
      </w:r>
      <w:r w:rsidRPr="00774643">
        <w:t xml:space="preserve"> </w:t>
      </w:r>
      <w:r>
        <w:t>names, which define all the library files used during linking. The order of this list defines the</w:t>
      </w:r>
      <w:r w:rsidRPr="00774643">
        <w:t xml:space="preserve"> </w:t>
      </w:r>
      <w:r>
        <w:t xml:space="preserve">library index number (seethe </w:t>
      </w:r>
      <w:proofErr w:type="spellStart"/>
      <w:r>
        <w:t>sstModules</w:t>
      </w:r>
      <w:proofErr w:type="spellEnd"/>
      <w:r>
        <w:t xml:space="preserve">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680" w:name="_Toc117848177"/>
      <w:bookmarkStart w:id="681" w:name="_Toc119079267"/>
      <w:r w:rsidRPr="00885B91">
        <w:t xml:space="preserve">(0x0129) </w:t>
      </w:r>
      <w:proofErr w:type="spellStart"/>
      <w:r w:rsidRPr="00885B91">
        <w:t>sstGlobalSym</w:t>
      </w:r>
      <w:bookmarkEnd w:id="680"/>
      <w:bookmarkEnd w:id="681"/>
      <w:proofErr w:type="spellEnd"/>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 xml:space="preserve">followed by the address hash tables. When the pack utility writes the </w:t>
      </w:r>
      <w:proofErr w:type="spellStart"/>
      <w:r>
        <w:t>sstGlobals</w:t>
      </w:r>
      <w:proofErr w:type="spellEnd"/>
      <w:r>
        <w:t xml:space="preserve">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proofErr w:type="spellStart"/>
            <w:r w:rsidRPr="00774643">
              <w:t>symhash</w:t>
            </w:r>
            <w:proofErr w:type="spellEnd"/>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proofErr w:type="spellStart"/>
            <w:r w:rsidRPr="00774643">
              <w:t>addrhash</w:t>
            </w:r>
            <w:proofErr w:type="spellEnd"/>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proofErr w:type="spellStart"/>
            <w:r w:rsidRPr="00774643">
              <w:t>cbSymbol</w:t>
            </w:r>
            <w:proofErr w:type="spellEnd"/>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proofErr w:type="spellStart"/>
            <w:r w:rsidRPr="00774643">
              <w:t>cbSymHash</w:t>
            </w:r>
            <w:proofErr w:type="spellEnd"/>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proofErr w:type="spellStart"/>
            <w:r w:rsidRPr="00774643">
              <w:t>cbAddrHash</w:t>
            </w:r>
            <w:proofErr w:type="spellEnd"/>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 xml:space="preserve">Starting with the NB09 signature files, the </w:t>
      </w:r>
      <w:proofErr w:type="spellStart"/>
      <w:r>
        <w:t>sstGlobalSym</w:t>
      </w:r>
      <w:proofErr w:type="spellEnd"/>
      <w:r>
        <w:t xml:space="preserve"> table can contain S_ALIGN symbols to</w:t>
      </w:r>
      <w:r w:rsidRPr="00774643">
        <w:t xml:space="preserve"> </w:t>
      </w:r>
      <w:r>
        <w:t xml:space="preserve">maintain a 4-K alignment of symbols. Also, starting with NB09 signature files, the </w:t>
      </w:r>
      <w:proofErr w:type="spellStart"/>
      <w:r>
        <w:t>sstGlobal</w:t>
      </w:r>
      <w:proofErr w:type="spellEnd"/>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682" w:name="_Toc117848178"/>
      <w:bookmarkStart w:id="683" w:name="_Toc119079268"/>
      <w:r w:rsidRPr="00885B91">
        <w:t xml:space="preserve">(0x012a) </w:t>
      </w:r>
      <w:proofErr w:type="spellStart"/>
      <w:r w:rsidRPr="00885B91">
        <w:t>sstGlobalPub</w:t>
      </w:r>
      <w:bookmarkEnd w:id="682"/>
      <w:bookmarkEnd w:id="683"/>
      <w:proofErr w:type="spellEnd"/>
    </w:p>
    <w:p w14:paraId="0DFDD7CB" w14:textId="2BF5964C" w:rsidR="00774643" w:rsidRDefault="00774643" w:rsidP="00774643">
      <w:pPr>
        <w:pStyle w:val="BodyText"/>
      </w:pPr>
      <w:r>
        <w:t xml:space="preserve">This subsection contains the globally compacted public symbols from the </w:t>
      </w:r>
      <w:proofErr w:type="spellStart"/>
      <w:r>
        <w:t>sstPublics</w:t>
      </w:r>
      <w:proofErr w:type="spellEnd"/>
      <w:r>
        <w:t>.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 xml:space="preserve">tables, and then followed by the address hash tables. When the pack utility writes the </w:t>
      </w:r>
      <w:proofErr w:type="spellStart"/>
      <w:r>
        <w:t>sstGlobals</w:t>
      </w:r>
      <w:proofErr w:type="spellEnd"/>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 xml:space="preserve">and/or address hash data can be discarded and the globally packed </w:t>
      </w:r>
      <w:proofErr w:type="spellStart"/>
      <w:r>
        <w:t>symbolscan</w:t>
      </w:r>
      <w:proofErr w:type="spellEnd"/>
      <w:r>
        <w:t xml:space="preserve">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proofErr w:type="spellStart"/>
            <w:r w:rsidRPr="00774643">
              <w:t>symhash</w:t>
            </w:r>
            <w:proofErr w:type="spellEnd"/>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Index of the symbol hash function.</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proofErr w:type="spellStart"/>
            <w:r w:rsidRPr="00774643">
              <w:t>addrhash</w:t>
            </w:r>
            <w:proofErr w:type="spellEnd"/>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Index of the address hash function.</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proofErr w:type="spellStart"/>
            <w:r w:rsidRPr="00774643">
              <w:t>cbSymbol</w:t>
            </w:r>
            <w:proofErr w:type="spellEnd"/>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Count or number of bytes in the symbol table.</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proofErr w:type="spellStart"/>
            <w:r w:rsidRPr="00774643">
              <w:t>cbSymHash</w:t>
            </w:r>
            <w:proofErr w:type="spellEnd"/>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Count or number of bytes in the symbol hash table.</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proofErr w:type="spellStart"/>
            <w:r w:rsidRPr="00774643">
              <w:t>cbAddrHash</w:t>
            </w:r>
            <w:proofErr w:type="spellEnd"/>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Count or number of bytes in the address hashing table.</w:t>
            </w:r>
          </w:p>
        </w:tc>
      </w:tr>
    </w:tbl>
    <w:p w14:paraId="3BF3C0FA" w14:textId="2DB3451A" w:rsidR="00894B11" w:rsidRDefault="00894B11" w:rsidP="00894B11">
      <w:pPr>
        <w:pStyle w:val="BodyText"/>
      </w:pPr>
      <w:r>
        <w:t xml:space="preserve">Starting with the NB09 signature files, the </w:t>
      </w:r>
      <w:proofErr w:type="spellStart"/>
      <w:r>
        <w:t>sstGlobalSym</w:t>
      </w:r>
      <w:proofErr w:type="spellEnd"/>
      <w:r>
        <w:t xml:space="preserve">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proofErr w:type="spellStart"/>
      <w:r>
        <w:t>sstGlobalPub</w:t>
      </w:r>
      <w:proofErr w:type="spellEnd"/>
      <w:r>
        <w:t xml:space="preserve"> table contains S_PROCREF symbols.</w:t>
      </w:r>
    </w:p>
    <w:p w14:paraId="6F3421F0" w14:textId="77777777" w:rsidR="002245BC" w:rsidRDefault="002245BC" w:rsidP="002245BC">
      <w:pPr>
        <w:pStyle w:val="Heading3"/>
      </w:pPr>
      <w:bookmarkStart w:id="684" w:name="_Toc117848179"/>
      <w:bookmarkStart w:id="685" w:name="_Toc119079269"/>
      <w:r w:rsidRPr="00885B91">
        <w:t xml:space="preserve">(0x012b) </w:t>
      </w:r>
      <w:proofErr w:type="spellStart"/>
      <w:r w:rsidRPr="00885B91">
        <w:t>sstGlobalTypes</w:t>
      </w:r>
      <w:bookmarkEnd w:id="684"/>
      <w:bookmarkEnd w:id="685"/>
      <w:proofErr w:type="spellEnd"/>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 xml:space="preserve">array of long offsets to the corresponding type record. As the </w:t>
      </w:r>
      <w:proofErr w:type="spellStart"/>
      <w:r>
        <w:t>sstGlobalTypes</w:t>
      </w:r>
      <w:proofErr w:type="spellEnd"/>
      <w:r>
        <w:t xml:space="preserve">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proofErr w:type="spellStart"/>
            <w:r w:rsidRPr="000027AF">
              <w:t>cType</w:t>
            </w:r>
            <w:proofErr w:type="spellEnd"/>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proofErr w:type="spellStart"/>
            <w:r w:rsidRPr="000027AF">
              <w:t>offType</w:t>
            </w:r>
            <w:proofErr w:type="spellEnd"/>
            <w:r w:rsidRPr="000027AF">
              <w:t>[</w:t>
            </w:r>
            <w:proofErr w:type="spellStart"/>
            <w:r w:rsidRPr="000027AF">
              <w:t>cType</w:t>
            </w:r>
            <w:proofErr w:type="spellEnd"/>
            <w:r w:rsidRPr="000027AF">
              <w:t>]</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lastRenderedPageBreak/>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 xml:space="preserve">Note that for NB07 and NB08 executables, the type string offset is from the beginning of the subsection table. For NB09 executables, the type string offset is from the first type record of the </w:t>
      </w:r>
      <w:proofErr w:type="spellStart"/>
      <w:r>
        <w:t>sstGlobalTypes</w:t>
      </w:r>
      <w:proofErr w:type="spellEnd"/>
      <w:r>
        <w:t xml:space="preserve"> subsection. Using the offset from the first type record simplifies demand loading of the </w:t>
      </w:r>
      <w:proofErr w:type="spellStart"/>
      <w:r>
        <w:t>sstGlobalTypes</w:t>
      </w:r>
      <w:proofErr w:type="spellEnd"/>
      <w:r>
        <w:t xml:space="preserve">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686" w:name="_Toc117848180"/>
      <w:bookmarkStart w:id="687" w:name="_Toc119079270"/>
      <w:r w:rsidRPr="00885B91">
        <w:t xml:space="preserve">(0x012c) </w:t>
      </w:r>
      <w:proofErr w:type="spellStart"/>
      <w:r w:rsidRPr="00885B91">
        <w:t>sstMPC</w:t>
      </w:r>
      <w:bookmarkEnd w:id="686"/>
      <w:bookmarkEnd w:id="687"/>
      <w:proofErr w:type="spellEnd"/>
    </w:p>
    <w:p w14:paraId="3293F3A0" w14:textId="35C1D9EB" w:rsidR="00894B11" w:rsidRDefault="00894B11" w:rsidP="00894B11">
      <w:pPr>
        <w:pStyle w:val="BodyText"/>
      </w:pPr>
      <w:r>
        <w:t xml:space="preserve">This table is emitted by the </w:t>
      </w:r>
      <w:proofErr w:type="spellStart"/>
      <w:r>
        <w:t>Pcode</w:t>
      </w:r>
      <w:proofErr w:type="spellEnd"/>
      <w:r>
        <w:t xml:space="preserv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proofErr w:type="spellStart"/>
            <w:r w:rsidRPr="00894B11">
              <w:t>cSeg</w:t>
            </w:r>
            <w:proofErr w:type="spellEnd"/>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w:t>
            </w:r>
            <w:proofErr w:type="spellStart"/>
            <w:r w:rsidRPr="00894B11">
              <w:t>cSeg</w:t>
            </w:r>
            <w:proofErr w:type="spellEnd"/>
          </w:p>
        </w:tc>
        <w:tc>
          <w:tcPr>
            <w:tcW w:w="1177" w:type="pct"/>
            <w:shd w:val="clear" w:color="auto" w:fill="auto"/>
            <w:tcMar>
              <w:top w:w="20" w:type="dxa"/>
              <w:bottom w:w="20" w:type="dxa"/>
            </w:tcMar>
          </w:tcPr>
          <w:p w14:paraId="75F4AD05" w14:textId="1ABF5A52" w:rsidR="00894B11" w:rsidRPr="00894B11" w:rsidRDefault="00894B11" w:rsidP="00894B11">
            <w:pPr>
              <w:pStyle w:val="TableItem"/>
            </w:pPr>
            <w:proofErr w:type="spellStart"/>
            <w:r w:rsidRPr="00894B11">
              <w:t>mpSegFrame</w:t>
            </w:r>
            <w:proofErr w:type="spellEnd"/>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 xml:space="preserve">Segment-to-frame mapping table. A segmented address </w:t>
            </w:r>
            <w:proofErr w:type="spellStart"/>
            <w:r w:rsidRPr="00894B11">
              <w:t>segment:offset</w:t>
            </w:r>
            <w:proofErr w:type="spellEnd"/>
            <w:r w:rsidRPr="00894B11">
              <w:t xml:space="preserve"> is converted to a frame by </w:t>
            </w:r>
            <w:proofErr w:type="spellStart"/>
            <w:r w:rsidRPr="00894B11">
              <w:t>mpSegFrame</w:t>
            </w:r>
            <w:proofErr w:type="spellEnd"/>
            <w:r w:rsidRPr="00894B11">
              <w:t>[segment-1]*16 + offset</w:t>
            </w:r>
          </w:p>
        </w:tc>
      </w:tr>
    </w:tbl>
    <w:p w14:paraId="3E37E234" w14:textId="6222FEB4" w:rsidR="002245BC" w:rsidRDefault="002245BC" w:rsidP="002245BC">
      <w:pPr>
        <w:pStyle w:val="Heading3"/>
      </w:pPr>
      <w:bookmarkStart w:id="688" w:name="_Toc117848181"/>
      <w:bookmarkStart w:id="689" w:name="_Toc119079271"/>
      <w:r w:rsidRPr="00885B91">
        <w:t xml:space="preserve">(0x012d) </w:t>
      </w:r>
      <w:proofErr w:type="spellStart"/>
      <w:r w:rsidRPr="00885B91">
        <w:t>sstSegMap</w:t>
      </w:r>
      <w:bookmarkEnd w:id="688"/>
      <w:bookmarkEnd w:id="689"/>
      <w:proofErr w:type="spellEnd"/>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proofErr w:type="spellStart"/>
      <w:r w:rsidRPr="00894B11">
        <w:rPr>
          <w:b/>
        </w:rPr>
        <w:t>sstSegMap</w:t>
      </w:r>
      <w:proofErr w:type="spellEnd"/>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proofErr w:type="spellStart"/>
            <w:r w:rsidRPr="00894B11">
              <w:t>cSeg</w:t>
            </w:r>
            <w:proofErr w:type="spellEnd"/>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proofErr w:type="spellStart"/>
            <w:r w:rsidRPr="00894B11">
              <w:t>cSegLog</w:t>
            </w:r>
            <w:proofErr w:type="spellEnd"/>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proofErr w:type="spellStart"/>
            <w:r w:rsidRPr="00894B11">
              <w:t>SegDesc</w:t>
            </w:r>
            <w:proofErr w:type="spellEnd"/>
            <w:r w:rsidRPr="00894B11">
              <w:t xml:space="preserve">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proofErr w:type="spellStart"/>
            <w:r w:rsidRPr="00894B11">
              <w:t>SegDesc</w:t>
            </w:r>
            <w:proofErr w:type="spellEnd"/>
            <w:r w:rsidRPr="00894B11">
              <w:t xml:space="preserve"> N</w:t>
            </w:r>
          </w:p>
        </w:tc>
        <w:tc>
          <w:tcPr>
            <w:tcW w:w="4947" w:type="dxa"/>
            <w:tcBorders>
              <w:left w:val="single" w:sz="4" w:space="0" w:color="auto"/>
            </w:tcBorders>
          </w:tcPr>
          <w:p w14:paraId="31D03320" w14:textId="69900A2C" w:rsidR="00894B11" w:rsidRPr="00894B11" w:rsidRDefault="00894B11" w:rsidP="00894B11">
            <w:pPr>
              <w:pStyle w:val="TableItem"/>
            </w:pPr>
            <w:proofErr w:type="spellStart"/>
            <w:r w:rsidRPr="00894B11">
              <w:t>cSeg'th</w:t>
            </w:r>
            <w:proofErr w:type="spellEnd"/>
            <w:r w:rsidRPr="00894B11">
              <w:t xml:space="preserve">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proofErr w:type="spellStart"/>
            <w:r w:rsidRPr="00894B11">
              <w:t>cSeg</w:t>
            </w:r>
            <w:proofErr w:type="spellEnd"/>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proofErr w:type="spellStart"/>
            <w:r w:rsidRPr="00894B11">
              <w:t>cSegLog</w:t>
            </w:r>
            <w:proofErr w:type="spellEnd"/>
          </w:p>
        </w:tc>
        <w:tc>
          <w:tcPr>
            <w:tcW w:w="4459" w:type="dxa"/>
          </w:tcPr>
          <w:p w14:paraId="4AD89962" w14:textId="505F1DE1" w:rsidR="00894B11" w:rsidRPr="00894B11" w:rsidRDefault="00894B11" w:rsidP="00894B11">
            <w:pPr>
              <w:pStyle w:val="TableItem"/>
            </w:pPr>
            <w:r w:rsidRPr="00894B11">
              <w:t xml:space="preserve">Total number of logical segments. All group descriptors follow the logical segment descriptors. The number of group descriptors is given by </w:t>
            </w:r>
            <w:proofErr w:type="spellStart"/>
            <w:r w:rsidRPr="00894B11">
              <w:t>cSeg</w:t>
            </w:r>
            <w:proofErr w:type="spellEnd"/>
            <w:r w:rsidRPr="00894B11">
              <w:t xml:space="preserve"> - </w:t>
            </w:r>
            <w:proofErr w:type="spellStart"/>
            <w:r w:rsidRPr="00894B11">
              <w:t>cSegLog</w:t>
            </w:r>
            <w:proofErr w:type="spellEnd"/>
            <w:r w:rsidRPr="00894B11">
              <w:t>.</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proofErr w:type="spellStart"/>
            <w:r w:rsidRPr="00894B11">
              <w:t>SegDescN</w:t>
            </w:r>
            <w:proofErr w:type="spellEnd"/>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43"/>
        <w:gridCol w:w="1145"/>
        <w:gridCol w:w="2542"/>
        <w:gridCol w:w="6070"/>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proofErr w:type="spellStart"/>
            <w:r w:rsidRPr="00367C54">
              <w:t>ovl</w:t>
            </w:r>
            <w:proofErr w:type="spellEnd"/>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 xml:space="preserve">Group index into the descriptor array. The group index must either be 0 or </w:t>
            </w:r>
            <w:proofErr w:type="spellStart"/>
            <w:r w:rsidRPr="00367C54">
              <w:t>cSegLog</w:t>
            </w:r>
            <w:proofErr w:type="spellEnd"/>
            <w:r w:rsidRPr="00367C54">
              <w:t xml:space="preserve"> &lt;= group &lt; </w:t>
            </w:r>
            <w:proofErr w:type="spellStart"/>
            <w:r w:rsidRPr="00367C54">
              <w:t>cSeg</w:t>
            </w:r>
            <w:proofErr w:type="spellEnd"/>
            <w:r w:rsidRPr="00367C54">
              <w:t>.</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 xml:space="preserve">This value has the following different meanings depending upon the values of </w:t>
            </w:r>
            <w:proofErr w:type="spellStart"/>
            <w:r w:rsidRPr="00367C54">
              <w:t>fAbs</w:t>
            </w:r>
            <w:proofErr w:type="spellEnd"/>
            <w:r w:rsidRPr="00367C54">
              <w:t xml:space="preserve"> and </w:t>
            </w:r>
            <w:proofErr w:type="spellStart"/>
            <w:r w:rsidRPr="00367C54">
              <w:t>fSel</w:t>
            </w:r>
            <w:proofErr w:type="spellEnd"/>
            <w:r w:rsidRPr="00367C54">
              <w:t xml:space="preserve"> in the flags bit array and </w:t>
            </w:r>
            <w:proofErr w:type="spellStart"/>
            <w:r w:rsidRPr="00367C54">
              <w:t>ovl</w:t>
            </w:r>
            <w:proofErr w:type="spellEnd"/>
            <w:r w:rsidRPr="00367C54">
              <w:t>:</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proofErr w:type="spellStart"/>
                  <w:r w:rsidRPr="00367C54">
                    <w:t>fAbs</w:t>
                  </w:r>
                  <w:proofErr w:type="spellEnd"/>
                </w:p>
              </w:tc>
              <w:tc>
                <w:tcPr>
                  <w:tcW w:w="596" w:type="dxa"/>
                </w:tcPr>
                <w:p w14:paraId="4C3EAF2B" w14:textId="30C65576" w:rsidR="00367C54" w:rsidRPr="00367C54" w:rsidRDefault="00367C54" w:rsidP="00367C54">
                  <w:pPr>
                    <w:pStyle w:val="TableItem"/>
                  </w:pPr>
                  <w:proofErr w:type="spellStart"/>
                  <w:r w:rsidRPr="00367C54">
                    <w:t>fSel</w:t>
                  </w:r>
                  <w:proofErr w:type="spellEnd"/>
                </w:p>
              </w:tc>
              <w:tc>
                <w:tcPr>
                  <w:tcW w:w="603" w:type="dxa"/>
                </w:tcPr>
                <w:p w14:paraId="4D8026C9" w14:textId="73E946BC" w:rsidR="00367C54" w:rsidRPr="00367C54" w:rsidRDefault="00367C54" w:rsidP="00367C54">
                  <w:pPr>
                    <w:pStyle w:val="TableItem"/>
                  </w:pPr>
                  <w:proofErr w:type="spellStart"/>
                  <w:r w:rsidRPr="00367C54">
                    <w:t>ovl</w:t>
                  </w:r>
                  <w:proofErr w:type="spellEnd"/>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proofErr w:type="spellStart"/>
            <w:r w:rsidRPr="00367C54">
              <w:t>iSegName</w:t>
            </w:r>
            <w:proofErr w:type="spellEnd"/>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 xml:space="preserve">Byte index of the segment or group name in the </w:t>
            </w:r>
            <w:proofErr w:type="spellStart"/>
            <w:r w:rsidRPr="00367C54">
              <w:t>sstSegName</w:t>
            </w:r>
            <w:proofErr w:type="spellEnd"/>
            <w:r w:rsidRPr="00367C54">
              <w:t xml:space="preserv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proofErr w:type="spellStart"/>
            <w:r w:rsidRPr="00367C54">
              <w:t>iClassName</w:t>
            </w:r>
            <w:proofErr w:type="spellEnd"/>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 xml:space="preserve">Byte index of the class name in the </w:t>
            </w:r>
            <w:proofErr w:type="spellStart"/>
            <w:r w:rsidRPr="00367C54">
              <w:t>sstSegName</w:t>
            </w:r>
            <w:proofErr w:type="spellEnd"/>
            <w:r w:rsidRPr="00367C54">
              <w:t xml:space="preserv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 xml:space="preserve">Byte offset of the logical segment within the specified physical segment. If </w:t>
            </w:r>
            <w:proofErr w:type="spellStart"/>
            <w:r w:rsidRPr="00367C54">
              <w:t>fGroup</w:t>
            </w:r>
            <w:proofErr w:type="spellEnd"/>
            <w:r w:rsidRPr="00367C54">
              <w:t xml:space="preserve">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proofErr w:type="spellStart"/>
            <w:r w:rsidRPr="00367C54">
              <w:t>cbSeg</w:t>
            </w:r>
            <w:proofErr w:type="spellEnd"/>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proofErr w:type="spellStart"/>
            <w:r w:rsidRPr="00FA5AE1">
              <w:t>fGroup</w:t>
            </w:r>
            <w:proofErr w:type="spellEnd"/>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proofErr w:type="spellStart"/>
            <w:r w:rsidRPr="00FA5AE1">
              <w:t>fAbs</w:t>
            </w:r>
            <w:proofErr w:type="spellEnd"/>
          </w:p>
        </w:tc>
        <w:tc>
          <w:tcPr>
            <w:tcW w:w="583" w:type="dxa"/>
          </w:tcPr>
          <w:p w14:paraId="71313D5F" w14:textId="099D9FF1" w:rsidR="00FA5AE1" w:rsidRPr="00FA5AE1" w:rsidRDefault="00FA5AE1" w:rsidP="00FA5AE1">
            <w:pPr>
              <w:pStyle w:val="TableItem"/>
            </w:pPr>
            <w:proofErr w:type="spellStart"/>
            <w:r w:rsidRPr="00FA5AE1">
              <w:t>fSel</w:t>
            </w:r>
            <w:proofErr w:type="spellEnd"/>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proofErr w:type="spellStart"/>
            <w:r w:rsidRPr="00FA5AE1">
              <w:t>fExecute</w:t>
            </w:r>
            <w:proofErr w:type="spellEnd"/>
          </w:p>
        </w:tc>
        <w:tc>
          <w:tcPr>
            <w:tcW w:w="787" w:type="dxa"/>
          </w:tcPr>
          <w:p w14:paraId="6CAA259C" w14:textId="4AB69089" w:rsidR="00FA5AE1" w:rsidRPr="00FA5AE1" w:rsidRDefault="00FA5AE1" w:rsidP="00FA5AE1">
            <w:pPr>
              <w:pStyle w:val="TableItem"/>
            </w:pPr>
            <w:proofErr w:type="spellStart"/>
            <w:r w:rsidRPr="00FA5AE1">
              <w:t>fWrite</w:t>
            </w:r>
            <w:proofErr w:type="spellEnd"/>
          </w:p>
        </w:tc>
        <w:tc>
          <w:tcPr>
            <w:tcW w:w="806" w:type="dxa"/>
          </w:tcPr>
          <w:p w14:paraId="5671C4C3" w14:textId="644D95DA" w:rsidR="00FA5AE1" w:rsidRPr="00FA5AE1" w:rsidRDefault="00FA5AE1" w:rsidP="00FA5AE1">
            <w:pPr>
              <w:pStyle w:val="TableItem"/>
            </w:pPr>
            <w:proofErr w:type="spellStart"/>
            <w:r w:rsidRPr="00FA5AE1">
              <w:t>fRead</w:t>
            </w:r>
            <w:proofErr w:type="spellEnd"/>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44"/>
        <w:gridCol w:w="9346"/>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proofErr w:type="spellStart"/>
            <w:r w:rsidRPr="007943BC">
              <w:t>fGroup</w:t>
            </w:r>
            <w:proofErr w:type="spellEnd"/>
          </w:p>
        </w:tc>
        <w:tc>
          <w:tcPr>
            <w:tcW w:w="9558" w:type="dxa"/>
          </w:tcPr>
          <w:p w14:paraId="65575E7D" w14:textId="5707A9B5" w:rsidR="007943BC" w:rsidRPr="007943BC" w:rsidRDefault="007943BC" w:rsidP="007943BC">
            <w:pPr>
              <w:pStyle w:val="TableItem"/>
            </w:pPr>
            <w:r w:rsidRPr="007943BC">
              <w:t xml:space="preserve">If set, the descriptor represents a group. Because groups are not assigned logical segment numbers, these entries are placed after the </w:t>
            </w:r>
            <w:proofErr w:type="spellStart"/>
            <w:r w:rsidRPr="007943BC">
              <w:t>logcial</w:t>
            </w:r>
            <w:proofErr w:type="spellEnd"/>
            <w:r w:rsidRPr="007943BC">
              <w:t xml:space="preserve">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proofErr w:type="spellStart"/>
            <w:r w:rsidRPr="007943BC">
              <w:t>fAbs</w:t>
            </w:r>
            <w:proofErr w:type="spellEnd"/>
          </w:p>
        </w:tc>
        <w:tc>
          <w:tcPr>
            <w:tcW w:w="9558" w:type="dxa"/>
          </w:tcPr>
          <w:p w14:paraId="1BBA2F23" w14:textId="6887D9BF" w:rsidR="007943BC" w:rsidRPr="007943BC" w:rsidRDefault="007943BC" w:rsidP="007943BC">
            <w:pPr>
              <w:pStyle w:val="TableItem"/>
            </w:pPr>
            <w:proofErr w:type="gramStart"/>
            <w:r w:rsidRPr="007943BC">
              <w:t>frame</w:t>
            </w:r>
            <w:proofErr w:type="gramEnd"/>
            <w:r w:rsidRPr="007943BC">
              <w:t xml:space="preserv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proofErr w:type="spellStart"/>
            <w:r w:rsidRPr="007943BC">
              <w:t>fSel</w:t>
            </w:r>
            <w:proofErr w:type="spellEnd"/>
          </w:p>
        </w:tc>
        <w:tc>
          <w:tcPr>
            <w:tcW w:w="9558" w:type="dxa"/>
          </w:tcPr>
          <w:p w14:paraId="146FF152" w14:textId="7C0A311F" w:rsidR="007943BC" w:rsidRPr="007943BC" w:rsidRDefault="007943BC" w:rsidP="007943BC">
            <w:pPr>
              <w:pStyle w:val="TableItem"/>
            </w:pPr>
            <w:proofErr w:type="gramStart"/>
            <w:r w:rsidRPr="007943BC">
              <w:t>frame</w:t>
            </w:r>
            <w:proofErr w:type="gramEnd"/>
            <w:r w:rsidRPr="007943BC">
              <w:t xml:space="preserv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proofErr w:type="spellStart"/>
            <w:r w:rsidRPr="007943BC">
              <w:t>fExecute</w:t>
            </w:r>
            <w:proofErr w:type="spellEnd"/>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proofErr w:type="spellStart"/>
            <w:r w:rsidRPr="007943BC">
              <w:t>fWrite</w:t>
            </w:r>
            <w:proofErr w:type="spellEnd"/>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proofErr w:type="spellStart"/>
            <w:r w:rsidRPr="007943BC">
              <w:t>fRead</w:t>
            </w:r>
            <w:proofErr w:type="spellEnd"/>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690" w:name="_Toc117848182"/>
      <w:bookmarkStart w:id="691" w:name="_Toc119079272"/>
      <w:r w:rsidRPr="00885B91">
        <w:t xml:space="preserve">(0x012e) </w:t>
      </w:r>
      <w:proofErr w:type="spellStart"/>
      <w:r w:rsidRPr="00885B91">
        <w:t>sstSegName</w:t>
      </w:r>
      <w:bookmarkEnd w:id="690"/>
      <w:bookmarkEnd w:id="691"/>
      <w:proofErr w:type="spellEnd"/>
    </w:p>
    <w:p w14:paraId="2DBA1D15" w14:textId="63B6EB4C" w:rsidR="007943BC" w:rsidRPr="007943BC" w:rsidRDefault="007943BC" w:rsidP="007943BC">
      <w:pPr>
        <w:pStyle w:val="BodyText"/>
      </w:pPr>
      <w:r>
        <w:t xml:space="preserve">The </w:t>
      </w:r>
      <w:proofErr w:type="spellStart"/>
      <w:r>
        <w:t>sstSegName</w:t>
      </w:r>
      <w:proofErr w:type="spellEnd"/>
      <w:r>
        <w:t xml:space="preserve"> table contains all of the logical segment and class names. The table is an array of zero-terminated strings. Each string is indexed by its beginning from the start of the table. See </w:t>
      </w:r>
      <w:proofErr w:type="spellStart"/>
      <w:r>
        <w:t>sstSegMap</w:t>
      </w:r>
      <w:proofErr w:type="spellEnd"/>
      <w:r>
        <w:t xml:space="preserve"> above.</w:t>
      </w:r>
    </w:p>
    <w:p w14:paraId="38A7410B" w14:textId="324D1FCD" w:rsidR="002245BC" w:rsidRDefault="002245BC" w:rsidP="002245BC">
      <w:pPr>
        <w:pStyle w:val="Heading3"/>
      </w:pPr>
      <w:bookmarkStart w:id="692" w:name="_Toc117848183"/>
      <w:bookmarkStart w:id="693" w:name="_Toc119079273"/>
      <w:r w:rsidRPr="00885B91">
        <w:t xml:space="preserve">(0x012f) </w:t>
      </w:r>
      <w:proofErr w:type="spellStart"/>
      <w:r w:rsidRPr="00885B91">
        <w:t>sstPreComp</w:t>
      </w:r>
      <w:bookmarkEnd w:id="692"/>
      <w:bookmarkEnd w:id="693"/>
      <w:proofErr w:type="spellEnd"/>
    </w:p>
    <w:p w14:paraId="53C9C188" w14:textId="0634036E" w:rsidR="007943BC" w:rsidRPr="007943BC" w:rsidRDefault="007943BC" w:rsidP="007943BC">
      <w:pPr>
        <w:pStyle w:val="BodyText"/>
      </w:pPr>
      <w:r>
        <w:t xml:space="preserve">The linker emits one of these sections for every OMF object that has the $$TYPES table flagged as </w:t>
      </w:r>
      <w:proofErr w:type="spellStart"/>
      <w:r>
        <w:t>sstPreComp</w:t>
      </w:r>
      <w:proofErr w:type="spellEnd"/>
      <w:r>
        <w:t xml:space="preserve"> and for every COFF object that contains a .</w:t>
      </w:r>
      <w:proofErr w:type="spellStart"/>
      <w:r>
        <w:t>debug$P</w:t>
      </w:r>
      <w:proofErr w:type="spellEnd"/>
      <w:r>
        <w:t xml:space="preserve"> section. During packing, the CVPACK utility processes modules with a types table having the </w:t>
      </w:r>
      <w:proofErr w:type="spellStart"/>
      <w:r>
        <w:t>sstPreComp</w:t>
      </w:r>
      <w:proofErr w:type="spellEnd"/>
      <w:r>
        <w:t xml:space="preserve"> index before modules with types table having the </w:t>
      </w:r>
      <w:proofErr w:type="spellStart"/>
      <w:r>
        <w:t>sstTypes</w:t>
      </w:r>
      <w:proofErr w:type="spellEnd"/>
      <w:r>
        <w:t xml:space="preserve"> index.</w:t>
      </w:r>
    </w:p>
    <w:p w14:paraId="037706A9" w14:textId="7AC50FD6" w:rsidR="002245BC" w:rsidRDefault="002245BC" w:rsidP="002245BC">
      <w:pPr>
        <w:pStyle w:val="Heading3"/>
      </w:pPr>
      <w:bookmarkStart w:id="694" w:name="_Toc117848184"/>
      <w:bookmarkStart w:id="695" w:name="_Toc119079274"/>
      <w:r w:rsidRPr="00885B91">
        <w:t xml:space="preserve">(0x0133) </w:t>
      </w:r>
      <w:proofErr w:type="spellStart"/>
      <w:r w:rsidRPr="00885B91">
        <w:t>sstFileIndex</w:t>
      </w:r>
      <w:bookmarkEnd w:id="694"/>
      <w:bookmarkEnd w:id="695"/>
      <w:proofErr w:type="spellEnd"/>
    </w:p>
    <w:p w14:paraId="22CE818B" w14:textId="5015B57C" w:rsidR="007943BC" w:rsidRDefault="007943BC" w:rsidP="00086992">
      <w:bookmarkStart w:id="696" w:name="_Toc117848185"/>
      <w:r w:rsidRPr="00086992">
        <w:t>This subsection contains a list of all of the sources files that contribute code to any module (</w:t>
      </w:r>
      <w:proofErr w:type="spellStart"/>
      <w:r w:rsidRPr="00086992">
        <w:t>compiland</w:t>
      </w:r>
      <w:proofErr w:type="spellEnd"/>
      <w:r w:rsidRPr="00086992">
        <w:t>)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39"/>
        <w:gridCol w:w="1157"/>
        <w:gridCol w:w="2538"/>
        <w:gridCol w:w="6066"/>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proofErr w:type="spellStart"/>
            <w:r w:rsidRPr="007943BC">
              <w:t>cMod</w:t>
            </w:r>
            <w:proofErr w:type="spellEnd"/>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proofErr w:type="spellStart"/>
            <w:r w:rsidRPr="007943BC">
              <w:t>cRef</w:t>
            </w:r>
            <w:proofErr w:type="spellEnd"/>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w:t>
            </w:r>
            <w:proofErr w:type="spellStart"/>
            <w:r w:rsidRPr="007943BC">
              <w:t>cMod</w:t>
            </w:r>
            <w:proofErr w:type="spellEnd"/>
          </w:p>
        </w:tc>
        <w:tc>
          <w:tcPr>
            <w:tcW w:w="1177" w:type="pct"/>
            <w:shd w:val="clear" w:color="auto" w:fill="auto"/>
            <w:tcMar>
              <w:top w:w="20" w:type="dxa"/>
              <w:bottom w:w="20" w:type="dxa"/>
            </w:tcMar>
          </w:tcPr>
          <w:p w14:paraId="4FF6D162" w14:textId="6E9C00F1" w:rsidR="007943BC" w:rsidRPr="007943BC" w:rsidRDefault="007943BC" w:rsidP="007943BC">
            <w:pPr>
              <w:pStyle w:val="TableItem"/>
            </w:pPr>
            <w:proofErr w:type="spellStart"/>
            <w:r w:rsidRPr="007943BC">
              <w:t>ModStart</w:t>
            </w:r>
            <w:proofErr w:type="spellEnd"/>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 xml:space="preserve">Array of indices into the </w:t>
            </w:r>
            <w:proofErr w:type="spellStart"/>
            <w:r w:rsidRPr="007943BC">
              <w:t>NameOffset</w:t>
            </w:r>
            <w:proofErr w:type="spellEnd"/>
            <w:r w:rsidRPr="007943BC">
              <w:t xml:space="preserve">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w:t>
            </w:r>
            <w:proofErr w:type="spellStart"/>
            <w:r w:rsidRPr="007943BC">
              <w:t>cModules</w:t>
            </w:r>
            <w:proofErr w:type="spellEnd"/>
          </w:p>
        </w:tc>
        <w:tc>
          <w:tcPr>
            <w:tcW w:w="1177" w:type="pct"/>
            <w:shd w:val="clear" w:color="auto" w:fill="auto"/>
            <w:tcMar>
              <w:top w:w="20" w:type="dxa"/>
              <w:bottom w:w="20" w:type="dxa"/>
            </w:tcMar>
          </w:tcPr>
          <w:p w14:paraId="45C02658" w14:textId="0F067766" w:rsidR="007943BC" w:rsidRPr="007943BC" w:rsidRDefault="007943BC" w:rsidP="007943BC">
            <w:pPr>
              <w:pStyle w:val="TableItem"/>
            </w:pPr>
            <w:proofErr w:type="spellStart"/>
            <w:r w:rsidRPr="007943BC">
              <w:t>cRefCnt</w:t>
            </w:r>
            <w:proofErr w:type="spellEnd"/>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w:t>
            </w:r>
            <w:proofErr w:type="spellStart"/>
            <w:r w:rsidRPr="007943BC">
              <w:t>cRef</w:t>
            </w:r>
            <w:proofErr w:type="spellEnd"/>
          </w:p>
        </w:tc>
        <w:tc>
          <w:tcPr>
            <w:tcW w:w="1177" w:type="pct"/>
            <w:shd w:val="clear" w:color="auto" w:fill="auto"/>
            <w:tcMar>
              <w:top w:w="20" w:type="dxa"/>
              <w:bottom w:w="20" w:type="dxa"/>
            </w:tcMar>
          </w:tcPr>
          <w:p w14:paraId="3B50135F" w14:textId="51493DB9" w:rsidR="007943BC" w:rsidRPr="007943BC" w:rsidRDefault="007943BC" w:rsidP="007943BC">
            <w:pPr>
              <w:pStyle w:val="TableItem"/>
            </w:pPr>
            <w:proofErr w:type="spellStart"/>
            <w:r w:rsidRPr="007943BC">
              <w:t>NameRef</w:t>
            </w:r>
            <w:proofErr w:type="spellEnd"/>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 xml:space="preserve">Array of offsets into the Names table. For each module, the offset to first referenced file name is at </w:t>
            </w:r>
            <w:proofErr w:type="spellStart"/>
            <w:proofErr w:type="gramStart"/>
            <w:r w:rsidRPr="007943BC">
              <w:t>NameRef</w:t>
            </w:r>
            <w:proofErr w:type="spellEnd"/>
            <w:r w:rsidRPr="007943BC">
              <w:t>[</w:t>
            </w:r>
            <w:proofErr w:type="spellStart"/>
            <w:proofErr w:type="gramEnd"/>
            <w:r w:rsidRPr="007943BC">
              <w:t>ModStart</w:t>
            </w:r>
            <w:proofErr w:type="spellEnd"/>
            <w:r w:rsidRPr="007943BC">
              <w:t xml:space="preserve">] and continues for </w:t>
            </w:r>
            <w:proofErr w:type="spellStart"/>
            <w:r w:rsidRPr="007943BC">
              <w:t>cRefCnt</w:t>
            </w:r>
            <w:proofErr w:type="spellEnd"/>
            <w:r w:rsidRPr="007943BC">
              <w:t xml:space="preserve">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697" w:name="_Toc119079275"/>
      <w:r w:rsidRPr="00885B91">
        <w:lastRenderedPageBreak/>
        <w:t xml:space="preserve">(0x0134) </w:t>
      </w:r>
      <w:proofErr w:type="spellStart"/>
      <w:r w:rsidRPr="00885B91">
        <w:t>sstStaticSym</w:t>
      </w:r>
      <w:bookmarkEnd w:id="696"/>
      <w:bookmarkEnd w:id="697"/>
      <w:proofErr w:type="spellEnd"/>
    </w:p>
    <w:p w14:paraId="14888769" w14:textId="6A2FE5B1" w:rsidR="007943BC" w:rsidRPr="007943BC" w:rsidRDefault="007943BC" w:rsidP="007943BC">
      <w:pPr>
        <w:pStyle w:val="BodyText"/>
      </w:pPr>
      <w:r>
        <w:t xml:space="preserve">This subsection is structured exactly like the </w:t>
      </w:r>
      <w:proofErr w:type="spellStart"/>
      <w:r>
        <w:t>sstGlobalPub</w:t>
      </w:r>
      <w:proofErr w:type="spellEnd"/>
      <w:r>
        <w:t xml:space="preserve"> and </w:t>
      </w:r>
      <w:proofErr w:type="spellStart"/>
      <w:r>
        <w:t>sstGlobalSym</w:t>
      </w:r>
      <w:proofErr w:type="spellEnd"/>
      <w:r>
        <w:t xml:space="preserve"> subsections. It contains S_PROCREF for all static functions, as well as S_DATAREF for static module level data and non-static data that could not be included (due to type conflicts) in the </w:t>
      </w:r>
      <w:proofErr w:type="spellStart"/>
      <w:r>
        <w:t>sstGlobalSym</w:t>
      </w:r>
      <w:proofErr w:type="spellEnd"/>
      <w:r>
        <w:t xml:space="preserve">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698" w:name="_Toc117848186"/>
      <w:bookmarkStart w:id="699" w:name="_Toc119079276"/>
      <w:r w:rsidRPr="00CD2A1F">
        <w:fldChar w:fldCharType="end"/>
      </w:r>
      <w:r w:rsidRPr="00CD2A1F">
        <w:t xml:space="preserve"> </w:t>
      </w:r>
      <w:r w:rsidRPr="001E3AB6">
        <w:t>Hash table and sort table descriptions</w:t>
      </w:r>
      <w:bookmarkEnd w:id="698"/>
      <w:bookmarkEnd w:id="699"/>
      <w:r w:rsidRPr="00CD2A1F">
        <w:t xml:space="preserve"> </w:t>
      </w:r>
    </w:p>
    <w:p w14:paraId="5A428908" w14:textId="6296B3C8" w:rsidR="002245BC" w:rsidRDefault="007943BC" w:rsidP="007943BC">
      <w:pPr>
        <w:pStyle w:val="BodyText"/>
      </w:pPr>
      <w:r>
        <w:t xml:space="preserve">The NB09 signature Microsoft symbol and type information contains hash/sort tables in the </w:t>
      </w:r>
      <w:proofErr w:type="spellStart"/>
      <w:r>
        <w:t>sstGlobalSym</w:t>
      </w:r>
      <w:proofErr w:type="spellEnd"/>
      <w:r>
        <w:t xml:space="preserve">, </w:t>
      </w:r>
      <w:proofErr w:type="spellStart"/>
      <w:r>
        <w:t>sstGlobalPub</w:t>
      </w:r>
      <w:proofErr w:type="spellEnd"/>
      <w:r>
        <w:t xml:space="preserve">, and </w:t>
      </w:r>
      <w:proofErr w:type="spellStart"/>
      <w:r>
        <w:t>sstStaticSym</w:t>
      </w:r>
      <w:proofErr w:type="spellEnd"/>
      <w:r>
        <w:t xml:space="preserve"> subsections.</w:t>
      </w:r>
    </w:p>
    <w:p w14:paraId="2765FA7D" w14:textId="77777777" w:rsidR="007943BC" w:rsidRPr="000C1294" w:rsidRDefault="007943BC" w:rsidP="007943BC">
      <w:pPr>
        <w:pStyle w:val="BodyText"/>
        <w:rPr>
          <w:b/>
        </w:rPr>
      </w:pPr>
      <w:r w:rsidRPr="000C1294">
        <w:rPr>
          <w:b/>
        </w:rPr>
        <w:t>Name hash table (</w:t>
      </w:r>
      <w:proofErr w:type="spellStart"/>
      <w:r w:rsidRPr="000C1294">
        <w:rPr>
          <w:b/>
        </w:rPr>
        <w:t>symhash</w:t>
      </w:r>
      <w:proofErr w:type="spellEnd"/>
      <w:r w:rsidRPr="000C1294">
        <w:rPr>
          <w:b/>
        </w:rPr>
        <w:t xml:space="preserve">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 xml:space="preserve">The hash bucket number is derived from </w:t>
      </w:r>
      <w:proofErr w:type="spellStart"/>
      <w:r>
        <w:t>ulSum</w:t>
      </w:r>
      <w:proofErr w:type="spellEnd"/>
      <w:r>
        <w:t xml:space="preserve">, by taking </w:t>
      </w:r>
      <w:proofErr w:type="gramStart"/>
      <w:r>
        <w:t>the modulo</w:t>
      </w:r>
      <w:proofErr w:type="gramEnd"/>
      <w:r>
        <w:t xml:space="preserve"> of </w:t>
      </w:r>
      <w:proofErr w:type="spellStart"/>
      <w:r>
        <w:t>ulSum</w:t>
      </w:r>
      <w:proofErr w:type="spellEnd"/>
      <w:r>
        <w:t xml:space="preserve">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proofErr w:type="spellStart"/>
            <w:r w:rsidRPr="00B01163">
              <w:t>cHash</w:t>
            </w:r>
            <w:proofErr w:type="spellEnd"/>
            <w:r w:rsidRPr="00B01163">
              <w:t>(n)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 xml:space="preserve">Each </w:t>
            </w:r>
            <w:proofErr w:type="spellStart"/>
            <w:r w:rsidRPr="00B01163">
              <w:t>ulong</w:t>
            </w:r>
            <w:proofErr w:type="spellEnd"/>
            <w:r w:rsidRPr="00B01163">
              <w:t xml:space="preserve">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 xml:space="preserve">Each </w:t>
            </w:r>
            <w:proofErr w:type="spellStart"/>
            <w:r w:rsidRPr="00B01163">
              <w:t>ulong</w:t>
            </w:r>
            <w:proofErr w:type="spellEnd"/>
            <w:r w:rsidRPr="00B01163">
              <w:t xml:space="preserve">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 xml:space="preserve">Each entry is a pair of </w:t>
            </w:r>
            <w:proofErr w:type="spellStart"/>
            <w:r w:rsidRPr="00B01163">
              <w:t>dwords</w:t>
            </w:r>
            <w:proofErr w:type="spellEnd"/>
            <w:r w:rsidRPr="00B01163">
              <w:t xml:space="preserve">. The first </w:t>
            </w:r>
            <w:proofErr w:type="spellStart"/>
            <w:r w:rsidRPr="00B01163">
              <w:t>dword</w:t>
            </w:r>
            <w:proofErr w:type="spellEnd"/>
            <w:r w:rsidRPr="00B01163">
              <w:t xml:space="preserve"> is the file offset of the referenced symbol from the beginning of the symbols. The second </w:t>
            </w:r>
            <w:proofErr w:type="spellStart"/>
            <w:r w:rsidRPr="00B01163">
              <w:t>dword</w:t>
            </w:r>
            <w:proofErr w:type="spellEnd"/>
            <w:r w:rsidRPr="00B01163">
              <w:t xml:space="preserve">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17"/>
        <w:gridCol w:w="9973"/>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proofErr w:type="gramStart"/>
            <w:r w:rsidRPr="000C1294">
              <w:t>the</w:t>
            </w:r>
            <w:proofErr w:type="gramEnd"/>
            <w:r w:rsidRPr="000C1294">
              <w:t xml:space="preserv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proofErr w:type="gramStart"/>
            <w:r w:rsidRPr="000C1294">
              <w:t>the</w:t>
            </w:r>
            <w:proofErr w:type="gramEnd"/>
            <w:r w:rsidRPr="000C1294">
              <w:t xml:space="preserv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w:t>
      </w:r>
      <w:proofErr w:type="spellStart"/>
      <w:r w:rsidRPr="000C1294">
        <w:rPr>
          <w:b/>
        </w:rPr>
        <w:t>addrhash</w:t>
      </w:r>
      <w:proofErr w:type="spellEnd"/>
      <w:r w:rsidRPr="000C1294">
        <w:rPr>
          <w:b/>
        </w:rPr>
        <w:t xml:space="preserve">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proofErr w:type="spellStart"/>
            <w:r w:rsidRPr="000C1294">
              <w:t>cSeg</w:t>
            </w:r>
            <w:proofErr w:type="spellEnd"/>
            <w:r w:rsidRPr="000C1294">
              <w:t>(n)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 xml:space="preserve">Each </w:t>
            </w:r>
            <w:proofErr w:type="spellStart"/>
            <w:r>
              <w:t>ulong</w:t>
            </w:r>
            <w:proofErr w:type="spellEnd"/>
            <w:r>
              <w:t xml:space="preserve">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 xml:space="preserve">Each </w:t>
            </w:r>
            <w:proofErr w:type="spellStart"/>
            <w:r>
              <w:t>ulong</w:t>
            </w:r>
            <w:proofErr w:type="spellEnd"/>
            <w:r>
              <w:t xml:space="preserve">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 xml:space="preserve">Each entry is a pair of </w:t>
            </w:r>
            <w:proofErr w:type="spellStart"/>
            <w:r>
              <w:t>dwords</w:t>
            </w:r>
            <w:proofErr w:type="spellEnd"/>
            <w:r>
              <w:t xml:space="preserve">. The first </w:t>
            </w:r>
            <w:proofErr w:type="spellStart"/>
            <w:r>
              <w:t>dword</w:t>
            </w:r>
            <w:proofErr w:type="spellEnd"/>
            <w:r>
              <w:t xml:space="preserve"> is the file offset of the referenced symbol from the beginning of the symbols. The second </w:t>
            </w:r>
            <w:proofErr w:type="spellStart"/>
            <w:r>
              <w:t>dword</w:t>
            </w:r>
            <w:proofErr w:type="spellEnd"/>
            <w:r>
              <w:t xml:space="preserve">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16"/>
        <w:gridCol w:w="9974"/>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proofErr w:type="gramStart"/>
            <w:r w:rsidRPr="000C1294">
              <w:t>the</w:t>
            </w:r>
            <w:proofErr w:type="gramEnd"/>
            <w:r w:rsidRPr="000C1294">
              <w:t xml:space="preserv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proofErr w:type="gramStart"/>
            <w:r w:rsidRPr="000C1294">
              <w:t>the</w:t>
            </w:r>
            <w:proofErr w:type="gramEnd"/>
            <w:r w:rsidRPr="000C1294">
              <w:t xml:space="preserv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700" w:name="_Toc119079277"/>
      <w:r w:rsidRPr="00CD2A1F">
        <w:lastRenderedPageBreak/>
        <w:t>Appendix</w:t>
      </w:r>
      <w:r w:rsidR="000E0B2F" w:rsidRPr="00CD2A1F">
        <w:t xml:space="preserve"> </w:t>
      </w:r>
      <w:r w:rsidR="00244596" w:rsidRPr="00CD2A1F">
        <w:t>A</w:t>
      </w:r>
      <w:r w:rsidRPr="00CD2A1F">
        <w:t xml:space="preserve">: Calculating </w:t>
      </w:r>
      <w:bookmarkEnd w:id="436"/>
      <w:bookmarkEnd w:id="437"/>
      <w:r w:rsidR="00001495" w:rsidRPr="00CD2A1F">
        <w:t>Authenticode PE Image Hash</w:t>
      </w:r>
      <w:bookmarkEnd w:id="700"/>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701" w:name="_Toc119079278"/>
      <w:r w:rsidRPr="00CD2A1F">
        <w:t xml:space="preserve">A.1 </w:t>
      </w:r>
      <w:proofErr w:type="gramStart"/>
      <w:r w:rsidR="00001495" w:rsidRPr="00CD2A1F">
        <w:t>What</w:t>
      </w:r>
      <w:proofErr w:type="gramEnd"/>
      <w:r w:rsidR="00001495" w:rsidRPr="00CD2A1F">
        <w:t xml:space="preserve"> is an Authenticode PE Image Hash?</w:t>
      </w:r>
      <w:bookmarkEnd w:id="701"/>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702" w:name="_Toc119079279"/>
      <w:r w:rsidRPr="00CD2A1F">
        <w:t xml:space="preserve">A.2 </w:t>
      </w:r>
      <w:proofErr w:type="gramStart"/>
      <w:r w:rsidRPr="00CD2A1F">
        <w:t>What</w:t>
      </w:r>
      <w:proofErr w:type="gramEnd"/>
      <w:r w:rsidRPr="00CD2A1F">
        <w:t xml:space="preserve"> </w:t>
      </w:r>
      <w:r w:rsidR="00BE7C7D" w:rsidRPr="00CD2A1F">
        <w:t>is Covered in an Authenticode PE Image Hash?</w:t>
      </w:r>
      <w:bookmarkEnd w:id="702"/>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 xml:space="preserve">The file </w:t>
      </w:r>
      <w:proofErr w:type="spellStart"/>
      <w:r w:rsidRPr="00CD2A1F">
        <w:rPr>
          <w:rStyle w:val="Bold"/>
        </w:rPr>
        <w:t>CheckSum</w:t>
      </w:r>
      <w:proofErr w:type="spellEnd"/>
      <w:r w:rsidRPr="00CD2A1F">
        <w:rPr>
          <w:rStyle w:val="Bold"/>
        </w:rPr>
        <w:t xml:space="preserve">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w:t>
      </w:r>
      <w:proofErr w:type="spellStart"/>
      <w:r w:rsidRPr="00CD2A1F">
        <w:t>makecert</w:t>
      </w:r>
      <w:proofErr w:type="spellEnd"/>
      <w:r w:rsidRPr="00CD2A1F">
        <w:t xml:space="preserve"> and </w:t>
      </w:r>
      <w:proofErr w:type="spellStart"/>
      <w:r w:rsidRPr="00CD2A1F">
        <w:t>signtool</w:t>
      </w:r>
      <w:proofErr w:type="spellEnd"/>
      <w:r w:rsidRPr="00CD2A1F">
        <w:t xml:space="preserve">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703" w:name="_Toc119079280"/>
      <w:r w:rsidRPr="00CD2A1F">
        <w:lastRenderedPageBreak/>
        <w:t xml:space="preserve">Appendix </w:t>
      </w:r>
      <w:r>
        <w:t>B</w:t>
      </w:r>
      <w:r w:rsidRPr="00CD2A1F">
        <w:t xml:space="preserve">: </w:t>
      </w:r>
      <w:proofErr w:type="spellStart"/>
      <w:r w:rsidR="00FF4F70">
        <w:t>SizeOf</w:t>
      </w:r>
      <w:bookmarkEnd w:id="703"/>
      <w:proofErr w:type="spellEnd"/>
    </w:p>
    <w:p w14:paraId="2F3A56AD" w14:textId="4784DC3B" w:rsidR="00C835DB" w:rsidRPr="00C835DB" w:rsidRDefault="00C835DB" w:rsidP="00C835DB">
      <w:pPr>
        <w:pStyle w:val="Heading2"/>
      </w:pPr>
      <w:bookmarkStart w:id="704" w:name="_Toc119079281"/>
      <w:r>
        <w:t xml:space="preserve">B.1 Delphi </w:t>
      </w:r>
      <w:proofErr w:type="spellStart"/>
      <w:r>
        <w:t>SizeOf</w:t>
      </w:r>
      <w:bookmarkEnd w:id="704"/>
      <w:proofErr w:type="spellEnd"/>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proofErr w:type="spellStart"/>
            <w:r w:rsidRPr="00F76F98">
              <w:rPr>
                <w:b/>
              </w:rPr>
              <w:t>ShortInt</w:t>
            </w:r>
            <w:proofErr w:type="spellEnd"/>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proofErr w:type="spellStart"/>
            <w:r w:rsidRPr="00F76F98">
              <w:rPr>
                <w:b/>
              </w:rPr>
              <w:t>SmallInt</w:t>
            </w:r>
            <w:proofErr w:type="spellEnd"/>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proofErr w:type="spellStart"/>
            <w:r w:rsidRPr="00F76F98">
              <w:rPr>
                <w:b/>
              </w:rPr>
              <w:t>LongInt</w:t>
            </w:r>
            <w:proofErr w:type="spellEnd"/>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proofErr w:type="spellStart"/>
            <w:r w:rsidRPr="00F76F98">
              <w:rPr>
                <w:b/>
              </w:rPr>
              <w:t>LongWord</w:t>
            </w:r>
            <w:proofErr w:type="spellEnd"/>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proofErr w:type="spellStart"/>
            <w:r w:rsidRPr="00F76F98">
              <w:rPr>
                <w:b/>
              </w:rPr>
              <w:t>NativeInt</w:t>
            </w:r>
            <w:proofErr w:type="spellEnd"/>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proofErr w:type="spellStart"/>
            <w:r w:rsidRPr="00F76F98">
              <w:rPr>
                <w:b/>
              </w:rPr>
              <w:t>NativeUInt</w:t>
            </w:r>
            <w:proofErr w:type="spellEnd"/>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proofErr w:type="spellStart"/>
            <w:r w:rsidRPr="00F76F98">
              <w:rPr>
                <w:b/>
              </w:rPr>
              <w:t>AnsiChar</w:t>
            </w:r>
            <w:proofErr w:type="spellEnd"/>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proofErr w:type="spellStart"/>
            <w:r w:rsidRPr="00F76F98">
              <w:rPr>
                <w:b/>
              </w:rPr>
              <w:t>WideChar</w:t>
            </w:r>
            <w:proofErr w:type="spellEnd"/>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proofErr w:type="spellStart"/>
            <w:r w:rsidRPr="00F76F98">
              <w:rPr>
                <w:b/>
              </w:rPr>
              <w:t>ByteBool</w:t>
            </w:r>
            <w:proofErr w:type="spellEnd"/>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proofErr w:type="spellStart"/>
            <w:r w:rsidRPr="00F76F98">
              <w:rPr>
                <w:b/>
              </w:rPr>
              <w:t>WordBool</w:t>
            </w:r>
            <w:proofErr w:type="spellEnd"/>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proofErr w:type="spellStart"/>
            <w:r w:rsidRPr="00F76F98">
              <w:rPr>
                <w:b/>
              </w:rPr>
              <w:t>LongBool</w:t>
            </w:r>
            <w:proofErr w:type="spellEnd"/>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proofErr w:type="spellStart"/>
            <w:r w:rsidRPr="00F76F98">
              <w:rPr>
                <w:b/>
              </w:rPr>
              <w:t>LargeInt</w:t>
            </w:r>
            <w:proofErr w:type="spellEnd"/>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705" w:name="_Toc119079282"/>
      <w:r>
        <w:lastRenderedPageBreak/>
        <w:t xml:space="preserve">B.2 C++ </w:t>
      </w:r>
      <w:proofErr w:type="spellStart"/>
      <w:r>
        <w:t>SizeOf</w:t>
      </w:r>
      <w:bookmarkEnd w:id="705"/>
      <w:proofErr w:type="spellEnd"/>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 xml:space="preserve">{signed} </w:t>
            </w:r>
            <w:proofErr w:type="spellStart"/>
            <w:r w:rsidRPr="003E597F">
              <w:rPr>
                <w:sz w:val="12"/>
              </w:rPr>
              <w:t>int</w:t>
            </w:r>
            <w:proofErr w:type="spellEnd"/>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 xml:space="preserve">{signed} long </w:t>
            </w:r>
            <w:proofErr w:type="spellStart"/>
            <w:r w:rsidRPr="003E597F">
              <w:rPr>
                <w:sz w:val="12"/>
              </w:rPr>
              <w:t>long</w:t>
            </w:r>
            <w:proofErr w:type="spellEnd"/>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w:t>
            </w:r>
            <w:proofErr w:type="spellStart"/>
            <w:r w:rsidRPr="003E597F">
              <w:rPr>
                <w:sz w:val="12"/>
              </w:rPr>
              <w:t>int</w:t>
            </w:r>
            <w:proofErr w:type="spellEnd"/>
            <w:r w:rsidRPr="003E597F">
              <w:rPr>
                <w:sz w:val="12"/>
              </w:rPr>
              <w: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w:t>
            </w:r>
            <w:proofErr w:type="spellStart"/>
            <w:r w:rsidRPr="003E597F">
              <w:rPr>
                <w:sz w:val="12"/>
              </w:rPr>
              <w:t>int</w:t>
            </w:r>
            <w:proofErr w:type="spellEnd"/>
            <w:r w:rsidRPr="003E597F">
              <w:rPr>
                <w:sz w:val="12"/>
              </w:rPr>
              <w: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 xml:space="preserve">unsigned long </w:t>
            </w:r>
            <w:proofErr w:type="spellStart"/>
            <w:r w:rsidRPr="003E597F">
              <w:rPr>
                <w:sz w:val="12"/>
              </w:rPr>
              <w:t>long</w:t>
            </w:r>
            <w:proofErr w:type="spellEnd"/>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w:t>
            </w:r>
            <w:proofErr w:type="spellStart"/>
            <w:r w:rsidRPr="003E597F">
              <w:rPr>
                <w:sz w:val="12"/>
              </w:rPr>
              <w:t>int</w:t>
            </w:r>
            <w:proofErr w:type="spellEnd"/>
            <w:r w:rsidRPr="003E597F">
              <w:rPr>
                <w:sz w:val="12"/>
              </w:rPr>
              <w: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proofErr w:type="spellStart"/>
            <w:r w:rsidRPr="003E597F">
              <w:rPr>
                <w:sz w:val="12"/>
              </w:rPr>
              <w:t>wchar_t</w:t>
            </w:r>
            <w:proofErr w:type="spellEnd"/>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706" w:name="_Toc119079283"/>
      <w:r w:rsidRPr="00CD2A1F">
        <w:lastRenderedPageBreak/>
        <w:t>References</w:t>
      </w:r>
      <w:bookmarkEnd w:id="706"/>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proofErr w:type="spellStart"/>
      <w:r w:rsidRPr="00CD2A1F">
        <w:t>SignT</w:t>
      </w:r>
      <w:r w:rsidR="00832F23" w:rsidRPr="00CD2A1F">
        <w:t>ool</w:t>
      </w:r>
      <w:proofErr w:type="spellEnd"/>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8363F1"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proofErr w:type="spellStart"/>
      <w:r>
        <w:t>ImageHlp</w:t>
      </w:r>
      <w:proofErr w:type="spellEnd"/>
      <w:r>
        <w:t xml:space="preserve">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029EB" w14:textId="77777777" w:rsidR="00C938BB" w:rsidRDefault="00C938BB">
      <w:r>
        <w:separator/>
      </w:r>
    </w:p>
    <w:p w14:paraId="48B4CF3F" w14:textId="77777777" w:rsidR="00C938BB" w:rsidRDefault="00C938BB"/>
    <w:p w14:paraId="5B7F8A8A" w14:textId="77777777" w:rsidR="00C938BB" w:rsidRDefault="00C938BB"/>
    <w:p w14:paraId="46F2A421" w14:textId="77777777" w:rsidR="00C938BB" w:rsidRDefault="00C938BB"/>
  </w:endnote>
  <w:endnote w:type="continuationSeparator" w:id="0">
    <w:p w14:paraId="462B92E8" w14:textId="77777777" w:rsidR="00C938BB" w:rsidRDefault="00C938BB">
      <w:r>
        <w:continuationSeparator/>
      </w:r>
    </w:p>
    <w:p w14:paraId="10AFA5A7" w14:textId="77777777" w:rsidR="00C938BB" w:rsidRDefault="00C938BB"/>
    <w:p w14:paraId="3D72A334" w14:textId="77777777" w:rsidR="00C938BB" w:rsidRDefault="00C938BB"/>
    <w:p w14:paraId="71EBC9D2" w14:textId="77777777" w:rsidR="00C938BB" w:rsidRDefault="00C938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CE11D3" w:rsidRDefault="00CE11D3">
    <w:pPr>
      <w:pStyle w:val="Footer"/>
    </w:pPr>
  </w:p>
  <w:p w14:paraId="3EAD60A9" w14:textId="77777777" w:rsidR="00CE11D3" w:rsidRDefault="00CE11D3"/>
  <w:p w14:paraId="1C620153" w14:textId="77777777" w:rsidR="00CE11D3" w:rsidRDefault="00CE11D3"/>
  <w:p w14:paraId="76D97D07" w14:textId="77777777" w:rsidR="00CE11D3" w:rsidRDefault="00CE11D3"/>
  <w:p w14:paraId="109E785F" w14:textId="77777777" w:rsidR="00CE11D3" w:rsidRDefault="00CE11D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CE11D3" w:rsidRDefault="00CE11D3">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51E8F3" w14:textId="77777777" w:rsidR="00C938BB" w:rsidRDefault="00C938BB">
      <w:r>
        <w:separator/>
      </w:r>
    </w:p>
    <w:p w14:paraId="1A625C9D" w14:textId="77777777" w:rsidR="00C938BB" w:rsidRDefault="00C938BB"/>
    <w:p w14:paraId="4A87BE90" w14:textId="77777777" w:rsidR="00C938BB" w:rsidRDefault="00C938BB"/>
    <w:p w14:paraId="54A677BF" w14:textId="77777777" w:rsidR="00C938BB" w:rsidRDefault="00C938BB"/>
  </w:footnote>
  <w:footnote w:type="continuationSeparator" w:id="0">
    <w:p w14:paraId="4993653F" w14:textId="77777777" w:rsidR="00C938BB" w:rsidRDefault="00C938BB">
      <w:r>
        <w:continuationSeparator/>
      </w:r>
    </w:p>
    <w:p w14:paraId="36A00218" w14:textId="77777777" w:rsidR="00C938BB" w:rsidRDefault="00C938BB"/>
    <w:p w14:paraId="337D3540" w14:textId="77777777" w:rsidR="00C938BB" w:rsidRDefault="00C938BB"/>
    <w:p w14:paraId="6570AC9E" w14:textId="77777777" w:rsidR="00C938BB" w:rsidRDefault="00C938B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CE11D3" w:rsidRDefault="00CE11D3"/>
  <w:p w14:paraId="2254D8E3" w14:textId="77777777" w:rsidR="00CE11D3" w:rsidRDefault="00CE11D3"/>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32A74F5B" w:rsidR="00CE11D3" w:rsidRDefault="00CE11D3">
    <w:pPr>
      <w:pStyle w:val="Header"/>
    </w:pPr>
    <w:fldSimple w:instr=" STYLEREF  Title  \* MERGEFORMAT ">
      <w:r w:rsidR="00861E49">
        <w:rPr>
          <w:noProof/>
        </w:rPr>
        <w:t>Portable Executable and Common Object File Format Specification with Extensions</w:t>
      </w:r>
    </w:fldSimple>
    <w:r>
      <w:t xml:space="preserve"> - </w:t>
    </w:r>
    <w:r>
      <w:fldChar w:fldCharType="begin"/>
    </w:r>
    <w:r>
      <w:instrText xml:space="preserve"> PAGE </w:instrText>
    </w:r>
    <w:r>
      <w:fldChar w:fldCharType="separate"/>
    </w:r>
    <w:r w:rsidR="00861E49">
      <w:rPr>
        <w:noProof/>
      </w:rPr>
      <w:t>6</w:t>
    </w:r>
    <w:r>
      <w:rPr>
        <w:noProof/>
      </w:rPr>
      <w:fldChar w:fldCharType="end"/>
    </w:r>
  </w:p>
  <w:p w14:paraId="5BC5E2A8" w14:textId="77777777" w:rsidR="00CE11D3" w:rsidRDefault="00CE11D3"/>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CE11D3" w:rsidRPr="005A3308" w:rsidRDefault="00CE11D3" w:rsidP="0086561C">
    <w:pPr>
      <w:pStyle w:val="Header"/>
    </w:pPr>
  </w:p>
  <w:p w14:paraId="61085AF3" w14:textId="14223259" w:rsidR="00CE11D3" w:rsidRPr="005A3308" w:rsidRDefault="00CE11D3" w:rsidP="00824B6C">
    <w:pPr>
      <w:pStyle w:val="Header"/>
    </w:pPr>
    <w:fldSimple w:instr=" STYLEREF  Title  \* MERGEFORMAT ">
      <w:r w:rsidR="00861E49">
        <w:rPr>
          <w:noProof/>
        </w:rPr>
        <w:t>Portable Executable and Common Object File Format Specification with Extensions</w:t>
      </w:r>
    </w:fldSimple>
    <w:r>
      <w:t xml:space="preserve"> - </w:t>
    </w:r>
    <w:r>
      <w:fldChar w:fldCharType="begin"/>
    </w:r>
    <w:r>
      <w:instrText xml:space="preserve"> PAGE </w:instrText>
    </w:r>
    <w:r>
      <w:fldChar w:fldCharType="separate"/>
    </w:r>
    <w:r w:rsidR="00861E49">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B7F"/>
    <w:rsid w:val="001E3AB6"/>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3DE"/>
    <w:rsid w:val="00244596"/>
    <w:rsid w:val="00244A29"/>
    <w:rsid w:val="00244E3A"/>
    <w:rsid w:val="00246C25"/>
    <w:rsid w:val="00251B87"/>
    <w:rsid w:val="002529C3"/>
    <w:rsid w:val="00252C5D"/>
    <w:rsid w:val="00252CC1"/>
    <w:rsid w:val="0025318C"/>
    <w:rsid w:val="00256AE3"/>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8017E"/>
    <w:rsid w:val="00484F52"/>
    <w:rsid w:val="004907D0"/>
    <w:rsid w:val="00491997"/>
    <w:rsid w:val="004936AE"/>
    <w:rsid w:val="004949E5"/>
    <w:rsid w:val="00495895"/>
    <w:rsid w:val="004960B6"/>
    <w:rsid w:val="0049782F"/>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7FE8"/>
    <w:rsid w:val="00527F72"/>
    <w:rsid w:val="005310B3"/>
    <w:rsid w:val="00532141"/>
    <w:rsid w:val="005323FF"/>
    <w:rsid w:val="0053456A"/>
    <w:rsid w:val="005404A7"/>
    <w:rsid w:val="00546153"/>
    <w:rsid w:val="0054651F"/>
    <w:rsid w:val="00547CE0"/>
    <w:rsid w:val="00553285"/>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B7226"/>
    <w:rsid w:val="005C69F6"/>
    <w:rsid w:val="005C7C03"/>
    <w:rsid w:val="005D02A9"/>
    <w:rsid w:val="005D0BD1"/>
    <w:rsid w:val="005D2BB1"/>
    <w:rsid w:val="005E4F09"/>
    <w:rsid w:val="005E5E44"/>
    <w:rsid w:val="005E6A6A"/>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1988"/>
    <w:rsid w:val="006B3DE3"/>
    <w:rsid w:val="006B3F78"/>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2E36"/>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25C2D"/>
    <w:rsid w:val="00832F23"/>
    <w:rsid w:val="008363F1"/>
    <w:rsid w:val="008405FA"/>
    <w:rsid w:val="008428DC"/>
    <w:rsid w:val="008432D2"/>
    <w:rsid w:val="0084737B"/>
    <w:rsid w:val="00847E5A"/>
    <w:rsid w:val="00853259"/>
    <w:rsid w:val="0085333E"/>
    <w:rsid w:val="00853F8F"/>
    <w:rsid w:val="0085547B"/>
    <w:rsid w:val="00855E1C"/>
    <w:rsid w:val="008564DC"/>
    <w:rsid w:val="008619F6"/>
    <w:rsid w:val="00861E49"/>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1356"/>
    <w:rsid w:val="008F16A8"/>
    <w:rsid w:val="008F7E63"/>
    <w:rsid w:val="0090050B"/>
    <w:rsid w:val="00901FC2"/>
    <w:rsid w:val="009026E3"/>
    <w:rsid w:val="009031E9"/>
    <w:rsid w:val="00903751"/>
    <w:rsid w:val="00904571"/>
    <w:rsid w:val="00906F87"/>
    <w:rsid w:val="009236D7"/>
    <w:rsid w:val="00923E6D"/>
    <w:rsid w:val="00924396"/>
    <w:rsid w:val="00926416"/>
    <w:rsid w:val="00927435"/>
    <w:rsid w:val="0093285A"/>
    <w:rsid w:val="00936E48"/>
    <w:rsid w:val="00940647"/>
    <w:rsid w:val="00940A37"/>
    <w:rsid w:val="00941D53"/>
    <w:rsid w:val="009501A5"/>
    <w:rsid w:val="009504C2"/>
    <w:rsid w:val="00951118"/>
    <w:rsid w:val="0095288A"/>
    <w:rsid w:val="009562D5"/>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3EDC"/>
    <w:rsid w:val="00A74B21"/>
    <w:rsid w:val="00A75E96"/>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7064D"/>
    <w:rsid w:val="00B71997"/>
    <w:rsid w:val="00B73169"/>
    <w:rsid w:val="00B748ED"/>
    <w:rsid w:val="00B77509"/>
    <w:rsid w:val="00B816C0"/>
    <w:rsid w:val="00B81F69"/>
    <w:rsid w:val="00B865D1"/>
    <w:rsid w:val="00B90062"/>
    <w:rsid w:val="00B911DF"/>
    <w:rsid w:val="00B93939"/>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86CDA"/>
    <w:rsid w:val="00C91734"/>
    <w:rsid w:val="00C938BB"/>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11D3"/>
    <w:rsid w:val="00CE4D04"/>
    <w:rsid w:val="00CE6088"/>
    <w:rsid w:val="00CE7652"/>
    <w:rsid w:val="00CE7858"/>
    <w:rsid w:val="00CF085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294A"/>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1DFC"/>
    <w:rsid w:val="00E12037"/>
    <w:rsid w:val="00E12CFA"/>
    <w:rsid w:val="00E1728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27D86"/>
    <w:rsid w:val="00F300FA"/>
    <w:rsid w:val="00F3328F"/>
    <w:rsid w:val="00F34141"/>
    <w:rsid w:val="00F354A0"/>
    <w:rsid w:val="00F45A10"/>
    <w:rsid w:val="00F516BC"/>
    <w:rsid w:val="00F541AD"/>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95C"/>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860AD-4C40-4A0F-AA71-ED7F34834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41840</Words>
  <Characters>238494</Characters>
  <Application>Microsoft Office Word</Application>
  <DocSecurity>0</DocSecurity>
  <Lines>1987</Lines>
  <Paragraphs>559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279775</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2022-11-11T13:20:00Z</dcterms:created>
  <dcterms:modified xsi:type="dcterms:W3CDTF">2022-11-11T14:14:00Z</dcterms:modified>
</cp:coreProperties>
</file>