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rial" w:hAnsi="Arial"/>
          <w:b/>
          <w:color w:val="44337A"/>
          <w:sz w:val="80"/>
        </w:rPr>
        <w:t>ORION OS</w:t>
      </w:r>
    </w:p>
    <w:p>
      <w:pPr>
        <w:jc w:val="center"/>
      </w:pPr>
      <w:r>
        <w:rPr>
          <w:rFonts w:ascii="Arial" w:hAnsi="Arial"/>
          <w:color w:val="555555"/>
          <w:sz w:val="32"/>
        </w:rPr>
        <w:t>Volume 6: Problems, Current State &amp; Nova Solutions</w:t>
      </w:r>
    </w:p>
    <w:p>
      <w:pPr>
        <w:jc w:val="center"/>
      </w:pPr>
      <w:r>
        <w:rPr>
          <w:rFonts w:ascii="Arial" w:hAnsi="Arial"/>
          <w:i/>
          <w:color w:val="555555"/>
          <w:sz w:val="20"/>
        </w:rPr>
        <w:t>Why every major OS problem exists, what people do today, and exactly how Orion OS solves it.</w:t>
        <w:br/>
        <w:t>Revision 1.0  •  May 2025</w:t>
      </w:r>
    </w:p>
    <w:p>
      <w:r>
        <w:br w:type="page"/>
      </w:r>
    </w:p>
    <w:p>
      <w:pPr>
        <w:pStyle w:val="Heading1"/>
        <w:spacing w:before="400" w:after="120"/>
      </w:pPr>
      <w:r>
        <w:rPr>
          <w:rFonts w:ascii="Arial" w:hAnsi="Arial"/>
          <w:color w:val="44337A"/>
          <w:sz w:val="40"/>
        </w:rPr>
        <w:t>Preface — Why Vol 6 Exists</w:t>
      </w:r>
    </w:p>
    <w:p>
      <w:pPr>
        <w:spacing w:before="0" w:after="100"/>
      </w:pPr>
      <w:r>
        <w:rPr>
          <w:rFonts w:ascii="Arial" w:hAnsi="Arial"/>
          <w:i/>
          <w:color w:val="555555"/>
          <w:sz w:val="21"/>
        </w:rPr>
        <w:t>Every feature in Orion OS exists because there is a real problem it solves. This document maps every major problem in modern operating systems to its root cause, the current inadequate workarounds, the Orion OS solution, the remaining challenges, and its implementation status. Vol 6 is the "why" beneath the "what" of Vol 3.</w:t>
      </w:r>
    </w:p>
    <w:p>
      <w:pPr>
        <w:spacing w:before="0" w:after="100"/>
      </w:pPr>
      <w:r>
        <w:rPr>
          <w:rFonts w:ascii="Arial" w:hAnsi="Arial"/>
          <w:i w:val="0"/>
          <w:color w:val="111111"/>
          <w:sz w:val="21"/>
        </w:rPr>
        <w:t>This document is also a living checklist. As Orion OS components are built, their status changes from ❌ Missing to ⚠️ Partial to ✅ Covered. At any point in development, this document shows exactly how much of the problem space Orion OS has addressed.</w:t>
      </w:r>
    </w:p>
    <w:p>
      <w:r>
        <w:br w:type="page"/>
      </w:r>
    </w:p>
    <w:p>
      <w:pPr>
        <w:pStyle w:val="Heading1"/>
        <w:spacing w:before="400" w:after="120"/>
      </w:pPr>
      <w:r>
        <w:rPr>
          <w:rFonts w:ascii="Arial" w:hAnsi="Arial"/>
          <w:color w:val="44337A"/>
          <w:sz w:val="40"/>
        </w:rPr>
        <w:t>1. Core Operating System Problems</w:t>
      </w:r>
    </w:p>
    <w:p>
      <w:pPr>
        <w:spacing w:before="0" w:after="100"/>
      </w:pPr>
      <w:r>
        <w:rPr>
          <w:rFonts w:ascii="Arial" w:hAnsi="Arial"/>
          <w:i/>
          <w:color w:val="555555"/>
          <w:sz w:val="21"/>
        </w:rPr>
        <w:t>The fundamental problems with operating systems that have existed for 30+ years and that Orion OS is designed to solve.</w:t>
      </w:r>
    </w:p>
    <w:p/>
    <w:p>
      <w:pPr>
        <w:pStyle w:val="Heading2"/>
        <w:spacing w:before="240" w:after="120"/>
      </w:pPr>
      <w:r>
        <w:rPr>
          <w:rFonts w:ascii="Arial" w:hAnsi="Arial"/>
          <w:color w:val="1A3C8F"/>
          <w:sz w:val="28"/>
        </w:rPr>
        <w:t>1.1 Kernel Bloat &amp; Complexity</w:t>
      </w:r>
    </w:p>
    <w:p>
      <w:pPr>
        <w:spacing w:before="0" w:after="100"/>
      </w:pPr>
      <w:r>
        <w:rPr>
          <w:rFonts w:ascii="Arial" w:hAnsi="Arial"/>
          <w:i w:val="0"/>
          <w:color w:val="111111"/>
          <w:sz w:val="21"/>
        </w:rPr>
        <w:t>Linux kernel: 30+ million lines. Windows NT kernel: 40+ million lines. Most of this is legacy driver code, architecture-specific workarounds, and accumulated technical debt that cannot be removed without breaking compatibility.</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1728"/>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Dimension</w:t>
            </w:r>
          </w:p>
        </w:tc>
        <w:tc>
          <w:tcPr>
            <w:tcW w:type="dxa" w:w="2304"/>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Linux/Windows Today</w:t>
            </w:r>
          </w:p>
        </w:tc>
        <w:tc>
          <w:tcPr>
            <w:tcW w:type="dxa" w:w="2880"/>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Orion OS Solution</w:t>
            </w:r>
          </w:p>
        </w:tc>
        <w:tc>
          <w:tcPr>
            <w:tcW w:type="dxa" w:w="2160"/>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Challenge</w:t>
            </w:r>
          </w:p>
        </w:tc>
        <w:tc>
          <w:tcPr>
            <w:tcW w:type="dxa" w:w="1728"/>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Status</w:t>
            </w:r>
          </w:p>
        </w:tc>
      </w:tr>
      <w:tr>
        <w:tc>
          <w:tcPr>
            <w:tcW w:type="dxa" w:w="172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Kernel size</w:t>
            </w:r>
          </w:p>
        </w:tc>
        <w:tc>
          <w:tcPr>
            <w:tcW w:type="dxa" w:w="230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30-40 million lines</w:t>
            </w:r>
          </w:p>
        </w:tc>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Target &lt;200KB microkernel core + userspace drivers</w:t>
            </w:r>
          </w:p>
        </w:tc>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Microkernel IPC overhead</w:t>
            </w:r>
          </w:p>
        </w:tc>
        <w:tc>
          <w:tcPr>
            <w:tcW w:type="dxa" w:w="172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Partial</w:t>
            </w:r>
          </w:p>
        </w:tc>
      </w:tr>
      <w:tr>
        <w:tc>
          <w:tcPr>
            <w:tcW w:type="dxa" w:w="172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Attack surface</w:t>
            </w:r>
          </w:p>
        </w:tc>
        <w:tc>
          <w:tcPr>
            <w:tcW w:type="dxa" w:w="230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Every driver = kernel attack surface</w:t>
            </w:r>
          </w:p>
        </w:tc>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Drivers in userspace with capability isolation</w:t>
            </w:r>
          </w:p>
        </w:tc>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IPC performance for high-throughput drivers</w:t>
            </w:r>
          </w:p>
        </w:tc>
        <w:tc>
          <w:tcPr>
            <w:tcW w:type="dxa" w:w="172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Partial</w:t>
            </w:r>
          </w:p>
        </w:tc>
      </w:tr>
      <w:tr>
        <w:tc>
          <w:tcPr>
            <w:tcW w:type="dxa" w:w="172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Memory footprint</w:t>
            </w:r>
          </w:p>
        </w:tc>
        <w:tc>
          <w:tcPr>
            <w:tcW w:type="dxa" w:w="230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Linux idle: ~180MB RAM</w:t>
            </w:r>
          </w:p>
        </w:tc>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Orion OS idle: &lt;64MB RAM target</w:t>
            </w:r>
          </w:p>
        </w:tc>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Achieving this without losing features</w:t>
            </w:r>
          </w:p>
        </w:tc>
        <w:tc>
          <w:tcPr>
            <w:tcW w:type="dxa" w:w="172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Partial</w:t>
            </w:r>
          </w:p>
        </w:tc>
      </w:tr>
      <w:tr>
        <w:tc>
          <w:tcPr>
            <w:tcW w:type="dxa" w:w="172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Driver crashes</w:t>
            </w:r>
          </w:p>
        </w:tc>
        <w:tc>
          <w:tcPr>
            <w:tcW w:type="dxa" w:w="230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Driver crash = kernel panic  (BSOD/kernel panic)</w:t>
            </w:r>
          </w:p>
        </w:tc>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Driver crash = driver process restart; system continues</w:t>
            </w:r>
          </w:p>
        </w:tc>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Fast driver restart without data loss</w:t>
            </w:r>
          </w:p>
        </w:tc>
        <w:tc>
          <w:tcPr>
            <w:tcW w:type="dxa" w:w="172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 (DDR-001)</w:t>
            </w:r>
          </w:p>
        </w:tc>
      </w:tr>
      <w:tr>
        <w:tc>
          <w:tcPr>
            <w:tcW w:type="dxa" w:w="172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Formal verification</w:t>
            </w:r>
          </w:p>
        </w:tc>
        <w:tc>
          <w:tcPr>
            <w:tcW w:type="dxa" w:w="230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Impossible at 30M+ lines</w:t>
            </w:r>
          </w:p>
        </w:tc>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Kernel core (&lt;200KB) formally verified via Kani</w:t>
            </w:r>
          </w:p>
        </w:tc>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Verification scope must stay small</w:t>
            </w:r>
          </w:p>
        </w:tc>
        <w:tc>
          <w:tcPr>
            <w:tcW w:type="dxa" w:w="172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 (DDR-013)</w:t>
            </w:r>
          </w:p>
        </w:tc>
      </w:tr>
    </w:tbl>
    <w:p/>
    <w:p>
      <w:pPr>
        <w:pStyle w:val="Heading2"/>
        <w:spacing w:before="240" w:after="120"/>
      </w:pPr>
      <w:r>
        <w:rPr>
          <w:rFonts w:ascii="Arial" w:hAnsi="Arial"/>
          <w:color w:val="8B1A1A"/>
          <w:sz w:val="28"/>
        </w:rPr>
        <w:t>1.2 Security as an Afterthought</w:t>
      </w:r>
    </w:p>
    <w:p>
      <w:pPr>
        <w:spacing w:before="0" w:after="100"/>
      </w:pPr>
      <w:r>
        <w:rPr>
          <w:rFonts w:ascii="Arial" w:hAnsi="Arial"/>
          <w:i w:val="0"/>
          <w:color w:val="111111"/>
          <w:sz w:val="21"/>
        </w:rPr>
        <w:t>SELinux (Linux), UAC (Windows), and SIP (macOS) are all bolt-on security systems. They were added years after the OS was designed and it shows: they are complex to configure, poorly understood by users, and frequently bypassed.</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2160"/>
            <w:tcBorders>
              <w:top w:val="single" w:sz="4" w:color="CCCCCC"/>
              <w:left w:val="single" w:sz="4" w:color="CCCCCC"/>
              <w:bottom w:val="single" w:sz="4" w:color="CCCCCC"/>
              <w:right w:val="single" w:sz="4" w:color="CCCCCC"/>
            </w:tcBorders>
            <w:shd w:val="clear" w:color="auto" w:fill="8B1A1A"/>
          </w:tcPr>
          <w:p>
            <w:pPr>
              <w:spacing w:before="40" w:after="40"/>
            </w:pPr>
            <w:r/>
            <w:r>
              <w:rPr>
                <w:rFonts w:ascii="Arial" w:hAnsi="Arial"/>
                <w:b/>
                <w:i w:val="0"/>
                <w:color w:val="FFFFFF"/>
                <w:sz w:val="20"/>
              </w:rPr>
              <w:t>Attack Vector</w:t>
            </w:r>
          </w:p>
        </w:tc>
        <w:tc>
          <w:tcPr>
            <w:tcW w:type="dxa" w:w="2592"/>
            <w:tcBorders>
              <w:top w:val="single" w:sz="4" w:color="CCCCCC"/>
              <w:left w:val="single" w:sz="4" w:color="CCCCCC"/>
              <w:bottom w:val="single" w:sz="4" w:color="CCCCCC"/>
              <w:right w:val="single" w:sz="4" w:color="CCCCCC"/>
            </w:tcBorders>
            <w:shd w:val="clear" w:color="auto" w:fill="8B1A1A"/>
          </w:tcPr>
          <w:p>
            <w:pPr>
              <w:spacing w:before="40" w:after="40"/>
            </w:pPr>
            <w:r/>
            <w:r>
              <w:rPr>
                <w:rFonts w:ascii="Arial" w:hAnsi="Arial"/>
                <w:b/>
                <w:i w:val="0"/>
                <w:color w:val="FFFFFF"/>
                <w:sz w:val="20"/>
              </w:rPr>
              <w:t>Current OS Vulnerability</w:t>
            </w:r>
          </w:p>
        </w:tc>
        <w:tc>
          <w:tcPr>
            <w:tcW w:type="dxa" w:w="2736"/>
            <w:tcBorders>
              <w:top w:val="single" w:sz="4" w:color="CCCCCC"/>
              <w:left w:val="single" w:sz="4" w:color="CCCCCC"/>
              <w:bottom w:val="single" w:sz="4" w:color="CCCCCC"/>
              <w:right w:val="single" w:sz="4" w:color="CCCCCC"/>
            </w:tcBorders>
            <w:shd w:val="clear" w:color="auto" w:fill="8B1A1A"/>
          </w:tcPr>
          <w:p>
            <w:pPr>
              <w:spacing w:before="40" w:after="40"/>
            </w:pPr>
            <w:r/>
            <w:r>
              <w:rPr>
                <w:rFonts w:ascii="Arial" w:hAnsi="Arial"/>
                <w:b/>
                <w:i w:val="0"/>
                <w:color w:val="FFFFFF"/>
                <w:sz w:val="20"/>
              </w:rPr>
              <w:t>Orion OS Defence</w:t>
            </w:r>
          </w:p>
        </w:tc>
        <w:tc>
          <w:tcPr>
            <w:tcW w:type="dxa" w:w="1008"/>
            <w:tcBorders>
              <w:top w:val="single" w:sz="4" w:color="CCCCCC"/>
              <w:left w:val="single" w:sz="4" w:color="CCCCCC"/>
              <w:bottom w:val="single" w:sz="4" w:color="CCCCCC"/>
              <w:right w:val="single" w:sz="4" w:color="CCCCCC"/>
            </w:tcBorders>
            <w:shd w:val="clear" w:color="auto" w:fill="8B1A1A"/>
          </w:tcPr>
          <w:p>
            <w:pPr>
              <w:spacing w:before="40" w:after="40"/>
            </w:pPr>
            <w:r/>
            <w:r>
              <w:rPr>
                <w:rFonts w:ascii="Arial" w:hAnsi="Arial"/>
                <w:b/>
                <w:i w:val="0"/>
                <w:color w:val="FFFFFF"/>
                <w:sz w:val="20"/>
              </w:rPr>
              <w:t>DDR</w:t>
            </w:r>
          </w:p>
        </w:tc>
        <w:tc>
          <w:tcPr>
            <w:tcW w:type="dxa" w:w="1296"/>
            <w:tcBorders>
              <w:top w:val="single" w:sz="4" w:color="CCCCCC"/>
              <w:left w:val="single" w:sz="4" w:color="CCCCCC"/>
              <w:bottom w:val="single" w:sz="4" w:color="CCCCCC"/>
              <w:right w:val="single" w:sz="4" w:color="CCCCCC"/>
            </w:tcBorders>
            <w:shd w:val="clear" w:color="auto" w:fill="8B1A1A"/>
          </w:tcPr>
          <w:p>
            <w:pPr>
              <w:spacing w:before="40" w:after="40"/>
            </w:pPr>
            <w:r/>
            <w:r>
              <w:rPr>
                <w:rFonts w:ascii="Arial" w:hAnsi="Arial"/>
                <w:b/>
                <w:i w:val="0"/>
                <w:color w:val="FFFFFF"/>
                <w:sz w:val="20"/>
              </w:rPr>
              <w:t>Status</w:t>
            </w:r>
          </w:p>
        </w:tc>
      </w:tr>
      <w:tr>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Malicious app reads SSH keys</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Full filesystem access by default (ambient authority)</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Capability model: app only sees files explicitly granted</w:t>
            </w:r>
          </w:p>
        </w:tc>
        <w:tc>
          <w:tcPr>
            <w:tcW w:type="dxa" w:w="100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DDR-002</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Remote code execution via exploit</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Root shell gives full system access</w:t>
            </w:r>
          </w:p>
        </w:tc>
        <w:tc>
          <w:tcPr>
            <w:tcW w:type="dxa" w:w="273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 root: compromised service has only its declared caps</w:t>
            </w:r>
          </w:p>
        </w:tc>
        <w:tc>
          <w:tcPr>
            <w:tcW w:type="dxa" w:w="100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DDR-001</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w:t>
            </w:r>
          </w:p>
        </w:tc>
      </w:tr>
      <w:tr>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DMA attack via Thunderbolt</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IOMMU enforcement by default</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Mandatory IOMMU enforcement for all DMA operations</w:t>
            </w:r>
          </w:p>
        </w:tc>
        <w:tc>
          <w:tcPr>
            <w:tcW w:type="dxa" w:w="100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DDR-010</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Supply chain / package tampering</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Package checksums optional, weak (MD5/SHA1 common)</w:t>
            </w:r>
          </w:p>
        </w:tc>
        <w:tc>
          <w:tcPr>
            <w:tcW w:type="dxa" w:w="273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Dilithium PQ signatures + BLAKE3 checksums on all packages</w:t>
            </w:r>
          </w:p>
        </w:tc>
        <w:tc>
          <w:tcPr>
            <w:tcW w:type="dxa" w:w="100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DDR-011</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w:t>
            </w:r>
          </w:p>
        </w:tc>
      </w:tr>
      <w:tr>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Harvest-now-decrypt-later (QC)</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RSA/ECC keys vulnerable to future quantum computers</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CRYSTALS-Kyber + Dilithium from day one, no legacy crypto</w:t>
            </w:r>
          </w:p>
        </w:tc>
        <w:tc>
          <w:tcPr>
            <w:tcW w:type="dxa" w:w="100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N/A</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Boot chain compromise / rootkit</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Secure Boot optional, rarely enforced end-to-end</w:t>
            </w:r>
          </w:p>
        </w:tc>
        <w:tc>
          <w:tcPr>
            <w:tcW w:type="dxa" w:w="273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Mandatory measured boot, TPM PCR sealing, rollback counter</w:t>
            </w:r>
          </w:p>
        </w:tc>
        <w:tc>
          <w:tcPr>
            <w:tcW w:type="dxa" w:w="100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DDR-011</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w:t>
            </w:r>
          </w:p>
        </w:tc>
      </w:tr>
      <w:tr>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Hardware fingerprinting</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MAC, CPU serial, GPU ID exposed to all processes</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HardwareIDCapability required; randomised IDs by default</w:t>
            </w:r>
          </w:p>
        </w:tc>
        <w:tc>
          <w:tcPr>
            <w:tcW w:type="dxa" w:w="100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DDR-016</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Zero-day kernel exploit</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70% of CVEs are memory safety bugs in C kernel code</w:t>
            </w:r>
          </w:p>
        </w:tc>
        <w:tc>
          <w:tcPr>
            <w:tcW w:type="dxa" w:w="273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100% safe Rust kernel + Kani verification of critical paths</w:t>
            </w:r>
          </w:p>
        </w:tc>
        <w:tc>
          <w:tcPr>
            <w:tcW w:type="dxa" w:w="100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DDR-010</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w:t>
            </w:r>
          </w:p>
        </w:tc>
      </w:tr>
      <w:tr>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Spectre/Meltdown side-channels</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KPTI patches added performance overhead retroactively</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KPTI-equivalent designed in from architecture stage</w:t>
            </w:r>
          </w:p>
        </w:tc>
        <w:tc>
          <w:tcPr>
            <w:tcW w:type="dxa" w:w="100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N/A</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Partial</w:t>
            </w:r>
          </w:p>
        </w:tc>
      </w:tr>
    </w:tbl>
    <w:p/>
    <w:p>
      <w:pPr>
        <w:pStyle w:val="Heading2"/>
        <w:spacing w:before="240" w:after="120"/>
      </w:pPr>
      <w:r>
        <w:rPr>
          <w:rFonts w:ascii="Arial" w:hAnsi="Arial"/>
          <w:color w:val="8B1A1A"/>
          <w:sz w:val="28"/>
        </w:rPr>
        <w:t>1.3 Memory Safety in the Kernel</w:t>
      </w:r>
    </w:p>
    <w:p>
      <w:pPr>
        <w:spacing w:before="0" w:after="100"/>
      </w:pPr>
      <w:r>
        <w:rPr>
          <w:rFonts w:ascii="Arial" w:hAnsi="Arial"/>
          <w:i w:val="0"/>
          <w:color w:val="111111"/>
          <w:sz w:val="21"/>
        </w:rPr>
        <w:t>~70% of all kernel CVEs across Linux and Windows are memory safety bugs: buffer overflows, use-after-free, double-free, and type confusion. These bugs are structural: they come from C, and C cannot prevent them.</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2016"/>
            <w:tcBorders>
              <w:top w:val="single" w:sz="4" w:color="CCCCCC"/>
              <w:left w:val="single" w:sz="4" w:color="CCCCCC"/>
              <w:bottom w:val="single" w:sz="4" w:color="CCCCCC"/>
              <w:right w:val="single" w:sz="4" w:color="CCCCCC"/>
            </w:tcBorders>
            <w:shd w:val="clear" w:color="auto" w:fill="8B1A1A"/>
          </w:tcPr>
          <w:p>
            <w:pPr>
              <w:spacing w:before="40" w:after="40"/>
            </w:pPr>
            <w:r/>
            <w:r>
              <w:rPr>
                <w:rFonts w:ascii="Arial" w:hAnsi="Arial"/>
                <w:b/>
                <w:i w:val="0"/>
                <w:color w:val="FFFFFF"/>
                <w:sz w:val="20"/>
              </w:rPr>
              <w:t>Memory Bug Class</w:t>
            </w:r>
          </w:p>
        </w:tc>
        <w:tc>
          <w:tcPr>
            <w:tcW w:type="dxa" w:w="2592"/>
            <w:tcBorders>
              <w:top w:val="single" w:sz="4" w:color="CCCCCC"/>
              <w:left w:val="single" w:sz="4" w:color="CCCCCC"/>
              <w:bottom w:val="single" w:sz="4" w:color="CCCCCC"/>
              <w:right w:val="single" w:sz="4" w:color="CCCCCC"/>
            </w:tcBorders>
            <w:shd w:val="clear" w:color="auto" w:fill="8B1A1A"/>
          </w:tcPr>
          <w:p>
            <w:pPr>
              <w:spacing w:before="40" w:after="40"/>
            </w:pPr>
            <w:r/>
            <w:r>
              <w:rPr>
                <w:rFonts w:ascii="Arial" w:hAnsi="Arial"/>
                <w:b/>
                <w:i w:val="0"/>
                <w:color w:val="FFFFFF"/>
                <w:sz w:val="20"/>
              </w:rPr>
              <w:t>Root Cause</w:t>
            </w:r>
          </w:p>
        </w:tc>
        <w:tc>
          <w:tcPr>
            <w:tcW w:type="dxa" w:w="2736"/>
            <w:tcBorders>
              <w:top w:val="single" w:sz="4" w:color="CCCCCC"/>
              <w:left w:val="single" w:sz="4" w:color="CCCCCC"/>
              <w:bottom w:val="single" w:sz="4" w:color="CCCCCC"/>
              <w:right w:val="single" w:sz="4" w:color="CCCCCC"/>
            </w:tcBorders>
            <w:shd w:val="clear" w:color="auto" w:fill="8B1A1A"/>
          </w:tcPr>
          <w:p>
            <w:pPr>
              <w:spacing w:before="40" w:after="40"/>
            </w:pPr>
            <w:r/>
            <w:r>
              <w:rPr>
                <w:rFonts w:ascii="Arial" w:hAnsi="Arial"/>
                <w:b/>
                <w:i w:val="0"/>
                <w:color w:val="FFFFFF"/>
                <w:sz w:val="20"/>
              </w:rPr>
              <w:t>Orion OS Prevention</w:t>
            </w:r>
          </w:p>
        </w:tc>
        <w:tc>
          <w:tcPr>
            <w:tcW w:type="dxa" w:w="2160"/>
            <w:tcBorders>
              <w:top w:val="single" w:sz="4" w:color="CCCCCC"/>
              <w:left w:val="single" w:sz="4" w:color="CCCCCC"/>
              <w:bottom w:val="single" w:sz="4" w:color="CCCCCC"/>
              <w:right w:val="single" w:sz="4" w:color="CCCCCC"/>
            </w:tcBorders>
            <w:shd w:val="clear" w:color="auto" w:fill="8B1A1A"/>
          </w:tcPr>
          <w:p>
            <w:pPr>
              <w:spacing w:before="40" w:after="40"/>
            </w:pPr>
            <w:r/>
            <w:r>
              <w:rPr>
                <w:rFonts w:ascii="Arial" w:hAnsi="Arial"/>
                <w:b/>
                <w:i w:val="0"/>
                <w:color w:val="FFFFFF"/>
                <w:sz w:val="20"/>
              </w:rPr>
              <w:t>Remaining Risk</w:t>
            </w:r>
          </w:p>
        </w:tc>
        <w:tc>
          <w:tcPr>
            <w:tcW w:type="dxa" w:w="1152"/>
            <w:tcBorders>
              <w:top w:val="single" w:sz="4" w:color="CCCCCC"/>
              <w:left w:val="single" w:sz="4" w:color="CCCCCC"/>
              <w:bottom w:val="single" w:sz="4" w:color="CCCCCC"/>
              <w:right w:val="single" w:sz="4" w:color="CCCCCC"/>
            </w:tcBorders>
            <w:shd w:val="clear" w:color="auto" w:fill="8B1A1A"/>
          </w:tcPr>
          <w:p>
            <w:pPr>
              <w:spacing w:before="40" w:after="40"/>
            </w:pPr>
            <w:r/>
            <w:r>
              <w:rPr>
                <w:rFonts w:ascii="Arial" w:hAnsi="Arial"/>
                <w:b/>
                <w:i w:val="0"/>
                <w:color w:val="FFFFFF"/>
                <w:sz w:val="20"/>
              </w:rPr>
              <w:t>Status</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Buffer overflow</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C: no bounds checking on arrays or pointer arithmetic</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Rust: bounds checking at compile time and runtime (in debug)</w:t>
            </w:r>
          </w:p>
        </w:tc>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Unsafe blocks (3 allowed in kernel)</w:t>
            </w:r>
          </w:p>
        </w:tc>
        <w:tc>
          <w:tcPr>
            <w:tcW w:type="dxa" w:w="115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Use-after-free</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C: manual memory management with no ownership tracking</w:t>
            </w:r>
          </w:p>
        </w:tc>
        <w:tc>
          <w:tcPr>
            <w:tcW w:type="dxa" w:w="273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Rust: ownership system prevents use of freed memory</w:t>
            </w:r>
          </w:p>
        </w:tc>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ARM MTE catches residual unsafe UAF</w:t>
            </w:r>
          </w:p>
        </w:tc>
        <w:tc>
          <w:tcPr>
            <w:tcW w:type="dxa" w:w="115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Double-free</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C: no mechanism to prevent freeing memory twice</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Rust: ownership transfer prevents double-free</w:t>
            </w:r>
          </w:p>
        </w:tc>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None after safe Rust</w:t>
            </w:r>
          </w:p>
        </w:tc>
        <w:tc>
          <w:tcPr>
            <w:tcW w:type="dxa" w:w="115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Data races</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C: no language-level concurrency safety</w:t>
            </w:r>
          </w:p>
        </w:tc>
        <w:tc>
          <w:tcPr>
            <w:tcW w:type="dxa" w:w="273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Rust: Send/Sync traits enforce thread safety at compile time</w:t>
            </w:r>
          </w:p>
        </w:tc>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None in safe Rust</w:t>
            </w:r>
          </w:p>
        </w:tc>
        <w:tc>
          <w:tcPr>
            <w:tcW w:type="dxa" w:w="115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Integer overflow</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C: integer overflow is undefined behaviour</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Rust: debug mode panics on overflow; release mode wraps</w:t>
            </w:r>
          </w:p>
        </w:tc>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Semantic overflow bugs still possible</w:t>
            </w:r>
          </w:p>
        </w:tc>
        <w:tc>
          <w:tcPr>
            <w:tcW w:type="dxa" w:w="115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Partial</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Unintialised memory</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C: local variables have undefined initial value</w:t>
            </w:r>
          </w:p>
        </w:tc>
        <w:tc>
          <w:tcPr>
            <w:tcW w:type="dxa" w:w="273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Rust: all variables must be initialised before use (compiler)</w:t>
            </w:r>
          </w:p>
        </w:tc>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None in safe Rust</w:t>
            </w:r>
          </w:p>
        </w:tc>
        <w:tc>
          <w:tcPr>
            <w:tcW w:type="dxa" w:w="115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Kernel-specific: slab re-use</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C: freed slab objects can be reallocated + read</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Rust slab allocator zeros on free; ARM MTE re-tags on free</w:t>
            </w:r>
          </w:p>
        </w:tc>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ARM64 hardware only for MTE</w:t>
            </w:r>
          </w:p>
        </w:tc>
        <w:tc>
          <w:tcPr>
            <w:tcW w:type="dxa" w:w="115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Partial</w:t>
            </w:r>
          </w:p>
        </w:tc>
      </w:tr>
    </w:tbl>
    <w:p/>
    <w:p>
      <w:r>
        <w:br w:type="page"/>
      </w:r>
    </w:p>
    <w:p>
      <w:pPr>
        <w:pStyle w:val="Heading2"/>
        <w:spacing w:before="240" w:after="120"/>
      </w:pPr>
      <w:r>
        <w:rPr>
          <w:rFonts w:ascii="Arial" w:hAnsi="Arial"/>
          <w:color w:val="C05621"/>
          <w:sz w:val="28"/>
        </w:rPr>
        <w:t>1.4 Driver Unreliability</w:t>
      </w:r>
    </w:p>
    <w:p>
      <w:pPr>
        <w:spacing w:before="0" w:after="100"/>
      </w:pPr>
      <w:r>
        <w:rPr>
          <w:rFonts w:ascii="Arial" w:hAnsi="Arial"/>
          <w:i w:val="0"/>
          <w:color w:val="111111"/>
          <w:sz w:val="21"/>
        </w:rPr>
        <w:t>The majority of kernel code is device drivers. The majority of kernel vulnerabilities are in device drivers. The majority of kernel crashes are driver crashes. This is architecturally inevitable in a monolithic kernel: every driver line is as privileged as the memory manager.</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016"/>
            <w:tcBorders>
              <w:top w:val="single" w:sz="4" w:color="CCCCCC"/>
              <w:left w:val="single" w:sz="4" w:color="CCCCCC"/>
              <w:bottom w:val="single" w:sz="4" w:color="CCCCCC"/>
              <w:right w:val="single" w:sz="4" w:color="CCCCCC"/>
            </w:tcBorders>
            <w:shd w:val="clear" w:color="auto" w:fill="C05621"/>
          </w:tcPr>
          <w:p>
            <w:pPr>
              <w:spacing w:before="40" w:after="40"/>
            </w:pPr>
            <w:r/>
            <w:r>
              <w:rPr>
                <w:rFonts w:ascii="Arial" w:hAnsi="Arial"/>
                <w:b/>
                <w:i w:val="0"/>
                <w:color w:val="FFFFFF"/>
                <w:sz w:val="20"/>
              </w:rPr>
              <w:t>Problem</w:t>
            </w:r>
          </w:p>
        </w:tc>
        <w:tc>
          <w:tcPr>
            <w:tcW w:type="dxa" w:w="2448"/>
            <w:tcBorders>
              <w:top w:val="single" w:sz="4" w:color="CCCCCC"/>
              <w:left w:val="single" w:sz="4" w:color="CCCCCC"/>
              <w:bottom w:val="single" w:sz="4" w:color="CCCCCC"/>
              <w:right w:val="single" w:sz="4" w:color="CCCCCC"/>
            </w:tcBorders>
            <w:shd w:val="clear" w:color="auto" w:fill="C05621"/>
          </w:tcPr>
          <w:p>
            <w:pPr>
              <w:spacing w:before="40" w:after="40"/>
            </w:pPr>
            <w:r/>
            <w:r>
              <w:rPr>
                <w:rFonts w:ascii="Arial" w:hAnsi="Arial"/>
                <w:b/>
                <w:i w:val="0"/>
                <w:color w:val="FFFFFF"/>
                <w:sz w:val="20"/>
              </w:rPr>
              <w:t>Today</w:t>
            </w:r>
          </w:p>
        </w:tc>
        <w:tc>
          <w:tcPr>
            <w:tcW w:type="dxa" w:w="3168"/>
            <w:tcBorders>
              <w:top w:val="single" w:sz="4" w:color="CCCCCC"/>
              <w:left w:val="single" w:sz="4" w:color="CCCCCC"/>
              <w:bottom w:val="single" w:sz="4" w:color="CCCCCC"/>
              <w:right w:val="single" w:sz="4" w:color="CCCCCC"/>
            </w:tcBorders>
            <w:shd w:val="clear" w:color="auto" w:fill="C05621"/>
          </w:tcPr>
          <w:p>
            <w:pPr>
              <w:spacing w:before="40" w:after="40"/>
            </w:pPr>
            <w:r/>
            <w:r>
              <w:rPr>
                <w:rFonts w:ascii="Arial" w:hAnsi="Arial"/>
                <w:b/>
                <w:i w:val="0"/>
                <w:color w:val="FFFFFF"/>
                <w:sz w:val="20"/>
              </w:rPr>
              <w:t>Orion OS</w:t>
            </w:r>
          </w:p>
        </w:tc>
        <w:tc>
          <w:tcPr>
            <w:tcW w:type="dxa" w:w="3024"/>
            <w:tcBorders>
              <w:top w:val="single" w:sz="4" w:color="CCCCCC"/>
              <w:left w:val="single" w:sz="4" w:color="CCCCCC"/>
              <w:bottom w:val="single" w:sz="4" w:color="CCCCCC"/>
              <w:right w:val="single" w:sz="4" w:color="CCCCCC"/>
            </w:tcBorders>
            <w:shd w:val="clear" w:color="auto" w:fill="C05621"/>
          </w:tcPr>
          <w:p>
            <w:pPr>
              <w:spacing w:before="40" w:after="40"/>
            </w:pPr>
            <w:r/>
            <w:r>
              <w:rPr>
                <w:rFonts w:ascii="Arial" w:hAnsi="Arial"/>
                <w:b/>
                <w:i w:val="0"/>
                <w:color w:val="FFFFFF"/>
                <w:sz w:val="20"/>
              </w:rPr>
              <w:t>Status</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Driver crash scope</w:t>
            </w:r>
          </w:p>
        </w:tc>
        <w:tc>
          <w:tcPr>
            <w:tcW w:type="dxa" w:w="244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Driver crash = full kernel panic (BSOD/kernel panic)</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Driver crash = driver process exits, orion-devmgr restarts it, system continues</w:t>
            </w:r>
          </w:p>
        </w:tc>
        <w:tc>
          <w:tcPr>
            <w:tcW w:type="dxa" w:w="302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 (DDR-001)</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Driver memory safety</w:t>
            </w:r>
          </w:p>
        </w:tc>
        <w:tc>
          <w:tcPr>
            <w:tcW w:type="dxa" w:w="244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C drivers: 70% of kernel CVEs</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Rust drivers: memory safety at compile time + Kani verification</w:t>
            </w:r>
          </w:p>
        </w:tc>
        <w:tc>
          <w:tcPr>
            <w:tcW w:type="dxa" w:w="302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 (DDR-010)</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DMA security</w:t>
            </w:r>
          </w:p>
        </w:tc>
        <w:tc>
          <w:tcPr>
            <w:tcW w:type="dxa" w:w="244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Driver can DMA to any physical address</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IOMMU locks each driver to its declared DMA range only</w:t>
            </w:r>
          </w:p>
        </w:tc>
        <w:tc>
          <w:tcPr>
            <w:tcW w:type="dxa" w:w="302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Driver update requires reboot</w:t>
            </w:r>
          </w:p>
        </w:tc>
        <w:tc>
          <w:tcPr>
            <w:tcW w:type="dxa" w:w="244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Kernel module reload requires care; full drivers need reboot</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Driver is a userspace process: kill + restart = instant driver update</w:t>
            </w:r>
          </w:p>
        </w:tc>
        <w:tc>
          <w:tcPr>
            <w:tcW w:type="dxa" w:w="302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Driver development difficulty</w:t>
            </w:r>
          </w:p>
        </w:tc>
        <w:tc>
          <w:tcPr>
            <w:tcW w:type="dxa" w:w="244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Must understand kernel internals, locking, IRQ contexts</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Driver is a Rust userspace process: normal async programming model</w:t>
            </w:r>
          </w:p>
        </w:tc>
        <w:tc>
          <w:tcPr>
            <w:tcW w:type="dxa" w:w="302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GPU driver quality (proprietary)</w:t>
            </w:r>
          </w:p>
        </w:tc>
        <w:tc>
          <w:tcPr>
            <w:tcW w:type="dxa" w:w="244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NVIDIA requires proprietary blob; AMD/Intel open-source</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Nova targets open-source drivers (AMD RDNA2+, Intel open); Nouveau for NVIDIA</w:t>
            </w:r>
          </w:p>
        </w:tc>
        <w:tc>
          <w:tcPr>
            <w:tcW w:type="dxa" w:w="302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Partial</w:t>
            </w:r>
          </w:p>
        </w:tc>
      </w:tr>
    </w:tbl>
    <w:p/>
    <w:p>
      <w:pPr>
        <w:pStyle w:val="Heading1"/>
        <w:spacing w:before="400" w:after="120"/>
      </w:pPr>
      <w:r>
        <w:rPr>
          <w:rFonts w:ascii="Arial" w:hAnsi="Arial"/>
          <w:color w:val="44337A"/>
          <w:sz w:val="40"/>
        </w:rPr>
        <w:t>2. Performance Problems</w:t>
      </w:r>
    </w:p>
    <w:p/>
    <w:p>
      <w:pPr>
        <w:pStyle w:val="Heading2"/>
        <w:spacing w:before="240" w:after="120"/>
      </w:pPr>
      <w:r>
        <w:rPr>
          <w:rFonts w:ascii="Arial" w:hAnsi="Arial"/>
          <w:color w:val="1A3C8F"/>
          <w:sz w:val="28"/>
        </w:rPr>
        <w:t>2.1 Scheduling for Modern Hardware</w:t>
      </w:r>
    </w:p>
    <w:p>
      <w:pPr>
        <w:spacing w:before="0" w:after="100"/>
      </w:pPr>
      <w:r>
        <w:rPr>
          <w:rFonts w:ascii="Arial" w:hAnsi="Arial"/>
          <w:i w:val="0"/>
          <w:color w:val="111111"/>
          <w:sz w:val="21"/>
        </w:rPr>
        <w:t>Linux CFS (Completely Fair Scheduler) was designed in 2007 for symmetric multiprocessing. Modern CPUs have P-cores, E-cores, shared caches, NUMA nodes, and heterogeneous memory. CFS does not model any of this correctly.</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2160"/>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Scheduling Problem</w:t>
            </w:r>
          </w:p>
        </w:tc>
        <w:tc>
          <w:tcPr>
            <w:tcW w:type="dxa" w:w="2592"/>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Linux CFS Weakness</w:t>
            </w:r>
          </w:p>
        </w:tc>
        <w:tc>
          <w:tcPr>
            <w:tcW w:type="dxa" w:w="2592"/>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Orion OS Solution</w:t>
            </w:r>
          </w:p>
        </w:tc>
        <w:tc>
          <w:tcPr>
            <w:tcW w:type="dxa" w:w="1152"/>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Nova DDR</w:t>
            </w:r>
          </w:p>
        </w:tc>
        <w:tc>
          <w:tcPr>
            <w:tcW w:type="dxa" w:w="1296"/>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Status</w:t>
            </w:r>
          </w:p>
        </w:tc>
      </w:tr>
      <w:tr>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Heterogeneous cores (P+E)</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CFS treats all cores as identical; misplaces interactive work on E-cores</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Scheduler topology map; Interactive class → P-cores; Normal/Batch → E-cores</w:t>
            </w:r>
          </w:p>
        </w:tc>
        <w:tc>
          <w:tcPr>
            <w:tcW w:type="dxa" w:w="115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DDR-005</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Real-time + general co-existence</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PREEMPT_RT is a separate kernel; mainstream kernel has poor RT latency</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Realtime scheduling class by design; hard preemption guarantees</w:t>
            </w:r>
          </w:p>
        </w:tc>
        <w:tc>
          <w:tcPr>
            <w:tcW w:type="dxa" w:w="115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DDR-005</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w:t>
            </w:r>
          </w:p>
        </w:tc>
      </w:tr>
      <w:tr>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Tickless operation</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Default 250Hz timer wakes CPU even when idle</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NO_HZ_FULL tickless by default; CPU sleeps until next event</w:t>
            </w:r>
          </w:p>
        </w:tc>
        <w:tc>
          <w:tcPr>
            <w:tcW w:type="dxa" w:w="115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DDR-005</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GPU scheduling</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GPU scheduling entirely in driver; no kernel-level GPU time-slicing</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GPUCapability + kernel GPU context scheduler; fair sharing per process</w:t>
            </w:r>
          </w:p>
        </w:tc>
        <w:tc>
          <w:tcPr>
            <w:tcW w:type="dxa" w:w="115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DDR-015</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w:t>
            </w:r>
          </w:p>
        </w:tc>
      </w:tr>
      <w:tr>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AI/ML workload scheduling</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distinction between ML inference and general compute</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quasar-runtime dispatches to CPU/GPU/NPU; kernel schedules quasar-runtime</w:t>
            </w:r>
          </w:p>
        </w:tc>
        <w:tc>
          <w:tcPr>
            <w:tcW w:type="dxa" w:w="115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DDR-012</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Power-aware scheduling</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Power management tacked onto scheduler via EAS (Energy Aware Scheduling)</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Energy as first-class resource; orion-powerd integrates with scheduler</w:t>
            </w:r>
          </w:p>
        </w:tc>
        <w:tc>
          <w:tcPr>
            <w:tcW w:type="dxa" w:w="115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N/A</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w:t>
            </w:r>
          </w:p>
        </w:tc>
      </w:tr>
      <w:tr>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Per-job resource accounting</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cgroups: complex to configure, no unified view</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Job hierarchy: every process in a job; resource limits on jobs</w:t>
            </w:r>
          </w:p>
        </w:tc>
        <w:tc>
          <w:tcPr>
            <w:tcW w:type="dxa" w:w="115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DDR-004</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bl>
    <w:p/>
    <w:p>
      <w:pPr>
        <w:pStyle w:val="Heading2"/>
        <w:spacing w:before="240" w:after="120"/>
      </w:pPr>
      <w:r>
        <w:rPr>
          <w:rFonts w:ascii="Arial" w:hAnsi="Arial"/>
          <w:color w:val="1A3C8F"/>
          <w:sz w:val="28"/>
        </w:rPr>
        <w:t>2.2 Boot Time</w:t>
      </w:r>
    </w:p>
    <w:tbl>
      <w:tblPr>
        <w:tblStyle w:val="TableGrid"/>
        <w:tblW w:type="auto" w:w="0"/>
        <w:jc w:val="left"/>
        <w:tblLook w:firstColumn="1" w:firstRow="1" w:lastColumn="0" w:lastRow="0" w:noHBand="0" w:noVBand="1" w:val="04A0"/>
      </w:tblPr>
      <w:tblGrid>
        <w:gridCol w:w="1632"/>
        <w:gridCol w:w="1632"/>
        <w:gridCol w:w="1632"/>
        <w:gridCol w:w="1632"/>
        <w:gridCol w:w="1632"/>
        <w:gridCol w:w="1632"/>
      </w:tblGrid>
      <w:tr>
        <w:tc>
          <w:tcPr>
            <w:tcW w:type="dxa" w:w="1872"/>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Boot Stage</w:t>
            </w:r>
          </w:p>
        </w:tc>
        <w:tc>
          <w:tcPr>
            <w:tcW w:type="dxa" w:w="1440"/>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Linux (typical)</w:t>
            </w:r>
          </w:p>
        </w:tc>
        <w:tc>
          <w:tcPr>
            <w:tcW w:type="dxa" w:w="1440"/>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Windows (typical)</w:t>
            </w:r>
          </w:p>
        </w:tc>
        <w:tc>
          <w:tcPr>
            <w:tcW w:type="dxa" w:w="1296"/>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Orion OS Target</w:t>
            </w:r>
          </w:p>
        </w:tc>
        <w:tc>
          <w:tcPr>
            <w:tcW w:type="dxa" w:w="3024"/>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How Nova Achieves It</w:t>
            </w:r>
          </w:p>
        </w:tc>
        <w:tc>
          <w:tcPr>
            <w:tcW w:type="dxa" w:w="1584"/>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Status</w:t>
            </w:r>
          </w:p>
        </w:tc>
      </w:tr>
      <w:tr>
        <w:tc>
          <w:tcPr>
            <w:tcW w:type="dxa" w:w="187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Firmware/UEFI</w:t>
            </w:r>
          </w:p>
        </w:tc>
        <w:tc>
          <w:tcPr>
            <w:tcW w:type="dxa" w:w="144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2-5s</w:t>
            </w:r>
          </w:p>
        </w:tc>
        <w:tc>
          <w:tcPr>
            <w:tcW w:type="dxa" w:w="144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3-5s</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&lt;1s</w:t>
            </w:r>
          </w:p>
        </w:tc>
        <w:tc>
          <w:tcPr>
            <w:tcW w:type="dxa" w:w="302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Cannot control firmware; target modern UEFI (&lt; 1s on modern hardware)</w:t>
            </w:r>
          </w:p>
        </w:tc>
        <w:tc>
          <w:tcPr>
            <w:tcW w:type="dxa" w:w="158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Partial</w:t>
            </w:r>
          </w:p>
        </w:tc>
      </w:tr>
      <w:tr>
        <w:tc>
          <w:tcPr>
            <w:tcW w:type="dxa" w:w="187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Bootloader</w:t>
            </w:r>
          </w:p>
        </w:tc>
        <w:tc>
          <w:tcPr>
            <w:tcW w:type="dxa" w:w="144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0.5-2s</w:t>
            </w:r>
          </w:p>
        </w:tc>
        <w:tc>
          <w:tcPr>
            <w:tcW w:type="dxa" w:w="144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1-3s</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&lt;200ms</w:t>
            </w:r>
          </w:p>
        </w:tc>
        <w:tc>
          <w:tcPr>
            <w:tcW w:type="dxa" w:w="302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horizon-boot &lt; 100KB; no GRUB menu by default; direct kernel load from Vega FS</w:t>
            </w:r>
          </w:p>
        </w:tc>
        <w:tc>
          <w:tcPr>
            <w:tcW w:type="dxa" w:w="158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Not started</w:t>
            </w:r>
          </w:p>
        </w:tc>
      </w:tr>
      <w:tr>
        <w:tc>
          <w:tcPr>
            <w:tcW w:type="dxa" w:w="187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Kernel init</w:t>
            </w:r>
          </w:p>
        </w:tc>
        <w:tc>
          <w:tcPr>
            <w:tcW w:type="dxa" w:w="144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0.5-2s</w:t>
            </w:r>
          </w:p>
        </w:tc>
        <w:tc>
          <w:tcPr>
            <w:tcW w:type="dxa" w:w="144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1-3s</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&lt;300ms</w:t>
            </w:r>
          </w:p>
        </w:tc>
        <w:tc>
          <w:tcPr>
            <w:tcW w:type="dxa" w:w="302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Tickless init; only mandatory subsystems; defer non-critical to Phase 2 init</w:t>
            </w:r>
          </w:p>
        </w:tc>
        <w:tc>
          <w:tcPr>
            <w:tcW w:type="dxa" w:w="158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Not started</w:t>
            </w:r>
          </w:p>
        </w:tc>
      </w:tr>
      <w:tr>
        <w:tc>
          <w:tcPr>
            <w:tcW w:type="dxa" w:w="187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Driver init</w:t>
            </w:r>
          </w:p>
        </w:tc>
        <w:tc>
          <w:tcPr>
            <w:tcW w:type="dxa" w:w="144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1-4s</w:t>
            </w:r>
          </w:p>
        </w:tc>
        <w:tc>
          <w:tcPr>
            <w:tcW w:type="dxa" w:w="144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2-5s</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&lt;500ms</w:t>
            </w:r>
          </w:p>
        </w:tc>
        <w:tc>
          <w:tcPr>
            <w:tcW w:type="dxa" w:w="302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Parallel driver init; lazy driver loading for non-critical devices</w:t>
            </w:r>
          </w:p>
        </w:tc>
        <w:tc>
          <w:tcPr>
            <w:tcW w:type="dxa" w:w="158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Not started</w:t>
            </w:r>
          </w:p>
        </w:tc>
      </w:tr>
      <w:tr>
        <w:tc>
          <w:tcPr>
            <w:tcW w:type="dxa" w:w="187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Service init</w:t>
            </w:r>
          </w:p>
        </w:tc>
        <w:tc>
          <w:tcPr>
            <w:tcW w:type="dxa" w:w="144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1-5s</w:t>
            </w:r>
          </w:p>
        </w:tc>
        <w:tc>
          <w:tcPr>
            <w:tcW w:type="dxa" w:w="144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2-4s</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&lt;500ms</w:t>
            </w:r>
          </w:p>
        </w:tc>
        <w:tc>
          <w:tcPr>
            <w:tcW w:type="dxa" w:w="302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orion-init: parallel service launch based on dependency graph; socket activation</w:t>
            </w:r>
          </w:p>
        </w:tc>
        <w:tc>
          <w:tcPr>
            <w:tcW w:type="dxa" w:w="158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Not started</w:t>
            </w:r>
          </w:p>
        </w:tc>
      </w:tr>
      <w:tr>
        <w:tc>
          <w:tcPr>
            <w:tcW w:type="dxa" w:w="187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Total to login</w:t>
            </w:r>
          </w:p>
        </w:tc>
        <w:tc>
          <w:tcPr>
            <w:tcW w:type="dxa" w:w="144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8-15s</w:t>
            </w:r>
          </w:p>
        </w:tc>
        <w:tc>
          <w:tcPr>
            <w:tcW w:type="dxa" w:w="144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12-25s</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&lt;2s</w:t>
            </w:r>
          </w:p>
        </w:tc>
        <w:tc>
          <w:tcPr>
            <w:tcW w:type="dxa" w:w="302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All stages optimised; NVMe storage eliminates I/O wait from boot path</w:t>
            </w:r>
          </w:p>
        </w:tc>
        <w:tc>
          <w:tcPr>
            <w:tcW w:type="dxa" w:w="158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Not started</w:t>
            </w:r>
          </w:p>
        </w:tc>
      </w:tr>
    </w:tbl>
    <w:p/>
    <w:p>
      <w:pPr>
        <w:pStyle w:val="Heading2"/>
        <w:spacing w:before="240" w:after="120"/>
      </w:pPr>
      <w:r>
        <w:rPr>
          <w:rFonts w:ascii="Arial" w:hAnsi="Arial"/>
          <w:color w:val="1A3C8F"/>
          <w:sz w:val="28"/>
        </w:rPr>
        <w:t>2.3 Memory Efficiency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160"/>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Memory Problem</w:t>
            </w:r>
          </w:p>
        </w:tc>
        <w:tc>
          <w:tcPr>
            <w:tcW w:type="dxa" w:w="3168"/>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Current State</w:t>
            </w:r>
          </w:p>
        </w:tc>
        <w:tc>
          <w:tcPr>
            <w:tcW w:type="dxa" w:w="3600"/>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Orion OS Solution</w:t>
            </w:r>
          </w:p>
        </w:tc>
        <w:tc>
          <w:tcPr>
            <w:tcW w:type="dxa" w:w="1728"/>
            <w:tcBorders>
              <w:top w:val="single" w:sz="4" w:color="CCCCCC"/>
              <w:left w:val="single" w:sz="4" w:color="CCCCCC"/>
              <w:bottom w:val="single" w:sz="4" w:color="CCCCCC"/>
              <w:right w:val="single" w:sz="4" w:color="CCCCCC"/>
            </w:tcBorders>
            <w:shd w:val="clear" w:color="auto" w:fill="1A3C8F"/>
          </w:tcPr>
          <w:p>
            <w:pPr>
              <w:spacing w:before="40" w:after="40"/>
            </w:pPr>
            <w:r/>
            <w:r>
              <w:rPr>
                <w:rFonts w:ascii="Arial" w:hAnsi="Arial"/>
                <w:b/>
                <w:i w:val="0"/>
                <w:color w:val="FFFFFF"/>
                <w:sz w:val="20"/>
              </w:rPr>
              <w:t>Status</w:t>
            </w:r>
          </w:p>
        </w:tc>
      </w:tr>
      <w:tr>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Idle RAM usage</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Ubuntu 24.04 idle: ~180MB. Windows 11 idle: ~2GB</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Orion OS target: &lt;64MB idle (microkernel + essential daemons only)</w:t>
            </w:r>
          </w:p>
        </w:tc>
        <w:tc>
          <w:tcPr>
            <w:tcW w:type="dxa" w:w="172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Partial</w:t>
            </w:r>
          </w:p>
        </w:tc>
      </w:tr>
      <w:tr>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Memory accounting lies</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RSS, VSZ, PSS all measure different things; none accurate</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Kernel-level per-process memory accounting; owner-based attribution</w:t>
            </w:r>
          </w:p>
        </w:tc>
        <w:tc>
          <w:tcPr>
            <w:tcW w:type="dxa" w:w="172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Not started</w:t>
            </w:r>
          </w:p>
        </w:tc>
      </w:tr>
      <w:tr>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Heap fragmentation</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Long-running servers degrade over time; restart = "fix"</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Buddy allocator + slab + background compaction; fragmentation metric</w:t>
            </w:r>
          </w:p>
        </w:tc>
        <w:tc>
          <w:tcPr>
            <w:tcW w:type="dxa" w:w="172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Not started</w:t>
            </w:r>
          </w:p>
        </w:tc>
      </w:tr>
      <w:tr>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Transparent huge pages</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Linux THP: often causes latency spikes (compaction stalls)</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THP with compaction moved to background; latency-sensitive processes opt out</w:t>
            </w:r>
          </w:p>
        </w:tc>
        <w:tc>
          <w:tcPr>
            <w:tcW w:type="dxa" w:w="172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Not started</w:t>
            </w:r>
          </w:p>
        </w:tc>
      </w:tr>
      <w:tr>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ZRAM / swap compression</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ZRAM available on Linux but not default; no automatic tuning</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ZRAM default; LZ4 compression; auto-tune compression level vs. CPU trade-off</w:t>
            </w:r>
          </w:p>
        </w:tc>
        <w:tc>
          <w:tcPr>
            <w:tcW w:type="dxa" w:w="172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Not started</w:t>
            </w:r>
          </w:p>
        </w:tc>
      </w:tr>
      <w:tr>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Shared library memory</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Each process maps its own copy of glibc pages (CoW shared but tracked per-process)</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MemoryCapability shared between processes; physical pages attributed proportionally</w:t>
            </w:r>
          </w:p>
        </w:tc>
        <w:tc>
          <w:tcPr>
            <w:tcW w:type="dxa" w:w="172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Not started</w:t>
            </w:r>
          </w:p>
        </w:tc>
      </w:tr>
    </w:tbl>
    <w:p/>
    <w:p>
      <w:r>
        <w:br w:type="page"/>
      </w:r>
    </w:p>
    <w:p>
      <w:pPr>
        <w:pStyle w:val="Heading1"/>
        <w:spacing w:before="400" w:after="120"/>
      </w:pPr>
      <w:r>
        <w:rPr>
          <w:rFonts w:ascii="Arial" w:hAnsi="Arial"/>
          <w:color w:val="44337A"/>
          <w:sz w:val="40"/>
        </w:rPr>
        <w:t>3. Filesystem Problems</w:t>
      </w:r>
    </w:p>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2016"/>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Filesystem Problem</w:t>
            </w:r>
          </w:p>
        </w:tc>
        <w:tc>
          <w:tcPr>
            <w:tcW w:type="dxa" w:w="2448"/>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Today's Reality</w:t>
            </w:r>
          </w:p>
        </w:tc>
        <w:tc>
          <w:tcPr>
            <w:tcW w:type="dxa" w:w="2304"/>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Vega FS Solution</w:t>
            </w:r>
          </w:p>
        </w:tc>
        <w:tc>
          <w:tcPr>
            <w:tcW w:type="dxa" w:w="2592"/>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Technical Mechanism</w:t>
            </w:r>
          </w:p>
        </w:tc>
        <w:tc>
          <w:tcPr>
            <w:tcW w:type="dxa" w:w="1296"/>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Status</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Silent data corruption</w:t>
            </w:r>
          </w:p>
        </w:tc>
        <w:tc>
          <w:tcPr>
            <w:tcW w:type="dxa" w:w="244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ext4, NTFS: no per-block checksums. Bit rot is invisible.</w:t>
            </w:r>
          </w:p>
        </w:tc>
        <w:tc>
          <w:tcPr>
            <w:tcW w:type="dxa" w:w="230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Every block carries a BLAKE3-256 checksum in its parent tree node.</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On read: verify checksum. On mismatch: repair from mirror or report error.</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 (DDR-009)</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 atomic updates</w:t>
            </w:r>
          </w:p>
        </w:tc>
        <w:tc>
          <w:tcPr>
            <w:tcW w:type="dxa" w:w="244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Power loss during ext4 write can corrupt filesystem. fsck on boot.</w:t>
            </w:r>
          </w:p>
        </w:tc>
        <w:tc>
          <w:tcPr>
            <w:tcW w:type="dxa" w:w="230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CoW: writes create new blocks. Old blocks valid until freed. Journal-free.</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The CoW tree update is the atomic operation. No separate journal needed.</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snapshots (default)</w:t>
            </w:r>
          </w:p>
        </w:tc>
        <w:tc>
          <w:tcPr>
            <w:tcW w:type="dxa" w:w="244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ext4: no snapshots. btrfs/ZFS: snapshots but complex to use.</w:t>
            </w:r>
          </w:p>
        </w:tc>
        <w:tc>
          <w:tcPr>
            <w:tcW w:type="dxa" w:w="230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O(1) snapshots: record current tree root. Free.</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vega-fs snapshot create returns in microseconds. Storage cost = only changed blocks.</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Fragmentation</w:t>
            </w:r>
          </w:p>
        </w:tc>
        <w:tc>
          <w:tcPr>
            <w:tcW w:type="dxa" w:w="244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ext4 fragments over time. Performance degrades on old files.</w:t>
            </w:r>
          </w:p>
        </w:tc>
        <w:tc>
          <w:tcPr>
            <w:tcW w:type="dxa" w:w="230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Extent-based allocation prevents fragmentation. Background defrag.</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Contiguous extent allocation. Defrag runs on idle in Batch scheduling class.</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Partial</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transparent encryption</w:t>
            </w:r>
          </w:p>
        </w:tc>
        <w:tc>
          <w:tcPr>
            <w:tcW w:type="dxa" w:w="244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ext4: fscrypt (complex). NTFS: BitLocker (Windows-only, proprietary).</w:t>
            </w:r>
          </w:p>
        </w:tc>
        <w:tc>
          <w:tcPr>
            <w:tcW w:type="dxa" w:w="230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ChaCha20-Poly1305 per-file encryption. TPM-sealed key management.</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Encryption key derived from user capability + TPM. Transparent to applications.</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Not started</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 native AI/tensor support</w:t>
            </w:r>
          </w:p>
        </w:tc>
        <w:tc>
          <w:tcPr>
            <w:tcW w:type="dxa" w:w="244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Tensor files (GGUF, ONNX, SafeTensors) are just blobs. No special I/O.</w:t>
            </w:r>
          </w:p>
        </w:tc>
        <w:tc>
          <w:tcPr>
            <w:tcW w:type="dxa" w:w="230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TensorObject type: contiguous allocation, huge page mapping, GPU DMA-ready.</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Vega FS allocates tensor-typed extents with alignment guarantees for DMA.</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Not started</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Slow cold reads (HDD)</w:t>
            </w:r>
          </w:p>
        </w:tc>
        <w:tc>
          <w:tcPr>
            <w:tcW w:type="dxa" w:w="244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Random I/O on HDD: 5-15ms per seek. Kills performance on old hardware.</w:t>
            </w:r>
          </w:p>
        </w:tc>
        <w:tc>
          <w:tcPr>
            <w:tcW w:type="dxa" w:w="230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Sequential write optimisation + ML-assisted cache prefetching.</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orion-mld Markov chain prefetcher predicts next access; vega-fsd prefetches.</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Partial</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 versioning</w:t>
            </w:r>
          </w:p>
        </w:tc>
        <w:tc>
          <w:tcPr>
            <w:tcW w:type="dxa" w:w="244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 OS-level file versioning. Git for code, nothing for everything else.</w:t>
            </w:r>
          </w:p>
        </w:tc>
        <w:tc>
          <w:tcPr>
            <w:tcW w:type="dxa" w:w="230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Every write creates a new CoW version. Versions browsable via vega-fs history.</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Vega FS keeps old tree roots until explicitly pruned. Time-travel built-in.</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Not started</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Package format chaos</w:t>
            </w:r>
          </w:p>
        </w:tc>
        <w:tc>
          <w:tcPr>
            <w:tcW w:type="dxa" w:w="244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Linux: .deb, .rpm, .flatpak, .snap, .appimage. Incompatible.</w:t>
            </w:r>
          </w:p>
        </w:tc>
        <w:tc>
          <w:tcPr>
            <w:tcW w:type="dxa" w:w="230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Single .nova format: WASM + metadata + Dilithium signature + capability list.</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.nova is a tar-like archive with a signed manifest. comit installs atomically.</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Partial</w:t>
            </w:r>
          </w:p>
        </w:tc>
      </w:tr>
    </w:tbl>
    <w:p/>
    <w:p>
      <w:r>
        <w:br w:type="page"/>
      </w:r>
    </w:p>
    <w:p>
      <w:pPr>
        <w:pStyle w:val="Heading1"/>
        <w:spacing w:before="400" w:after="120"/>
      </w:pPr>
      <w:r>
        <w:rPr>
          <w:rFonts w:ascii="Arial" w:hAnsi="Arial"/>
          <w:color w:val="44337A"/>
          <w:sz w:val="40"/>
        </w:rPr>
        <w:t>4. Network Stack Problems</w:t>
      </w:r>
    </w:p>
    <w:p/>
    <w:tbl>
      <w:tblPr>
        <w:tblStyle w:val="TableGrid"/>
        <w:tblW w:type="auto" w:w="0"/>
        <w:jc w:val="left"/>
        <w:tblLook w:firstColumn="1" w:firstRow="1" w:lastColumn="0" w:lastRow="0" w:noHBand="0" w:noVBand="1" w:val="04A0"/>
      </w:tblPr>
      <w:tblGrid>
        <w:gridCol w:w="2448"/>
        <w:gridCol w:w="2448"/>
        <w:gridCol w:w="2448"/>
        <w:gridCol w:w="2448"/>
      </w:tblGrid>
      <w:tr>
        <w:tc>
          <w:tcPr>
            <w:tcW w:type="dxa" w:w="2016"/>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Network Problem</w:t>
            </w:r>
          </w:p>
        </w:tc>
        <w:tc>
          <w:tcPr>
            <w:tcW w:type="dxa" w:w="2736"/>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Linux Today</w:t>
            </w:r>
          </w:p>
        </w:tc>
        <w:tc>
          <w:tcPr>
            <w:tcW w:type="dxa" w:w="3168"/>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Orion OS Solution</w:t>
            </w:r>
          </w:p>
        </w:tc>
        <w:tc>
          <w:tcPr>
            <w:tcW w:type="dxa" w:w="1296"/>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Status</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Network stack in kernel</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Linux TCP/IP: 100K+ lines of code in kernel space. Any bug = kernel CVE.</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ether-d: user-space network stack. Bug = daemon crash + restart. No kernel exposure.</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 (DDR-006, Vol 3 §14)</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 per-app network policy</w:t>
            </w:r>
          </w:p>
        </w:tc>
        <w:tc>
          <w:tcPr>
            <w:tcW w:type="dxa" w:w="273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iptables/nftables: complex, global. No easy per-app rules.</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NetworkCapability: app only gets network access if explicitly granted. orion-pf enforces.</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built-in VPN</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WireGuard added to Linux 5.6 (2020) after 25 years of external tools.</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WireGuard implemented as a network stack primitive in ether-d from day one.</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 (Vol 3 §14)</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TCP stack latency overhead</w:t>
            </w:r>
          </w:p>
        </w:tc>
        <w:tc>
          <w:tcPr>
            <w:tcW w:type="dxa" w:w="273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System call + copy per packet. High latency on userspace stacks.</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Zero-copy RX path: NIC DMA directly to userspace via MemoryCapability grant.</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 (Vol 3 §14)</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QUIC native support</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QUIC (HTTP/3) requires userspace libraries in every app separately.</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QUIC (RFC 9000) built into ether-d. All apps benefit automatically.</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IPv4-only default configs</w:t>
            </w:r>
          </w:p>
        </w:tc>
        <w:tc>
          <w:tcPr>
            <w:tcW w:type="dxa" w:w="273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Many Linux distros still default to IPv4 only for compatibility.</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Dual-stack IPv4+IPv6 mandatory from day one. No IPv4-only shortcuts.</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Firewall complexity (iptables)</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iptables has 5 tables, 5 chains, complex rule matching. Experts only.</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orion-pf: single stateful packet filter with Orion Config Language rules. Human-readable.</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Network traffic fingerprinting</w:t>
            </w:r>
          </w:p>
        </w:tc>
        <w:tc>
          <w:tcPr>
            <w:tcW w:type="dxa" w:w="273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MAC address, TCP stack fingerprint, timing patterns expose device identity.</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Randomised MAC per network (DDR-016). TCP stack timing hardened.</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Partial</w:t>
            </w:r>
          </w:p>
        </w:tc>
      </w:tr>
    </w:tbl>
    <w:p/>
    <w:p>
      <w:r>
        <w:br w:type="page"/>
      </w:r>
    </w:p>
    <w:p>
      <w:pPr>
        <w:pStyle w:val="Heading1"/>
        <w:spacing w:before="400" w:after="120"/>
      </w:pPr>
      <w:r>
        <w:rPr>
          <w:rFonts w:ascii="Arial" w:hAnsi="Arial"/>
          <w:color w:val="44337A"/>
          <w:sz w:val="40"/>
        </w:rPr>
        <w:t>5. AI &amp; Modern Workload Problems</w:t>
      </w:r>
    </w:p>
    <w:p>
      <w:pPr>
        <w:spacing w:before="0" w:after="100"/>
      </w:pPr>
      <w:r>
        <w:rPr>
          <w:rFonts w:ascii="Arial" w:hAnsi="Arial"/>
          <w:i/>
          <w:color w:val="555555"/>
          <w:sz w:val="21"/>
        </w:rPr>
        <w:t>AI workloads represent the fastest-growing class of OS workloads and the area where current OSes are least prepared. Every current OS treats ML inference as a userspace problem with no OS involvement.</w:t>
      </w:r>
    </w:p>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2016"/>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AI Problem</w:t>
            </w:r>
          </w:p>
        </w:tc>
        <w:tc>
          <w:tcPr>
            <w:tcW w:type="dxa" w:w="2592"/>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Today's Reality</w:t>
            </w:r>
          </w:p>
        </w:tc>
        <w:tc>
          <w:tcPr>
            <w:tcW w:type="dxa" w:w="2592"/>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Orion OS Solution</w:t>
            </w:r>
          </w:p>
        </w:tc>
        <w:tc>
          <w:tcPr>
            <w:tcW w:type="dxa" w:w="2016"/>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Challenge</w:t>
            </w:r>
          </w:p>
        </w:tc>
        <w:tc>
          <w:tcPr>
            <w:tcW w:type="dxa" w:w="1296"/>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Status</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unified compute scheduler</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GPU: CUDA/ROCm/oneAPI (incompatible). NPU: vendor SDKs. CPU: standard. No unified view.</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quasar-runtime + DDR-012: unified dispatch to CPU/GPU/NPU based on model + latency + power.</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Open-source GPU/NPU drivers needed. NVIDIA is hardest.</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 (DDR-012, DDR-017)</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Duplicate ML runtimes per app</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Each app ships TensorFlow/PyTorch/ONNX Runtime separately (50-300MB each).</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quasar-runtime: system-level shared runtime. Apps use IPC to request inference.</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ONNX model compatibility coverage. Not all models are ONNX.</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 (DDR-017)</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Duplicate model weights</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Multiple apps using same LLM load separate copies into RAM/VRAM (10GB each).</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quasar-runtime model cache: weights loaded once, shared via read-only MemoryCapability.</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Model versioning. Two apps needing different quantisation of same model.</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 (DDR-017)</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 NPU scheduling / isolation</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NPU runs vendor SDK in userspace. No kernel visibility or fairness.</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GPUCapability / NPUCapability: kernel tracks which process holds NPU context. Time-sliced.</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Hardware-specific: each NPU vendor has different command submission model.</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 (DDR-015)</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Privacy: cloud inference</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Most AI features require sending data to cloud. Privacy violation by design.</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On-device inference only by default. quasar-runtime has no network access. No telemetry.</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Model quality vs. size trade-off. 7B+ models need 6GB+ VRAM.</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LLM on old hardware</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LLaMA-2 7B: needs 8GB RAM minimum. Excludes most hardware in Nova's target range.</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Quantised models (4-bit GGUF) via llama.cpp-equivalent. Orion Mobile offloads to Orion Server.</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Quality vs. speed trade-off with quantisation.</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Partial</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hardware aging compensation</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OS predicts SSD wear, thermal throttling, or HDD degradation patterns.</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orion-mld hardware aging predictor: SMART data + ML → predict failures before they occur.</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Training data for wear prediction varies by hardware manufacturer.</w:t>
            </w:r>
          </w:p>
        </w:tc>
        <w:tc>
          <w:tcPr>
            <w:tcW w:type="dxa" w:w="129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 (DDR-018, DDR-019)</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Compiler not power-aware</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GCC/LLVM optimise for speed or size. No power optimisation mode.</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Cosmos Compiler (Phase B5): --power-optimize flag. Energy-aware instruction selection.</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Requires hardware power models per CPU microarch.</w:t>
            </w:r>
          </w:p>
        </w:tc>
        <w:tc>
          <w:tcPr>
            <w:tcW w:type="dxa" w:w="129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Not started</w:t>
            </w:r>
          </w:p>
        </w:tc>
      </w:tr>
    </w:tbl>
    <w:p/>
    <w:p>
      <w:r>
        <w:br w:type="page"/>
      </w:r>
    </w:p>
    <w:p>
      <w:pPr>
        <w:pStyle w:val="Heading1"/>
        <w:spacing w:before="400" w:after="120"/>
      </w:pPr>
      <w:r>
        <w:rPr>
          <w:rFonts w:ascii="Arial" w:hAnsi="Arial"/>
          <w:color w:val="44337A"/>
          <w:sz w:val="40"/>
        </w:rPr>
        <w:t>6. User Experience Problems</w:t>
      </w:r>
    </w:p>
    <w:p/>
    <w:tbl>
      <w:tblPr>
        <w:tblStyle w:val="TableGrid"/>
        <w:tblW w:type="auto" w:w="0"/>
        <w:jc w:val="left"/>
        <w:tblLook w:firstColumn="1" w:firstRow="1" w:lastColumn="0" w:lastRow="0" w:noHBand="0" w:noVBand="1" w:val="04A0"/>
      </w:tblPr>
      <w:tblGrid>
        <w:gridCol w:w="2448"/>
        <w:gridCol w:w="2448"/>
        <w:gridCol w:w="2448"/>
        <w:gridCol w:w="2448"/>
      </w:tblGrid>
      <w:tr>
        <w:tc>
          <w:tcPr>
            <w:tcW w:type="dxa" w:w="1872"/>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UX Problem</w:t>
            </w:r>
          </w:p>
        </w:tc>
        <w:tc>
          <w:tcPr>
            <w:tcW w:type="dxa" w:w="2592"/>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Today's Reality</w:t>
            </w:r>
          </w:p>
        </w:tc>
        <w:tc>
          <w:tcPr>
            <w:tcW w:type="dxa" w:w="3024"/>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Orion OS Solution</w:t>
            </w:r>
          </w:p>
        </w:tc>
        <w:tc>
          <w:tcPr>
            <w:tcW w:type="dxa" w:w="3168"/>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Status</w:t>
            </w:r>
          </w:p>
        </w:tc>
      </w:tr>
      <w:tr>
        <w:tc>
          <w:tcPr>
            <w:tcW w:type="dxa" w:w="187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Silent update failures</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apt upgrade: "E: dpkg was interrupted." No rollback. System broken.</w:t>
            </w:r>
          </w:p>
        </w:tc>
        <w:tc>
          <w:tcPr>
            <w:tcW w:type="dxa" w:w="302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Atomic A/B updates: failure leaves system on A. comit shows clear error + suggestions.</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w:t>
            </w:r>
          </w:p>
        </w:tc>
      </w:tr>
      <w:tr>
        <w:tc>
          <w:tcPr>
            <w:tcW w:type="dxa" w:w="187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Slow package install</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Ubuntu: apt install firefox: 45 seconds. Dependency hell. No parallelism.</w:t>
            </w:r>
          </w:p>
        </w:tc>
        <w:tc>
          <w:tcPr>
            <w:tcW w:type="dxa" w:w="302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comit: parallel download + CoW install + dedup. Target: &lt;10s for 100 packages.</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Partial</w:t>
            </w:r>
          </w:p>
        </w:tc>
      </w:tr>
      <w:tr>
        <w:tc>
          <w:tcPr>
            <w:tcW w:type="dxa" w:w="187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Battery life mystery</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OS shows which app used 3W for the last hour. Users blame "the battery".</w:t>
            </w:r>
          </w:p>
        </w:tc>
        <w:tc>
          <w:tcPr>
            <w:tcW w:type="dxa" w:w="302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orion-top shows per-process mW. Nova Energy Dashboard shows history + suggestions.</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 (Vol 1 §33, DDR-new)</w:t>
            </w:r>
          </w:p>
        </w:tc>
      </w:tr>
      <w:tr>
        <w:tc>
          <w:tcPr>
            <w:tcW w:type="dxa" w:w="187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Confusing error messages</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"Segmentation fault (core dumped)". Users have no idea what to do.</w:t>
            </w:r>
          </w:p>
        </w:tc>
        <w:tc>
          <w:tcPr>
            <w:tcW w:type="dxa" w:w="302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 Surprises Principle: every error has cause, explanation, and suggested action.</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Not started (needs Vol 1 addition)</w:t>
            </w:r>
          </w:p>
        </w:tc>
      </w:tr>
      <w:tr>
        <w:tc>
          <w:tcPr>
            <w:tcW w:type="dxa" w:w="187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Permission popups without context</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Android: "Allow app to access location?" No reason given.</w:t>
            </w:r>
          </w:p>
        </w:tc>
        <w:tc>
          <w:tcPr>
            <w:tcW w:type="dxa" w:w="302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Nova permission prompts: "Firefox wants network access to download updates. Allow for this session / always / deny?"</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Not started</w:t>
            </w:r>
          </w:p>
        </w:tc>
      </w:tr>
      <w:tr>
        <w:tc>
          <w:tcPr>
            <w:tcW w:type="dxa" w:w="187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Accessibility as afterthought</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Screen readers, high contrast are usually third-party on Linux.</w:t>
            </w:r>
          </w:p>
        </w:tc>
        <w:tc>
          <w:tcPr>
            <w:tcW w:type="dxa" w:w="302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Built-in accessibility: AT-SPI equivalent in compositor, system-wide TTS, keyboard navigation.</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Missing (no spec yet)</w:t>
            </w:r>
          </w:p>
        </w:tc>
      </w:tr>
      <w:tr>
        <w:tc>
          <w:tcPr>
            <w:tcW w:type="dxa" w:w="187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hardware status dashboard</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lshw, dmidecode: expert tools. Users cannot tell if their hardware is healthy.</w:t>
            </w:r>
          </w:p>
        </w:tc>
        <w:tc>
          <w:tcPr>
            <w:tcW w:type="dxa" w:w="302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"nova hardware status": feature table showing what is supported, what is degraded, what to upgrade.</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Not started</w:t>
            </w:r>
          </w:p>
        </w:tc>
      </w:tr>
      <w:tr>
        <w:tc>
          <w:tcPr>
            <w:tcW w:type="dxa" w:w="187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Old hardware excluded</w:t>
            </w:r>
          </w:p>
        </w:tc>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Windows 11: requires TPM 2.0, 64GB storage, 4GB RAM. Modern Linux: 2GB+ RAM.</w:t>
            </w:r>
          </w:p>
        </w:tc>
        <w:tc>
          <w:tcPr>
            <w:tcW w:type="dxa" w:w="302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Orion Micro: &lt;32MB RAM. Orion Base: &lt;128MB RAM. Progressive enhancement for hardware.</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 (Vol 1)</w:t>
            </w:r>
          </w:p>
        </w:tc>
      </w:tr>
      <w:tr>
        <w:tc>
          <w:tcPr>
            <w:tcW w:type="dxa" w:w="187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App isolation opaque</w:t>
            </w:r>
          </w:p>
        </w:tc>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Users cannot tell what permissions apps have or what they are doing.</w:t>
            </w:r>
          </w:p>
        </w:tc>
        <w:tc>
          <w:tcPr>
            <w:tcW w:type="dxa" w:w="302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Nebula Hub: every app shows its capability list. Settings shows active capabilities per running app.</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Partial</w:t>
            </w:r>
          </w:p>
        </w:tc>
      </w:tr>
    </w:tbl>
    <w:p/>
    <w:p>
      <w:r>
        <w:br w:type="page"/>
      </w:r>
    </w:p>
    <w:p>
      <w:pPr>
        <w:pStyle w:val="Heading1"/>
        <w:spacing w:before="400" w:after="120"/>
      </w:pPr>
      <w:r>
        <w:rPr>
          <w:rFonts w:ascii="Arial" w:hAnsi="Arial"/>
          <w:color w:val="44337A"/>
          <w:sz w:val="40"/>
        </w:rPr>
        <w:t>7. Bootloader &amp; Boot Chain Problems</w:t>
      </w:r>
    </w:p>
    <w:p/>
    <w:tbl>
      <w:tblPr>
        <w:tblStyle w:val="TableGrid"/>
        <w:tblW w:type="auto" w:w="0"/>
        <w:jc w:val="left"/>
        <w:tblLook w:firstColumn="1" w:firstRow="1" w:lastColumn="0" w:lastRow="0" w:noHBand="0" w:noVBand="1" w:val="04A0"/>
      </w:tblPr>
      <w:tblGrid>
        <w:gridCol w:w="2448"/>
        <w:gridCol w:w="2448"/>
        <w:gridCol w:w="2448"/>
        <w:gridCol w:w="2448"/>
      </w:tblGrid>
      <w:tr>
        <w:tc>
          <w:tcPr>
            <w:tcW w:type="dxa" w:w="2016"/>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Boot Problem</w:t>
            </w:r>
          </w:p>
        </w:tc>
        <w:tc>
          <w:tcPr>
            <w:tcW w:type="dxa" w:w="2736"/>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GRUB / Windows Boot Manager Today</w:t>
            </w:r>
          </w:p>
        </w:tc>
        <w:tc>
          <w:tcPr>
            <w:tcW w:type="dxa" w:w="3024"/>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Nova Boot Solution</w:t>
            </w:r>
          </w:p>
        </w:tc>
        <w:tc>
          <w:tcPr>
            <w:tcW w:type="dxa" w:w="1440"/>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Status</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mandatory verification</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GRUB: Secure Boot optional. Most installs skip it.</w:t>
            </w:r>
          </w:p>
        </w:tc>
        <w:tc>
          <w:tcPr>
            <w:tcW w:type="dxa" w:w="302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horizon-boot: Dilithium signature mandatory. Unsigned kernel refuses to boot.</w:t>
            </w:r>
          </w:p>
        </w:tc>
        <w:tc>
          <w:tcPr>
            <w:tcW w:type="dxa" w:w="144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 (DDR-011)</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 measured boot</w:t>
            </w:r>
          </w:p>
        </w:tc>
        <w:tc>
          <w:tcPr>
            <w:tcW w:type="dxa" w:w="273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 standard for measuring boot components into TPM PCRs.</w:t>
            </w:r>
          </w:p>
        </w:tc>
        <w:tc>
          <w:tcPr>
            <w:tcW w:type="dxa" w:w="302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All boot stages measured into TPM PCR[0-2]. Key sealed to measured state.</w:t>
            </w:r>
          </w:p>
        </w:tc>
        <w:tc>
          <w:tcPr>
            <w:tcW w:type="dxa" w:w="144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Covered (DDR-011)</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anti-rollback</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Attacker can flash old vulnerable bootloader. No protection.</w:t>
            </w:r>
          </w:p>
        </w:tc>
        <w:tc>
          <w:tcPr>
            <w:tcW w:type="dxa" w:w="302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Monotonic counter in TPM NVRAM. Boot refuses if version &lt; stored minimum.</w:t>
            </w:r>
          </w:p>
        </w:tc>
        <w:tc>
          <w:tcPr>
            <w:tcW w:type="dxa" w:w="144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 (DDR-011)</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Slow bootloader</w:t>
            </w:r>
          </w:p>
        </w:tc>
        <w:tc>
          <w:tcPr>
            <w:tcW w:type="dxa" w:w="273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GRUB: 1-2 seconds. Finds kernel, loads modules, draws menu.</w:t>
            </w:r>
          </w:p>
        </w:tc>
        <w:tc>
          <w:tcPr>
            <w:tcW w:type="dxa" w:w="302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horizon-boot: &lt;100KB. No menu by default. Direct load. Target: &lt;200ms.</w:t>
            </w:r>
          </w:p>
        </w:tc>
        <w:tc>
          <w:tcPr>
            <w:tcW w:type="dxa" w:w="144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Not started</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recovery mechanism</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Linux: boot to rescue mode manually. Windows: recovery partition (large).</w:t>
            </w:r>
          </w:p>
        </w:tc>
        <w:tc>
          <w:tcPr>
            <w:tcW w:type="dxa" w:w="302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F11 at boot: loads signed recovery image from read-only recovery partition.</w:t>
            </w:r>
          </w:p>
        </w:tc>
        <w:tc>
          <w:tcPr>
            <w:tcW w:type="dxa" w:w="144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Not started</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GRUB config complexity</w:t>
            </w:r>
          </w:p>
        </w:tc>
        <w:tc>
          <w:tcPr>
            <w:tcW w:type="dxa" w:w="273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grub.cfg: expert-only. Users break it by editing.</w:t>
            </w:r>
          </w:p>
        </w:tc>
        <w:tc>
          <w:tcPr>
            <w:tcW w:type="dxa" w:w="302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horizon-boot has no user-editable config file. Settings via horizon-boot-config tool.</w:t>
            </w:r>
          </w:p>
        </w:tc>
        <w:tc>
          <w:tcPr>
            <w:tcW w:type="dxa" w:w="144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Not started</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Multi-boot chaos</w:t>
            </w:r>
          </w:p>
        </w:tc>
        <w:tc>
          <w:tcPr>
            <w:tcW w:type="dxa" w:w="273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Dual-booting Linux+Windows: fragile. GRUB must detect Windows.</w:t>
            </w:r>
          </w:p>
        </w:tc>
        <w:tc>
          <w:tcPr>
            <w:tcW w:type="dxa" w:w="302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Nova boot manager: clean multi-boot. Each OS entry signed independently.</w:t>
            </w:r>
          </w:p>
        </w:tc>
        <w:tc>
          <w:tcPr>
            <w:tcW w:type="dxa" w:w="144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Not started</w:t>
            </w:r>
          </w:p>
        </w:tc>
      </w:tr>
    </w:tbl>
    <w:p/>
    <w:p>
      <w:r>
        <w:br w:type="page"/>
      </w:r>
    </w:p>
    <w:p>
      <w:pPr>
        <w:pStyle w:val="Heading1"/>
        <w:spacing w:before="400" w:after="120"/>
      </w:pPr>
      <w:r>
        <w:rPr>
          <w:rFonts w:ascii="Arial" w:hAnsi="Arial"/>
          <w:color w:val="44337A"/>
          <w:sz w:val="40"/>
        </w:rPr>
        <w:t>8. Compiler &amp; Toolchain Problems (Bootstrap Phases B1-B5)</w:t>
      </w:r>
    </w:p>
    <w:p/>
    <w:tbl>
      <w:tblPr>
        <w:tblStyle w:val="TableGrid"/>
        <w:tblW w:type="auto" w:w="0"/>
        <w:jc w:val="left"/>
        <w:tblLook w:firstColumn="1" w:firstRow="1" w:lastColumn="0" w:lastRow="0" w:noHBand="0" w:noVBand="1" w:val="04A0"/>
      </w:tblPr>
      <w:tblGrid>
        <w:gridCol w:w="2448"/>
        <w:gridCol w:w="2448"/>
        <w:gridCol w:w="2448"/>
        <w:gridCol w:w="2448"/>
      </w:tblGrid>
      <w:tr>
        <w:tc>
          <w:tcPr>
            <w:tcW w:type="dxa" w:w="2016"/>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Compiler Problem</w:t>
            </w:r>
          </w:p>
        </w:tc>
        <w:tc>
          <w:tcPr>
            <w:tcW w:type="dxa" w:w="2880"/>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LLVM/GCC Today</w:t>
            </w:r>
          </w:p>
        </w:tc>
        <w:tc>
          <w:tcPr>
            <w:tcW w:type="dxa" w:w="3168"/>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Cosmos Compiler Solution (Phase B4-B5)</w:t>
            </w:r>
          </w:p>
        </w:tc>
        <w:tc>
          <w:tcPr>
            <w:tcW w:type="dxa" w:w="1728"/>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Status</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Slow compile times</w:t>
            </w:r>
          </w:p>
        </w:tc>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LLVM: 10-30 min for debug kernel build. Chromium: 2+ hours.</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Incremental compilation. mold linker (3-10x faster). Parallel codegen. sccache.</w:t>
            </w:r>
          </w:p>
        </w:tc>
        <w:tc>
          <w:tcPr>
            <w:tcW w:type="dxa" w:w="172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Partial (mold/sccache, not Cosmos Compiler yet)</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 OS-aware optimisation</w:t>
            </w:r>
          </w:p>
        </w:tc>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Compiler assumes generic OS. Cannot optimise for capabilities.</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Cosmos Compiler knows Orion OS ABI: capability-aware optimisations, IPC call inlining.</w:t>
            </w:r>
          </w:p>
        </w:tc>
        <w:tc>
          <w:tcPr>
            <w:tcW w:type="dxa" w:w="172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Missing (Phase B5)</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formal verification</w:t>
            </w:r>
          </w:p>
        </w:tc>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GCC/LLVM: no proof of correctness for generated code.</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Rust (type-safe) + Kani (model checker) + future Cosmos Compiler with verified lowering.</w:t>
            </w:r>
          </w:p>
        </w:tc>
        <w:tc>
          <w:tcPr>
            <w:tcW w:type="dxa" w:w="172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Partial (Kani covers Rust; Cosmos IR not designed)</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Cross-arch complexity</w:t>
            </w:r>
          </w:p>
        </w:tc>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Separate toolchain for each arch. Configuration-heavy.</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Single Cosmos Compiler: x86-64, ARM64, RISC-V backends from one codebase.</w:t>
            </w:r>
          </w:p>
        </w:tc>
        <w:tc>
          <w:tcPr>
            <w:tcW w:type="dxa" w:w="172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Missing (Phase B5)</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power-aware compilation</w:t>
            </w:r>
          </w:p>
        </w:tc>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compiler flag for energy optimisation.</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Cosmos Compiler: --power-optimize. Selects instructions with lower power coefficients.</w:t>
            </w:r>
          </w:p>
        </w:tc>
        <w:tc>
          <w:tcPr>
            <w:tcW w:type="dxa" w:w="172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Missing (Phase B5)</w:t>
            </w:r>
          </w:p>
        </w:tc>
      </w:tr>
      <w:tr>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 Cosmos IR (intermediate rep)</w:t>
            </w:r>
          </w:p>
        </w:tc>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N/A — this is a new concept for Nova</w:t>
            </w:r>
          </w:p>
        </w:tc>
        <w:tc>
          <w:tcPr>
            <w:tcW w:type="dxa" w:w="316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Cosmos IR: SSA form, typed, capability-aware. Defined before Phase B4 starts.</w:t>
            </w:r>
          </w:p>
        </w:tc>
        <w:tc>
          <w:tcPr>
            <w:tcW w:type="dxa" w:w="1728"/>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 Missing (needs Vol 2B)</w:t>
            </w:r>
          </w:p>
        </w:tc>
      </w:tr>
      <w:tr>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Supply chain trust</w:t>
            </w:r>
          </w:p>
        </w:tc>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Trusting the compiler is trusting the bootstrap chain (Ken Thompson).</w:t>
            </w:r>
          </w:p>
        </w:tc>
        <w:tc>
          <w:tcPr>
            <w:tcW w:type="dxa" w:w="316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5-phase bootstrap: each phase is verified against the previous. Self-hosting by Phase B5.</w:t>
            </w:r>
          </w:p>
        </w:tc>
        <w:tc>
          <w:tcPr>
            <w:tcW w:type="dxa" w:w="1728"/>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 Covered (Vol 1)</w:t>
            </w:r>
          </w:p>
        </w:tc>
      </w:tr>
    </w:tbl>
    <w:p/>
    <w:p>
      <w:r>
        <w:br w:type="page"/>
      </w:r>
    </w:p>
    <w:p>
      <w:pPr>
        <w:pStyle w:val="Heading1"/>
        <w:spacing w:before="400" w:after="120"/>
      </w:pPr>
      <w:r>
        <w:rPr>
          <w:rFonts w:ascii="Arial" w:hAnsi="Arial"/>
          <w:color w:val="44337A"/>
          <w:sz w:val="40"/>
        </w:rPr>
        <w:t>9. Problem Coverage Dashboard — Current Status</w:t>
      </w:r>
    </w:p>
    <w:p>
      <w:pPr>
        <w:spacing w:before="0" w:after="100"/>
      </w:pPr>
      <w:r>
        <w:rPr>
          <w:rFonts w:ascii="Arial" w:hAnsi="Arial"/>
          <w:i/>
          <w:color w:val="555555"/>
          <w:sz w:val="21"/>
        </w:rPr>
        <w:t>This table is the living health check of Orion OS. Update it as components are built.</w:t>
      </w:r>
    </w:p>
    <w:p/>
    <w:tbl>
      <w:tblPr>
        <w:tblStyle w:val="TableGrid"/>
        <w:tblW w:type="auto" w:w="0"/>
        <w:jc w:val="left"/>
        <w:tblLook w:firstColumn="1" w:firstRow="1" w:lastColumn="0" w:lastRow="0" w:noHBand="0" w:noVBand="1" w:val="04A0"/>
      </w:tblPr>
      <w:tblGrid>
        <w:gridCol w:w="2448"/>
        <w:gridCol w:w="2448"/>
        <w:gridCol w:w="2448"/>
        <w:gridCol w:w="2448"/>
      </w:tblGrid>
      <w:tr>
        <w:tc>
          <w:tcPr>
            <w:tcW w:type="dxa" w:w="2880"/>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Problem Category</w:t>
            </w:r>
          </w:p>
        </w:tc>
        <w:tc>
          <w:tcPr>
            <w:tcW w:type="dxa" w:w="3600"/>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Nova Solution</w:t>
            </w:r>
          </w:p>
        </w:tc>
        <w:tc>
          <w:tcPr>
            <w:tcW w:type="dxa" w:w="2016"/>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DDR(s)</w:t>
            </w:r>
          </w:p>
        </w:tc>
        <w:tc>
          <w:tcPr>
            <w:tcW w:type="dxa" w:w="2160"/>
            <w:tcBorders>
              <w:top w:val="single" w:sz="4" w:color="CCCCCC"/>
              <w:left w:val="single" w:sz="4" w:color="CCCCCC"/>
              <w:bottom w:val="single" w:sz="4" w:color="CCCCCC"/>
              <w:right w:val="single" w:sz="4" w:color="CCCCCC"/>
            </w:tcBorders>
            <w:shd w:val="clear" w:color="auto" w:fill="443377"/>
          </w:tcPr>
          <w:p>
            <w:pPr>
              <w:spacing w:before="40" w:after="40"/>
            </w:pPr>
            <w:r/>
            <w:r>
              <w:rPr>
                <w:rFonts w:ascii="Arial" w:hAnsi="Arial"/>
                <w:b/>
                <w:i w:val="0"/>
                <w:color w:val="FFFFFF"/>
                <w:sz w:val="20"/>
              </w:rPr>
              <w:t>Status</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Kernel bloat / size</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Hybrid microkernel &lt;200KB core target</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DDR-001</w:t>
            </w:r>
          </w:p>
        </w:tc>
        <w:tc>
          <w:tcPr>
            <w:tcW w:type="dxa" w:w="2160"/>
            <w:tcBorders>
              <w:top w:val="single" w:sz="4" w:color="CCCCCC"/>
              <w:left w:val="single" w:sz="4" w:color="CCCCCC"/>
              <w:bottom w:val="single" w:sz="4" w:color="CCCCCC"/>
              <w:right w:val="single" w:sz="4" w:color="CCCCCC"/>
            </w:tcBorders>
            <w:shd w:val="clear" w:color="auto" w:fill="FFF8EE"/>
          </w:tcPr>
          <w:p>
            <w:pPr>
              <w:spacing w:before="40" w:after="40"/>
            </w:pPr>
            <w:r/>
            <w:r>
              <w:rPr>
                <w:rFonts w:ascii="Arial" w:hAnsi="Arial"/>
                <w:b/>
                <w:i w:val="0"/>
                <w:color w:val="C05621"/>
                <w:sz w:val="18"/>
              </w:rPr>
              <w:t>⚠️ Partial</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Driver crashes = system crash</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User-space drivers + orion-devmgr restart</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DDR-001, DDR-010</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Memory safety (70% of CVEs)</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100% safe Rust kernel + Kani + ARM MTE</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DDR-010</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Security as afterthought</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Capability model + 7-layer security arch</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DDR-002</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DMA attacks (Thunderbolt)</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IOMMU mandatory for all DMA</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DDR-010</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Supply chain attacks (XZ-style)</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PQ package signatures + reproducible builds</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DDR-011, DDR-014</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Post-quantum vulnerability</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Kyber + Dilithium from day one</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N/A</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Hardware fingerprinting</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HardwareIDCapability + randomised IDs</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DDR-016</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Boot chain compromise</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Measured boot + TPM PCR sealing + anti-rollback</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DDR-011</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Scheduling for P+E cores</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Topology-aware scheduler + 5 scheduling classes</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DDR-005</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Real-time latency</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Realtime scheduling class + tickless kernel</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DDR-005</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GPU scheduling / isolation</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GPUCapability + kernel GPU context scheduler</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DDR-015</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AI workload scheduling</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quasar-runtime + DDR-012 dispatch logic</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DDR-012, DDR-017</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Slow boot time</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&lt;2s target; horizon-boot + parallel init</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DDR-011</w:t>
            </w:r>
          </w:p>
        </w:tc>
        <w:tc>
          <w:tcPr>
            <w:tcW w:type="dxa" w:w="216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 Not started</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High idle RAM usage</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&lt;64MB idle target; microkernel architecture</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DDR-001</w:t>
            </w:r>
          </w:p>
        </w:tc>
        <w:tc>
          <w:tcPr>
            <w:tcW w:type="dxa" w:w="2160"/>
            <w:tcBorders>
              <w:top w:val="single" w:sz="4" w:color="CCCCCC"/>
              <w:left w:val="single" w:sz="4" w:color="CCCCCC"/>
              <w:bottom w:val="single" w:sz="4" w:color="CCCCCC"/>
              <w:right w:val="single" w:sz="4" w:color="CCCCCC"/>
            </w:tcBorders>
            <w:shd w:val="clear" w:color="auto" w:fill="FFF8EE"/>
          </w:tcPr>
          <w:p>
            <w:pPr>
              <w:spacing w:before="40" w:after="40"/>
            </w:pPr>
            <w:r/>
            <w:r>
              <w:rPr>
                <w:rFonts w:ascii="Arial" w:hAnsi="Arial"/>
                <w:b/>
                <w:i w:val="0"/>
                <w:color w:val="C05621"/>
                <w:sz w:val="18"/>
              </w:rPr>
              <w:t>⚠️ Partial</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Silent data corruption</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BLAKE3 per-block checksums in Vega FS</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DDR-009</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No atomic filesystem updates</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CoW Vega FS; journal-free atomic ops</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DDR-009</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No filesystem snapshots</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O(1) CoW snapshots in Vega FS</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DDR-009</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Package management chaos</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Single .nova WASM format + comit</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N/A</w:t>
            </w:r>
          </w:p>
        </w:tc>
        <w:tc>
          <w:tcPr>
            <w:tcW w:type="dxa" w:w="2160"/>
            <w:tcBorders>
              <w:top w:val="single" w:sz="4" w:color="CCCCCC"/>
              <w:left w:val="single" w:sz="4" w:color="CCCCCC"/>
              <w:bottom w:val="single" w:sz="4" w:color="CCCCCC"/>
              <w:right w:val="single" w:sz="4" w:color="CCCCCC"/>
            </w:tcBorders>
            <w:shd w:val="clear" w:color="auto" w:fill="FFF8EE"/>
          </w:tcPr>
          <w:p>
            <w:pPr>
              <w:spacing w:before="40" w:after="40"/>
            </w:pPr>
            <w:r/>
            <w:r>
              <w:rPr>
                <w:rFonts w:ascii="Arial" w:hAnsi="Arial"/>
                <w:b/>
                <w:i w:val="0"/>
                <w:color w:val="C05621"/>
                <w:sz w:val="18"/>
              </w:rPr>
              <w:t>⚠️ Partial</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Network stack in kernel (CVEs)</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ether-d user-space network stack</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DDR-006</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No per-app network policy</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NetworkCapability + orion-pf</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DDR-002</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No built-in VPN</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WireGuard in ether-d from day one</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N/A</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Duplicate ML runtimes per app</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quasar-runtime shared system runtime</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DDR-017</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Cloud AI / privacy</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On-device only; quasar-runtime no network access</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DDR-017</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No battery usage per app</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orion-powerd 10ms energy accounting loop</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N/A</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Old hardware excluded</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Orion Micro &lt;32MB; progressive enhancement</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N/A</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Confusing error messages</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No Surprises Principle (needs Vol 1 addition)</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N/A</w:t>
            </w:r>
          </w:p>
        </w:tc>
        <w:tc>
          <w:tcPr>
            <w:tcW w:type="dxa" w:w="216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 Not started</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Accessibility missing</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Built-in AT-SPI + TTS + keyboard nav (needs spec)</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N/A</w:t>
            </w:r>
          </w:p>
        </w:tc>
        <w:tc>
          <w:tcPr>
            <w:tcW w:type="dxa" w:w="2160"/>
            <w:tcBorders>
              <w:top w:val="single" w:sz="4" w:color="CCCCCC"/>
              <w:left w:val="single" w:sz="4" w:color="CCCCCC"/>
              <w:bottom w:val="single" w:sz="4" w:color="CCCCCC"/>
              <w:right w:val="single" w:sz="4" w:color="CCCCCC"/>
            </w:tcBorders>
            <w:shd w:val="clear" w:color="auto" w:fill="FFF0F0"/>
          </w:tcPr>
          <w:p>
            <w:pPr>
              <w:spacing w:before="40" w:after="40"/>
            </w:pPr>
            <w:r/>
            <w:r>
              <w:rPr>
                <w:rFonts w:ascii="Arial" w:hAnsi="Arial"/>
                <w:b/>
                <w:i w:val="0"/>
                <w:color w:val="8B1A1A"/>
                <w:sz w:val="18"/>
              </w:rPr>
              <w:t>❌ Missing</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No OS-level AI runtime</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quasar-runtime + model cache + NPU dispatch</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DDR-017</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ML in kernel (wrong approach)</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Rejected: kernel-assisted userspace ML via orion-mld</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DDR-018, DDR-019</w:t>
            </w:r>
          </w:p>
        </w:tc>
        <w:tc>
          <w:tcPr>
            <w:tcW w:type="dxa" w:w="2160"/>
            <w:tcBorders>
              <w:top w:val="single" w:sz="4" w:color="CCCCCC"/>
              <w:left w:val="single" w:sz="4" w:color="CCCCCC"/>
              <w:bottom w:val="single" w:sz="4" w:color="CCCCCC"/>
              <w:right w:val="single" w:sz="4" w:color="CCCCCC"/>
            </w:tcBorders>
            <w:shd w:val="clear" w:color="auto" w:fill="E8FFF0"/>
          </w:tcPr>
          <w:p>
            <w:pPr>
              <w:spacing w:before="40" w:after="40"/>
            </w:pPr>
            <w:r/>
            <w:r>
              <w:rPr>
                <w:rFonts w:ascii="Arial" w:hAnsi="Arial"/>
                <w:b/>
                <w:i w:val="0"/>
                <w:color w:val="1A6B3C"/>
                <w:sz w:val="18"/>
              </w:rPr>
              <w:t>✅ Covered</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Compiler: no Cosmos IR</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Cosmos IR spec needed before Phase B4</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N/A</w:t>
            </w:r>
          </w:p>
        </w:tc>
        <w:tc>
          <w:tcPr>
            <w:tcW w:type="dxa" w:w="2160"/>
            <w:tcBorders>
              <w:top w:val="single" w:sz="4" w:color="CCCCCC"/>
              <w:left w:val="single" w:sz="4" w:color="CCCCCC"/>
              <w:bottom w:val="single" w:sz="4" w:color="CCCCCC"/>
              <w:right w:val="single" w:sz="4" w:color="CCCCCC"/>
            </w:tcBorders>
            <w:shd w:val="clear" w:color="auto" w:fill="FFF0F0"/>
          </w:tcPr>
          <w:p>
            <w:pPr>
              <w:spacing w:before="40" w:after="40"/>
            </w:pPr>
            <w:r/>
            <w:r>
              <w:rPr>
                <w:rFonts w:ascii="Arial" w:hAnsi="Arial"/>
                <w:b/>
                <w:i w:val="0"/>
                <w:color w:val="8B1A1A"/>
                <w:sz w:val="18"/>
              </w:rPr>
              <w:t>❌ Missing</w:t>
            </w:r>
          </w:p>
        </w:tc>
      </w:tr>
      <w:tr>
        <w:tc>
          <w:tcPr>
            <w:tcW w:type="dxa" w:w="288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HAL specification missing</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Vol 2 HAL spec needed before multi-arch code</w:t>
            </w:r>
          </w:p>
        </w:tc>
        <w:tc>
          <w:tcPr>
            <w:tcW w:type="dxa" w:w="2016"/>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18"/>
              </w:rPr>
              <w:t>N/A</w:t>
            </w:r>
          </w:p>
        </w:tc>
        <w:tc>
          <w:tcPr>
            <w:tcW w:type="dxa" w:w="2160"/>
            <w:tcBorders>
              <w:top w:val="single" w:sz="4" w:color="CCCCCC"/>
              <w:left w:val="single" w:sz="4" w:color="CCCCCC"/>
              <w:bottom w:val="single" w:sz="4" w:color="CCCCCC"/>
              <w:right w:val="single" w:sz="4" w:color="CCCCCC"/>
            </w:tcBorders>
            <w:shd w:val="clear" w:color="auto" w:fill="FFF0F0"/>
          </w:tcPr>
          <w:p>
            <w:pPr>
              <w:spacing w:before="40" w:after="40"/>
            </w:pPr>
            <w:r/>
            <w:r>
              <w:rPr>
                <w:rFonts w:ascii="Arial" w:hAnsi="Arial"/>
                <w:b/>
                <w:i w:val="0"/>
                <w:color w:val="8B1A1A"/>
                <w:sz w:val="18"/>
              </w:rPr>
              <w:t>❌ Missing</w:t>
            </w:r>
          </w:p>
        </w:tc>
      </w:tr>
      <w:tr>
        <w:tc>
          <w:tcPr>
            <w:tcW w:type="dxa" w:w="288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VFS specification missing</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Vol 2 VFS spec needed before vega-fsd</w:t>
            </w:r>
          </w:p>
        </w:tc>
        <w:tc>
          <w:tcPr>
            <w:tcW w:type="dxa" w:w="2016"/>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18"/>
              </w:rPr>
              <w:t>N/A</w:t>
            </w:r>
          </w:p>
        </w:tc>
        <w:tc>
          <w:tcPr>
            <w:tcW w:type="dxa" w:w="2160"/>
            <w:tcBorders>
              <w:top w:val="single" w:sz="4" w:color="CCCCCC"/>
              <w:left w:val="single" w:sz="4" w:color="CCCCCC"/>
              <w:bottom w:val="single" w:sz="4" w:color="CCCCCC"/>
              <w:right w:val="single" w:sz="4" w:color="CCCCCC"/>
            </w:tcBorders>
            <w:shd w:val="clear" w:color="auto" w:fill="FFF0F0"/>
          </w:tcPr>
          <w:p>
            <w:pPr>
              <w:spacing w:before="40" w:after="40"/>
            </w:pPr>
            <w:r/>
            <w:r>
              <w:rPr>
                <w:rFonts w:ascii="Arial" w:hAnsi="Arial"/>
                <w:b/>
                <w:i w:val="0"/>
                <w:color w:val="8B1A1A"/>
                <w:sz w:val="18"/>
              </w:rPr>
              <w:t>❌ Missing</w:t>
            </w:r>
          </w:p>
        </w:tc>
      </w:tr>
    </w:tbl>
    <w:p/>
    <w:p>
      <w:r>
        <w:br w:type="page"/>
      </w:r>
    </w:p>
    <w:p>
      <w:pPr>
        <w:pStyle w:val="Heading1"/>
        <w:spacing w:before="400" w:after="120"/>
      </w:pPr>
      <w:r>
        <w:rPr>
          <w:rFonts w:ascii="Arial" w:hAnsi="Arial"/>
          <w:color w:val="44337A"/>
          <w:sz w:val="40"/>
        </w:rPr>
        <w:t>10. What Orion OS Explicitly Does NOT Solve</w:t>
      </w:r>
    </w:p>
    <w:p>
      <w:pPr>
        <w:spacing w:before="0" w:after="100"/>
      </w:pPr>
      <w:r>
        <w:rPr>
          <w:rFonts w:ascii="Arial" w:hAnsi="Arial"/>
          <w:i/>
          <w:color w:val="555555"/>
          <w:sz w:val="21"/>
        </w:rPr>
        <w:t>Scope discipline is a survival skill. These are real problems that Orion OS will not attempt to solve, with the reason why.</w:t>
      </w:r>
    </w:p>
    <w:p/>
    <w:tbl>
      <w:tblPr>
        <w:tblStyle w:val="TableGrid"/>
        <w:tblW w:type="auto" w:w="0"/>
        <w:jc w:val="left"/>
        <w:tblLook w:firstColumn="1" w:firstRow="1" w:lastColumn="0" w:lastRow="0" w:noHBand="0" w:noVBand="1" w:val="04A0"/>
      </w:tblPr>
      <w:tblGrid>
        <w:gridCol w:w="3264"/>
        <w:gridCol w:w="3264"/>
        <w:gridCol w:w="3264"/>
      </w:tblGrid>
      <w:tr>
        <w:tc>
          <w:tcPr>
            <w:tcW w:type="dxa" w:w="2592"/>
            <w:tcBorders>
              <w:top w:val="single" w:sz="4" w:color="CCCCCC"/>
              <w:left w:val="single" w:sz="4" w:color="CCCCCC"/>
              <w:bottom w:val="single" w:sz="4" w:color="CCCCCC"/>
              <w:right w:val="single" w:sz="4" w:color="CCCCCC"/>
            </w:tcBorders>
            <w:shd w:val="clear" w:color="auto" w:fill="8B1A1A"/>
          </w:tcPr>
          <w:p>
            <w:pPr>
              <w:spacing w:before="40" w:after="40"/>
            </w:pPr>
            <w:r/>
            <w:r>
              <w:rPr>
                <w:rFonts w:ascii="Arial" w:hAnsi="Arial"/>
                <w:b/>
                <w:i w:val="0"/>
                <w:color w:val="FFFFFF"/>
                <w:sz w:val="20"/>
              </w:rPr>
              <w:t>Problem</w:t>
            </w:r>
          </w:p>
        </w:tc>
        <w:tc>
          <w:tcPr>
            <w:tcW w:type="dxa" w:w="3600"/>
            <w:tcBorders>
              <w:top w:val="single" w:sz="4" w:color="CCCCCC"/>
              <w:left w:val="single" w:sz="4" w:color="CCCCCC"/>
              <w:bottom w:val="single" w:sz="4" w:color="CCCCCC"/>
              <w:right w:val="single" w:sz="4" w:color="CCCCCC"/>
            </w:tcBorders>
            <w:shd w:val="clear" w:color="auto" w:fill="8B1A1A"/>
          </w:tcPr>
          <w:p>
            <w:pPr>
              <w:spacing w:before="40" w:after="40"/>
            </w:pPr>
            <w:r/>
            <w:r>
              <w:rPr>
                <w:rFonts w:ascii="Arial" w:hAnsi="Arial"/>
                <w:b/>
                <w:i w:val="0"/>
                <w:color w:val="FFFFFF"/>
                <w:sz w:val="20"/>
              </w:rPr>
              <w:t>Why Orion OS Won't Solve It</w:t>
            </w:r>
          </w:p>
        </w:tc>
        <w:tc>
          <w:tcPr>
            <w:tcW w:type="dxa" w:w="3744"/>
            <w:tcBorders>
              <w:top w:val="single" w:sz="4" w:color="CCCCCC"/>
              <w:left w:val="single" w:sz="4" w:color="CCCCCC"/>
              <w:bottom w:val="single" w:sz="4" w:color="CCCCCC"/>
              <w:right w:val="single" w:sz="4" w:color="CCCCCC"/>
            </w:tcBorders>
            <w:shd w:val="clear" w:color="auto" w:fill="8B1A1A"/>
          </w:tcPr>
          <w:p>
            <w:pPr>
              <w:spacing w:before="40" w:after="40"/>
            </w:pPr>
            <w:r/>
            <w:r>
              <w:rPr>
                <w:rFonts w:ascii="Arial" w:hAnsi="Arial"/>
                <w:b/>
                <w:i w:val="0"/>
                <w:color w:val="FFFFFF"/>
                <w:sz w:val="20"/>
              </w:rPr>
              <w:t>What to Do Instead</w:t>
            </w:r>
          </w:p>
        </w:tc>
      </w:tr>
      <w:tr>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Quantum computing OS support</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standardised quantum hardware ISA. No application ecosystem. 10+ years from mainstream.</w:t>
            </w:r>
          </w:p>
        </w:tc>
        <w:tc>
          <w:tcPr>
            <w:tcW w:type="dxa" w:w="374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Monitor NIST PQC + IBM Qiskit developments. Add to Year 8+ roadmap section.</w:t>
            </w:r>
          </w:p>
        </w:tc>
      </w:tr>
      <w:tr>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Neuromorphic chip support (active)</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No consumer-grade neuromorphic hardware. Programming models incompatible with Orion OS capability system.</w:t>
            </w:r>
          </w:p>
        </w:tc>
        <w:tc>
          <w:tcPr>
            <w:tcW w:type="dxa" w:w="374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Reference in "future hardware" section. Do not add to active roadmap.</w:t>
            </w:r>
          </w:p>
        </w:tc>
      </w:tr>
      <w:tr>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Ternary logic / non-binary hardware</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No hardware exists. Conceptually interesting, architecturally irrelevant to Orion OS mission.</w:t>
            </w:r>
          </w:p>
        </w:tc>
        <w:tc>
          <w:tcPr>
            <w:tcW w:type="dxa" w:w="374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Remove from all documents. It makes the project look unfocused.</w:t>
            </w:r>
          </w:p>
        </w:tc>
      </w:tr>
      <w:tr>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Social features / cloud backup</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Any cloud feature that involves user data leaving the device violates the independence philosophy.</w:t>
            </w:r>
          </w:p>
        </w:tc>
        <w:tc>
          <w:tcPr>
            <w:tcW w:type="dxa" w:w="374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Users can install self-hosted cloud (Nextcloud) on their own Orion Server.</w:t>
            </w:r>
          </w:p>
        </w:tc>
      </w:tr>
      <w:tr>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Antivirus / signature-based malware detection</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The capability model makes malware architecturally impossible to persist or spread. Antivirus is for threat models Orion OS eliminates by design.</w:t>
            </w:r>
          </w:p>
        </w:tc>
        <w:tc>
          <w:tcPr>
            <w:tcW w:type="dxa" w:w="374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Document why antivirus is not needed. Do not ship ClamAV.</w:t>
            </w:r>
          </w:p>
        </w:tc>
      </w:tr>
      <w:tr>
        <w:tc>
          <w:tcPr>
            <w:tcW w:type="dxa" w:w="2592"/>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In-OS payment processing / capability trading markets</w:t>
            </w:r>
          </w:p>
        </w:tc>
        <w:tc>
          <w:tcPr>
            <w:tcW w:type="dxa" w:w="3600"/>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Introducing financial transactions into OS design creates regulatory, privacy, and trust risks incompatible with Orion OS values.</w:t>
            </w:r>
          </w:p>
        </w:tc>
        <w:tc>
          <w:tcPr>
            <w:tcW w:type="dxa" w:w="3744"/>
            <w:tcBorders>
              <w:top w:val="single" w:sz="4" w:color="CCCCCC"/>
              <w:left w:val="single" w:sz="4" w:color="CCCCCC"/>
              <w:bottom w:val="single" w:sz="4" w:color="CCCCCC"/>
              <w:right w:val="single" w:sz="4" w:color="CCCCCC"/>
            </w:tcBorders>
            <w:shd w:val="clear" w:color="auto" w:fill="F5F2FF"/>
          </w:tcPr>
          <w:p>
            <w:pPr>
              <w:spacing w:before="40" w:after="40"/>
            </w:pPr>
            <w:r/>
            <w:r>
              <w:rPr>
                <w:rFonts w:ascii="Arial" w:hAnsi="Arial"/>
                <w:b w:val="0"/>
                <w:i w:val="0"/>
                <w:color w:val="111111"/>
                <w:sz w:val="20"/>
              </w:rPr>
              <w:t>Use time-limited capabilities instead. Remove capability market concept.</w:t>
            </w:r>
          </w:p>
        </w:tc>
      </w:tr>
      <w:tr>
        <w:tc>
          <w:tcPr>
            <w:tcW w:type="dxa" w:w="2592"/>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Distributed consensus / blockchain integration</w:t>
            </w:r>
          </w:p>
        </w:tc>
        <w:tc>
          <w:tcPr>
            <w:tcW w:type="dxa" w:w="3600"/>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Complex, high-overhead, and solves problems Orion OS does not have. CRDTs for sync are fine; blockchain is not.</w:t>
            </w:r>
          </w:p>
        </w:tc>
        <w:tc>
          <w:tcPr>
            <w:tcW w:type="dxa" w:w="3744"/>
            <w:tcBorders>
              <w:top w:val="single" w:sz="4" w:color="CCCCCC"/>
              <w:left w:val="single" w:sz="4" w:color="CCCCCC"/>
              <w:bottom w:val="single" w:sz="4" w:color="CCCCCC"/>
              <w:right w:val="single" w:sz="4" w:color="CCCCCC"/>
            </w:tcBorders>
            <w:shd w:val="clear" w:color="auto" w:fill="FFFFFF"/>
          </w:tcPr>
          <w:p>
            <w:pPr>
              <w:spacing w:before="40" w:after="40"/>
            </w:pPr>
            <w:r/>
            <w:r>
              <w:rPr>
                <w:rFonts w:ascii="Arial" w:hAnsi="Arial"/>
                <w:b w:val="0"/>
                <w:i w:val="0"/>
                <w:color w:val="111111"/>
                <w:sz w:val="20"/>
              </w:rPr>
              <w:t>Use CRDTs for offline sync (Year 5+). No blockchain anywhere.</w:t>
            </w:r>
          </w:p>
        </w:tc>
      </w:tr>
    </w:tbl>
    <w:p/>
    <w:p>
      <w:pPr>
        <w:pStyle w:val="Heading1"/>
        <w:spacing w:before="400" w:after="120"/>
      </w:pPr>
      <w:r>
        <w:rPr>
          <w:rFonts w:ascii="Arial" w:hAnsi="Arial"/>
          <w:color w:val="44337A"/>
          <w:sz w:val="40"/>
        </w:rPr>
        <w:t>How to Use This Document</w:t>
      </w:r>
    </w:p>
    <w:p>
      <w:pPr>
        <w:spacing w:before="0" w:after="100"/>
      </w:pPr>
      <w:r>
        <w:rPr>
          <w:rFonts w:ascii="Arial" w:hAnsi="Arial"/>
          <w:i w:val="0"/>
          <w:color w:val="1A2240"/>
          <w:sz w:val="21"/>
        </w:rPr>
        <w:t>This document is updated every time a Orion OS component reaches a new status. The workflow:</w:t>
      </w:r>
    </w:p>
    <w:p>
      <w:pPr>
        <w:pStyle w:val="ListBullet"/>
        <w:spacing w:after="40"/>
      </w:pPr>
      <w:r>
        <w:rPr>
          <w:rFonts w:ascii="Arial" w:hAnsi="Arial"/>
          <w:color w:val="111111"/>
          <w:sz w:val="20"/>
        </w:rPr>
        <w:t>When a component moves from ❌ Missing to ⬜ Not started: a DDR has been written. Design is complete.</w:t>
      </w:r>
    </w:p>
    <w:p>
      <w:pPr>
        <w:pStyle w:val="ListBullet"/>
        <w:spacing w:after="40"/>
      </w:pPr>
      <w:r>
        <w:rPr>
          <w:rFonts w:ascii="Arial" w:hAnsi="Arial"/>
          <w:color w:val="111111"/>
          <w:sz w:val="20"/>
        </w:rPr>
        <w:t>When a component moves from ⬜ Not started to ⚠️ Partial: code exists but not complete or not tested.</w:t>
      </w:r>
    </w:p>
    <w:p>
      <w:pPr>
        <w:pStyle w:val="ListBullet"/>
        <w:spacing w:after="40"/>
      </w:pPr>
      <w:r>
        <w:rPr>
          <w:rFonts w:ascii="Arial" w:hAnsi="Arial"/>
          <w:color w:val="111111"/>
          <w:sz w:val="20"/>
        </w:rPr>
        <w:t>When a component moves from ⚠️ Partial to ✅ Covered: implementation complete, CI tests passing, benchmarks measured.</w:t>
      </w:r>
    </w:p>
    <w:p>
      <w:pPr>
        <w:spacing w:before="0" w:after="100"/>
      </w:pPr>
      <w:r>
        <w:rPr>
          <w:rFonts w:ascii="Arial" w:hAnsi="Arial"/>
          <w:i/>
          <w:color w:val="555555"/>
          <w:sz w:val="21"/>
        </w:rPr>
        <w:t>The dashboard in §9 is the single source of truth for how much of the Orion OS problem space has been addressed. Share it with collaborators and update it on every milestone.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