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f6dbd42626d4ec79a01abb30b1d8a2d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广义洛必达法则在分母趋于无穷时的应用技巧。指出只要分母趋于无穷，无论分子是未知、有界还是无穷，均可尝试使用该法则。强调工科数学侧重应用而非证明，若计算结果存在则有效，不存在再换方法，鼓励在真题中大胆使用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4544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ced0dbc-4b9d-474c-b8dd-97594b2fc3b0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广义洛必达法则的核心应用场景 </w:t>
      </w:r>
      <w:bookmarkEnd w:id="100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9200ffe-d95d-494b-8719-7124be1edeaa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适用条件：在某种趋向形势下，只要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分母趋于无穷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0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0bf8ba7-97ba-4f79-a5f9-644770d329ca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分子状态：分子可以是未知的、趋于零的、趋于常数的或趋于无穷的（即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0/∞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∞/∞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均无所谓）。</w:t>
      </w:r>
      <w:bookmarkEnd w:id="100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fcaa47f-4c44-41d6-b69a-9d45da748151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核心观点：只要分母趋于无穷，分子的具体趋向不影响法则的尝试使用。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ff653af-87b2-4e41-861f-de9c59c09c37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抽象函数中的具体应用实例 </w:t>
      </w:r>
      <w:bookmarkEnd w:id="100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e964cb1-aa9b-48bf-bd50-da41e0c264a2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典型形式：涉及抽象函数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的极限计算，例如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等形式。</w:t>
      </w:r>
      <w:bookmarkEnd w:id="100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93f21b0-999b-43b9-8674-23c630dfe579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常见误区：学生因不知道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的具体性质，担心不满足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0/0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型条件而不敢使用洛必达法则。</w:t>
      </w:r>
      <w:bookmarkEnd w:id="100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a82c518-422f-4a43-9fb3-4596ca25eaf8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正确思路：当分母（如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）已经趋于无穷时，无需纠结分子是否趋于零或常数，可直接尝试使用。</w:t>
      </w:r>
      <w:bookmarkEnd w:id="101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10a1a71-f65d-48eb-891e-83b6091e2911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广义洛必达的使用前提与判断逻辑 </w:t>
      </w:r>
      <w:bookmarkEnd w:id="101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3bdcea4-c4c1-4605-a138-84f9c904e87e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“未知”的处理：分子带有抽象部分或趋向不明时，无需预先判断其是趋于零、常数还是无穷。</w:t>
      </w:r>
      <w:bookmarkEnd w:id="101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2ae9add-b4ef-499b-8509-015a1acf5285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无穷的特殊性：即使分子等于无穷，也视为一种特殊存在，符合广义洛必达的使用范畴。</w:t>
      </w:r>
      <w:bookmarkEnd w:id="101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909c4f1-d80d-44ab-99cc-8c6680f8609b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操作建议：大胆尝试使用，只要能算出答案即可。</w:t>
      </w:r>
      <w:bookmarkEnd w:id="101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c7037c6-4a94-493e-93ae-706fbc507919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真题应对策略与存在性检验 </w:t>
      </w:r>
      <w:bookmarkEnd w:id="101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cc6f158-a62e-427a-b99f-8b6839eaa47e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实战价值：在考研真题中可能会遇到分子情况不明的题目，此时应大胆使用广义洛必达。</w:t>
      </w:r>
      <w:bookmarkEnd w:id="101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8b633cb-3b46-4ea5-898f-c39261e2ffa6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基本前提：必须满足洛必达法则的大前提，即属于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0/0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∞/∞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型（此处特指分母为无穷的情况）。</w:t>
      </w:r>
      <w:bookmarkEnd w:id="101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3f84295-3e78-42e0-aff1-94f6df603b6a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结果验证：</w:t>
      </w:r>
      <w:bookmarkEnd w:id="1018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5e7d197-fc4e-466b-b88e-a43da725bf95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关键条件：求导后的极限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必须存在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19"/>
    </w:p>
    <w:p>
      <w:pPr>
        <w:pStyle w:val="一级无序列表"/>
        <w:pageBreakBefore w:val="off"/>
        <w:numPr>
          <w:ilvl w:val="2"/>
          <w:numId w:val="6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8a38d38-b4fe-40d6-a489-3893eacda232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操作流程：先进行计算，若算出结果存在，则该方法有效；若算出结果不存在，则需改用其他方法。</w:t>
      </w:r>
      <w:bookmarkEnd w:id="102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c11d6ee-e559-406d-877c-135657f46abb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工科数学的学习导向 </w:t>
      </w:r>
      <w:bookmarkEnd w:id="102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4c802e5-ef23-4a09-abac-28973880dca3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教学态度：教学中一般不深入探讨广义洛必达的理论证明。</w:t>
      </w:r>
      <w:bookmarkEnd w:id="1022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0d9e831-5400-4e0e-9273-51970ef592db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学科特点：工科类数学属于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通用应用型数学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23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629031-58b7-445c-95cc-ebeed45a1ff4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学习重点：不研究法则背后的深层原因或严格证明，只研究如何正确、高效地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该法则解决实际问题。</w:t>
      </w:r>
      <w:bookmarkEnd w:id="102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68a9d99563e74a37ba122843315f601c" w:id="102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25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2026-08-19T06:41:47Z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hov07vm44ITo5Uh9WKVspEZuP3cpqDNUBLzMfBv3ZTw=","ProduceID":"ai_zongjie:ed6b2a7fd6a84349a9a57e5a9664aacc","ReservedCode2":"hov07vm44ITo5Uh9WKVspEZuP3cpqDNUBLzMfBv3ZTw=","PropagateID":"ai_zongjie:ed6b2a7fd6a84349a9a57e5a9664aacc","ContentProducer":"001191440101MA9Y9T4H7A00000"}</vt:lpwstr>
  </property>
</Properties>
</file>