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f598adef218943a2930b0f5dcbadc664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本视频讲述了函数连续与间断的定义、判定方法及间断点分类，通过极限分析三点等高概念，推导连续性条件，并结合例题详解跳跃、可去及无穷间断点的识别与计算。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52959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a272f87b533c417486004e4a6e5b6187" w:id="1003"/>
      <w:bookmarkEnd w:id="100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53e68b8e429f475cab7831befa681149" w:id="100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函数连续性的定义 </w:t>
      </w:r>
      <w:bookmarkEnd w:id="100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c3bdae3-72c1-441f-8f79-2d436612a99b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核心定义：函数在一点连续的条件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函数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在点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处连续，当且仅当：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sSub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=f</m:t>
        </m:r>
        <m:d>
          <m:dPr>
            <m:sepChr m:val=","/>
          </m:dPr>
          <m:e>
            <m:sSub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即函数在该点的极限值等于函数值。</w:t>
      </w:r>
      <w:bookmarkEnd w:id="1005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16d36c0-1359-4db3-8324-5185128f0c13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直观理解：三点等高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06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748f487-3011-4903-872a-0ae8b9cf615c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中间的“静点”为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处的函数值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sSub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07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820b149-1c21-4465-927a-8ad00e97298d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左右两个“动点”分别为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左侧和右侧趋近时的极限点。</w:t>
      </w:r>
      <w:bookmarkEnd w:id="1008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1ade112-fae6-4777-bc9f-0d843b711a68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当这三个点的高度相等（即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sSubSup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-</m:t>
                </m:r>
              </m:sup>
            </m:sSubSup>
          </m:sub>
        </m:sSub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sSubSup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+</m:t>
                </m:r>
              </m:sup>
            </m:sSubSup>
          </m:sub>
        </m:sSub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=f</m:t>
        </m:r>
        <m:d>
          <m:dPr>
            <m:sepChr m:val=","/>
          </m:dPr>
          <m:e>
            <m:sSub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），函数在该点连续。</w:t>
      </w:r>
      <w:bookmarkEnd w:id="1009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60421fba1bca4949bba82f5a9304242c" w:id="1010"/>
      <w:bookmarkEnd w:id="1010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ba080e21cb5f490ba7d6f683ca42dbfe" w:id="1011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连续性的等价形式 </w:t>
      </w:r>
      <w:bookmarkEnd w:id="1011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f2701aa-e7ba-4145-8c26-89647afe8ad9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变量差形式表达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将原定义改写为：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sSub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f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-f</m:t>
            </m:r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e>
            </m:d>
          </m:e>
        </m:d>
        <m:r>
          <w:rPr>
            <w:rFonts w:ascii="Cambria Math" w:hAnsi="Cambria Math"/>
          </w:rPr>
          <m:t>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其中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-f</m:t>
        </m:r>
        <m:d>
          <m:dPr>
            <m:sepChr m:val=","/>
          </m:dPr>
          <m:e>
            <m:sSub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表示动点与静点之间的高度差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Δy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12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bb11e6a-6bf8-4f45-832f-329b56a11614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增量形式表达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引入增量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Δx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，令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+Δx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，则连续性可表示为：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Δx0</m:t>
            </m:r>
          </m:sub>
        </m:sSub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f</m:t>
            </m:r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+Δx</m:t>
                </m:r>
              </m:e>
            </m:d>
            <m:r>
              <w:rPr>
                <w:rFonts w:ascii="Cambria Math" w:hAnsi="Cambria Math"/>
              </w:rPr>
              <m:t>-f</m:t>
            </m:r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e>
            </m:d>
          </m:e>
        </m:d>
        <m:r>
          <w:rPr>
            <w:rFonts w:ascii="Cambria Math" w:hAnsi="Cambria Math"/>
          </w:rPr>
          <m:t>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或等价地：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Δx0</m:t>
            </m:r>
          </m:sub>
        </m:sSub>
        <m:r>
          <w:rPr>
            <w:rFonts w:ascii="Cambria Math" w:hAnsi="Cambria Math"/>
          </w:rPr>
          <m:t>f</m:t>
        </m:r>
        <m:d>
          <m:dPr>
            <m:sepChr m:val=","/>
          </m:dPr>
          <m:e>
            <m:sSub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+Δx</m:t>
            </m:r>
          </m:e>
        </m:d>
        <m:r>
          <w:rPr>
            <w:rFonts w:ascii="Cambria Math" w:hAnsi="Cambria Math"/>
          </w:rPr>
          <m:t>=f</m:t>
        </m:r>
        <m:d>
          <m:dPr>
            <m:sepChr m:val=","/>
          </m:dPr>
          <m:e>
            <m:sSub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此形式包含左右两侧逼近（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Δx</m:t>
        </m:r>
        <m:sSup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和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Δx</m:t>
        </m:r>
        <m:sSup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）。</w:t>
      </w:r>
      <w:bookmarkEnd w:id="1013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b8f2d52a90e94aa589dc84b0e3c6087e" w:id="1014"/>
      <w:bookmarkEnd w:id="1014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e95a9345bf3543b39603165977ad28c6" w:id="1015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可导与连续的关系 </w:t>
      </w:r>
      <w:bookmarkEnd w:id="1015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5a2882c-1ff9-41fb-8aa0-f11d8503c84a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结论：可导必连续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若函数在某点可导，则其在该点必定连续。</w:t>
      </w:r>
      <w:bookmarkEnd w:id="1016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6572450-38b6-46b7-946c-1df644f7c0b4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理论依据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导数定义中的分子为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Δy=f</m:t>
        </m:r>
        <m:d>
          <m:dPr>
            <m:sepChr m:val=","/>
          </m:dPr>
          <m:e>
            <m:sSub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+Δx</m:t>
            </m:r>
          </m:e>
        </m:d>
        <m:r>
          <w:rPr>
            <w:rFonts w:ascii="Cambria Math" w:hAnsi="Cambria Math"/>
          </w:rPr>
          <m:t>-f</m:t>
        </m:r>
        <m:d>
          <m:dPr>
            <m:sepChr m:val=","/>
          </m:dPr>
          <m:e>
            <m:sSub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，若导数存在（极限存在），则分母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Δx0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时，分子也必须趋于零，即：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Δx0</m:t>
            </m:r>
          </m:sub>
        </m:sSub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f</m:t>
            </m:r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+Δx</m:t>
                </m:r>
              </m:e>
            </m:d>
            <m:r>
              <w:rPr>
                <w:rFonts w:ascii="Cambria Math" w:hAnsi="Cambria Math"/>
              </w:rPr>
              <m:t>-f</m:t>
            </m:r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e>
            </m:d>
          </m:e>
        </m:d>
        <m:r>
          <w:rPr>
            <w:rFonts w:ascii="Cambria Math" w:hAnsi="Cambria Math"/>
          </w:rPr>
          <m:t>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这正是函数在该点连续的定义。</w:t>
      </w:r>
      <w:bookmarkEnd w:id="1017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0ab0f31ff6bf49ea9dc4c76e6e16f8d9" w:id="1018"/>
      <w:bookmarkEnd w:id="1018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601f1fe6d82f4377860c474d92e5f670" w:id="1019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间断点的定义与分类 </w:t>
      </w:r>
      <w:bookmarkEnd w:id="1019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452938f-1642-4d80-ad73-e8935aad5a9e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间断的含义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函数在某点不满足连续条件，即极限值不等于函数值，或极限不存在。</w:t>
      </w:r>
      <w:bookmarkEnd w:id="1020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6fd295c-9e25-4acd-9b72-b318b6aa3e2d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第一类间断点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21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bbd4bfb-53ef-460e-9d03-b248b982b965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跳跃间断点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左右极限均存在但不相等。例如图像中出现“跳空”现象。</w:t>
      </w:r>
      <w:bookmarkEnd w:id="1022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366e493-7d66-4e71-a4bc-60fc038d1d1b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可去间断点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左右极限存在且相等，但不等于函数值，或函数在该点无定义。可通过重新定义函数值修复。</w:t>
      </w:r>
      <w:bookmarkEnd w:id="1023"/>
    </w:p>
    <w:p>
      <w:pPr>
        <w:pStyle w:val="一级无序列表"/>
        <w:pageBreakBefore w:val="off"/>
        <w:numPr>
          <w:ilvl w:val="2"/>
          <w:numId w:val="7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fb141ce2-32a8-42c4-8bb5-214ad49fbe89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构造方法：将函数乘以 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x-</m:t>
            </m:r>
            <m:sSub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</w:rPr>
              <m:t>x-</m:t>
            </m:r>
            <m:sSub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形式，强制挖去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点。</w:t>
      </w:r>
      <w:bookmarkEnd w:id="1024"/>
    </w:p>
    <w:p>
      <w:pPr>
        <w:pStyle w:val="一级无序列表"/>
        <w:pageBreakBefore w:val="off"/>
        <w:numPr>
          <w:ilvl w:val="2"/>
          <w:numId w:val="7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06c14922-b07f-4d63-9d35-8e109aa8e590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示例：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⋅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x-1</m:t>
            </m:r>
          </m:num>
          <m:den>
            <m:r>
              <w:rPr>
                <w:rFonts w:ascii="Cambria Math" w:hAnsi="Cambria Math"/>
              </w:rPr>
              <m:t>x-1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在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处有可去间断点。</w:t>
      </w:r>
      <w:bookmarkEnd w:id="1025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7bcc102-1d2e-4e5e-b821-0ce975e6f124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第二类间断点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26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dd97e6c-0e7f-4281-a7f2-769206c4ba16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无穷间断点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至少一侧极限为无穷大，对应铅垂渐近线位置。</w:t>
      </w:r>
      <w:bookmarkEnd w:id="1027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f6508e8-65c4-48b3-bb1b-2494f3923e04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震荡间断点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极限因函数震荡而不存在，如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sin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在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时在  </w:t>
      </w:r>
      <w:r>
        <w:t xml:space="preserve"> </w:t>
      </w:r>
      <m:oMath xmlns:m="http://schemas.openxmlformats.org/officeDocument/2006/math"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-1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内无限震荡。</w:t>
      </w:r>
      <w:bookmarkEnd w:id="1028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35a0befa9f514c57a2e5f00deb71d9a0" w:id="1029"/>
      <w:bookmarkEnd w:id="1029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68e0c7cc2f204c55ab80e5b125fef79a" w:id="1030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间断点的可疑位置 </w:t>
      </w:r>
      <w:bookmarkEnd w:id="1030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9ce377d-f0cc-4473-9aa6-a00cf19dd575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可疑点类型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间断点只可能出现在以下两类位置：</w:t>
      </w:r>
      <w:bookmarkEnd w:id="1031"/>
    </w:p>
    <w:p>
      <w:pPr>
        <w:pStyle w:val="一级无序列表"/>
        <w:pageBreakBefore w:val="off"/>
        <w:numPr>
          <w:ilvl w:val="1"/>
          <w:numId w:val="10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187ade4-545b-42e6-9823-ac588ef72bc6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分段函数的分段点。</w:t>
      </w:r>
      <w:bookmarkEnd w:id="1032"/>
    </w:p>
    <w:p>
      <w:pPr>
        <w:pStyle w:val="一级无序列表"/>
        <w:pageBreakBefore w:val="off"/>
        <w:numPr>
          <w:ilvl w:val="1"/>
          <w:numId w:val="10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7c8413c-ab30-4847-b83b-a82aed3407d1" w:id="103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函数的无定义点（简称“可疑点”）。</w:t>
      </w:r>
      <w:bookmarkEnd w:id="1033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b6e7beb-c75b-4b0a-bacf-33c4fa78c3be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初等函数的性质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初等函数在其定义区间内处处连续。若某点不在定义域内（如被挖去），则不影响其在定义区间的连续性。</w:t>
      </w:r>
      <w:bookmarkEnd w:id="1034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fe13c527e8cc4c10ba7593931d1dcdfd" w:id="1035"/>
      <w:bookmarkEnd w:id="1035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b27345598ef440de8d85f087ad0bf92c" w:id="1036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复合函数与商函数的连续性分析 </w:t>
      </w:r>
      <w:bookmarkEnd w:id="1036"/>
    </w:p>
    <w:p>
      <w:pPr>
        <w:pStyle w:val="一级无序列表"/>
        <w:pageBreakBefore w:val="off"/>
        <w:numPr>
          <w:ilvl w:val="0"/>
          <w:numId w:val="1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7814b82-7682-49d8-87a8-429990b286c6" w:id="103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反例说明绝对值与平方不影响间断性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设符号函数变体：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f(x)=</m:t>
        </m:r>
        <m:r>
          <w:rPr>
            <w:rFonts w:ascii="Cambria Math" w:hAnsi="Cambria Math"/>
          </w:rPr>
          <m:t>{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r>
                <w:rPr>
                  <w:rFonts w:ascii="Cambria Math" w:hAnsi="Cambria Math"/>
                </w:rPr>
                <m:t>−1,</m:t>
              </m:r>
            </m:e>
            <m:e>
              <m:r>
                <w:rPr>
                  <w:rFonts w:ascii="Cambria Math" w:hAnsi="Cambria Math"/>
                </w:rPr>
                <m:t>x&lt;0</m:t>
              </m:r>
            </m:e>
          </m:mr>
          <m:mr>
            <m:e>
              <m:r>
                <w:rPr>
                  <w:rFonts w:ascii="Cambria Math" w:hAnsi="Cambria Math"/>
                </w:rPr>
                <m:t>1,</m:t>
              </m:r>
            </m:e>
            <m:e>
              <m:r>
                <w:rPr>
                  <w:rFonts w:ascii="Cambria Math" w:hAnsi="Cambria Math"/>
                </w:rPr>
                <m:t>x≥0</m:t>
              </m:r>
            </m:e>
          </m:mr>
        </m:m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37"/>
    </w:p>
    <w:p>
      <w:pPr>
        <w:pStyle w:val="一级无序列表"/>
        <w:pageBreakBefore w:val="off"/>
        <w:numPr>
          <w:ilvl w:val="1"/>
          <w:numId w:val="1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18862b9-3e6d-4218-ac62-4f76cbca9fb9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|f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|≡1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，恒为连续。</w:t>
      </w:r>
      <w:bookmarkEnd w:id="1038"/>
    </w:p>
    <w:p>
      <w:pPr>
        <w:pStyle w:val="一级无序列表"/>
        <w:pageBreakBefore w:val="off"/>
        <w:numPr>
          <w:ilvl w:val="1"/>
          <w:numId w:val="1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4e17638-1535-43ee-b482-b5cdd0835442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p>
          <m:e>
            <m:d>
              <m:dPr>
                <m:begChr m:val="["/>
                <m:sepChr m:val=","/>
                <m:endChr m:val="]"/>
              </m:dPr>
              <m:e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≡1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，恒为连续。</w:t>
      </w:r>
      <w:bookmarkEnd w:id="1039"/>
    </w:p>
    <w:p>
      <w:pPr>
        <w:pStyle w:val="一级无序列表"/>
        <w:pageBreakBefore w:val="off"/>
        <w:numPr>
          <w:ilvl w:val="1"/>
          <w:numId w:val="1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3beedb8-7697-44f7-8454-ac2a7954b983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但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本身在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处为跳跃间断点。</w:t>
      </w:r>
      <w:bookmarkEnd w:id="1040"/>
    </w:p>
    <w:p>
      <w:pPr>
        <w:pStyle w:val="一级无序列表"/>
        <w:pageBreakBefore w:val="off"/>
        <w:numPr>
          <w:ilvl w:val="1"/>
          <w:numId w:val="1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7ce6fad-6956-4897-8cd6-3ea6ae490cee" w:id="104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结论：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|f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|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或  </w:t>
      </w:r>
      <w:r>
        <w:t xml:space="preserve"> </w:t>
      </w:r>
      <m:oMath xmlns:m="http://schemas.openxmlformats.org/officeDocument/2006/math" xmlns:mml="http://www.w3.org/1998/Math/MathML">
        <m:sSup>
          <m:e>
            <m:d>
              <m:dPr>
                <m:begChr m:val="["/>
                <m:sepChr m:val=","/>
                <m:endChr m:val="]"/>
              </m:dPr>
              <m:e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连续，不能推出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连续。</w:t>
      </w:r>
      <w:bookmarkEnd w:id="1041"/>
    </w:p>
    <w:p>
      <w:pPr>
        <w:pStyle w:val="一级无序列表"/>
        <w:pageBreakBefore w:val="off"/>
        <w:numPr>
          <w:ilvl w:val="0"/>
          <w:numId w:val="1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debc605-5316-4d28-8f8b-13037cdf0e4b" w:id="104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倒数运算对连续性的影响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42"/>
    </w:p>
    <w:p>
      <w:pPr>
        <w:pStyle w:val="一级无序列表"/>
        <w:pageBreakBefore w:val="off"/>
        <w:numPr>
          <w:ilvl w:val="1"/>
          <w:numId w:val="1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07aec70-434f-420d-a683-3dbe1e22aece" w:id="104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若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在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A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点连续且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≠0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，则 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f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在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A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点连续。</w:t>
      </w:r>
      <w:bookmarkEnd w:id="1043"/>
    </w:p>
    <w:p>
      <w:pPr>
        <w:pStyle w:val="一级无序列表"/>
        <w:pageBreakBefore w:val="off"/>
        <w:numPr>
          <w:ilvl w:val="1"/>
          <w:numId w:val="1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2d00668-6886-438c-9a08-5295f11821fc" w:id="104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反例：取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，在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处连续，但 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f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den>
        </m:f>
        <m:r>
          <w:rPr>
            <w:rFonts w:ascii="Cambria Math" w:hAnsi="Cambria Math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在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处无定义，为无穷间断点。</w:t>
      </w:r>
      <w:bookmarkEnd w:id="1044"/>
    </w:p>
    <w:p>
      <w:pPr>
        <w:pStyle w:val="一级无序列表"/>
        <w:pageBreakBefore w:val="off"/>
        <w:numPr>
          <w:ilvl w:val="1"/>
          <w:numId w:val="1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760eb11-314e-4e55-b35d-3f21eb816223" w:id="104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因此 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f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连续 ⇒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连续；但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连续 ⇏ 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f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连续。</w:t>
      </w:r>
      <w:bookmarkEnd w:id="1045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de80280269394fe1a84d96c5064aa004" w:id="1046"/>
      <w:bookmarkEnd w:id="1046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864d1566686d402099b7044e26e3109d" w:id="1047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复合函数的连续性不定性 </w:t>
      </w:r>
      <w:bookmarkEnd w:id="1047"/>
    </w:p>
    <w:p>
      <w:pPr>
        <w:pStyle w:val="一级无序列表"/>
        <w:pageBreakBefore w:val="off"/>
        <w:numPr>
          <w:ilvl w:val="0"/>
          <w:numId w:val="1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6b0ef54-baa8-4cb0-917c-e2bf172b80c2" w:id="104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子母函数嵌套的连续性结论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设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连续，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g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间断，则复合函数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g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与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g</m:t>
        </m:r>
        <m:d>
          <m:dPr>
            <m:sepChr m:val=","/>
          </m:dPr>
          <m:e>
            <m:r>
              <w:rPr>
                <w:rFonts w:ascii="Cambria Math" w:hAnsi="Cambria Math"/>
              </w:rPr>
              <m:t>f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的连续性均不确定。</w:t>
      </w:r>
      <w:bookmarkEnd w:id="1048"/>
    </w:p>
    <w:p>
      <w:pPr>
        <w:pStyle w:val="一级无序列表"/>
        <w:pageBreakBefore w:val="off"/>
        <w:numPr>
          <w:ilvl w:val="1"/>
          <w:numId w:val="1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25dda45-221e-4a9f-b9df-e518168417ce" w:id="104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示例：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≡1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（连续），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g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为上述符号函数变体（间断）。</w:t>
      </w:r>
      <w:bookmarkEnd w:id="1049"/>
    </w:p>
    <w:p>
      <w:pPr>
        <w:pStyle w:val="一级无序列表"/>
        <w:pageBreakBefore w:val="off"/>
        <w:numPr>
          <w:ilvl w:val="2"/>
          <w:numId w:val="16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3ba6d330-44b8-4751-9294-708e1d062cbf" w:id="105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g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w:rPr>
            <w:rFonts w:ascii="Cambria Math" w:hAnsi="Cambria Math"/>
          </w:rPr>
          <m:t>=1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恒成立 ⇒ 连续。</w:t>
      </w:r>
      <w:bookmarkEnd w:id="1050"/>
    </w:p>
    <w:p>
      <w:pPr>
        <w:pStyle w:val="一级无序列表"/>
        <w:pageBreakBefore w:val="off"/>
        <w:numPr>
          <w:ilvl w:val="2"/>
          <w:numId w:val="16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4fe4fe25-2d47-44a3-a709-707793fc3352" w:id="105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g</m:t>
        </m:r>
        <m:d>
          <m:dPr>
            <m:sepChr m:val=","/>
          </m:dPr>
          <m:e>
            <m:r>
              <w:rPr>
                <w:rFonts w:ascii="Cambria Math" w:hAnsi="Cambria Math"/>
              </w:rPr>
              <m:t>f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w:rPr>
            <w:rFonts w:ascii="Cambria Math" w:hAnsi="Cambria Math"/>
          </w:rPr>
          <m:t>=g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⇒ 实际为常函数 ⇒ 连续。</w:t>
      </w:r>
      <w:bookmarkEnd w:id="1051"/>
    </w:p>
    <w:p>
      <w:pPr>
        <w:pStyle w:val="一级无序列表"/>
        <w:pageBreakBefore w:val="off"/>
        <w:numPr>
          <w:ilvl w:val="1"/>
          <w:numId w:val="1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abebbe6-e0b5-4bd8-96ff-7b433a595933" w:id="105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故无法由内外层连续性确定整体连续性。</w:t>
      </w:r>
      <w:bookmarkEnd w:id="1052"/>
    </w:p>
    <w:p>
      <w:pPr>
        <w:pStyle w:val="一级无序列表"/>
        <w:pageBreakBefore w:val="off"/>
        <w:numPr>
          <w:ilvl w:val="0"/>
          <w:numId w:val="1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e1a0a34-fe0d-42a1-a513-d50522c57557" w:id="105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比值形式的结论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若分子间断、分母连续且非零，则商函数必间断。</w:t>
      </w:r>
      <w:bookmarkEnd w:id="1053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a1189f281db043189cb31ce6d9a0a71c" w:id="1054"/>
      <w:bookmarkEnd w:id="1054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52e9690f7ac0431c86f1f4a1a5fb24f2" w:id="1055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真题解析：求无穷间断点个数 </w:t>
      </w:r>
      <w:bookmarkEnd w:id="1055"/>
    </w:p>
    <w:p>
      <w:pPr>
        <w:pStyle w:val="一级无序列表"/>
        <w:pageBreakBefore w:val="off"/>
        <w:numPr>
          <w:ilvl w:val="0"/>
          <w:numId w:val="1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c5afed7-7d58-4f88-a19d-ec39374e3ac2" w:id="105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题目分析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给定函数表达式，求其无穷间断点个数。</w:t>
      </w:r>
      <w:bookmarkEnd w:id="1056"/>
    </w:p>
    <w:p>
      <w:pPr>
        <w:pStyle w:val="一级无序列表"/>
        <w:pageBreakBefore w:val="off"/>
        <w:numPr>
          <w:ilvl w:val="0"/>
          <w:numId w:val="1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2823646-c540-4922-ade0-457953ba2fdc" w:id="105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可疑点定位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57"/>
    </w:p>
    <w:p>
      <w:pPr>
        <w:pStyle w:val="一级无序列表"/>
        <w:pageBreakBefore w:val="off"/>
        <w:numPr>
          <w:ilvl w:val="1"/>
          <w:numId w:val="1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e7b13f6-0594-46d3-8f69-a9c7d739161f" w:id="105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分母为零处：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-1=0⇒x=±1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58"/>
    </w:p>
    <w:p>
      <w:pPr>
        <w:pStyle w:val="一级无序列表"/>
        <w:pageBreakBefore w:val="off"/>
        <w:numPr>
          <w:ilvl w:val="1"/>
          <w:numId w:val="1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83f506c-4c4c-4354-b83d-97ea8cb9b4c3" w:id="105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根号内分母为零：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1+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=0⇒x=-1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59"/>
    </w:p>
    <w:p>
      <w:pPr>
        <w:pStyle w:val="一级无序列表"/>
        <w:pageBreakBefore w:val="off"/>
        <w:numPr>
          <w:ilvl w:val="1"/>
          <w:numId w:val="1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017a299-84cb-4698-a2f7-025cbd8f3353" w:id="106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合并得可疑点：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x=0,x=±1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60"/>
    </w:p>
    <w:p>
      <w:pPr>
        <w:pStyle w:val="一级无序列表"/>
        <w:pageBreakBefore w:val="off"/>
        <w:numPr>
          <w:ilvl w:val="0"/>
          <w:numId w:val="1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ae2f28c-2890-44b4-aac0-a8509afcb74f" w:id="106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逐点判断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61"/>
    </w:p>
    <w:p>
      <w:pPr>
        <w:pStyle w:val="一级无序列表"/>
        <w:pageBreakBefore w:val="off"/>
        <w:numPr>
          <w:ilvl w:val="1"/>
          <w:numId w:val="1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d3a8233-06db-4bd3-b925-21288a61cda7" w:id="106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：分子分母均有  </w:t>
      </w:r>
      <w:r>
        <w:t xml:space="preserve"> </w:t>
      </w:r>
      <m:oMath xmlns:m="http://schemas.openxmlformats.org/officeDocument/2006/math" xmlns:mml="http://www.w3.org/1998/Math/MathML">
        <m:d>
          <m:dPr>
            <m:sepChr m:val=","/>
          </m:dPr>
          <m:e>
            <m:r>
              <w:rPr>
                <w:rFonts w:ascii="Cambria Math" w:hAnsi="Cambria Math"/>
              </w:rPr>
              <m:t>x-1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因子，可约去 ⇒ 可去间断点。</w:t>
      </w:r>
      <w:bookmarkEnd w:id="1062"/>
    </w:p>
    <w:p>
      <w:pPr>
        <w:pStyle w:val="一级无序列表"/>
        <w:pageBreakBefore w:val="off"/>
        <w:numPr>
          <w:ilvl w:val="1"/>
          <w:numId w:val="1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b69f7f3-0683-49d7-b4df-780f3497c4c7" w:id="106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：左右极限分别为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与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-1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⇒ 跳跃间断点。</w:t>
      </w:r>
      <w:bookmarkEnd w:id="1063"/>
    </w:p>
    <w:p>
      <w:pPr>
        <w:pStyle w:val="一级无序列表"/>
        <w:pageBreakBefore w:val="off"/>
        <w:numPr>
          <w:ilvl w:val="1"/>
          <w:numId w:val="1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b0e43ee-4684-4b4e-a943-81c35c2395b3" w:id="106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x=-1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：极限为无穷 ⇒ 无穷间断点。</w:t>
      </w:r>
      <w:bookmarkEnd w:id="1064"/>
    </w:p>
    <w:p>
      <w:pPr>
        <w:pStyle w:val="一级无序列表"/>
        <w:pageBreakBefore w:val="off"/>
        <w:numPr>
          <w:ilvl w:val="0"/>
          <w:numId w:val="1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4c06071-3fc2-4684-b64e-94a4db5e1a27" w:id="106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结论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仅有一个无穷间断点，位于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x=-1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65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3003e8d8a0744f3282445fffe47576c4" w:id="1066"/>
      <w:bookmarkEnd w:id="1066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99c1800e1f594fe782c8a3c4f6b85c8b" w:id="1067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参数讨论：使函数在零点连续 </w:t>
      </w:r>
      <w:bookmarkEnd w:id="1067"/>
    </w:p>
    <w:p>
      <w:pPr>
        <w:pStyle w:val="一级无序列表"/>
        <w:pageBreakBefore w:val="off"/>
        <w:numPr>
          <w:ilvl w:val="0"/>
          <w:numId w:val="2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a87ea34-5100-422b-8144-891308135a35" w:id="106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题目设定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分段函数：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f(x)=</m:t>
        </m:r>
        <m:r>
          <w:rPr>
            <w:rFonts w:ascii="Cambria Math" w:hAnsi="Cambria Math"/>
          </w:rPr>
          <m:t>{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  <m:r>
                    <w:rPr>
                      <w:rFonts w:ascii="Cambria Math" w:hAnsi="Cambria Math"/>
                    </w:rPr>
                    <m:t>(1+ax)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arcsin</m:t>
                  </m:r>
                  <m:r>
                    <w:rPr>
                      <w:rFonts w:ascii="Cambria Math" w:hAnsi="Cambria Math"/>
                    </w:rPr>
                    <m:t>x−x</m:t>
                  </m:r>
                </m:den>
              </m:f>
              <m:r>
                <w:rPr>
                  <w:rFonts w:ascii="Cambria Math" w:hAnsi="Cambria Math"/>
                </w:rPr>
                <m:t>,</m:t>
              </m:r>
            </m:e>
            <m:e>
              <m:r>
                <w:rPr>
                  <w:rFonts w:ascii="Cambria Math" w:hAnsi="Cambria Math"/>
                </w:rPr>
                <m:t>x&lt;0</m:t>
              </m:r>
            </m:e>
          </m:mr>
          <m:mr>
            <m:e>
              <m:r>
                <w:rPr>
                  <w:rFonts w:ascii="Cambria Math" w:hAnsi="Cambria Math"/>
                </w:rPr>
                <m:t>A,</m:t>
              </m:r>
            </m:e>
            <m:e>
              <m:r>
                <w:rPr>
                  <w:rFonts w:ascii="Cambria Math" w:hAnsi="Cambria Math"/>
                </w:rPr>
                <m:t>x=0</m:t>
              </m:r>
            </m:e>
          </m:mr>
          <m:mr>
            <m:e>
              <m:f>
                <m:fPr>
                  <m:type m:val="bar"/>
                </m:fPr>
                <m:num>
                  <m:sSup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ax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−1−ax−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den>
              </m:f>
              <m:r>
                <w:rPr>
                  <w:rFonts w:ascii="Cambria Math" w:hAnsi="Cambria Math"/>
                </w:rPr>
                <m:t>,</m:t>
              </m:r>
            </m:e>
            <m:e>
              <m:r>
                <w:rPr>
                  <w:rFonts w:ascii="Cambria Math" w:hAnsi="Cambria Math"/>
                </w:rPr>
                <m:t>x&gt;0</m:t>
              </m:r>
            </m:e>
          </m:mr>
        </m:m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68"/>
    </w:p>
    <w:p>
      <w:pPr>
        <w:pStyle w:val="一级无序列表"/>
        <w:pageBreakBefore w:val="off"/>
        <w:numPr>
          <w:ilvl w:val="0"/>
          <w:numId w:val="2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bdace82-9eb9-4ebd-9a31-a392cd980f45" w:id="106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左极限计算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使用等价替换与泰勒展开：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sSup>
              <m:e>
                <m:r>
                  <w:rPr>
                    <w:rFonts w:ascii="Cambria Math" w:hAnsi="Cambria Math"/>
                  </w:rPr>
                  <m:t>0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</m:sup>
            </m:sSup>
          </m:sub>
        </m:sSub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sSup>
              <m:e>
                <m:r>
                  <w:rPr>
                    <w:rFonts w:ascii="Cambria Math" w:hAnsi="Cambria Math"/>
                  </w:rPr>
                  <m:t>0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</m:sup>
            </m:sSup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ax</m:t>
            </m:r>
          </m:num>
          <m:den>
            <m:r>
              <w:rPr>
                <w:rFonts w:ascii="Cambria Math" w:hAnsi="Cambria Math"/>
              </w:rPr>
              <m:t>-</m:t>
            </m:r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  <m:r>
          <w:rPr>
            <w:rFonts w:ascii="Cambria Math" w:hAnsi="Cambria Math"/>
          </w:rPr>
          <m:t>=-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6a</m:t>
            </m:r>
          </m:num>
          <m:den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=-6a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69"/>
    </w:p>
    <w:p>
      <w:pPr>
        <w:pStyle w:val="一级无序列表"/>
        <w:pageBreakBefore w:val="off"/>
        <w:numPr>
          <w:ilvl w:val="0"/>
          <w:numId w:val="2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127947d-c319-43c4-8f37-ea10c4622625" w:id="107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右极限计算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展开 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ax</m:t>
            </m:r>
          </m:sup>
        </m:sSup>
        <m:r>
          <w:rPr>
            <w:rFonts w:ascii="Cambria Math" w:hAnsi="Cambria Math"/>
          </w:rPr>
          <m:t>=1+ax+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e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ax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+o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，代入得：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sSup>
              <m:e>
                <m:r>
                  <w:rPr>
                    <w:rFonts w:ascii="Cambria Math" w:hAnsi="Cambria Math"/>
                  </w:rPr>
                  <m:t>0</m:t>
                </m:r>
              </m:e>
              <m:sup>
                <m:r>
                  <w:rPr>
                    <w:rFonts w:ascii="Cambria Math" w:hAnsi="Cambria Math"/>
                  </w:rPr>
                  <m:t>+</m:t>
                </m:r>
              </m:sup>
            </m:sSup>
          </m:sub>
        </m:sSub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sSup>
              <m:e>
                <m:r>
                  <w:rPr>
                    <w:rFonts w:ascii="Cambria Math" w:hAnsi="Cambria Math"/>
                  </w:rPr>
                  <m:t>0</m:t>
                </m:r>
              </m:e>
              <m:sup>
                <m:r>
                  <w:rPr>
                    <w:rFonts w:ascii="Cambria Math" w:hAnsi="Cambria Math"/>
                  </w:rPr>
                  <m:t>+</m:t>
                </m:r>
              </m:sup>
            </m:sSup>
          </m:sub>
        </m:sSub>
        <m:f>
          <m:fPr>
            <m:type m:val="bar"/>
          </m:fPr>
          <m:num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sSup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  <m:r>
          <w:rPr>
            <w:rFonts w:ascii="Cambria Math" w:hAnsi="Cambria Math"/>
          </w:rPr>
          <m:t>=⋯=2</m:t>
        </m:r>
        <m:sSup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（修正后结果）</w:t>
      </w:r>
      <w:bookmarkEnd w:id="1070"/>
    </w:p>
    <w:p>
      <w:pPr>
        <w:pStyle w:val="一级无序列表"/>
        <w:pageBreakBefore w:val="off"/>
        <w:numPr>
          <w:ilvl w:val="0"/>
          <w:numId w:val="2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d3e99c5-7a8e-4ea9-935b-d6b100431b68" w:id="107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连续条件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左极限 = 右极限 = 函数值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A=6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解得：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-6a=6⇒a=-1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；验证右极限也为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6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⇒ 成立。</w:t>
      </w:r>
      <w:bookmarkEnd w:id="1071"/>
    </w:p>
    <w:p>
      <w:pPr>
        <w:pStyle w:val="一级无序列表"/>
        <w:pageBreakBefore w:val="off"/>
        <w:numPr>
          <w:ilvl w:val="0"/>
          <w:numId w:val="2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c673d87-b67e-4d0f-a351-4426e153ba60" w:id="107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最终答案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当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a=-1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时，函数在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处连续。</w:t>
      </w:r>
      <w:bookmarkEnd w:id="107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8bc22ae643d946689a57ce736012247d" w:id="1073"/>
      <w:bookmarkEnd w:id="107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1bc382b27afa494d9fea8969afa99789" w:id="107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可去间断点的参数条件 </w:t>
      </w:r>
      <w:bookmarkEnd w:id="1074"/>
    </w:p>
    <w:p>
      <w:pPr>
        <w:pStyle w:val="一级无序列表"/>
        <w:pageBreakBefore w:val="off"/>
        <w:numPr>
          <w:ilvl w:val="0"/>
          <w:numId w:val="2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6a62807-409a-44bb-aa56-148a8d04a77d" w:id="107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条件设置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左极限 = 右极限 ≠ 函数值。</w:t>
      </w:r>
      <w:bookmarkEnd w:id="1075"/>
    </w:p>
    <w:p>
      <w:pPr>
        <w:pStyle w:val="一级无序列表"/>
        <w:pageBreakBefore w:val="off"/>
        <w:numPr>
          <w:ilvl w:val="0"/>
          <w:numId w:val="2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ebbdb8c-5dd9-4aff-9740-2d001ec541ca" w:id="107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方程建立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-6a=2</m:t>
        </m:r>
        <m:sSup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，且不等于 6。</w:t>
      </w:r>
      <w:bookmarkEnd w:id="1076"/>
    </w:p>
    <w:p>
      <w:pPr>
        <w:pStyle w:val="一级无序列表"/>
        <w:pageBreakBefore w:val="off"/>
        <w:numPr>
          <w:ilvl w:val="0"/>
          <w:numId w:val="2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b69f0c1-614d-4423-9906-682bbaa4bdf7" w:id="107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求解过程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2</m:t>
        </m:r>
        <m:sSup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+6a+4=0⇒</m:t>
        </m:r>
        <m:sSup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+3a+2=0⇒</m:t>
        </m:r>
        <m:d>
          <m:dPr>
            <m:sepChr m:val=","/>
          </m:dPr>
          <m:e>
            <m:r>
              <w:rPr>
                <w:rFonts w:ascii="Cambria Math" w:hAnsi="Cambria Math"/>
              </w:rPr>
              <m:t>a+1</m:t>
            </m:r>
          </m:e>
        </m:d>
        <m:d>
          <m:dPr>
            <m:sepChr m:val=","/>
          </m:dPr>
          <m:e>
            <m:r>
              <w:rPr>
                <w:rFonts w:ascii="Cambria Math" w:hAnsi="Cambria Math"/>
              </w:rPr>
              <m:t>a+2</m:t>
            </m:r>
          </m:e>
        </m:d>
        <m:r>
          <w:rPr>
            <w:rFonts w:ascii="Cambria Math" w:hAnsi="Cambria Math"/>
          </w:rPr>
          <m:t>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得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a=-1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或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a=-2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77"/>
    </w:p>
    <w:p>
      <w:pPr>
        <w:pStyle w:val="一级无序列表"/>
        <w:pageBreakBefore w:val="off"/>
        <w:numPr>
          <w:ilvl w:val="0"/>
          <w:numId w:val="2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3711bfd-09e2-4085-8de2-4be5bb0f4495" w:id="107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排除连续情况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a=-1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对应连续 ⇒ 排除。</w:t>
      </w:r>
      <w:bookmarkEnd w:id="1078"/>
    </w:p>
    <w:p>
      <w:pPr>
        <w:pStyle w:val="一级无序列表"/>
        <w:pageBreakBefore w:val="off"/>
        <w:numPr>
          <w:ilvl w:val="0"/>
          <w:numId w:val="2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5aabc51-8a69-42b4-b2a3-ac7b9e5e5804" w:id="107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结论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当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a=-2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时，左右极限均为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12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，不等于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6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⇒ 可去间断点。</w:t>
      </w:r>
      <w:bookmarkEnd w:id="1079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0d53bce12e1a4a4893e0180e5653cf1e" w:id="1080"/>
      <w:bookmarkEnd w:id="1080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d17d4ae773da448d92e05d5dc1904901" w:id="1081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综合题：讨论分段函数的连续性 </w:t>
      </w:r>
      <w:bookmarkEnd w:id="1081"/>
    </w:p>
    <w:p>
      <w:pPr>
        <w:pStyle w:val="一级无序列表"/>
        <w:pageBreakBefore w:val="off"/>
        <w:numPr>
          <w:ilvl w:val="0"/>
          <w:numId w:val="2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d062838-bd7e-46be-b8f6-aae6edc3b2c5" w:id="108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可疑点识别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82"/>
    </w:p>
    <w:p>
      <w:pPr>
        <w:pStyle w:val="一级无序列表"/>
        <w:pageBreakBefore w:val="off"/>
        <w:numPr>
          <w:ilvl w:val="1"/>
          <w:numId w:val="2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3e35733-84c5-4c50-8e10-d5f80af21a17" w:id="108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分段点：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83"/>
    </w:p>
    <w:p>
      <w:pPr>
        <w:pStyle w:val="一级无序列表"/>
        <w:pageBreakBefore w:val="off"/>
        <w:numPr>
          <w:ilvl w:val="1"/>
          <w:numId w:val="2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24cdb9f-6144-4728-9b0b-2ebb1ca84aa0" w:id="108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无定义点：</w:t>
      </w:r>
      <w:bookmarkEnd w:id="1084"/>
    </w:p>
    <w:p>
      <w:pPr>
        <w:pStyle w:val="一级无序列表"/>
        <w:pageBreakBefore w:val="off"/>
        <w:numPr>
          <w:ilvl w:val="2"/>
          <w:numId w:val="24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a37d67ed-bdf4-4168-8b50-b7bea5192e6c" w:id="108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x&lt;0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：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sin</m:t>
        </m:r>
        <m:d>
          <m:dPr>
            <m:sepChr m:val=","/>
          </m:dPr>
          <m:e>
            <m:r>
              <w:rPr>
                <w:rFonts w:ascii="Cambria Math" w:hAnsi="Cambria Math"/>
              </w:rPr>
              <m:t>πx</m:t>
            </m:r>
          </m:e>
        </m:d>
        <m:r>
          <w:rPr>
            <w:rFonts w:ascii="Cambria Math" w:hAnsi="Cambria Math"/>
          </w:rPr>
          <m:t>=0⇒x=-1,-2,-3,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85"/>
    </w:p>
    <w:p>
      <w:pPr>
        <w:pStyle w:val="一级无序列表"/>
        <w:pageBreakBefore w:val="off"/>
        <w:numPr>
          <w:ilvl w:val="2"/>
          <w:numId w:val="24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321c6a9b-27eb-452f-b8e2-2f719cb0fbb7" w:id="108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x≥0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：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x-1=0⇒x=1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86"/>
    </w:p>
    <w:p>
      <w:pPr>
        <w:pStyle w:val="一级无序列表"/>
        <w:pageBreakBefore w:val="off"/>
        <w:numPr>
          <w:ilvl w:val="0"/>
          <w:numId w:val="2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6b95c6b-ee75-45d0-9297-5e2a98c50ac0" w:id="108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各点分析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87"/>
    </w:p>
    <w:p>
      <w:pPr>
        <w:pStyle w:val="一级无序列表"/>
        <w:pageBreakBefore w:val="off"/>
        <w:numPr>
          <w:ilvl w:val="1"/>
          <w:numId w:val="2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186b111-5b96-4cbf-8012-22a195dbb647" w:id="108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88"/>
    </w:p>
    <w:p>
      <w:pPr>
        <w:pStyle w:val="一级无序列表"/>
        <w:pageBreakBefore w:val="off"/>
        <w:numPr>
          <w:ilvl w:val="2"/>
          <w:numId w:val="26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57bc1884-906e-470f-8898-f3607a655acf" w:id="108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左极限：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sSup>
              <m:e>
                <m:r>
                  <w:rPr>
                    <w:rFonts w:ascii="Cambria Math" w:hAnsi="Cambria Math"/>
                  </w:rPr>
                  <m:t>0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</m:sup>
            </m:sSup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x</m:t>
            </m:r>
            <m:d>
              <m:dPr>
                <m:sepChr m:val=","/>
              </m:dPr>
              <m:e>
                <m:sSup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-4</m:t>
                </m:r>
              </m:e>
            </m:d>
          </m:num>
          <m:den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πx</m:t>
                </m:r>
              </m:e>
            </m:d>
          </m:den>
        </m:f>
        <m:r>
          <w:rPr>
            <w:rFonts w:ascii="Cambria Math" w:hAnsi="Cambria Math"/>
          </w:rPr>
          <m:t>=-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π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89"/>
    </w:p>
    <w:p>
      <w:pPr>
        <w:pStyle w:val="一级无序列表"/>
        <w:pageBreakBefore w:val="off"/>
        <w:numPr>
          <w:ilvl w:val="2"/>
          <w:numId w:val="26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756c2a62-5834-4647-b286-ec4c09d260a1" w:id="109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右极限：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sSup>
              <m:e>
                <m:r>
                  <w:rPr>
                    <w:rFonts w:ascii="Cambria Math" w:hAnsi="Cambria Math"/>
                  </w:rPr>
                  <m:t>0</m:t>
                </m:r>
              </m:e>
              <m:sup>
                <m:r>
                  <w:rPr>
                    <w:rFonts w:ascii="Cambria Math" w:hAnsi="Cambria Math"/>
                  </w:rPr>
                  <m:t>+</m:t>
                </m:r>
              </m:sup>
            </m:sSup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x</m:t>
            </m:r>
            <m:d>
              <m:dPr>
                <m:sepChr m:val=","/>
              </m:dPr>
              <m:e>
                <m:sSup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</m:t>
                </m:r>
              </m:e>
            </m:d>
          </m:num>
          <m:den>
            <m:r>
              <w:rPr>
                <w:rFonts w:ascii="Cambria Math" w:hAnsi="Cambria Math"/>
              </w:rPr>
              <m:t>x-1</m:t>
            </m:r>
          </m:den>
        </m:f>
        <m:r>
          <w:rPr>
            <w:rFonts w:ascii="Cambria Math" w:hAnsi="Cambria Math"/>
          </w:rPr>
          <m:t>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90"/>
    </w:p>
    <w:p>
      <w:pPr>
        <w:pStyle w:val="一级无序列表"/>
        <w:pageBreakBefore w:val="off"/>
        <w:numPr>
          <w:ilvl w:val="2"/>
          <w:numId w:val="26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761e1d97-80f7-4aac-8b00-f607098bdd91" w:id="109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不相等 ⇒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跳跃间断点</w:t>
      </w:r>
      <w:bookmarkEnd w:id="1091"/>
    </w:p>
    <w:p>
      <w:pPr>
        <w:pStyle w:val="一级无序列表"/>
        <w:pageBreakBefore w:val="off"/>
        <w:numPr>
          <w:ilvl w:val="1"/>
          <w:numId w:val="2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aab04f7-e330-4252-94ef-d3d786d9e033" w:id="109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x1</m:t>
            </m:r>
          </m:sub>
        </m:sSub>
        <m:f>
          <m:fPr>
            <m:type m:val="bar"/>
          </m:fPr>
          <m:num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x-1</m:t>
                </m:r>
              </m:e>
            </m:d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x+1</m:t>
                </m:r>
              </m:e>
            </m:d>
          </m:num>
          <m:den>
            <m:r>
              <w:rPr>
                <w:rFonts w:ascii="Cambria Math" w:hAnsi="Cambria Math"/>
              </w:rPr>
              <m:t>x-1</m:t>
            </m:r>
          </m:den>
        </m:f>
        <m:r>
          <w:rPr>
            <w:rFonts w:ascii="Cambria Math" w:hAnsi="Cambria Math"/>
          </w:rPr>
          <m:t>=2,</m:t>
        </m:r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未定义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⇒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可去间断点</w:t>
      </w:r>
      <w:bookmarkEnd w:id="1092"/>
    </w:p>
    <w:p>
      <w:pPr>
        <w:pStyle w:val="一级无序列表"/>
        <w:pageBreakBefore w:val="off"/>
        <w:numPr>
          <w:ilvl w:val="1"/>
          <w:numId w:val="2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4f8057a-ebfe-46f1-89ef-1afbb7edf437" w:id="109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x=-n 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n=1</m:t>
            </m:r>
          </m:e>
          <m:e>
            <m:r>
              <w:rPr>
                <w:rFonts w:ascii="Cambria Math" w:hAnsi="Cambria Math"/>
              </w:rPr>
              <m:t>3</m:t>
            </m:r>
          </m:e>
          <m:e>
            <m:r>
              <w:rPr>
                <w:rFonts w:ascii="Cambria Math" w:hAnsi="Cambria Math"/>
              </w:rPr>
              <m:t>4</m:t>
            </m:r>
          </m:e>
          <m:e/>
        </m:d>
        <m:r>
          <w:rPr>
            <w:rFonts w:ascii="Cambria Math" w:hAnsi="Cambria Math"/>
          </w:rPr>
          <m:t>,n≠2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分母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，分子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⇒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无穷间断点</w:t>
      </w:r>
      <w:bookmarkEnd w:id="1093"/>
    </w:p>
    <w:p>
      <w:pPr>
        <w:pStyle w:val="一级无序列表"/>
        <w:pageBreakBefore w:val="off"/>
        <w:numPr>
          <w:ilvl w:val="1"/>
          <w:numId w:val="2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a9cf17a-8bf8-4692-8225-e4a2075e30ed" w:id="109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x=-2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x-2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x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x+2</m:t>
                </m:r>
              </m:e>
            </m:d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x-2</m:t>
                </m:r>
              </m:e>
            </m:d>
          </m:num>
          <m:den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πx</m:t>
                </m:r>
              </m:e>
            </m:d>
          </m:den>
        </m:f>
        <m:limUpp>
          <m:e>
            <m:r>
              <w:rPr>
                <w:rFonts w:ascii="Cambria Math" w:hAnsi="Cambria Math"/>
              </w:rPr>
              <m:t>=</m:t>
            </m:r>
          </m:e>
          <m:lim>
            <m:sSup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Hôpital</m:t>
            </m:r>
          </m:lim>
        </m:limUpp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x-2</m:t>
            </m:r>
          </m:sub>
        </m:sSub>
        <m:f>
          <m:fPr>
            <m:type m:val="bar"/>
          </m:fPr>
          <m:num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x+2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num>
          <m:den>
            <m:sSup>
              <m:e>
                <m:d>
                  <m:dPr>
                    <m:sepChr m:val=","/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d>
                      <m:dPr>
                        <m:sepChr m:val=","/>
                      </m:dPr>
                      <m:e>
                        <m:r>
                          <w:rPr>
                            <w:rFonts w:ascii="Cambria Math" w:hAnsi="Cambria Math"/>
                          </w:rPr>
                          <m:t>πx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den>
        </m:f>
        <m:r>
          <w:rPr>
            <w:rFonts w:ascii="Cambria Math" w:hAnsi="Cambria Math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-2π</m:t>
                </m:r>
              </m:e>
            </m:d>
          </m:den>
        </m:f>
        <m:r>
          <w:rPr>
            <w:rFonts w:ascii="Cambria Math" w:hAnsi="Cambria Math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π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极限存在 ⇒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可去间断点</w:t>
      </w:r>
      <w:bookmarkEnd w:id="1094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f581cadc5ff54b579244040505836fad" w:id="1095"/>
      <w:bookmarkEnd w:id="1095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db063b1b1f674356ac1440fea9c9884f" w:id="1096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总结与难点提示 </w:t>
      </w:r>
      <w:bookmarkEnd w:id="1096"/>
    </w:p>
    <w:p>
      <w:pPr>
        <w:pStyle w:val="一级无序列表"/>
        <w:pageBreakBefore w:val="off"/>
        <w:numPr>
          <w:ilvl w:val="0"/>
          <w:numId w:val="2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3568aa6-c1a4-4c47-b70f-1f7ae8583af7" w:id="109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基本流程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找可疑点 → 计算极限 → 判断类型。</w:t>
      </w:r>
      <w:bookmarkEnd w:id="1097"/>
    </w:p>
    <w:p>
      <w:pPr>
        <w:pStyle w:val="一级无序列表"/>
        <w:pageBreakBefore w:val="off"/>
        <w:numPr>
          <w:ilvl w:val="0"/>
          <w:numId w:val="2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05fabf0-32fa-4522-aa36-ecd7dd8cd698" w:id="109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关键技巧</w:t>
      </w:r>
      <w:bookmarkEnd w:id="1098"/>
    </w:p>
    <w:p>
      <w:pPr>
        <w:pStyle w:val="一级无序列表"/>
        <w:pageBreakBefore w:val="off"/>
        <w:numPr>
          <w:ilvl w:val="1"/>
          <w:numId w:val="2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d326d56-c791-4967-969e-a3100c4011f8" w:id="109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基本等价替换仅适用于变量趋于零的情形。</w:t>
      </w:r>
      <w:bookmarkEnd w:id="1099"/>
    </w:p>
    <w:p>
      <w:pPr>
        <w:pStyle w:val="一级无序列表"/>
        <w:pageBreakBefore w:val="off"/>
        <w:numPr>
          <w:ilvl w:val="1"/>
          <w:numId w:val="2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2052914-b9c2-4ade-bc9f-2af727f53024" w:id="110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非零点处的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0/0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型极限需使用洛必达法则。</w:t>
      </w:r>
      <w:bookmarkEnd w:id="1100"/>
    </w:p>
    <w:p>
      <w:pPr>
        <w:pStyle w:val="一级无序列表"/>
        <w:pageBreakBefore w:val="off"/>
        <w:numPr>
          <w:ilvl w:val="0"/>
          <w:numId w:val="2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b29e684-1d03-42a3-9c53-450e723f92dd" w:id="110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典型误区提醒</w:t>
      </w:r>
      <w:bookmarkEnd w:id="1101"/>
    </w:p>
    <w:p>
      <w:pPr>
        <w:pStyle w:val="一级无序列表"/>
        <w:pageBreakBefore w:val="off"/>
        <w:numPr>
          <w:ilvl w:val="1"/>
          <w:numId w:val="2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7a9630b-c87b-41a7-a320-0025c57608cc" w:id="110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不能随意约去导致无定义的因子（应在去心邻域内操作）。</w:t>
      </w:r>
      <w:bookmarkEnd w:id="1102"/>
    </w:p>
    <w:p>
      <w:pPr>
        <w:pStyle w:val="一级无序列表"/>
        <w:pageBreakBefore w:val="off"/>
        <w:numPr>
          <w:ilvl w:val="1"/>
          <w:numId w:val="2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e17e278-b5d7-4125-86ac-605f45972409" w:id="110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注意分段函数在分段点处需分别计算左右极限。</w:t>
      </w:r>
      <w:bookmarkEnd w:id="1103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0934d8c436724f30a42b7bbdbacc1451" w:id="1104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104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正文一级标题">
    <w:name w:val="正文一级标题"/>
    <w:aliases w:val="正文一级标题"/>
    <w:uiPriority w:val="1"/>
    <w:qFormat/>
    <w:pPr>
      <w:spacing w:after="300" w:lineRule="auto" w:line="240"/>
      <w:ind w:left="0" w:right="0"/>
      <w:jc w:val="center"/>
    </w:pPr>
    <w:rPr>
      <w:rFonts w:eastAsia="Source Han Sans CN Medium" w:ascii="times New Roman"/>
      <w:sz w:val="40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2026-08-19T06:44:45Z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WJscK0WIzZXF3y15Sy9ihUOimKe9vmkTnn+lIFgcVtE=","ProduceID":"ai_zongjie:5d0ddc39860f74d2be3ff483ce5fa8ab","ReservedCode2":"WJscK0WIzZXF3y15Sy9ihUOimKe9vmkTnn+lIFgcVtE=","PropagateID":"ai_zongjie:5d0ddc39860f74d2be3ff483ce5fa8ab","ContentProducer":"001191440101MA9Y9T4H7A00000"}</vt:lpwstr>
  </property>
</Properties>
</file>