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200"/>
      </w:pPr>
      <w:r>
        <w:rPr>
          <w:b/>
          <w:sz w:val="48"/>
          <w:color w:val="2E4053"/>
        </w:rPr>
        <w:t>NEURA Biometric System</w:t>
      </w:r>
    </w:p>
    <w:p>
      <w:pPr>
        <w:jc w:val="center"/>
        <w:spacing w:before="0" w:after="400"/>
      </w:pPr>
      <w:r>
        <w:rPr>
          <w:sz w:val="32"/>
          <w:color w:val="5D6D7E"/>
        </w:rPr>
        <w:t>نظام المصادقة البيومترية المتقدم</w:t>
      </w:r>
    </w:p>
    <w:p>
      <w:r>
        <w:t xml:space="preserve">NEURA Biometric Authentication System</w:t>
      </w:r>
    </w:p>
    <w:p>
      <w:r>
        <w:t xml:space="preserve">نظام المصادقة البيومترية المتقدم</w:t>
      </w:r>
    </w:p>
    <w:p>
      <w:pPr>
        <w:numPr>
          <w:ilvl w:val="0"/>
          <w:numId w:val="1"/>
        </w:numPr>
      </w:pPr>
      <w:r>
        <w:t/>
      </w:r>
    </w:p>
    <w:p>
      <w:pPr>
        <w:spacing w:before="240" w:after="120"/>
      </w:pPr>
      <w:r>
        <w:rPr>
          <w:b/>
          <w:sz w:val="28"/>
          <w:color w:val="34495E"/>
        </w:rPr>
        <w:t>1. مقدمة عن المشروع</w:t>
      </w:r>
    </w:p>
    <w:p>
      <w:pPr>
        <w:spacing w:before="240" w:after="120"/>
      </w:pPr>
      <w:r>
        <w:rPr>
          <w:b/>
          <w:sz w:val="28"/>
          <w:color w:val="34495E"/>
        </w:rPr>
        <w:t>الفكرة</w:t>
      </w:r>
    </w:p>
    <w:p>
      <w:r>
        <w:t xml:space="preserve">NEURA هو نظام مصادقة بيومتري متقدم يستخدم التعرف على الوجه كوسيلة أساسية للتحقق من هوية المستخدمين.</w:t>
      </w:r>
    </w:p>
    <w:p>
      <w:pPr>
        <w:spacing w:before="240" w:after="120"/>
      </w:pPr>
      <w:r>
        <w:rPr>
          <w:b/>
          <w:sz w:val="28"/>
          <w:color w:val="34495E"/>
        </w:rPr>
        <w:t>الأهداف</w:t>
      </w:r>
    </w:p>
    <w:p>
      <w:pPr>
        <w:numPr>
          <w:ilvl w:val="0"/>
          <w:numId w:val="1"/>
        </w:numPr>
      </w:pPr>
      <w:r>
        <w:t>توفير طبقة أمان عالية</w:t>
      </w:r>
    </w:p>
    <w:p>
      <w:pPr>
        <w:numPr>
          <w:ilvl w:val="0"/>
          <w:numId w:val="1"/>
        </w:numPr>
      </w:pPr>
      <w:r>
        <w:t>تطبيق مبدأ AAA بالكامل</w:t>
      </w:r>
    </w:p>
    <w:p>
      <w:pPr>
        <w:numPr>
          <w:ilvl w:val="0"/>
          <w:numId w:val="1"/>
        </w:numPr>
      </w:pPr>
      <w:r>
        <w:t>واجهة مستخدم حديثة وسهلة</w:t>
      </w:r>
    </w:p>
    <w:p>
      <w:pPr>
        <w:numPr>
          <w:ilvl w:val="0"/>
          <w:numId w:val="1"/>
        </w:numPr>
      </w:pPr>
      <w:r>
        <w:t/>
      </w:r>
    </w:p>
    <w:p>
      <w:pPr>
        <w:spacing w:before="240" w:after="120"/>
      </w:pPr>
      <w:r>
        <w:rPr>
          <w:b/>
          <w:sz w:val="28"/>
          <w:color w:val="34495E"/>
        </w:rPr>
        <w:t>2. مبدأ AAA</w:t>
      </w:r>
    </w:p>
    <w:p>
      <w:pPr>
        <w:spacing w:before="240" w:after="120"/>
      </w:pPr>
      <w:r>
        <w:rPr>
          <w:b/>
          <w:sz w:val="28"/>
          <w:color w:val="34495E"/>
        </w:rPr>
        <w:t>Authentication (المصادقة)</w:t>
      </w:r>
    </w:p>
    <w:p>
      <w:pPr>
        <w:numPr>
          <w:ilvl w:val="0"/>
          <w:numId w:val="1"/>
        </w:numPr>
      </w:pPr>
      <w:r>
        <w:t>Face Recognition</w:t>
      </w:r>
    </w:p>
    <w:p>
      <w:pPr>
        <w:numPr>
          <w:ilvl w:val="0"/>
          <w:numId w:val="1"/>
        </w:numPr>
      </w:pPr>
      <w:r>
        <w:t>Liveness Detection</w:t>
      </w:r>
    </w:p>
    <w:p>
      <w:pPr>
        <w:numPr>
          <w:ilvl w:val="0"/>
          <w:numId w:val="1"/>
        </w:numPr>
      </w:pPr>
      <w:r>
        <w:t>Random Challenge Response</w:t>
      </w:r>
    </w:p>
    <w:p>
      <w:pPr>
        <w:spacing w:before="240" w:after="120"/>
      </w:pPr>
      <w:r>
        <w:rPr>
          <w:b/>
          <w:sz w:val="28"/>
          <w:color w:val="34495E"/>
        </w:rPr>
        <w:t>Authorization (التفويض)</w:t>
      </w:r>
    </w:p>
    <w:p>
      <w:pPr>
        <w:numPr>
          <w:ilvl w:val="0"/>
          <w:numId w:val="1"/>
        </w:numPr>
      </w:pPr>
      <w:r>
        <w:t>Role-Based Access Control</w:t>
      </w:r>
    </w:p>
    <w:p>
      <w:pPr>
        <w:numPr>
          <w:ilvl w:val="0"/>
          <w:numId w:val="1"/>
        </w:numPr>
      </w:pPr>
      <w:r>
        <w:t>Admin Role</w:t>
      </w:r>
    </w:p>
    <w:p>
      <w:pPr>
        <w:numPr>
          <w:ilvl w:val="0"/>
          <w:numId w:val="1"/>
        </w:numPr>
      </w:pPr>
      <w:r>
        <w:t>User Role</w:t>
      </w:r>
    </w:p>
    <w:p>
      <w:pPr>
        <w:spacing w:before="240" w:after="120"/>
      </w:pPr>
      <w:r>
        <w:rPr>
          <w:b/>
          <w:sz w:val="28"/>
          <w:color w:val="34495E"/>
        </w:rPr>
        <w:t>Auditing (التدقيق)</w:t>
      </w:r>
    </w:p>
    <w:p>
      <w:pPr>
        <w:numPr>
          <w:ilvl w:val="0"/>
          <w:numId w:val="1"/>
        </w:numPr>
      </w:pPr>
      <w:r>
        <w:t>Comprehensive Logging</w:t>
      </w:r>
    </w:p>
    <w:p>
      <w:pPr>
        <w:numPr>
          <w:ilvl w:val="0"/>
          <w:numId w:val="1"/>
        </w:numPr>
      </w:pPr>
      <w:r>
        <w:t>Timestamps</w:t>
      </w:r>
    </w:p>
    <w:p>
      <w:pPr>
        <w:numPr>
          <w:ilvl w:val="0"/>
          <w:numId w:val="1"/>
        </w:numPr>
      </w:pPr>
      <w:r>
        <w:t>Forensic Trail</w:t>
      </w:r>
    </w:p>
    <w:p>
      <w:pPr>
        <w:numPr>
          <w:ilvl w:val="0"/>
          <w:numId w:val="1"/>
        </w:numPr>
      </w:pPr>
      <w:r>
        <w:t/>
      </w:r>
    </w:p>
    <w:p>
      <w:pPr>
        <w:spacing w:before="240" w:after="120"/>
      </w:pPr>
      <w:r>
        <w:rPr>
          <w:b/>
          <w:sz w:val="28"/>
          <w:color w:val="34495E"/>
        </w:rPr>
        <w:t>3. التقنيات المستخدمة</w:t>
      </w:r>
    </w:p>
    <w:p>
      <w:pPr>
        <w:spacing w:before="240" w:after="120"/>
      </w:pPr>
      <w:r>
        <w:rPr>
          <w:b/>
          <w:sz w:val="28"/>
          <w:color w:val="34495E"/>
        </w:rPr>
        <w:t>اكتشاف الوجه</w:t>
      </w:r>
    </w:p>
    <w:p>
      <w:pPr>
        <w:numPr>
          <w:ilvl w:val="0"/>
          <w:numId w:val="1"/>
        </w:numPr>
      </w:pPr>
      <w:r>
        <w:t>خوارزمية HOG (Histogram of Oriented Gradients)</w:t>
      </w:r>
    </w:p>
    <w:p>
      <w:pPr>
        <w:numPr>
          <w:ilvl w:val="0"/>
          <w:numId w:val="1"/>
        </w:numPr>
      </w:pPr>
      <w:r>
        <w:t>دقة عالية في الكشف</w:t>
      </w:r>
    </w:p>
    <w:p>
      <w:pPr>
        <w:spacing w:before="240" w:after="120"/>
      </w:pPr>
      <w:r>
        <w:rPr>
          <w:b/>
          <w:sz w:val="28"/>
          <w:color w:val="34495E"/>
        </w:rPr>
        <w:t>استخراج الخصائص</w:t>
      </w:r>
    </w:p>
    <w:p>
      <w:pPr>
        <w:numPr>
          <w:ilvl w:val="0"/>
          <w:numId w:val="1"/>
        </w:numPr>
      </w:pPr>
      <w:r>
        <w:t>dlib ResNet</w:t>
      </w:r>
    </w:p>
    <w:p>
      <w:pPr>
        <w:numPr>
          <w:ilvl w:val="0"/>
          <w:numId w:val="1"/>
        </w:numPr>
      </w:pPr>
      <w:r>
        <w:t>128-Dimensional Encoding</w:t>
      </w:r>
    </w:p>
    <w:p>
      <w:pPr>
        <w:numPr>
          <w:ilvl w:val="0"/>
          <w:numId w:val="1"/>
        </w:numPr>
      </w:pPr>
      <w:r>
        <w:t>Deep Learning Model</w:t>
      </w:r>
    </w:p>
    <w:p>
      <w:pPr>
        <w:spacing w:before="240" w:after="120"/>
      </w:pPr>
      <w:r>
        <w:rPr>
          <w:b/>
          <w:sz w:val="28"/>
          <w:color w:val="34495E"/>
        </w:rPr>
        <w:t>كشف الحيوية</w:t>
      </w:r>
    </w:p>
    <w:p>
      <w:pPr>
        <w:numPr>
          <w:ilvl w:val="0"/>
          <w:numId w:val="1"/>
        </w:numPr>
      </w:pPr>
      <w:r>
        <w:t>MediaPipe Face Mesh</w:t>
      </w:r>
    </w:p>
    <w:p>
      <w:pPr>
        <w:numPr>
          <w:ilvl w:val="0"/>
          <w:numId w:val="1"/>
        </w:numPr>
      </w:pPr>
      <w:r>
        <w:t>468 Facial Landmarks</w:t>
      </w:r>
    </w:p>
    <w:p>
      <w:pPr>
        <w:numPr>
          <w:ilvl w:val="0"/>
          <w:numId w:val="1"/>
        </w:numPr>
      </w:pPr>
      <w:r>
        <w:t>Real-time Tracking</w:t>
      </w:r>
    </w:p>
    <w:p>
      <w:pPr>
        <w:spacing w:before="240" w:after="120"/>
      </w:pPr>
      <w:r>
        <w:rPr>
          <w:b/>
          <w:sz w:val="28"/>
          <w:color w:val="34495E"/>
        </w:rPr>
        <w:t>التشفير</w:t>
      </w:r>
    </w:p>
    <w:p>
      <w:pPr>
        <w:numPr>
          <w:ilvl w:val="0"/>
          <w:numId w:val="1"/>
        </w:numPr>
      </w:pPr>
      <w:r>
        <w:t>AES-256-GCM</w:t>
      </w:r>
    </w:p>
    <w:p>
      <w:pPr>
        <w:numPr>
          <w:ilvl w:val="0"/>
          <w:numId w:val="1"/>
        </w:numPr>
      </w:pPr>
      <w:r>
        <w:t>Encrypted Storage</w:t>
      </w:r>
    </w:p>
    <w:p>
      <w:pPr>
        <w:numPr>
          <w:ilvl w:val="0"/>
          <w:numId w:val="1"/>
        </w:numPr>
      </w:pPr>
      <w:r>
        <w:t>Secure State Management</w:t>
      </w:r>
    </w:p>
    <w:p>
      <w:pPr>
        <w:numPr>
          <w:ilvl w:val="0"/>
          <w:numId w:val="1"/>
        </w:numPr>
      </w:pPr>
      <w:r>
        <w:t/>
      </w:r>
    </w:p>
    <w:p>
      <w:pPr>
        <w:spacing w:before="240" w:after="120"/>
      </w:pPr>
      <w:r>
        <w:rPr>
          <w:b/>
          <w:sz w:val="28"/>
          <w:color w:val="34495E"/>
        </w:rPr>
        <w:t>4. مراحل العمل</w:t>
      </w:r>
    </w:p>
    <w:p>
      <w:pPr>
        <w:spacing w:before="240" w:after="120"/>
      </w:pPr>
      <w:r>
        <w:rPr>
          <w:b/>
          <w:sz w:val="28"/>
          <w:color w:val="34495E"/>
        </w:rPr>
        <w:t>المرحلة 1: Bootstrap</w:t>
      </w:r>
    </w:p>
    <w:p>
      <w:pPr>
        <w:numPr>
          <w:ilvl w:val="0"/>
          <w:numId w:val="1"/>
        </w:numPr>
      </w:pPr>
      <w:r>
        <w:t>إعداد المسؤول الأول</w:t>
      </w:r>
    </w:p>
    <w:p>
      <w:pPr>
        <w:numPr>
          <w:ilvl w:val="0"/>
          <w:numId w:val="1"/>
        </w:numPr>
      </w:pPr>
      <w:r>
        <w:t>بيانات اعتماد محددة مسبقاً</w:t>
      </w:r>
    </w:p>
    <w:p>
      <w:pPr>
        <w:spacing w:before="240" w:after="120"/>
      </w:pPr>
      <w:r>
        <w:rPr>
          <w:b/>
          <w:sz w:val="28"/>
          <w:color w:val="34495E"/>
        </w:rPr>
        <w:t>المرحلة 2: اكتشاف الوجه</w:t>
      </w:r>
    </w:p>
    <w:p>
      <w:pPr>
        <w:numPr>
          <w:ilvl w:val="0"/>
          <w:numId w:val="1"/>
        </w:numPr>
      </w:pPr>
      <w:r>
        <w:t>استخدام HOG algorithm</w:t>
      </w:r>
    </w:p>
    <w:p>
      <w:pPr>
        <w:numPr>
          <w:ilvl w:val="0"/>
          <w:numId w:val="1"/>
        </w:numPr>
      </w:pPr>
      <w:r>
        <w:t>تحديد موقع الوجه</w:t>
      </w:r>
    </w:p>
    <w:p>
      <w:pPr>
        <w:spacing w:before="240" w:after="120"/>
      </w:pPr>
      <w:r>
        <w:rPr>
          <w:b/>
          <w:sz w:val="28"/>
          <w:color w:val="34495E"/>
        </w:rPr>
        <w:t>المرحلة 3: فحص الحيوية</w:t>
      </w:r>
    </w:p>
    <w:p>
      <w:pPr>
        <w:numPr>
          <w:ilvl w:val="0"/>
          <w:numId w:val="1"/>
        </w:numPr>
      </w:pPr>
      <w:r>
        <w:t>حساب EAR (Eye Aspect Ratio)</w:t>
      </w:r>
    </w:p>
    <w:p>
      <w:pPr>
        <w:numPr>
          <w:ilvl w:val="0"/>
          <w:numId w:val="1"/>
        </w:numPr>
      </w:pPr>
      <w:r>
        <w:t>حساب MAR (Mouth Aspect Ratio)</w:t>
      </w:r>
    </w:p>
    <w:p>
      <w:pPr>
        <w:numPr>
          <w:ilvl w:val="0"/>
          <w:numId w:val="1"/>
        </w:numPr>
      </w:pPr>
      <w:r>
        <w:t>كشف حركة الرأس</w:t>
      </w:r>
    </w:p>
    <w:p>
      <w:pPr>
        <w:spacing w:before="240" w:after="120"/>
      </w:pPr>
      <w:r>
        <w:rPr>
          <w:b/>
          <w:sz w:val="28"/>
          <w:color w:val="34495E"/>
        </w:rPr>
        <w:t>المرحلة 4: التحدي العشوائي</w:t>
      </w:r>
    </w:p>
    <w:p>
      <w:pPr>
        <w:numPr>
          <w:ilvl w:val="0"/>
          <w:numId w:val="1"/>
        </w:numPr>
      </w:pPr>
      <w:r>
        <w:t>ارمش</w:t>
      </w:r>
    </w:p>
    <w:p>
      <w:pPr>
        <w:numPr>
          <w:ilvl w:val="0"/>
          <w:numId w:val="1"/>
        </w:numPr>
      </w:pPr>
      <w:r>
        <w:t>ابتسم</w:t>
      </w:r>
    </w:p>
    <w:p>
      <w:pPr>
        <w:numPr>
          <w:ilvl w:val="0"/>
          <w:numId w:val="1"/>
        </w:numPr>
      </w:pPr>
      <w:r>
        <w:t>انظر يميناً/يساراً</w:t>
      </w:r>
    </w:p>
    <w:p>
      <w:pPr>
        <w:spacing w:before="240" w:after="120"/>
      </w:pPr>
      <w:r>
        <w:rPr>
          <w:b/>
          <w:sz w:val="28"/>
          <w:color w:val="34495E"/>
        </w:rPr>
        <w:t>المرحلة 5: استخراج الخصائص</w:t>
      </w:r>
    </w:p>
    <w:p>
      <w:pPr>
        <w:numPr>
          <w:ilvl w:val="0"/>
          <w:numId w:val="1"/>
        </w:numPr>
      </w:pPr>
      <w:r>
        <w:t>تحويل الوجه إلى 128-D vector</w:t>
      </w:r>
    </w:p>
    <w:p>
      <w:pPr>
        <w:numPr>
          <w:ilvl w:val="0"/>
          <w:numId w:val="1"/>
        </w:numPr>
      </w:pPr>
      <w:r>
        <w:t>بصمة رقمية فريدة</w:t>
      </w:r>
    </w:p>
    <w:p>
      <w:pPr>
        <w:spacing w:before="240" w:after="120"/>
      </w:pPr>
      <w:r>
        <w:rPr>
          <w:b/>
          <w:sz w:val="28"/>
          <w:color w:val="34495E"/>
        </w:rPr>
        <w:t>المرحلة 6: المقارنة</w:t>
      </w:r>
    </w:p>
    <w:p>
      <w:pPr>
        <w:numPr>
          <w:ilvl w:val="0"/>
          <w:numId w:val="1"/>
        </w:numPr>
      </w:pPr>
      <w:r>
        <w:t>Euclidean Distance</w:t>
      </w:r>
    </w:p>
    <w:p>
      <w:pPr>
        <w:numPr>
          <w:ilvl w:val="0"/>
          <w:numId w:val="1"/>
        </w:numPr>
      </w:pPr>
      <w:r>
        <w:t>مقارنة مع قاعدة البيانات</w:t>
      </w:r>
    </w:p>
    <w:p>
      <w:pPr>
        <w:spacing w:before="240" w:after="120"/>
      </w:pPr>
      <w:r>
        <w:rPr>
          <w:b/>
          <w:sz w:val="28"/>
          <w:color w:val="34495E"/>
        </w:rPr>
        <w:t>المرحلة 7: حساب الثقة</w:t>
      </w:r>
    </w:p>
    <w:p>
      <w:pPr>
        <w:numPr>
          <w:ilvl w:val="0"/>
          <w:numId w:val="1"/>
        </w:numPr>
      </w:pPr>
      <w:r>
        <w:t>دمج عدة عوامل</w:t>
      </w:r>
    </w:p>
    <w:p>
      <w:pPr>
        <w:numPr>
          <w:ilvl w:val="0"/>
          <w:numId w:val="1"/>
        </w:numPr>
      </w:pPr>
      <w:r>
        <w:t>عتبة القبول 0.65</w:t>
      </w:r>
    </w:p>
    <w:p>
      <w:pPr>
        <w:spacing w:before="240" w:after="120"/>
      </w:pPr>
      <w:r>
        <w:rPr>
          <w:b/>
          <w:sz w:val="28"/>
          <w:color w:val="34495E"/>
        </w:rPr>
        <w:t>المرحلة 8: التفويض</w:t>
      </w:r>
    </w:p>
    <w:p>
      <w:pPr>
        <w:numPr>
          <w:ilvl w:val="0"/>
          <w:numId w:val="1"/>
        </w:numPr>
      </w:pPr>
      <w:r>
        <w:t>فحص الدور</w:t>
      </w:r>
    </w:p>
    <w:p>
      <w:pPr>
        <w:numPr>
          <w:ilvl w:val="0"/>
          <w:numId w:val="1"/>
        </w:numPr>
      </w:pPr>
      <w:r>
        <w:t>توجيه إلى الواجهة المناسبة</w:t>
      </w:r>
    </w:p>
    <w:p>
      <w:pPr>
        <w:numPr>
          <w:ilvl w:val="0"/>
          <w:numId w:val="1"/>
        </w:numPr>
      </w:pPr>
      <w:r>
        <w:t/>
      </w:r>
    </w:p>
    <w:p>
      <w:pPr>
        <w:spacing w:before="240" w:after="120"/>
      </w:pPr>
      <w:r>
        <w:rPr>
          <w:b/>
          <w:sz w:val="28"/>
          <w:color w:val="34495E"/>
        </w:rPr>
        <w:t>5. الميزات الأمنية</w:t>
      </w:r>
    </w:p>
    <w:p>
      <w:pPr>
        <w:numPr>
          <w:ilvl w:val="0"/>
          <w:numId w:val="1"/>
        </w:numPr>
      </w:pPr>
      <w:r>
        <w:t>تشفير شامل للبيانات</w:t>
      </w:r>
    </w:p>
    <w:p>
      <w:pPr>
        <w:numPr>
          <w:ilvl w:val="0"/>
          <w:numId w:val="1"/>
        </w:numPr>
      </w:pPr>
      <w:r>
        <w:t>Multi-layer verification</w:t>
      </w:r>
    </w:p>
    <w:p>
      <w:pPr>
        <w:numPr>
          <w:ilvl w:val="0"/>
          <w:numId w:val="1"/>
        </w:numPr>
      </w:pPr>
      <w:r>
        <w:t>Random challenge response</w:t>
      </w:r>
    </w:p>
    <w:p>
      <w:pPr>
        <w:numPr>
          <w:ilvl w:val="0"/>
          <w:numId w:val="1"/>
        </w:numPr>
      </w:pPr>
      <w:r>
        <w:t>Confidence scoring</w:t>
      </w:r>
    </w:p>
    <w:p>
      <w:pPr>
        <w:numPr>
          <w:ilvl w:val="0"/>
          <w:numId w:val="1"/>
        </w:numPr>
      </w:pPr>
      <w:r>
        <w:t>Audit trails</w:t>
      </w:r>
    </w:p>
    <w:p>
      <w:pPr>
        <w:numPr>
          <w:ilvl w:val="0"/>
          <w:numId w:val="1"/>
        </w:numPr>
      </w:pPr>
      <w:r>
        <w:t/>
      </w:r>
    </w:p>
    <w:p>
      <w:pPr>
        <w:spacing w:before="240" w:after="120"/>
      </w:pPr>
      <w:r>
        <w:rPr>
          <w:b/>
          <w:sz w:val="28"/>
          <w:color w:val="34495E"/>
        </w:rPr>
        <w:t>6. النتائج</w:t>
      </w:r>
    </w:p>
    <w:p>
      <w:r>
        <w:t xml:space="preserve">تم تطوير نظام مصادقة بيومتري:</w:t>
      </w:r>
    </w:p>
    <w:p>
      <w:pPr>
        <w:numPr>
          <w:ilvl w:val="0"/>
          <w:numId w:val="1"/>
        </w:numPr>
      </w:pPr>
      <w:r>
        <w:t>آمن</w:t>
      </w:r>
    </w:p>
    <w:p>
      <w:pPr>
        <w:numPr>
          <w:ilvl w:val="0"/>
          <w:numId w:val="1"/>
        </w:numPr>
      </w:pPr>
      <w:r>
        <w:t>دقيق</w:t>
      </w:r>
    </w:p>
    <w:p>
      <w:pPr>
        <w:numPr>
          <w:ilvl w:val="0"/>
          <w:numId w:val="1"/>
        </w:numPr>
      </w:pPr>
      <w:r>
        <w:t>سهل الاستخدام</w:t>
      </w:r>
    </w:p>
    <w:p>
      <w:pPr>
        <w:numPr>
          <w:ilvl w:val="0"/>
          <w:numId w:val="1"/>
        </w:numPr>
      </w:pPr>
      <w:r>
        <w:t>قابل للتوسع</w:t>
      </w:r>
    </w:p>
    <w:p>
      <w:r>
        <w:t xml:space="preserve">المشروع جاهز للتسليم!</w:t>
      </w:r>
    </w:p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>
  <Application>NEURA Documentation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NEURA Biometric System Documentation</dc:title>
  <dc:creator>Biometrics Project</dc:creator>
  <dc:description>Complete documentation for NEURA biometric authentication system</dc:description>
</cp:coreProperties>
</file>