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AB86" w14:textId="62B363BF" w:rsidR="002F7238" w:rsidRDefault="00F71564" w:rsidP="00F71564">
      <w:pPr>
        <w:pStyle w:val="ListParagraph"/>
        <w:numPr>
          <w:ilvl w:val="0"/>
          <w:numId w:val="1"/>
        </w:numPr>
      </w:pPr>
      <w:r>
        <w:t>The crowdfunding campaigns were successful in obtaining most of their goals with the categories of food, music, and theater being the three biggest contributors.  The amount of fails and cancels do not take away from the total amount being high.</w:t>
      </w:r>
    </w:p>
    <w:p w14:paraId="17068C67" w14:textId="5EE64A85" w:rsidR="00F71564" w:rsidRDefault="00F71564" w:rsidP="00F71564">
      <w:pPr>
        <w:pStyle w:val="ListParagraph"/>
        <w:numPr>
          <w:ilvl w:val="0"/>
          <w:numId w:val="1"/>
        </w:numPr>
      </w:pPr>
      <w:r>
        <w:t xml:space="preserve">One </w:t>
      </w:r>
      <w:proofErr w:type="gramStart"/>
      <w:r>
        <w:t>particular limitation</w:t>
      </w:r>
      <w:proofErr w:type="gramEnd"/>
      <w:r>
        <w:t xml:space="preserve"> of this data set that we were not asked to analyze was the names of the donators and if they had any connections to each other such as referrals or if they had connections to the fund in general.</w:t>
      </w:r>
    </w:p>
    <w:p w14:paraId="43C5A669" w14:textId="68411599" w:rsidR="00F71564" w:rsidRDefault="00F71564" w:rsidP="00F71564">
      <w:pPr>
        <w:pStyle w:val="ListParagraph"/>
        <w:numPr>
          <w:ilvl w:val="0"/>
          <w:numId w:val="1"/>
        </w:numPr>
      </w:pPr>
      <w:r>
        <w:t xml:space="preserve">We could create a graph that analyzed </w:t>
      </w:r>
      <w:r w:rsidR="00C958D8">
        <w:t xml:space="preserve">the percentage of promised versus delivered then compared that to the graphs that we created. </w:t>
      </w:r>
    </w:p>
    <w:sectPr w:rsidR="00F71564" w:rsidSect="0047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F24A2"/>
    <w:multiLevelType w:val="hybridMultilevel"/>
    <w:tmpl w:val="EEEC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64"/>
    <w:rsid w:val="002F7238"/>
    <w:rsid w:val="004779C6"/>
    <w:rsid w:val="00C958D8"/>
    <w:rsid w:val="00F7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368A3"/>
  <w15:chartTrackingRefBased/>
  <w15:docId w15:val="{58DFB5AD-3160-AA4A-BBF6-47DDDBAE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 Adler</dc:creator>
  <cp:keywords/>
  <dc:description/>
  <cp:lastModifiedBy>Osa Adler</cp:lastModifiedBy>
  <cp:revision>1</cp:revision>
  <dcterms:created xsi:type="dcterms:W3CDTF">2022-04-10T05:05:00Z</dcterms:created>
  <dcterms:modified xsi:type="dcterms:W3CDTF">2022-04-10T05:16:00Z</dcterms:modified>
</cp:coreProperties>
</file>