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54CDE" w14:textId="77777777" w:rsidR="009F3752" w:rsidRDefault="00000000">
      <w:pPr>
        <w:pStyle w:val="Title"/>
      </w:pPr>
      <w:r>
        <w:t>SmartAttendance – Technical Documentation</w:t>
      </w:r>
    </w:p>
    <w:p w14:paraId="5E12D0E4" w14:textId="77777777" w:rsidR="009F3752" w:rsidRDefault="00000000">
      <w:r>
        <w:t>Version 1.0 | Prepared by Development Team | Date: November 2025</w:t>
      </w:r>
    </w:p>
    <w:p w14:paraId="12E49891" w14:textId="77777777" w:rsidR="009F3752" w:rsidRDefault="00000000">
      <w:pPr>
        <w:pStyle w:val="Heading1"/>
      </w:pPr>
      <w:r>
        <w:t>1. System Overview</w:t>
      </w:r>
    </w:p>
    <w:p w14:paraId="66BDAF11" w14:textId="77777777" w:rsidR="009F3752" w:rsidRDefault="00000000">
      <w:r>
        <w:t>SmartAttendance is a university-wide web-based attendance system built using Java Spring Boot (backend), React (frontend), and MongoDB (database). It allows lecturers to create attendance sessions and students to mark attendance by sharing their live location. Attendance validation uses a geofence radius, and fraud detection is handled using device fingerprinting and IP tracking.</w:t>
      </w:r>
    </w:p>
    <w:p w14:paraId="15F20874" w14:textId="77777777" w:rsidR="009F3752" w:rsidRDefault="00000000">
      <w:pPr>
        <w:pStyle w:val="Heading1"/>
      </w:pPr>
      <w:r>
        <w:t>2. Technology Stack</w:t>
      </w:r>
    </w:p>
    <w:p w14:paraId="013B057D" w14:textId="77777777" w:rsidR="009F3752" w:rsidRDefault="00000000">
      <w:r>
        <w:t>• Frontend: React.js + Tailwind CSS</w:t>
      </w:r>
      <w:r>
        <w:br/>
        <w:t>• Backend: Java + Spring Boot (REST API)</w:t>
      </w:r>
      <w:r>
        <w:br/>
        <w:t>• Database: MongoDB</w:t>
      </w:r>
      <w:r>
        <w:br/>
        <w:t>• Authentication: JWT</w:t>
      </w:r>
      <w:r>
        <w:br/>
        <w:t>• Reporting: CSV + Email via Spring Boot Mail</w:t>
      </w:r>
      <w:r>
        <w:br/>
        <w:t>• Fraud Detection: IP, Browser Fingerprint, Local Storage</w:t>
      </w:r>
    </w:p>
    <w:p w14:paraId="504E3A7E" w14:textId="77777777" w:rsidR="009F3752" w:rsidRDefault="00000000">
      <w:pPr>
        <w:pStyle w:val="Heading1"/>
      </w:pPr>
      <w:r>
        <w:t>3. System Architecture</w:t>
      </w:r>
    </w:p>
    <w:p w14:paraId="6426C273" w14:textId="77777777" w:rsidR="009F3752" w:rsidRDefault="00000000">
      <w:r>
        <w:t>The architecture follows a three-tier structure consisting of frontend (React), backend (Spring Boot REST API), and database (MongoDB). Communication is secured with JWT tokens. The lecturer receives attendance reports via automated emails.</w:t>
      </w:r>
    </w:p>
    <w:p w14:paraId="3DFE9071" w14:textId="46AD16B7" w:rsidR="009F3752" w:rsidRDefault="002112CB">
      <w:r>
        <w:rPr>
          <w:noProof/>
        </w:rPr>
        <w:lastRenderedPageBreak/>
        <w:drawing>
          <wp:inline distT="0" distB="0" distL="0" distR="0" wp14:anchorId="1F58E236" wp14:editId="6C6F99E7">
            <wp:extent cx="6858000" cy="5507355"/>
            <wp:effectExtent l="0" t="0" r="0" b="0"/>
            <wp:docPr id="391804801" name="Picture 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04801" name="Picture 5" descr="A diagram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5507355"/>
                    </a:xfrm>
                    <a:prstGeom prst="rect">
                      <a:avLst/>
                    </a:prstGeom>
                    <a:noFill/>
                    <a:ln>
                      <a:noFill/>
                    </a:ln>
                  </pic:spPr>
                </pic:pic>
              </a:graphicData>
            </a:graphic>
          </wp:inline>
        </w:drawing>
      </w:r>
    </w:p>
    <w:p w14:paraId="3940F6A3" w14:textId="77777777" w:rsidR="002112CB" w:rsidRDefault="002112CB" w:rsidP="00D74E56">
      <w:pPr>
        <w:pStyle w:val="Heading1"/>
      </w:pPr>
    </w:p>
    <w:p w14:paraId="70EB9C79" w14:textId="77777777" w:rsidR="002112CB" w:rsidRDefault="002112CB" w:rsidP="00D74E56">
      <w:pPr>
        <w:pStyle w:val="Heading1"/>
      </w:pPr>
    </w:p>
    <w:p w14:paraId="148C2194" w14:textId="77777777" w:rsidR="002112CB" w:rsidRDefault="002112CB" w:rsidP="00D74E56">
      <w:pPr>
        <w:pStyle w:val="Heading1"/>
      </w:pPr>
    </w:p>
    <w:p w14:paraId="58B8EBA3" w14:textId="77777777" w:rsidR="002112CB" w:rsidRDefault="002112CB" w:rsidP="00D74E56">
      <w:pPr>
        <w:pStyle w:val="Heading1"/>
      </w:pPr>
    </w:p>
    <w:p w14:paraId="02D92403" w14:textId="77777777" w:rsidR="002112CB" w:rsidRDefault="002112CB" w:rsidP="00D74E56">
      <w:pPr>
        <w:pStyle w:val="Heading1"/>
      </w:pPr>
    </w:p>
    <w:p w14:paraId="57DAEBEA" w14:textId="5F474760" w:rsidR="009F3752" w:rsidRDefault="00000000" w:rsidP="00D74E56">
      <w:pPr>
        <w:pStyle w:val="Heading1"/>
      </w:pPr>
      <w:r>
        <w:t>4. UML Diagrams</w:t>
      </w:r>
    </w:p>
    <w:p w14:paraId="049961D4" w14:textId="77777777" w:rsidR="009F3752" w:rsidRDefault="00000000">
      <w:r>
        <w:t>Class Diagram:</w:t>
      </w:r>
    </w:p>
    <w:p w14:paraId="0B4AB220" w14:textId="3A1E24C9" w:rsidR="009F3752" w:rsidRDefault="00A453F3">
      <w:r>
        <w:rPr>
          <w:noProof/>
        </w:rPr>
        <w:lastRenderedPageBreak/>
        <w:drawing>
          <wp:inline distT="0" distB="0" distL="0" distR="0" wp14:anchorId="5E7DFC3D" wp14:editId="6836DB1A">
            <wp:extent cx="6858000" cy="4622165"/>
            <wp:effectExtent l="0" t="0" r="0" b="6985"/>
            <wp:docPr id="1278380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4622165"/>
                    </a:xfrm>
                    <a:prstGeom prst="rect">
                      <a:avLst/>
                    </a:prstGeom>
                    <a:noFill/>
                    <a:ln>
                      <a:noFill/>
                    </a:ln>
                  </pic:spPr>
                </pic:pic>
              </a:graphicData>
            </a:graphic>
          </wp:inline>
        </w:drawing>
      </w:r>
    </w:p>
    <w:p w14:paraId="4BA01A44" w14:textId="77777777" w:rsidR="009F3752" w:rsidRDefault="00000000">
      <w:r>
        <w:t>Sequence Diagram:</w:t>
      </w:r>
    </w:p>
    <w:p w14:paraId="581C75B9" w14:textId="54671D77" w:rsidR="009F3752" w:rsidRDefault="00A453F3">
      <w:r>
        <w:rPr>
          <w:noProof/>
        </w:rPr>
        <w:lastRenderedPageBreak/>
        <w:drawing>
          <wp:inline distT="0" distB="0" distL="0" distR="0" wp14:anchorId="63D5CDB2" wp14:editId="280FE5F6">
            <wp:extent cx="6858000" cy="5170805"/>
            <wp:effectExtent l="0" t="0" r="0" b="0"/>
            <wp:docPr id="199316259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62596" name="Picture 4"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5170805"/>
                    </a:xfrm>
                    <a:prstGeom prst="rect">
                      <a:avLst/>
                    </a:prstGeom>
                    <a:noFill/>
                    <a:ln>
                      <a:noFill/>
                    </a:ln>
                  </pic:spPr>
                </pic:pic>
              </a:graphicData>
            </a:graphic>
          </wp:inline>
        </w:drawing>
      </w:r>
    </w:p>
    <w:p w14:paraId="56DD1DEF" w14:textId="7A4FA608" w:rsidR="009F3752" w:rsidRDefault="00000000">
      <w:r>
        <w:t>E</w:t>
      </w:r>
      <w:r w:rsidR="0043429B">
        <w:t>E</w:t>
      </w:r>
      <w:r>
        <w:t>R Diagram:</w:t>
      </w:r>
    </w:p>
    <w:p w14:paraId="7BD250F5" w14:textId="691773CD" w:rsidR="009F3752" w:rsidRDefault="0043429B">
      <w:r>
        <w:rPr>
          <w:noProof/>
        </w:rPr>
        <w:lastRenderedPageBreak/>
        <w:drawing>
          <wp:inline distT="0" distB="0" distL="0" distR="0" wp14:anchorId="085CFDA3" wp14:editId="2FDB9EAA">
            <wp:extent cx="6858000" cy="3994150"/>
            <wp:effectExtent l="0" t="0" r="0" b="6350"/>
            <wp:docPr id="2020903638"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03638" name="Picture 2" descr="A screenshot of a computer scree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3994150"/>
                    </a:xfrm>
                    <a:prstGeom prst="rect">
                      <a:avLst/>
                    </a:prstGeom>
                    <a:noFill/>
                    <a:ln>
                      <a:noFill/>
                    </a:ln>
                  </pic:spPr>
                </pic:pic>
              </a:graphicData>
            </a:graphic>
          </wp:inline>
        </w:drawing>
      </w:r>
    </w:p>
    <w:p w14:paraId="486D6A91" w14:textId="06D8A57C" w:rsidR="00D74E56" w:rsidRDefault="00D74E56">
      <w:r>
        <w:t>Use Case Diagram</w:t>
      </w:r>
    </w:p>
    <w:p w14:paraId="073839EF" w14:textId="7D58548F" w:rsidR="00D74E56" w:rsidRDefault="00D74E56">
      <w:r>
        <w:rPr>
          <w:noProof/>
        </w:rPr>
        <w:lastRenderedPageBreak/>
        <w:drawing>
          <wp:inline distT="0" distB="0" distL="0" distR="0" wp14:anchorId="16AD3774" wp14:editId="6775F74D">
            <wp:extent cx="7124700" cy="4749800"/>
            <wp:effectExtent l="0" t="0" r="0" b="0"/>
            <wp:docPr id="120671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24700" cy="4749800"/>
                    </a:xfrm>
                    <a:prstGeom prst="rect">
                      <a:avLst/>
                    </a:prstGeom>
                    <a:noFill/>
                    <a:ln>
                      <a:noFill/>
                    </a:ln>
                  </pic:spPr>
                </pic:pic>
              </a:graphicData>
            </a:graphic>
          </wp:inline>
        </w:drawing>
      </w:r>
    </w:p>
    <w:p w14:paraId="4E78BFDD" w14:textId="77777777" w:rsidR="009F3752" w:rsidRDefault="00000000">
      <w:pPr>
        <w:pStyle w:val="Heading1"/>
      </w:pPr>
      <w:r>
        <w:t>5. REST API Design</w:t>
      </w:r>
    </w:p>
    <w:p w14:paraId="09655AAE" w14:textId="77777777" w:rsidR="009F3752" w:rsidRDefault="00000000">
      <w:r>
        <w:t>Endpoints:</w:t>
      </w:r>
      <w:r>
        <w:br/>
        <w:t>POST /api/auth/login – Authenticate and return JWT</w:t>
      </w:r>
      <w:r>
        <w:br/>
        <w:t>POST /api/students/register – Register student</w:t>
      </w:r>
      <w:r>
        <w:br/>
        <w:t>POST /api/lecturer/session – Create new session</w:t>
      </w:r>
      <w:r>
        <w:br/>
        <w:t>POST /api/attendance/share – Submit location</w:t>
      </w:r>
      <w:r>
        <w:br/>
        <w:t>GET /api/session/{id}/report – Generate attendance report</w:t>
      </w:r>
    </w:p>
    <w:p w14:paraId="10546D13" w14:textId="77777777" w:rsidR="009F3752" w:rsidRDefault="00000000">
      <w:pPr>
        <w:pStyle w:val="Heading1"/>
      </w:pPr>
      <w:r>
        <w:t>6. Database Schema</w:t>
      </w:r>
    </w:p>
    <w:p w14:paraId="11E93DA8" w14:textId="77777777" w:rsidR="009F3752" w:rsidRDefault="00000000">
      <w:r>
        <w:t>Collections:</w:t>
      </w:r>
      <w:r>
        <w:br/>
        <w:t>• users: _id, name, email, role, passwordHash</w:t>
      </w:r>
      <w:r>
        <w:br/>
        <w:t>• sessions: _id, lecturerId, courseId, radius, startTime, endTime</w:t>
      </w:r>
      <w:r>
        <w:br/>
        <w:t>• attendance: _id, sessionId, studentId, timestamp, location, isPresent, fraudFlag</w:t>
      </w:r>
      <w:r>
        <w:br/>
        <w:t>• devices: _id, studentId, fingerprint, ipAddress, userAgent</w:t>
      </w:r>
    </w:p>
    <w:p w14:paraId="3BEF2202" w14:textId="77777777" w:rsidR="009F3752" w:rsidRDefault="00000000">
      <w:pPr>
        <w:pStyle w:val="Heading1"/>
      </w:pPr>
      <w:r>
        <w:t>7. Fraud Detection Workflow</w:t>
      </w:r>
    </w:p>
    <w:p w14:paraId="5FF8879B" w14:textId="77777777" w:rsidR="009F3752" w:rsidRDefault="00000000">
      <w:r>
        <w:t>1. Log student device fingerprint and IP during attendance submission.</w:t>
      </w:r>
      <w:r>
        <w:br/>
        <w:t>2. Compare identifiers with previous records.</w:t>
      </w:r>
      <w:r>
        <w:br/>
      </w:r>
      <w:r>
        <w:lastRenderedPageBreak/>
        <w:t>3. If mismatch occurs, mark attendance as suspicious but still present.</w:t>
      </w:r>
      <w:r>
        <w:br/>
        <w:t>4. Display fraud flag in lecturer dashboard.</w:t>
      </w:r>
    </w:p>
    <w:p w14:paraId="5C774031" w14:textId="77777777" w:rsidR="009F3752" w:rsidRDefault="00000000">
      <w:pPr>
        <w:pStyle w:val="Heading1"/>
      </w:pPr>
      <w:r>
        <w:t>8. Attendance Report &amp; Email Automation</w:t>
      </w:r>
    </w:p>
    <w:p w14:paraId="65E66D71" w14:textId="77777777" w:rsidR="009F3752" w:rsidRDefault="00000000">
      <w:r>
        <w:t>CSV files are generated at the end of each session and emailed to the lecturer automatically. Reports are also stored permanently in the system for later review.</w:t>
      </w:r>
    </w:p>
    <w:p w14:paraId="5401797E" w14:textId="77777777" w:rsidR="009F3752" w:rsidRDefault="00000000">
      <w:pPr>
        <w:pStyle w:val="Heading1"/>
      </w:pPr>
      <w:r>
        <w:t>9. Deployment &amp; Environment</w:t>
      </w:r>
    </w:p>
    <w:p w14:paraId="579EB0C3" w14:textId="77777777" w:rsidR="009F3752" w:rsidRDefault="00000000">
      <w:r>
        <w:t>SmartAttendance can be deployed using Docker or as a Spring Boot JAR. MongoDB Atlas is used for cloud data storage. Environment variables hold JWT secrets, DB credentials, and SMTP settings.</w:t>
      </w:r>
    </w:p>
    <w:sectPr w:rsidR="009F3752" w:rsidSect="00D74E5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2753973">
    <w:abstractNumId w:val="8"/>
  </w:num>
  <w:num w:numId="2" w16cid:durableId="782193287">
    <w:abstractNumId w:val="6"/>
  </w:num>
  <w:num w:numId="3" w16cid:durableId="1348143661">
    <w:abstractNumId w:val="5"/>
  </w:num>
  <w:num w:numId="4" w16cid:durableId="1952931584">
    <w:abstractNumId w:val="4"/>
  </w:num>
  <w:num w:numId="5" w16cid:durableId="585387634">
    <w:abstractNumId w:val="7"/>
  </w:num>
  <w:num w:numId="6" w16cid:durableId="1382363279">
    <w:abstractNumId w:val="3"/>
  </w:num>
  <w:num w:numId="7" w16cid:durableId="1182084507">
    <w:abstractNumId w:val="2"/>
  </w:num>
  <w:num w:numId="8" w16cid:durableId="1019963167">
    <w:abstractNumId w:val="1"/>
  </w:num>
  <w:num w:numId="9" w16cid:durableId="1353530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2CB"/>
    <w:rsid w:val="0029639D"/>
    <w:rsid w:val="00326F90"/>
    <w:rsid w:val="0043429B"/>
    <w:rsid w:val="009F3752"/>
    <w:rsid w:val="00A453F3"/>
    <w:rsid w:val="00AA1D8D"/>
    <w:rsid w:val="00B47730"/>
    <w:rsid w:val="00CB0664"/>
    <w:rsid w:val="00D74E56"/>
    <w:rsid w:val="00F302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76CD6"/>
  <w14:defaultImageDpi w14:val="300"/>
  <w15:docId w15:val="{B8227C80-D7B8-425A-BA13-9A3E8251D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Pages>
  <Words>352</Words>
  <Characters>2008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osada rajapaksha</cp:lastModifiedBy>
  <cp:revision>2</cp:revision>
  <dcterms:created xsi:type="dcterms:W3CDTF">2013-12-23T23:15:00Z</dcterms:created>
  <dcterms:modified xsi:type="dcterms:W3CDTF">2025-11-08T16:10:00Z</dcterms:modified>
  <cp:category/>
</cp:coreProperties>
</file>