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011" w:rsidRDefault="00E25011" w:rsidP="00E25011">
      <w:pPr>
        <w:pStyle w:val="Heading2"/>
        <w:rPr>
          <w:rFonts w:eastAsia="Times New Roman"/>
        </w:rPr>
      </w:pPr>
    </w:p>
    <w:p w:rsidR="00E25011" w:rsidRDefault="00E25011" w:rsidP="00E25011">
      <w:pPr>
        <w:pStyle w:val="Heading2"/>
        <w:rPr>
          <w:rFonts w:eastAsia="Times New Roman"/>
        </w:rPr>
      </w:pPr>
      <w:proofErr w:type="spellStart"/>
      <w:r>
        <w:rPr>
          <w:rFonts w:eastAsia="Times New Roman"/>
        </w:rPr>
        <w:t>ChatGPT</w:t>
      </w:r>
      <w:proofErr w:type="spellEnd"/>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sz w:val="24"/>
          <w:szCs w:val="24"/>
        </w:rPr>
        <w:t xml:space="preserve">Certainly! Organizing these books on number theory from easiest to most </w:t>
      </w:r>
      <w:proofErr w:type="gramStart"/>
      <w:r w:rsidRPr="00E25011">
        <w:rPr>
          <w:rFonts w:ascii="Times New Roman" w:eastAsia="Times New Roman" w:hAnsi="Times New Roman" w:cs="Times New Roman"/>
          <w:sz w:val="24"/>
          <w:szCs w:val="24"/>
        </w:rPr>
        <w:t>advanced</w:t>
      </w:r>
      <w:proofErr w:type="gramEnd"/>
      <w:r w:rsidRPr="00E25011">
        <w:rPr>
          <w:rFonts w:ascii="Times New Roman" w:eastAsia="Times New Roman" w:hAnsi="Times New Roman" w:cs="Times New Roman"/>
          <w:sz w:val="24"/>
          <w:szCs w:val="24"/>
        </w:rPr>
        <w:t xml:space="preserve"> requires evaluating the depth of their mathematical concepts, the prerequisites needed for a solid understanding, and their intended audiences. I'll provide a brief justification for each book's placement based on these factors.</w: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 xml:space="preserve">1. Number Theory Step by Step by </w:t>
      </w:r>
      <w:proofErr w:type="spellStart"/>
      <w:r w:rsidRPr="00E25011">
        <w:rPr>
          <w:rFonts w:ascii="Times New Roman" w:eastAsia="Times New Roman" w:hAnsi="Times New Roman" w:cs="Times New Roman"/>
          <w:b/>
          <w:bCs/>
          <w:sz w:val="27"/>
          <w:szCs w:val="27"/>
        </w:rPr>
        <w:t>Kuldeep</w:t>
      </w:r>
      <w:proofErr w:type="spellEnd"/>
      <w:r w:rsidRPr="00E25011">
        <w:rPr>
          <w:rFonts w:ascii="Times New Roman" w:eastAsia="Times New Roman" w:hAnsi="Times New Roman" w:cs="Times New Roman"/>
          <w:b/>
          <w:bCs/>
          <w:sz w:val="27"/>
          <w:szCs w:val="27"/>
        </w:rPr>
        <w:t xml:space="preserve"> Singh</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Beginner to Intermediate</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This book is designed for beginners, and it introduces number theory in a very accessible way with a focus on problem-solving. It contains many exercises and is relatively easy to follow, making it an excellent starting point for someone with basic mathematical knowledge (like high school algebra). It’s a good first introduction before diving into more rigorous texts.</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2. A Friendly Introduction to Number Theory by Joseph H. Silverman</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Beginner to Intermediate</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Silverman’s text is also aimed at newcomers to number theory, though it is slightly more sophisticated than </w:t>
      </w:r>
      <w:proofErr w:type="spellStart"/>
      <w:r w:rsidRPr="00E25011">
        <w:rPr>
          <w:rFonts w:ascii="Times New Roman" w:eastAsia="Times New Roman" w:hAnsi="Times New Roman" w:cs="Times New Roman"/>
          <w:sz w:val="24"/>
          <w:szCs w:val="24"/>
        </w:rPr>
        <w:t>Kuldeep</w:t>
      </w:r>
      <w:proofErr w:type="spellEnd"/>
      <w:r w:rsidRPr="00E25011">
        <w:rPr>
          <w:rFonts w:ascii="Times New Roman" w:eastAsia="Times New Roman" w:hAnsi="Times New Roman" w:cs="Times New Roman"/>
          <w:sz w:val="24"/>
          <w:szCs w:val="24"/>
        </w:rPr>
        <w:t xml:space="preserve"> Singh’s book. It’s still accessible, but introduces deeper concepts, including some elementary results in algebraic number theory and cryptography, all in an intuitive manner. It’s ideal for those who want to learn number theory while avoiding heavy abstraction.</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3. Elementary Number Theory by David M. Burton</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Intermediate</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Burton’s text is a classic for an introductory to intermediate-level course on number theory. It covers a broad range of topics, such as divisibility, </w:t>
      </w:r>
      <w:proofErr w:type="spellStart"/>
      <w:r w:rsidRPr="00E25011">
        <w:rPr>
          <w:rFonts w:ascii="Times New Roman" w:eastAsia="Times New Roman" w:hAnsi="Times New Roman" w:cs="Times New Roman"/>
          <w:sz w:val="24"/>
          <w:szCs w:val="24"/>
        </w:rPr>
        <w:t>congruences</w:t>
      </w:r>
      <w:proofErr w:type="spellEnd"/>
      <w:r w:rsidRPr="00E25011">
        <w:rPr>
          <w:rFonts w:ascii="Times New Roman" w:eastAsia="Times New Roman" w:hAnsi="Times New Roman" w:cs="Times New Roman"/>
          <w:sz w:val="24"/>
          <w:szCs w:val="24"/>
        </w:rPr>
        <w:t>, Diophantine equations, and quadratic residues. While still accessible, it is more comprehensive than the first two books and assumes familiarity with basic algebra and some elementary proof techniques. This book also presents a solid number of exercises, reinforcing the theory.</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4. Elementary Number Theory by Gareth A. Jones</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Intermediate</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This book is very similar to Burton’s, covering basic and advanced number-theoretic topics. However, Jones’s approach includes more sophisticated results and often </w:t>
      </w:r>
      <w:r w:rsidRPr="00E25011">
        <w:rPr>
          <w:rFonts w:ascii="Times New Roman" w:eastAsia="Times New Roman" w:hAnsi="Times New Roman" w:cs="Times New Roman"/>
          <w:sz w:val="24"/>
          <w:szCs w:val="24"/>
        </w:rPr>
        <w:lastRenderedPageBreak/>
        <w:t>involves a bit more abstract reasoning. It might be slightly more challenging than Burton’s book, especially when it delves into more advanced topics like algebraic number theory and cryptographic applications.</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5. The Higher Arithmetic by H. Davenport</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Intermediate to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This is a classic text that delves deeper into number theory, focusing on topics like prime numbers, Diophantine equations, and continued fractions. While it’s still relatively accessible, its mathematical rigor and more advanced concepts make it more challenging than the previous books. It is suitable for students who have a solid understanding of elementary number theory and want to go further.</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6. An Introduction to the Theory of Numbers by G.H. Hardy and E.M. Wright</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Intermediate to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Hardy and Wright’s book is a highly respected and comprehensive introduction to number theory, covering topics like prime number theory, Diophantine equations, and modular arithmetic. It is suitable for those with a solid background in elementary mathematics (including some proof-writing). It is often considered a "must-read" for undergraduate students, though it requires some mathematical maturity and is a step up from the books above in terms of formalism.</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7. An Introduction to the Theory of Numbers by Niven, Zuckerman, Montgomery</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Intermediate to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This is another classic, and it's similar in level to Hardy and Wright's book. It is more formal in its approach and includes a deeper treatment of topics such as the distribution of primes and analytic number theory. It’s highly structured and intended for serious students of number theory with some mathematical maturity. This book is known for its clarity, but it still demands a solid foundation in algebra and analysis.</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8. A Classical Introduction to Modern Number Theory by Kenneth Ireland and Michael Rosen</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This book bridges classical and modern number theory, introducing algebraic </w:t>
      </w:r>
      <w:r w:rsidRPr="00E25011">
        <w:rPr>
          <w:rFonts w:ascii="Times New Roman" w:eastAsia="Times New Roman" w:hAnsi="Times New Roman" w:cs="Times New Roman"/>
          <w:sz w:val="24"/>
          <w:szCs w:val="24"/>
        </w:rPr>
        <w:lastRenderedPageBreak/>
        <w:t>methods, elliptic curves, and the modern approach to modular forms. It assumes a solid background in both abstract algebra and real analysis. This is an excellent text for those who have already encountered elementary number theory and are ready for more advanced topics and proofs.</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 xml:space="preserve">9. Number Theory by Andrej </w:t>
      </w:r>
      <w:proofErr w:type="spellStart"/>
      <w:r w:rsidRPr="00E25011">
        <w:rPr>
          <w:rFonts w:ascii="Times New Roman" w:eastAsia="Times New Roman" w:hAnsi="Times New Roman" w:cs="Times New Roman"/>
          <w:b/>
          <w:bCs/>
          <w:sz w:val="27"/>
          <w:szCs w:val="27"/>
        </w:rPr>
        <w:t>Dujella</w:t>
      </w:r>
      <w:proofErr w:type="spellEnd"/>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w:t>
      </w:r>
      <w:proofErr w:type="spellStart"/>
      <w:r w:rsidRPr="00E25011">
        <w:rPr>
          <w:rFonts w:ascii="Times New Roman" w:eastAsia="Times New Roman" w:hAnsi="Times New Roman" w:cs="Times New Roman"/>
          <w:sz w:val="24"/>
          <w:szCs w:val="24"/>
        </w:rPr>
        <w:t>Dujella’s</w:t>
      </w:r>
      <w:proofErr w:type="spellEnd"/>
      <w:r w:rsidRPr="00E25011">
        <w:rPr>
          <w:rFonts w:ascii="Times New Roman" w:eastAsia="Times New Roman" w:hAnsi="Times New Roman" w:cs="Times New Roman"/>
          <w:sz w:val="24"/>
          <w:szCs w:val="24"/>
        </w:rPr>
        <w:t xml:space="preserve"> book is more focused on advanced topics such as algebraic number theory, rational points on curves, and modern computational aspects of number theory. It assumes that readers have a strong background in both number theory and algebra. This book is best suited for graduate-level students or professionals who wish to dive into research-oriented material.</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10. Introduction to Analytic Number Theory by Tom Apostol</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This is one of the most well-known advanced texts in analytic number theory, covering topics like the Riemann zeta function, </w:t>
      </w:r>
      <w:proofErr w:type="spellStart"/>
      <w:r w:rsidRPr="00E25011">
        <w:rPr>
          <w:rFonts w:ascii="Times New Roman" w:eastAsia="Times New Roman" w:hAnsi="Times New Roman" w:cs="Times New Roman"/>
          <w:sz w:val="24"/>
          <w:szCs w:val="24"/>
        </w:rPr>
        <w:t>Dirichlet</w:t>
      </w:r>
      <w:proofErr w:type="spellEnd"/>
      <w:r w:rsidRPr="00E25011">
        <w:rPr>
          <w:rFonts w:ascii="Times New Roman" w:eastAsia="Times New Roman" w:hAnsi="Times New Roman" w:cs="Times New Roman"/>
          <w:sz w:val="24"/>
          <w:szCs w:val="24"/>
        </w:rPr>
        <w:t xml:space="preserve"> characters, and the prime number theorem. It is a graduate-level text that requires a good understanding of real analysis. The mathematical rigor and complexity make it suitable for advanced students who wish to study the interplay between number theory and analysis.</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11. Number Theory by George E. Andrews</w:t>
      </w:r>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This book is an advanced text that focuses heavily on the theory of partitions, modular forms, and combinatorial aspects of number theory. It’s deeply theoretical, and requires an advanced background in both </w:t>
      </w:r>
      <w:proofErr w:type="spellStart"/>
      <w:r w:rsidRPr="00E25011">
        <w:rPr>
          <w:rFonts w:ascii="Times New Roman" w:eastAsia="Times New Roman" w:hAnsi="Times New Roman" w:cs="Times New Roman"/>
          <w:sz w:val="24"/>
          <w:szCs w:val="24"/>
        </w:rPr>
        <w:t>combinatorics</w:t>
      </w:r>
      <w:proofErr w:type="spellEnd"/>
      <w:r w:rsidRPr="00E25011">
        <w:rPr>
          <w:rFonts w:ascii="Times New Roman" w:eastAsia="Times New Roman" w:hAnsi="Times New Roman" w:cs="Times New Roman"/>
          <w:sz w:val="24"/>
          <w:szCs w:val="24"/>
        </w:rPr>
        <w:t xml:space="preserve"> and number theory. The topics are highly specialized, making this more suited to graduate students or those seeking a deeper understanding of particular areas in number theory.</w:t>
      </w:r>
    </w:p>
    <w:p w:rsid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 xml:space="preserve">12. Algebraic Number Theory by J. </w:t>
      </w:r>
      <w:proofErr w:type="spellStart"/>
      <w:r w:rsidRPr="00E25011">
        <w:rPr>
          <w:rFonts w:ascii="Times New Roman" w:eastAsia="Times New Roman" w:hAnsi="Times New Roman" w:cs="Times New Roman"/>
          <w:b/>
          <w:bCs/>
          <w:sz w:val="27"/>
          <w:szCs w:val="27"/>
        </w:rPr>
        <w:t>Neukirch</w:t>
      </w:r>
      <w:proofErr w:type="spellEnd"/>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xml:space="preserve">: A comprehensive introduction to algebraic number theory, requiring a solid understanding of abstract algebra and some analysis. Fits between </w:t>
      </w:r>
      <w:proofErr w:type="spellStart"/>
      <w:r w:rsidRPr="00E25011">
        <w:rPr>
          <w:rFonts w:ascii="Times New Roman" w:eastAsia="Times New Roman" w:hAnsi="Times New Roman" w:cs="Times New Roman"/>
          <w:sz w:val="24"/>
          <w:szCs w:val="24"/>
        </w:rPr>
        <w:t>Dujella</w:t>
      </w:r>
      <w:proofErr w:type="spellEnd"/>
      <w:r w:rsidRPr="00E25011">
        <w:rPr>
          <w:rFonts w:ascii="Times New Roman" w:eastAsia="Times New Roman" w:hAnsi="Times New Roman" w:cs="Times New Roman"/>
          <w:sz w:val="24"/>
          <w:szCs w:val="24"/>
        </w:rPr>
        <w:t xml:space="preserve"> and Apostol in terms of complexity.</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 xml:space="preserve">13. An Introduction to the Theory of Groups by Joseph J. </w:t>
      </w:r>
      <w:proofErr w:type="spellStart"/>
      <w:r w:rsidRPr="00E25011">
        <w:rPr>
          <w:rFonts w:ascii="Times New Roman" w:eastAsia="Times New Roman" w:hAnsi="Times New Roman" w:cs="Times New Roman"/>
          <w:b/>
          <w:bCs/>
          <w:sz w:val="27"/>
          <w:szCs w:val="27"/>
        </w:rPr>
        <w:t>Rotman</w:t>
      </w:r>
      <w:proofErr w:type="spellEnd"/>
    </w:p>
    <w:p w:rsidR="00E25011" w:rsidRPr="00E25011" w:rsidRDefault="00E25011" w:rsidP="00E25011">
      <w:p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While not strictly number theory, group theory is essential in modern number theory, especially in areas like modular forms. This book fits as an advanced prerequisite for a deeper understanding of algebraic number theory and its applications.</w:t>
      </w:r>
    </w:p>
    <w:p w:rsidR="00E25011" w:rsidRPr="00E25011" w:rsidRDefault="00E5755F" w:rsidP="00E25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14. The Theory of Numbers by David M. Burton (Volume 2)</w:t>
      </w:r>
    </w:p>
    <w:p w:rsidR="00E25011" w:rsidRPr="00E25011" w:rsidRDefault="00E25011" w:rsidP="00E25011">
      <w:p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Level</w:t>
      </w:r>
      <w:r w:rsidRPr="00E25011">
        <w:rPr>
          <w:rFonts w:ascii="Times New Roman" w:eastAsia="Times New Roman" w:hAnsi="Times New Roman" w:cs="Times New Roman"/>
          <w:sz w:val="24"/>
          <w:szCs w:val="24"/>
        </w:rPr>
        <w:t>: Advanced</w:t>
      </w:r>
      <w:r w:rsidRPr="00E25011">
        <w:rPr>
          <w:rFonts w:ascii="Times New Roman" w:eastAsia="Times New Roman" w:hAnsi="Times New Roman" w:cs="Times New Roman"/>
          <w:sz w:val="24"/>
          <w:szCs w:val="24"/>
        </w:rPr>
        <w:br/>
      </w:r>
      <w:r w:rsidRPr="00E25011">
        <w:rPr>
          <w:rFonts w:ascii="Times New Roman" w:eastAsia="Times New Roman" w:hAnsi="Times New Roman" w:cs="Times New Roman"/>
          <w:b/>
          <w:bCs/>
          <w:sz w:val="24"/>
          <w:szCs w:val="24"/>
        </w:rPr>
        <w:t>Justification</w:t>
      </w:r>
      <w:r w:rsidRPr="00E25011">
        <w:rPr>
          <w:rFonts w:ascii="Times New Roman" w:eastAsia="Times New Roman" w:hAnsi="Times New Roman" w:cs="Times New Roman"/>
          <w:sz w:val="24"/>
          <w:szCs w:val="24"/>
        </w:rPr>
        <w:t>: A follow-up to the original text, covering more advanced topics such as quadratic forms and algebraic number fields. Suitable for graduate-level students looking to deepen their knowledge.</w:t>
      </w:r>
    </w:p>
    <w:p w:rsidR="00E25011" w:rsidRPr="00E25011" w:rsidRDefault="00E25011" w:rsidP="00E25011">
      <w:pPr>
        <w:spacing w:before="100" w:beforeAutospacing="1" w:after="100" w:afterAutospacing="1" w:line="240" w:lineRule="auto"/>
        <w:outlineLvl w:val="2"/>
        <w:rPr>
          <w:rFonts w:ascii="Times New Roman" w:eastAsia="Times New Roman" w:hAnsi="Times New Roman" w:cs="Times New Roman"/>
          <w:b/>
          <w:bCs/>
          <w:sz w:val="27"/>
          <w:szCs w:val="27"/>
        </w:rPr>
      </w:pPr>
      <w:r w:rsidRPr="00E25011">
        <w:rPr>
          <w:rFonts w:ascii="Times New Roman" w:eastAsia="Times New Roman" w:hAnsi="Times New Roman" w:cs="Times New Roman"/>
          <w:b/>
          <w:bCs/>
          <w:sz w:val="27"/>
          <w:szCs w:val="27"/>
        </w:rPr>
        <w:t>Suggested Additional Books</w:t>
      </w:r>
    </w:p>
    <w:p w:rsidR="00E25011" w:rsidRPr="00E25011" w:rsidRDefault="00E25011" w:rsidP="00E25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Algebraic Number Theory</w:t>
      </w:r>
      <w:r w:rsidRPr="00E25011">
        <w:rPr>
          <w:rFonts w:ascii="Times New Roman" w:eastAsia="Times New Roman" w:hAnsi="Times New Roman" w:cs="Times New Roman"/>
          <w:sz w:val="24"/>
          <w:szCs w:val="24"/>
        </w:rPr>
        <w:t xml:space="preserve"> by J. </w:t>
      </w:r>
      <w:proofErr w:type="spellStart"/>
      <w:r w:rsidRPr="00E25011">
        <w:rPr>
          <w:rFonts w:ascii="Times New Roman" w:eastAsia="Times New Roman" w:hAnsi="Times New Roman" w:cs="Times New Roman"/>
          <w:sz w:val="24"/>
          <w:szCs w:val="24"/>
        </w:rPr>
        <w:t>Neukirch</w:t>
      </w:r>
      <w:proofErr w:type="spellEnd"/>
      <w:r w:rsidRPr="00E25011">
        <w:rPr>
          <w:rFonts w:ascii="Times New Roman" w:eastAsia="Times New Roman" w:hAnsi="Times New Roman" w:cs="Times New Roman"/>
          <w:sz w:val="24"/>
          <w:szCs w:val="24"/>
        </w:rPr>
        <w:t>: A comprehensive introduction to algebraic number theory, focusing on number fields, rings of integers, and ideal theory. This is important for students who want to delve into the algebraic side of number theory.</w:t>
      </w:r>
    </w:p>
    <w:p w:rsidR="00E25011" w:rsidRPr="00E25011" w:rsidRDefault="00E25011" w:rsidP="00E25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An Introduction to the Theory of Groups</w:t>
      </w:r>
      <w:r w:rsidRPr="00E25011">
        <w:rPr>
          <w:rFonts w:ascii="Times New Roman" w:eastAsia="Times New Roman" w:hAnsi="Times New Roman" w:cs="Times New Roman"/>
          <w:sz w:val="24"/>
          <w:szCs w:val="24"/>
        </w:rPr>
        <w:t xml:space="preserve"> by Joseph J. </w:t>
      </w:r>
      <w:proofErr w:type="spellStart"/>
      <w:r w:rsidRPr="00E25011">
        <w:rPr>
          <w:rFonts w:ascii="Times New Roman" w:eastAsia="Times New Roman" w:hAnsi="Times New Roman" w:cs="Times New Roman"/>
          <w:sz w:val="24"/>
          <w:szCs w:val="24"/>
        </w:rPr>
        <w:t>Rotman</w:t>
      </w:r>
      <w:proofErr w:type="spellEnd"/>
      <w:r w:rsidRPr="00E25011">
        <w:rPr>
          <w:rFonts w:ascii="Times New Roman" w:eastAsia="Times New Roman" w:hAnsi="Times New Roman" w:cs="Times New Roman"/>
          <w:sz w:val="24"/>
          <w:szCs w:val="24"/>
        </w:rPr>
        <w:t xml:space="preserve">: While not strictly number theory, group theory plays a crucial role in modern number theory, particularly in the study of modular forms and algebraic number theory. </w:t>
      </w:r>
      <w:proofErr w:type="spellStart"/>
      <w:r w:rsidRPr="00E25011">
        <w:rPr>
          <w:rFonts w:ascii="Times New Roman" w:eastAsia="Times New Roman" w:hAnsi="Times New Roman" w:cs="Times New Roman"/>
          <w:sz w:val="24"/>
          <w:szCs w:val="24"/>
        </w:rPr>
        <w:t>Rotman’s</w:t>
      </w:r>
      <w:proofErr w:type="spellEnd"/>
      <w:r w:rsidRPr="00E25011">
        <w:rPr>
          <w:rFonts w:ascii="Times New Roman" w:eastAsia="Times New Roman" w:hAnsi="Times New Roman" w:cs="Times New Roman"/>
          <w:sz w:val="24"/>
          <w:szCs w:val="24"/>
        </w:rPr>
        <w:t xml:space="preserve"> text provides a strong foundation in abstract algebra.</w:t>
      </w:r>
    </w:p>
    <w:p w:rsidR="00E25011" w:rsidRPr="00E25011" w:rsidRDefault="00E25011" w:rsidP="00E250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5011">
        <w:rPr>
          <w:rFonts w:ascii="Times New Roman" w:eastAsia="Times New Roman" w:hAnsi="Times New Roman" w:cs="Times New Roman"/>
          <w:b/>
          <w:bCs/>
          <w:sz w:val="24"/>
          <w:szCs w:val="24"/>
        </w:rPr>
        <w:t>The Theory of Numbers</w:t>
      </w:r>
      <w:r w:rsidRPr="00E25011">
        <w:rPr>
          <w:rFonts w:ascii="Times New Roman" w:eastAsia="Times New Roman" w:hAnsi="Times New Roman" w:cs="Times New Roman"/>
          <w:sz w:val="24"/>
          <w:szCs w:val="24"/>
        </w:rPr>
        <w:t xml:space="preserve"> by David M. Burton (Volume 2): This follow-up to the original text covers more advanced topics like quadratic forms and algebraic number fields.</w:t>
      </w:r>
    </w:p>
    <w:p w:rsidR="00E25011" w:rsidRDefault="00E25011" w:rsidP="00E25011">
      <w:pPr>
        <w:pStyle w:val="Heading3"/>
      </w:pPr>
      <w:r>
        <w:t>Updated Ordered List (1–14)</w:t>
      </w:r>
    </w:p>
    <w:p w:rsidR="00E25011" w:rsidRDefault="00E25011" w:rsidP="00E25011">
      <w:pPr>
        <w:pStyle w:val="NormalWeb"/>
        <w:numPr>
          <w:ilvl w:val="0"/>
          <w:numId w:val="4"/>
        </w:numPr>
      </w:pPr>
      <w:r>
        <w:rPr>
          <w:rStyle w:val="Strong"/>
          <w:rFonts w:eastAsiaTheme="majorEastAsia"/>
        </w:rPr>
        <w:t>Number Theory Step by Step</w:t>
      </w:r>
      <w:r>
        <w:t xml:space="preserve"> by </w:t>
      </w:r>
      <w:proofErr w:type="spellStart"/>
      <w:r>
        <w:t>Kuldeep</w:t>
      </w:r>
      <w:proofErr w:type="spellEnd"/>
      <w:r>
        <w:t xml:space="preserve"> Singh</w:t>
      </w:r>
    </w:p>
    <w:p w:rsidR="00E25011" w:rsidRDefault="00E25011" w:rsidP="00E25011">
      <w:pPr>
        <w:pStyle w:val="NormalWeb"/>
        <w:numPr>
          <w:ilvl w:val="0"/>
          <w:numId w:val="4"/>
        </w:numPr>
      </w:pPr>
      <w:r>
        <w:rPr>
          <w:rStyle w:val="Strong"/>
          <w:rFonts w:eastAsiaTheme="majorEastAsia"/>
        </w:rPr>
        <w:t>A Friendly Introduction to Number Theory</w:t>
      </w:r>
      <w:r>
        <w:t xml:space="preserve"> by Joseph H. Silverman</w:t>
      </w:r>
    </w:p>
    <w:p w:rsidR="00E25011" w:rsidRDefault="00E25011" w:rsidP="00E25011">
      <w:pPr>
        <w:pStyle w:val="NormalWeb"/>
        <w:numPr>
          <w:ilvl w:val="0"/>
          <w:numId w:val="4"/>
        </w:numPr>
      </w:pPr>
      <w:r>
        <w:rPr>
          <w:rStyle w:val="Strong"/>
          <w:rFonts w:eastAsiaTheme="majorEastAsia"/>
        </w:rPr>
        <w:t>Elementary Number Theory</w:t>
      </w:r>
      <w:r>
        <w:t xml:space="preserve"> by David M. Burton</w:t>
      </w:r>
    </w:p>
    <w:p w:rsidR="00E25011" w:rsidRDefault="00E25011" w:rsidP="00E25011">
      <w:pPr>
        <w:pStyle w:val="NormalWeb"/>
        <w:numPr>
          <w:ilvl w:val="0"/>
          <w:numId w:val="4"/>
        </w:numPr>
      </w:pPr>
      <w:r>
        <w:rPr>
          <w:rStyle w:val="Strong"/>
          <w:rFonts w:eastAsiaTheme="majorEastAsia"/>
        </w:rPr>
        <w:t>Elementary Number Theory</w:t>
      </w:r>
      <w:r>
        <w:t xml:space="preserve"> by Gareth A. Jones</w:t>
      </w:r>
    </w:p>
    <w:p w:rsidR="00E25011" w:rsidRDefault="00E25011" w:rsidP="00E25011">
      <w:pPr>
        <w:pStyle w:val="NormalWeb"/>
        <w:numPr>
          <w:ilvl w:val="0"/>
          <w:numId w:val="4"/>
        </w:numPr>
      </w:pPr>
      <w:r>
        <w:rPr>
          <w:rStyle w:val="Strong"/>
          <w:rFonts w:eastAsiaTheme="majorEastAsia"/>
        </w:rPr>
        <w:t>The Higher Arithmetic</w:t>
      </w:r>
      <w:r>
        <w:t xml:space="preserve"> by H. Davenport</w:t>
      </w:r>
    </w:p>
    <w:p w:rsidR="00E25011" w:rsidRDefault="00E25011" w:rsidP="00E25011">
      <w:pPr>
        <w:pStyle w:val="NormalWeb"/>
        <w:numPr>
          <w:ilvl w:val="0"/>
          <w:numId w:val="4"/>
        </w:numPr>
      </w:pPr>
      <w:r>
        <w:rPr>
          <w:rStyle w:val="Strong"/>
          <w:rFonts w:eastAsiaTheme="majorEastAsia"/>
        </w:rPr>
        <w:t>An Introduction to the Theory of Numbers</w:t>
      </w:r>
      <w:r>
        <w:t xml:space="preserve"> by G.H. Hardy and E.M. Wright</w:t>
      </w:r>
    </w:p>
    <w:p w:rsidR="00E25011" w:rsidRDefault="00E25011" w:rsidP="00E25011">
      <w:pPr>
        <w:pStyle w:val="NormalWeb"/>
        <w:numPr>
          <w:ilvl w:val="0"/>
          <w:numId w:val="4"/>
        </w:numPr>
      </w:pPr>
      <w:r>
        <w:rPr>
          <w:rStyle w:val="Strong"/>
          <w:rFonts w:eastAsiaTheme="majorEastAsia"/>
        </w:rPr>
        <w:t>An Introduction to the Theory of Numbers</w:t>
      </w:r>
      <w:r>
        <w:t xml:space="preserve"> by Niven, Zuckerman, Montgomery</w:t>
      </w:r>
    </w:p>
    <w:p w:rsidR="00E25011" w:rsidRDefault="00E25011" w:rsidP="00E25011">
      <w:pPr>
        <w:pStyle w:val="NormalWeb"/>
        <w:numPr>
          <w:ilvl w:val="0"/>
          <w:numId w:val="4"/>
        </w:numPr>
      </w:pPr>
      <w:r>
        <w:rPr>
          <w:rStyle w:val="Strong"/>
          <w:rFonts w:eastAsiaTheme="majorEastAsia"/>
        </w:rPr>
        <w:t>A Classical Introduction to Modern Number Theory</w:t>
      </w:r>
      <w:r>
        <w:t xml:space="preserve"> by Kenneth Ireland and Michael Rosen</w:t>
      </w:r>
    </w:p>
    <w:p w:rsidR="00E25011" w:rsidRDefault="00E25011" w:rsidP="00E25011">
      <w:pPr>
        <w:pStyle w:val="NormalWeb"/>
        <w:numPr>
          <w:ilvl w:val="0"/>
          <w:numId w:val="4"/>
        </w:numPr>
      </w:pPr>
      <w:r>
        <w:rPr>
          <w:rStyle w:val="Strong"/>
          <w:rFonts w:eastAsiaTheme="majorEastAsia"/>
        </w:rPr>
        <w:t>Number Theory</w:t>
      </w:r>
      <w:r>
        <w:t xml:space="preserve"> by Andrej </w:t>
      </w:r>
      <w:proofErr w:type="spellStart"/>
      <w:r>
        <w:t>Dujella</w:t>
      </w:r>
      <w:proofErr w:type="spellEnd"/>
    </w:p>
    <w:p w:rsidR="00E25011" w:rsidRDefault="00E25011" w:rsidP="00E25011">
      <w:pPr>
        <w:pStyle w:val="NormalWeb"/>
        <w:numPr>
          <w:ilvl w:val="0"/>
          <w:numId w:val="4"/>
        </w:numPr>
      </w:pPr>
      <w:r>
        <w:rPr>
          <w:rStyle w:val="Strong"/>
          <w:rFonts w:eastAsiaTheme="majorEastAsia"/>
        </w:rPr>
        <w:t>Introduction to Analytic Number Theory</w:t>
      </w:r>
      <w:r>
        <w:t xml:space="preserve"> by Tom Apostol</w:t>
      </w:r>
    </w:p>
    <w:p w:rsidR="00E25011" w:rsidRDefault="00E25011" w:rsidP="00E25011">
      <w:pPr>
        <w:pStyle w:val="NormalWeb"/>
        <w:numPr>
          <w:ilvl w:val="0"/>
          <w:numId w:val="4"/>
        </w:numPr>
      </w:pPr>
      <w:r>
        <w:rPr>
          <w:rStyle w:val="Strong"/>
          <w:rFonts w:eastAsiaTheme="majorEastAsia"/>
        </w:rPr>
        <w:t>Number Theory</w:t>
      </w:r>
      <w:r>
        <w:t xml:space="preserve"> by George E. Andrews</w:t>
      </w:r>
    </w:p>
    <w:p w:rsidR="00E25011" w:rsidRDefault="00E25011" w:rsidP="00E25011">
      <w:pPr>
        <w:pStyle w:val="NormalWeb"/>
        <w:numPr>
          <w:ilvl w:val="0"/>
          <w:numId w:val="4"/>
        </w:numPr>
      </w:pPr>
      <w:r>
        <w:rPr>
          <w:rStyle w:val="Strong"/>
          <w:rFonts w:eastAsiaTheme="majorEastAsia"/>
        </w:rPr>
        <w:t>Algebraic Number Theory</w:t>
      </w:r>
      <w:r>
        <w:t xml:space="preserve"> by J. </w:t>
      </w:r>
      <w:proofErr w:type="spellStart"/>
      <w:r>
        <w:t>Neukirch</w:t>
      </w:r>
      <w:proofErr w:type="spellEnd"/>
    </w:p>
    <w:p w:rsidR="00E25011" w:rsidRDefault="00E25011" w:rsidP="00E25011">
      <w:pPr>
        <w:pStyle w:val="NormalWeb"/>
        <w:numPr>
          <w:ilvl w:val="0"/>
          <w:numId w:val="4"/>
        </w:numPr>
      </w:pPr>
      <w:r>
        <w:rPr>
          <w:rStyle w:val="Strong"/>
          <w:rFonts w:eastAsiaTheme="majorEastAsia"/>
        </w:rPr>
        <w:t>An Introduction to the Theory of Groups</w:t>
      </w:r>
      <w:r>
        <w:t xml:space="preserve"> by Joseph J. </w:t>
      </w:r>
      <w:proofErr w:type="spellStart"/>
      <w:r>
        <w:t>Rotman</w:t>
      </w:r>
      <w:proofErr w:type="spellEnd"/>
    </w:p>
    <w:p w:rsidR="00E25011" w:rsidRDefault="00E25011" w:rsidP="00E25011">
      <w:pPr>
        <w:pStyle w:val="NormalWeb"/>
        <w:numPr>
          <w:ilvl w:val="0"/>
          <w:numId w:val="4"/>
        </w:numPr>
      </w:pPr>
      <w:r>
        <w:rPr>
          <w:rStyle w:val="Strong"/>
          <w:rFonts w:eastAsiaTheme="majorEastAsia"/>
        </w:rPr>
        <w:lastRenderedPageBreak/>
        <w:t>The Theory of Numbers</w:t>
      </w:r>
      <w:r>
        <w:t xml:space="preserve"> by David M. Burton (Volume 2)</w:t>
      </w:r>
    </w:p>
    <w:p w:rsidR="00E25011" w:rsidRDefault="00E25011" w:rsidP="00E25011">
      <w:pPr>
        <w:pStyle w:val="Heading3"/>
      </w:pPr>
      <w:r>
        <w:t>Justification for Additional Books' Placement:</w:t>
      </w:r>
    </w:p>
    <w:p w:rsidR="00E25011" w:rsidRDefault="00E25011" w:rsidP="00E25011">
      <w:pPr>
        <w:pStyle w:val="NormalWeb"/>
        <w:numPr>
          <w:ilvl w:val="0"/>
          <w:numId w:val="3"/>
        </w:numPr>
      </w:pPr>
      <w:r>
        <w:rPr>
          <w:rStyle w:val="Strong"/>
          <w:rFonts w:eastAsiaTheme="majorEastAsia"/>
        </w:rPr>
        <w:t>Algebraic Number Theory</w:t>
      </w:r>
      <w:r>
        <w:t xml:space="preserve"> by J. </w:t>
      </w:r>
      <w:proofErr w:type="spellStart"/>
      <w:r>
        <w:t>Neukirch</w:t>
      </w:r>
      <w:proofErr w:type="spellEnd"/>
      <w:r>
        <w:t xml:space="preserve">: This book fits in around </w:t>
      </w:r>
      <w:proofErr w:type="spellStart"/>
      <w:r>
        <w:rPr>
          <w:rStyle w:val="Strong"/>
          <w:rFonts w:eastAsiaTheme="majorEastAsia"/>
        </w:rPr>
        <w:t>Dujella</w:t>
      </w:r>
      <w:proofErr w:type="spellEnd"/>
      <w:r>
        <w:t xml:space="preserve"> and </w:t>
      </w:r>
      <w:r>
        <w:rPr>
          <w:rStyle w:val="Strong"/>
          <w:rFonts w:eastAsiaTheme="majorEastAsia"/>
        </w:rPr>
        <w:t>Apostol</w:t>
      </w:r>
      <w:r>
        <w:t xml:space="preserve"> because it requires a solid foundation in algebra and real analysis, and it introduces sophisticated algebraic methods that deepen understanding of number theory at an advanced level.</w:t>
      </w:r>
    </w:p>
    <w:p w:rsidR="00E25011" w:rsidRDefault="00E25011" w:rsidP="00E25011">
      <w:pPr>
        <w:pStyle w:val="NormalWeb"/>
        <w:numPr>
          <w:ilvl w:val="0"/>
          <w:numId w:val="3"/>
        </w:numPr>
      </w:pPr>
      <w:r>
        <w:rPr>
          <w:rStyle w:val="Strong"/>
          <w:rFonts w:eastAsiaTheme="majorEastAsia"/>
        </w:rPr>
        <w:t>An Introduction to the Theory of Groups</w:t>
      </w:r>
      <w:r>
        <w:t xml:space="preserve"> by Joseph J. </w:t>
      </w:r>
      <w:proofErr w:type="spellStart"/>
      <w:r>
        <w:t>Rotman</w:t>
      </w:r>
      <w:proofErr w:type="spellEnd"/>
      <w:r>
        <w:t xml:space="preserve">: Group theory is foundational to many areas of modern number theory (particularly in the study of modular forms and algebraic structures). This fits between </w:t>
      </w:r>
      <w:proofErr w:type="spellStart"/>
      <w:r>
        <w:rPr>
          <w:rStyle w:val="Strong"/>
          <w:rFonts w:eastAsiaTheme="majorEastAsia"/>
        </w:rPr>
        <w:t>Dujella</w:t>
      </w:r>
      <w:proofErr w:type="spellEnd"/>
      <w:r>
        <w:t xml:space="preserve"> and </w:t>
      </w:r>
      <w:r>
        <w:rPr>
          <w:rStyle w:val="Strong"/>
          <w:rFonts w:eastAsiaTheme="majorEastAsia"/>
        </w:rPr>
        <w:t>Apostol</w:t>
      </w:r>
      <w:r>
        <w:t>, providing the necessary background in algebra for understanding higher-level number-theoretic concepts.</w:t>
      </w:r>
    </w:p>
    <w:p w:rsidR="00E25011" w:rsidRDefault="00E25011" w:rsidP="00E25011">
      <w:pPr>
        <w:pStyle w:val="NormalWeb"/>
        <w:numPr>
          <w:ilvl w:val="0"/>
          <w:numId w:val="3"/>
        </w:numPr>
      </w:pPr>
      <w:r>
        <w:rPr>
          <w:rStyle w:val="Strong"/>
          <w:rFonts w:eastAsiaTheme="majorEastAsia"/>
        </w:rPr>
        <w:t>The Theory of Numbers</w:t>
      </w:r>
      <w:r>
        <w:t xml:space="preserve"> by David M. Burton (Volume 2): This is a deeper exploration of advanced topics in number theory, especially algebraic number theory and quadratic forms. It’s positioned at the top of the advanced category, suitable for students who want a deeper dive into these more complex areas.</w:t>
      </w:r>
    </w:p>
    <w:p w:rsidR="00DC0D32" w:rsidRDefault="00E25011" w:rsidP="00E25011">
      <w:pPr>
        <w:pStyle w:val="Heading2"/>
      </w:pPr>
      <w:r>
        <w:t>Gemini</w:t>
      </w:r>
    </w:p>
    <w:p w:rsidR="00E25011" w:rsidRDefault="00E25011" w:rsidP="00E25011">
      <w:pPr>
        <w:pStyle w:val="NormalWeb"/>
        <w:spacing w:after="0" w:afterAutospacing="0"/>
        <w:rPr>
          <w:color w:val="1F1F1F"/>
        </w:rPr>
      </w:pPr>
      <w:r>
        <w:rPr>
          <w:color w:val="1F1F1F"/>
        </w:rPr>
        <w:t xml:space="preserve">That's a fantastic list of number theory texts! As a number theorist, I'd be happy to organize them from the most elementary to the most advanced. The progression in number theory often moves from </w:t>
      </w:r>
      <w:r>
        <w:rPr>
          <w:b/>
          <w:bCs/>
          <w:color w:val="1F1F1F"/>
          <w:bdr w:val="none" w:sz="0" w:space="0" w:color="auto" w:frame="1"/>
        </w:rPr>
        <w:t>elementary</w:t>
      </w:r>
      <w:r>
        <w:rPr>
          <w:color w:val="1F1F1F"/>
        </w:rPr>
        <w:t xml:space="preserve"> (divisibility, </w:t>
      </w:r>
      <w:proofErr w:type="spellStart"/>
      <w:r>
        <w:rPr>
          <w:color w:val="1F1F1F"/>
        </w:rPr>
        <w:t>congruences</w:t>
      </w:r>
      <w:proofErr w:type="spellEnd"/>
      <w:r>
        <w:rPr>
          <w:color w:val="1F1F1F"/>
        </w:rPr>
        <w:t xml:space="preserve">, quadratic reciprocity) to </w:t>
      </w:r>
      <w:r>
        <w:rPr>
          <w:b/>
          <w:bCs/>
          <w:color w:val="1F1F1F"/>
          <w:bdr w:val="none" w:sz="0" w:space="0" w:color="auto" w:frame="1"/>
        </w:rPr>
        <w:t>algebraic</w:t>
      </w:r>
      <w:r>
        <w:rPr>
          <w:color w:val="1F1F1F"/>
        </w:rPr>
        <w:t xml:space="preserve"> (rings, fields, ideals) and </w:t>
      </w:r>
      <w:r>
        <w:rPr>
          <w:b/>
          <w:bCs/>
          <w:color w:val="1F1F1F"/>
          <w:bdr w:val="none" w:sz="0" w:space="0" w:color="auto" w:frame="1"/>
        </w:rPr>
        <w:t>analytic</w:t>
      </w:r>
      <w:r>
        <w:rPr>
          <w:color w:val="1F1F1F"/>
        </w:rPr>
        <w:t xml:space="preserve"> (</w:t>
      </w:r>
      <w:proofErr w:type="spellStart"/>
      <w:r>
        <w:rPr>
          <w:color w:val="1F1F1F"/>
        </w:rPr>
        <w:t>Dirichlet</w:t>
      </w:r>
      <w:proofErr w:type="spellEnd"/>
      <w:r>
        <w:rPr>
          <w:color w:val="1F1F1F"/>
        </w:rPr>
        <w:t xml:space="preserve"> series, </w:t>
      </w:r>
      <w:r>
        <w:rPr>
          <w:rStyle w:val="math-inline"/>
          <w:color w:val="1F1F1F"/>
          <w:bdr w:val="none" w:sz="0" w:space="0" w:color="auto" w:frame="1"/>
        </w:rPr>
        <w:t>$\zeta$</w:t>
      </w:r>
      <w:r>
        <w:rPr>
          <w:color w:val="1F1F1F"/>
        </w:rPr>
        <w:t>-functions) number theory.</w:t>
      </w:r>
    </w:p>
    <w:p w:rsidR="00E25011" w:rsidRDefault="00E25011" w:rsidP="00E25011">
      <w:pPr>
        <w:pStyle w:val="NormalWeb"/>
        <w:spacing w:after="240" w:afterAutospacing="0"/>
        <w:rPr>
          <w:color w:val="1F1F1F"/>
        </w:rPr>
      </w:pPr>
      <w:r>
        <w:rPr>
          <w:color w:val="1F1F1F"/>
        </w:rPr>
        <w:t>Here is the suggested ordering, along with justifications.</w:t>
      </w:r>
    </w:p>
    <w:p w:rsidR="00E25011" w:rsidRDefault="00E5755F" w:rsidP="00E25011">
      <w:pPr>
        <w:spacing w:after="120"/>
        <w:rPr>
          <w:color w:val="1F1F1F"/>
        </w:rPr>
      </w:pPr>
      <w:r>
        <w:rPr>
          <w:color w:val="1F1F1F"/>
        </w:rPr>
        <w:pict>
          <v:rect id="_x0000_i1038" style="width:0;height:1.5pt" o:hralign="center" o:hrstd="t" o:hrnoshade="t" o:hr="t" fillcolor="gray" stroked="f"/>
        </w:pict>
      </w:r>
    </w:p>
    <w:p w:rsidR="00E25011" w:rsidRDefault="00E25011" w:rsidP="00E25011">
      <w:pPr>
        <w:pStyle w:val="Heading2"/>
        <w:spacing w:after="120"/>
        <w:rPr>
          <w:color w:val="1F1F1F"/>
        </w:rPr>
      </w:pPr>
      <w:r>
        <w:rPr>
          <w:rFonts w:ascii="Segoe UI Symbol" w:hAnsi="Segoe UI Symbol" w:cs="Segoe UI Symbol"/>
          <w:color w:val="1F1F1F"/>
        </w:rPr>
        <w:t>📚</w:t>
      </w:r>
      <w:r>
        <w:rPr>
          <w:color w:val="1F1F1F"/>
        </w:rPr>
        <w:t xml:space="preserve"> Number Theory Texts: Beginner to Advanced</w:t>
      </w:r>
    </w:p>
    <w:tbl>
      <w:tblPr>
        <w:tblW w:w="0" w:type="auto"/>
        <w:tblCellSpacing w:w="15" w:type="dxa"/>
        <w:tblCellMar>
          <w:left w:w="0" w:type="dxa"/>
          <w:right w:w="0" w:type="dxa"/>
        </w:tblCellMar>
        <w:tblLook w:val="04A0" w:firstRow="1" w:lastRow="0" w:firstColumn="1" w:lastColumn="0" w:noHBand="0" w:noVBand="1"/>
      </w:tblPr>
      <w:tblGrid>
        <w:gridCol w:w="892"/>
        <w:gridCol w:w="1882"/>
        <w:gridCol w:w="1795"/>
        <w:gridCol w:w="4775"/>
      </w:tblGrid>
      <w:tr w:rsidR="00E25011" w:rsidTr="00E2501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rStyle w:val="Strong"/>
                <w:color w:val="1F1F1F"/>
                <w:bdr w:val="none" w:sz="0" w:space="0" w:color="auto" w:frame="1"/>
              </w:rPr>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rStyle w:val="Strong"/>
                <w:color w:val="1F1F1F"/>
                <w:bdr w:val="none" w:sz="0" w:space="0" w:color="auto" w:frame="1"/>
              </w:rPr>
              <w:t>Book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rStyle w:val="Strong"/>
                <w:color w:val="1F1F1F"/>
                <w:bdr w:val="none" w:sz="0" w:space="0" w:color="auto" w:frame="1"/>
              </w:rPr>
              <w:t>Author(s)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rStyle w:val="Strong"/>
                <w:color w:val="1F1F1F"/>
                <w:bdr w:val="none" w:sz="0" w:space="0" w:color="auto" w:frame="1"/>
              </w:rPr>
              <w:t>Focus &amp; Complexity</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A Friendly Introduction to Number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Joseph H. Silverman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Beginner.</w:t>
            </w:r>
            <w:r>
              <w:rPr>
                <w:color w:val="1F1F1F"/>
                <w:bdr w:val="none" w:sz="0" w:space="0" w:color="auto" w:frame="1"/>
              </w:rPr>
              <w:t xml:space="preserve"> Focuses on modern topics like </w:t>
            </w:r>
            <w:r>
              <w:rPr>
                <w:b/>
                <w:bCs/>
                <w:color w:val="1F1F1F"/>
                <w:bdr w:val="none" w:sz="0" w:space="0" w:color="auto" w:frame="1"/>
              </w:rPr>
              <w:t>elliptic curves</w:t>
            </w:r>
            <w:r>
              <w:rPr>
                <w:color w:val="1F1F1F"/>
                <w:bdr w:val="none" w:sz="0" w:space="0" w:color="auto" w:frame="1"/>
              </w:rPr>
              <w:t xml:space="preserve"> and </w:t>
            </w:r>
            <w:r>
              <w:rPr>
                <w:b/>
                <w:bCs/>
                <w:color w:val="1F1F1F"/>
                <w:bdr w:val="none" w:sz="0" w:space="0" w:color="auto" w:frame="1"/>
              </w:rPr>
              <w:t>cryptography</w:t>
            </w:r>
            <w:r>
              <w:rPr>
                <w:color w:val="1F1F1F"/>
                <w:bdr w:val="none" w:sz="0" w:space="0" w:color="auto" w:frame="1"/>
              </w:rPr>
              <w:t>, keeping the prerequisites minimal. Excellent for early undergraduates or non-math majors.</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Number Theory Step by 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proofErr w:type="spellStart"/>
            <w:r>
              <w:rPr>
                <w:color w:val="1F1F1F"/>
                <w:bdr w:val="none" w:sz="0" w:space="0" w:color="auto" w:frame="1"/>
              </w:rPr>
              <w:t>Kuldeep</w:t>
            </w:r>
            <w:proofErr w:type="spellEnd"/>
            <w:r>
              <w:rPr>
                <w:color w:val="1F1F1F"/>
                <w:bdr w:val="none" w:sz="0" w:space="0" w:color="auto" w:frame="1"/>
              </w:rPr>
              <w:t xml:space="preserve"> Singh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Beginner/Intermediate.</w:t>
            </w:r>
            <w:r>
              <w:rPr>
                <w:color w:val="1F1F1F"/>
                <w:bdr w:val="none" w:sz="0" w:space="0" w:color="auto" w:frame="1"/>
              </w:rPr>
              <w:t xml:space="preserve"> Highly accessible, great for self-study. Emphasizes problem-solving and foundational topics.</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Elementary Number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David M. Burton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Intermediate.</w:t>
            </w:r>
            <w:r>
              <w:rPr>
                <w:color w:val="1F1F1F"/>
                <w:bdr w:val="none" w:sz="0" w:space="0" w:color="auto" w:frame="1"/>
              </w:rPr>
              <w:t xml:space="preserve"> A standard, comprehensive </w:t>
            </w:r>
            <w:r>
              <w:rPr>
                <w:b/>
                <w:bCs/>
                <w:color w:val="1F1F1F"/>
                <w:bdr w:val="none" w:sz="0" w:space="0" w:color="auto" w:frame="1"/>
              </w:rPr>
              <w:t>undergraduate text</w:t>
            </w:r>
            <w:r>
              <w:rPr>
                <w:color w:val="1F1F1F"/>
                <w:bdr w:val="none" w:sz="0" w:space="0" w:color="auto" w:frame="1"/>
              </w:rPr>
              <w:t xml:space="preserve">. Covers classic topics (divisibility, </w:t>
            </w:r>
            <w:proofErr w:type="spellStart"/>
            <w:r>
              <w:rPr>
                <w:color w:val="1F1F1F"/>
                <w:bdr w:val="none" w:sz="0" w:space="0" w:color="auto" w:frame="1"/>
              </w:rPr>
              <w:t>congruences</w:t>
            </w:r>
            <w:proofErr w:type="spellEnd"/>
            <w:r>
              <w:rPr>
                <w:color w:val="1F1F1F"/>
                <w:bdr w:val="none" w:sz="0" w:space="0" w:color="auto" w:frame="1"/>
              </w:rPr>
              <w:t>, Q.R.) in a thorough, traditional manner. Assumes basic proof-writing ability.</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The Higher Arithmetic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H. Davenport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Intermediate.</w:t>
            </w:r>
            <w:r>
              <w:rPr>
                <w:color w:val="1F1F1F"/>
                <w:bdr w:val="none" w:sz="0" w:space="0" w:color="auto" w:frame="1"/>
              </w:rPr>
              <w:t xml:space="preserve"> A classic text that is accessible but quickly progresses to deeper topics like </w:t>
            </w:r>
            <w:r>
              <w:rPr>
                <w:b/>
                <w:bCs/>
                <w:color w:val="1F1F1F"/>
                <w:bdr w:val="none" w:sz="0" w:space="0" w:color="auto" w:frame="1"/>
              </w:rPr>
              <w:t>Diophantine equations</w:t>
            </w:r>
            <w:r>
              <w:rPr>
                <w:color w:val="1F1F1F"/>
                <w:bdr w:val="none" w:sz="0" w:space="0" w:color="auto" w:frame="1"/>
              </w:rPr>
              <w:t xml:space="preserve"> and </w:t>
            </w:r>
            <w:r>
              <w:rPr>
                <w:b/>
                <w:bCs/>
                <w:color w:val="1F1F1F"/>
                <w:bdr w:val="none" w:sz="0" w:space="0" w:color="auto" w:frame="1"/>
              </w:rPr>
              <w:t>geometry of numbers</w:t>
            </w:r>
            <w:r>
              <w:rPr>
                <w:color w:val="1F1F1F"/>
                <w:bdr w:val="none" w:sz="0" w:space="0" w:color="auto" w:frame="1"/>
              </w:rPr>
              <w:t>. Requires mathematical maturity.</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Elementary Number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Gareth A. Jones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Intermediate.</w:t>
            </w:r>
            <w:r>
              <w:rPr>
                <w:color w:val="1F1F1F"/>
                <w:bdr w:val="none" w:sz="0" w:space="0" w:color="auto" w:frame="1"/>
              </w:rPr>
              <w:t xml:space="preserve"> Similar to Burton in scope but often viewed as having a slightly more modern or streamlined presentation of the foundational material.</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Number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 xml:space="preserve">Andrej </w:t>
            </w:r>
            <w:proofErr w:type="spellStart"/>
            <w:r>
              <w:rPr>
                <w:color w:val="1F1F1F"/>
                <w:bdr w:val="none" w:sz="0" w:space="0" w:color="auto" w:frame="1"/>
              </w:rPr>
              <w:t>Dujella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Intermediate/Advanced.</w:t>
            </w:r>
            <w:r>
              <w:rPr>
                <w:color w:val="1F1F1F"/>
                <w:bdr w:val="none" w:sz="0" w:space="0" w:color="auto" w:frame="1"/>
              </w:rPr>
              <w:t xml:space="preserve"> Often used for more intensive undergraduate courses. Covers standard material but with a higher pace and depth.</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An introduction to the theory of numbers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Niven, Zuckerman, Montgomery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Advanced Undergraduate/Early Graduate.</w:t>
            </w:r>
            <w:r>
              <w:rPr>
                <w:color w:val="1F1F1F"/>
                <w:bdr w:val="none" w:sz="0" w:space="0" w:color="auto" w:frame="1"/>
              </w:rPr>
              <w:t xml:space="preserve"> Known for its </w:t>
            </w:r>
            <w:r>
              <w:rPr>
                <w:b/>
                <w:bCs/>
                <w:color w:val="1F1F1F"/>
                <w:bdr w:val="none" w:sz="0" w:space="0" w:color="auto" w:frame="1"/>
              </w:rPr>
              <w:t>rigor</w:t>
            </w:r>
            <w:r>
              <w:rPr>
                <w:color w:val="1F1F1F"/>
                <w:bdr w:val="none" w:sz="0" w:space="0" w:color="auto" w:frame="1"/>
              </w:rPr>
              <w:t xml:space="preserve"> and broad coverage. It introduces a slightly higher level of sophistication and may touch upon early analytic concepts.</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An Introduction to the Theory of Numbers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G.H. Hardy and E.M. Wright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Advanced Undergraduate/Graduate.</w:t>
            </w:r>
            <w:r>
              <w:rPr>
                <w:color w:val="1F1F1F"/>
                <w:bdr w:val="none" w:sz="0" w:space="0" w:color="auto" w:frame="1"/>
              </w:rPr>
              <w:t xml:space="preserve"> The definitive </w:t>
            </w:r>
            <w:r>
              <w:rPr>
                <w:b/>
                <w:bCs/>
                <w:color w:val="1F1F1F"/>
                <w:bdr w:val="none" w:sz="0" w:space="0" w:color="auto" w:frame="1"/>
              </w:rPr>
              <w:t>classic</w:t>
            </w:r>
            <w:r>
              <w:rPr>
                <w:color w:val="1F1F1F"/>
                <w:bdr w:val="none" w:sz="0" w:space="0" w:color="auto" w:frame="1"/>
              </w:rPr>
              <w:t>. A vast reference work. The material ranges widely; it's dense, sometimes difficult to read, and covers deep results without always providing the most modern presentation.</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Number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George E. Andrews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Graduate/Specialized.</w:t>
            </w:r>
            <w:r>
              <w:rPr>
                <w:color w:val="1F1F1F"/>
                <w:bdr w:val="none" w:sz="0" w:space="0" w:color="auto" w:frame="1"/>
              </w:rPr>
              <w:t xml:space="preserve"> Focuses heavily on </w:t>
            </w:r>
            <w:r>
              <w:rPr>
                <w:b/>
                <w:bCs/>
                <w:color w:val="1F1F1F"/>
                <w:bdr w:val="none" w:sz="0" w:space="0" w:color="auto" w:frame="1"/>
              </w:rPr>
              <w:t>Partitions</w:t>
            </w:r>
            <w:r>
              <w:rPr>
                <w:color w:val="1F1F1F"/>
                <w:bdr w:val="none" w:sz="0" w:space="0" w:color="auto" w:frame="1"/>
              </w:rPr>
              <w:t xml:space="preserve"> and </w:t>
            </w:r>
            <w:r>
              <w:rPr>
                <w:rStyle w:val="math-inline"/>
                <w:b/>
                <w:bCs/>
                <w:color w:val="1F1F1F"/>
                <w:bdr w:val="none" w:sz="0" w:space="0" w:color="auto" w:frame="1"/>
              </w:rPr>
              <w:t>$q$</w:t>
            </w:r>
            <w:r>
              <w:rPr>
                <w:b/>
                <w:bCs/>
                <w:color w:val="1F1F1F"/>
                <w:bdr w:val="none" w:sz="0" w:space="0" w:color="auto" w:frame="1"/>
              </w:rPr>
              <w:t>-series</w:t>
            </w:r>
            <w:r>
              <w:rPr>
                <w:color w:val="1F1F1F"/>
                <w:bdr w:val="none" w:sz="0" w:space="0" w:color="auto" w:frame="1"/>
              </w:rPr>
              <w:t xml:space="preserve">, which are specialized topics within number theory, often falling under </w:t>
            </w:r>
            <w:proofErr w:type="spellStart"/>
            <w:r>
              <w:rPr>
                <w:color w:val="1F1F1F"/>
                <w:bdr w:val="none" w:sz="0" w:space="0" w:color="auto" w:frame="1"/>
              </w:rPr>
              <w:lastRenderedPageBreak/>
              <w:t>combinatorics</w:t>
            </w:r>
            <w:proofErr w:type="spellEnd"/>
            <w:r>
              <w:rPr>
                <w:color w:val="1F1F1F"/>
                <w:bdr w:val="none" w:sz="0" w:space="0" w:color="auto" w:frame="1"/>
              </w:rPr>
              <w:t xml:space="preserve"> or analytical methods. Requires more specialized background.</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Introduction to Analytic Number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Tom Apostol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Graduate (Analytic).</w:t>
            </w:r>
            <w:r>
              <w:rPr>
                <w:color w:val="1F1F1F"/>
                <w:bdr w:val="none" w:sz="0" w:space="0" w:color="auto" w:frame="1"/>
              </w:rPr>
              <w:t xml:space="preserve"> This is a dedicated, rigorous introduction to </w:t>
            </w:r>
            <w:r>
              <w:rPr>
                <w:b/>
                <w:bCs/>
                <w:color w:val="1F1F1F"/>
                <w:bdr w:val="none" w:sz="0" w:space="0" w:color="auto" w:frame="1"/>
              </w:rPr>
              <w:t>analytic number theory</w:t>
            </w:r>
            <w:r>
              <w:rPr>
                <w:color w:val="1F1F1F"/>
                <w:bdr w:val="none" w:sz="0" w:space="0" w:color="auto" w:frame="1"/>
              </w:rPr>
              <w:t xml:space="preserve">. Requires a strong background in </w:t>
            </w:r>
            <w:r>
              <w:rPr>
                <w:b/>
                <w:bCs/>
                <w:color w:val="1F1F1F"/>
                <w:bdr w:val="none" w:sz="0" w:space="0" w:color="auto" w:frame="1"/>
              </w:rPr>
              <w:t>real and complex analysis</w:t>
            </w:r>
            <w:r>
              <w:rPr>
                <w:color w:val="1F1F1F"/>
                <w:bdr w:val="none" w:sz="0" w:space="0" w:color="auto" w:frame="1"/>
              </w:rPr>
              <w:t xml:space="preserve"> (prerequisite). Focuses on the Prime Number Theorem, </w:t>
            </w:r>
            <w:r>
              <w:rPr>
                <w:rStyle w:val="math-inline"/>
                <w:color w:val="1F1F1F"/>
                <w:bdr w:val="none" w:sz="0" w:space="0" w:color="auto" w:frame="1"/>
              </w:rPr>
              <w:t>$\zeta$</w:t>
            </w:r>
            <w:r>
              <w:rPr>
                <w:color w:val="1F1F1F"/>
                <w:bdr w:val="none" w:sz="0" w:space="0" w:color="auto" w:frame="1"/>
              </w:rPr>
              <w:t xml:space="preserve">-function, and </w:t>
            </w:r>
            <w:proofErr w:type="spellStart"/>
            <w:r>
              <w:rPr>
                <w:color w:val="1F1F1F"/>
                <w:bdr w:val="none" w:sz="0" w:space="0" w:color="auto" w:frame="1"/>
              </w:rPr>
              <w:t>Dirichlet</w:t>
            </w:r>
            <w:proofErr w:type="spellEnd"/>
            <w:r>
              <w:rPr>
                <w:color w:val="1F1F1F"/>
                <w:bdr w:val="none" w:sz="0" w:space="0" w:color="auto" w:frame="1"/>
              </w:rPr>
              <w:t xml:space="preserve"> series.</w:t>
            </w:r>
          </w:p>
        </w:tc>
      </w:tr>
      <w:tr w:rsidR="00E25011" w:rsidTr="00E2501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A Classical Introduction to Modern Number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color w:val="1F1F1F"/>
                <w:bdr w:val="none" w:sz="0" w:space="0" w:color="auto" w:frame="1"/>
              </w:rPr>
              <w:t>Kenneth Ireland and Michael Rosen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5011" w:rsidRDefault="00E25011">
            <w:pPr>
              <w:rPr>
                <w:color w:val="1F1F1F"/>
              </w:rPr>
            </w:pPr>
            <w:r>
              <w:rPr>
                <w:b/>
                <w:bCs/>
                <w:color w:val="1F1F1F"/>
                <w:bdr w:val="none" w:sz="0" w:space="0" w:color="auto" w:frame="1"/>
              </w:rPr>
              <w:t>Advanced Graduate (Algebraic &amp; Analytic).</w:t>
            </w:r>
            <w:r>
              <w:rPr>
                <w:color w:val="1F1F1F"/>
                <w:bdr w:val="none" w:sz="0" w:space="0" w:color="auto" w:frame="1"/>
              </w:rPr>
              <w:t xml:space="preserve"> This is a crucial </w:t>
            </w:r>
            <w:r>
              <w:rPr>
                <w:b/>
                <w:bCs/>
                <w:color w:val="1F1F1F"/>
                <w:bdr w:val="none" w:sz="0" w:space="0" w:color="auto" w:frame="1"/>
              </w:rPr>
              <w:t>graduate-level bridge</w:t>
            </w:r>
            <w:r>
              <w:rPr>
                <w:color w:val="1F1F1F"/>
                <w:bdr w:val="none" w:sz="0" w:space="0" w:color="auto" w:frame="1"/>
              </w:rPr>
              <w:t xml:space="preserve"> text. It combines </w:t>
            </w:r>
            <w:r>
              <w:rPr>
                <w:b/>
                <w:bCs/>
                <w:color w:val="1F1F1F"/>
                <w:bdr w:val="none" w:sz="0" w:space="0" w:color="auto" w:frame="1"/>
              </w:rPr>
              <w:t>algebraic</w:t>
            </w:r>
            <w:r>
              <w:rPr>
                <w:color w:val="1F1F1F"/>
                <w:bdr w:val="none" w:sz="0" w:space="0" w:color="auto" w:frame="1"/>
              </w:rPr>
              <w:t xml:space="preserve"> (rings, ideals, </w:t>
            </w:r>
            <w:proofErr w:type="spellStart"/>
            <w:r>
              <w:rPr>
                <w:color w:val="1F1F1F"/>
                <w:bdr w:val="none" w:sz="0" w:space="0" w:color="auto" w:frame="1"/>
              </w:rPr>
              <w:t>cyclotomic</w:t>
            </w:r>
            <w:proofErr w:type="spellEnd"/>
            <w:r>
              <w:rPr>
                <w:color w:val="1F1F1F"/>
                <w:bdr w:val="none" w:sz="0" w:space="0" w:color="auto" w:frame="1"/>
              </w:rPr>
              <w:t xml:space="preserve"> fields) and </w:t>
            </w:r>
            <w:r>
              <w:rPr>
                <w:b/>
                <w:bCs/>
                <w:color w:val="1F1F1F"/>
                <w:bdr w:val="none" w:sz="0" w:space="0" w:color="auto" w:frame="1"/>
              </w:rPr>
              <w:t>analytic</w:t>
            </w:r>
            <w:r>
              <w:rPr>
                <w:color w:val="1F1F1F"/>
                <w:bdr w:val="none" w:sz="0" w:space="0" w:color="auto" w:frame="1"/>
              </w:rPr>
              <w:t xml:space="preserve"> methods, making it the most concept-heavy and advanced text on this list.</w:t>
            </w:r>
          </w:p>
        </w:tc>
      </w:tr>
    </w:tbl>
    <w:p w:rsidR="00E25011" w:rsidRDefault="00E5755F" w:rsidP="00E25011">
      <w:pPr>
        <w:spacing w:after="120"/>
        <w:rPr>
          <w:color w:val="1F1F1F"/>
        </w:rPr>
      </w:pPr>
      <w:r>
        <w:rPr>
          <w:color w:val="1F1F1F"/>
        </w:rPr>
        <w:pict>
          <v:rect id="_x0000_i1039" style="width:0;height:1.5pt" o:hralign="center" o:hrstd="t" o:hrnoshade="t" o:hr="t" fillcolor="gray" stroked="f"/>
        </w:pict>
      </w:r>
    </w:p>
    <w:p w:rsidR="00E25011" w:rsidRDefault="00E25011" w:rsidP="00E25011">
      <w:pPr>
        <w:pStyle w:val="Heading2"/>
        <w:spacing w:after="120"/>
        <w:rPr>
          <w:color w:val="1F1F1F"/>
        </w:rPr>
      </w:pPr>
      <w:r>
        <w:rPr>
          <w:rFonts w:ascii="Calibri Light" w:hAnsi="Calibri Light" w:cs="Calibri Light"/>
          <w:color w:val="1F1F1F"/>
        </w:rPr>
        <w:t>🧐</w:t>
      </w:r>
      <w:r>
        <w:rPr>
          <w:color w:val="1F1F1F"/>
        </w:rPr>
        <w:t xml:space="preserve"> Justification of the Ordering</w:t>
      </w:r>
    </w:p>
    <w:p w:rsidR="00E25011" w:rsidRDefault="00E25011" w:rsidP="00E25011">
      <w:pPr>
        <w:pStyle w:val="NormalWeb"/>
        <w:spacing w:after="0" w:afterAutospacing="0"/>
        <w:rPr>
          <w:color w:val="1F1F1F"/>
        </w:rPr>
      </w:pPr>
      <w:r>
        <w:rPr>
          <w:color w:val="1F1F1F"/>
        </w:rPr>
        <w:t xml:space="preserve">The difficulty is primarily based on two factors: the </w:t>
      </w:r>
      <w:r>
        <w:rPr>
          <w:b/>
          <w:bCs/>
          <w:color w:val="1F1F1F"/>
          <w:bdr w:val="none" w:sz="0" w:space="0" w:color="auto" w:frame="1"/>
        </w:rPr>
        <w:t>prerequisites</w:t>
      </w:r>
      <w:r>
        <w:rPr>
          <w:color w:val="1F1F1F"/>
        </w:rPr>
        <w:t xml:space="preserve"> (e.g., knowledge of calculus, real analysis, </w:t>
      </w:r>
      <w:proofErr w:type="gramStart"/>
      <w:r>
        <w:rPr>
          <w:color w:val="1F1F1F"/>
        </w:rPr>
        <w:t>abstract</w:t>
      </w:r>
      <w:proofErr w:type="gramEnd"/>
      <w:r>
        <w:rPr>
          <w:color w:val="1F1F1F"/>
        </w:rPr>
        <w:t xml:space="preserve"> algebra) and the </w:t>
      </w:r>
      <w:r>
        <w:rPr>
          <w:b/>
          <w:bCs/>
          <w:color w:val="1F1F1F"/>
          <w:bdr w:val="none" w:sz="0" w:space="0" w:color="auto" w:frame="1"/>
        </w:rPr>
        <w:t>domain</w:t>
      </w:r>
      <w:r>
        <w:rPr>
          <w:color w:val="1F1F1F"/>
        </w:rPr>
        <w:t xml:space="preserve"> of number theory covered.</w:t>
      </w:r>
    </w:p>
    <w:p w:rsidR="00E25011" w:rsidRDefault="00E25011" w:rsidP="00E25011">
      <w:pPr>
        <w:pStyle w:val="Heading3"/>
        <w:spacing w:after="120" w:afterAutospacing="0"/>
        <w:rPr>
          <w:color w:val="1F1F1F"/>
        </w:rPr>
      </w:pPr>
      <w:r>
        <w:rPr>
          <w:color w:val="1F1F1F"/>
        </w:rPr>
        <w:t>1. Beginner/Elementary Phase (Ranks 1-2)</w:t>
      </w:r>
    </w:p>
    <w:p w:rsidR="00E25011" w:rsidRDefault="00E25011" w:rsidP="00E25011">
      <w:pPr>
        <w:pStyle w:val="NormalWeb"/>
        <w:numPr>
          <w:ilvl w:val="0"/>
          <w:numId w:val="5"/>
        </w:numPr>
        <w:spacing w:after="0" w:afterAutospacing="0"/>
        <w:ind w:left="0"/>
        <w:rPr>
          <w:color w:val="1F1F1F"/>
        </w:rPr>
      </w:pPr>
      <w:r>
        <w:rPr>
          <w:b/>
          <w:bCs/>
          <w:color w:val="1F1F1F"/>
          <w:bdr w:val="none" w:sz="0" w:space="0" w:color="auto" w:frame="1"/>
        </w:rPr>
        <w:t>Silverman (Rank 1)</w:t>
      </w:r>
      <w:r>
        <w:rPr>
          <w:color w:val="1F1F1F"/>
        </w:rPr>
        <w:t xml:space="preserve"> is the most accessible, designed specifically to engage students with modern, less traditional topics (like cryptography) early, minimizing the need for complex proofs or advanced algebra.</w:t>
      </w:r>
    </w:p>
    <w:p w:rsidR="00E25011" w:rsidRDefault="00E25011" w:rsidP="00E25011">
      <w:pPr>
        <w:pStyle w:val="NormalWeb"/>
        <w:numPr>
          <w:ilvl w:val="0"/>
          <w:numId w:val="5"/>
        </w:numPr>
        <w:spacing w:after="0" w:afterAutospacing="0"/>
        <w:ind w:left="0"/>
        <w:rPr>
          <w:color w:val="1F1F1F"/>
        </w:rPr>
      </w:pPr>
      <w:r>
        <w:rPr>
          <w:b/>
          <w:bCs/>
          <w:color w:val="1F1F1F"/>
          <w:bdr w:val="none" w:sz="0" w:space="0" w:color="auto" w:frame="1"/>
        </w:rPr>
        <w:t>Singh (Rank 2)</w:t>
      </w:r>
      <w:r>
        <w:rPr>
          <w:color w:val="1F1F1F"/>
        </w:rPr>
        <w:t xml:space="preserve"> maintains a highly friendly approach, easing the student into the subject's foundational logic and proof methods.</w:t>
      </w:r>
    </w:p>
    <w:p w:rsidR="00E25011" w:rsidRDefault="00E25011" w:rsidP="00E25011">
      <w:pPr>
        <w:pStyle w:val="Heading3"/>
        <w:spacing w:after="120" w:afterAutospacing="0"/>
        <w:rPr>
          <w:color w:val="1F1F1F"/>
        </w:rPr>
      </w:pPr>
      <w:r>
        <w:rPr>
          <w:color w:val="1F1F1F"/>
        </w:rPr>
        <w:t>2. Standard Undergraduate Phase (Ranks 3-6)</w:t>
      </w:r>
    </w:p>
    <w:p w:rsidR="00E25011" w:rsidRDefault="00E25011" w:rsidP="00E25011">
      <w:pPr>
        <w:pStyle w:val="NormalWeb"/>
        <w:numPr>
          <w:ilvl w:val="0"/>
          <w:numId w:val="6"/>
        </w:numPr>
        <w:spacing w:after="0" w:afterAutospacing="0"/>
        <w:ind w:left="0"/>
        <w:rPr>
          <w:color w:val="1F1F1F"/>
        </w:rPr>
      </w:pPr>
      <w:r>
        <w:rPr>
          <w:b/>
          <w:bCs/>
          <w:color w:val="1F1F1F"/>
          <w:bdr w:val="none" w:sz="0" w:space="0" w:color="auto" w:frame="1"/>
        </w:rPr>
        <w:t>Burton (Rank 3)</w:t>
      </w:r>
      <w:r>
        <w:rPr>
          <w:color w:val="1F1F1F"/>
        </w:rPr>
        <w:t xml:space="preserve"> is the gold standard for a traditional, comprehensive, proof-based elementary course. It's the typical first rigorous encounter with the subject.</w:t>
      </w:r>
    </w:p>
    <w:p w:rsidR="00E25011" w:rsidRDefault="00E25011" w:rsidP="00E25011">
      <w:pPr>
        <w:pStyle w:val="NormalWeb"/>
        <w:numPr>
          <w:ilvl w:val="0"/>
          <w:numId w:val="6"/>
        </w:numPr>
        <w:spacing w:after="0" w:afterAutospacing="0"/>
        <w:ind w:left="0"/>
        <w:rPr>
          <w:color w:val="1F1F1F"/>
        </w:rPr>
      </w:pPr>
      <w:r>
        <w:rPr>
          <w:b/>
          <w:bCs/>
          <w:color w:val="1F1F1F"/>
          <w:bdr w:val="none" w:sz="0" w:space="0" w:color="auto" w:frame="1"/>
        </w:rPr>
        <w:t>Davenport (Rank 4)</w:t>
      </w:r>
      <w:r>
        <w:rPr>
          <w:color w:val="1F1F1F"/>
        </w:rPr>
        <w:t>, while covering elementary topics, quickly introduces deeper ideas like Diophantine equations and the Geometry of Numbers, requiring more mathematical maturity than Burton.</w:t>
      </w:r>
    </w:p>
    <w:p w:rsidR="00E25011" w:rsidRDefault="00E25011" w:rsidP="00E25011">
      <w:pPr>
        <w:pStyle w:val="NormalWeb"/>
        <w:numPr>
          <w:ilvl w:val="0"/>
          <w:numId w:val="6"/>
        </w:numPr>
        <w:spacing w:after="0" w:afterAutospacing="0"/>
        <w:ind w:left="0"/>
        <w:rPr>
          <w:color w:val="1F1F1F"/>
        </w:rPr>
      </w:pPr>
      <w:r>
        <w:rPr>
          <w:color w:val="1F1F1F"/>
        </w:rPr>
        <w:t xml:space="preserve">The texts by </w:t>
      </w:r>
      <w:r>
        <w:rPr>
          <w:b/>
          <w:bCs/>
          <w:color w:val="1F1F1F"/>
          <w:bdr w:val="none" w:sz="0" w:space="0" w:color="auto" w:frame="1"/>
        </w:rPr>
        <w:t>Jones (Rank 5)</w:t>
      </w:r>
      <w:r>
        <w:rPr>
          <w:color w:val="1F1F1F"/>
        </w:rPr>
        <w:t xml:space="preserve"> and </w:t>
      </w:r>
      <w:proofErr w:type="spellStart"/>
      <w:r>
        <w:rPr>
          <w:b/>
          <w:bCs/>
          <w:color w:val="1F1F1F"/>
          <w:bdr w:val="none" w:sz="0" w:space="0" w:color="auto" w:frame="1"/>
        </w:rPr>
        <w:t>Dujella</w:t>
      </w:r>
      <w:proofErr w:type="spellEnd"/>
      <w:r>
        <w:rPr>
          <w:b/>
          <w:bCs/>
          <w:color w:val="1F1F1F"/>
          <w:bdr w:val="none" w:sz="0" w:space="0" w:color="auto" w:frame="1"/>
        </w:rPr>
        <w:t xml:space="preserve"> (Rank 6)</w:t>
      </w:r>
      <w:r>
        <w:rPr>
          <w:color w:val="1F1F1F"/>
        </w:rPr>
        <w:t xml:space="preserve"> sit comfortably here, covering the same core material but often with a slightly different flavor or depth, bridging the gap toward more advanced treatments.</w:t>
      </w:r>
    </w:p>
    <w:p w:rsidR="00E25011" w:rsidRDefault="00E25011" w:rsidP="00E25011">
      <w:pPr>
        <w:pStyle w:val="Heading3"/>
        <w:spacing w:after="120" w:afterAutospacing="0"/>
        <w:rPr>
          <w:color w:val="1F1F1F"/>
        </w:rPr>
      </w:pPr>
      <w:r>
        <w:rPr>
          <w:color w:val="1F1F1F"/>
        </w:rPr>
        <w:lastRenderedPageBreak/>
        <w:t>3. Advanced Undergraduate/Classic Phase (Ranks 7-8)</w:t>
      </w:r>
    </w:p>
    <w:p w:rsidR="00E25011" w:rsidRDefault="00E25011" w:rsidP="00E25011">
      <w:pPr>
        <w:pStyle w:val="NormalWeb"/>
        <w:numPr>
          <w:ilvl w:val="0"/>
          <w:numId w:val="7"/>
        </w:numPr>
        <w:spacing w:after="0" w:afterAutospacing="0"/>
        <w:ind w:left="0"/>
        <w:rPr>
          <w:color w:val="1F1F1F"/>
        </w:rPr>
      </w:pPr>
      <w:r>
        <w:rPr>
          <w:b/>
          <w:bCs/>
          <w:color w:val="1F1F1F"/>
          <w:bdr w:val="none" w:sz="0" w:space="0" w:color="auto" w:frame="1"/>
        </w:rPr>
        <w:t>Niven, Zuckerman, and Montgomery (Rank 7)</w:t>
      </w:r>
      <w:r>
        <w:rPr>
          <w:color w:val="1F1F1F"/>
        </w:rPr>
        <w:t xml:space="preserve"> is significantly more sophisticated and rigorous than the texts in the previous group. It is often used for honors undergraduate or introductory graduate courses and serves as a major reference.</w:t>
      </w:r>
    </w:p>
    <w:p w:rsidR="00E25011" w:rsidRDefault="00E25011" w:rsidP="00E25011">
      <w:pPr>
        <w:pStyle w:val="NormalWeb"/>
        <w:numPr>
          <w:ilvl w:val="0"/>
          <w:numId w:val="7"/>
        </w:numPr>
        <w:spacing w:after="0" w:afterAutospacing="0"/>
        <w:ind w:left="0"/>
        <w:rPr>
          <w:color w:val="1F1F1F"/>
        </w:rPr>
      </w:pPr>
      <w:r>
        <w:rPr>
          <w:b/>
          <w:bCs/>
          <w:color w:val="1F1F1F"/>
          <w:bdr w:val="none" w:sz="0" w:space="0" w:color="auto" w:frame="1"/>
        </w:rPr>
        <w:t>Hardy &amp; Wright (Rank 8)</w:t>
      </w:r>
      <w:r>
        <w:rPr>
          <w:color w:val="1F1F1F"/>
        </w:rPr>
        <w:t xml:space="preserve"> is essential for its breadth and historical significance, but its dense style and organization make it a difficult primary learning text for a beginner; it functions best as a classic reference for deeper study.</w:t>
      </w:r>
    </w:p>
    <w:p w:rsidR="00E25011" w:rsidRDefault="00E25011" w:rsidP="00E25011">
      <w:pPr>
        <w:pStyle w:val="Heading3"/>
        <w:spacing w:after="120" w:afterAutospacing="0"/>
        <w:rPr>
          <w:color w:val="1F1F1F"/>
        </w:rPr>
      </w:pPr>
      <w:r>
        <w:rPr>
          <w:color w:val="1F1F1F"/>
        </w:rPr>
        <w:t>4. Graduate/Specialized Phase (Ranks 9-11)</w:t>
      </w:r>
    </w:p>
    <w:p w:rsidR="00E25011" w:rsidRDefault="00E25011" w:rsidP="00E25011">
      <w:pPr>
        <w:pStyle w:val="NormalWeb"/>
        <w:spacing w:after="120" w:afterAutospacing="0"/>
        <w:rPr>
          <w:color w:val="1F1F1F"/>
        </w:rPr>
      </w:pPr>
      <w:r>
        <w:rPr>
          <w:color w:val="1F1F1F"/>
        </w:rPr>
        <w:t>These books move beyond the core elementary topics into specialized fields, necessitating advanced prerequisite knowledge:</w:t>
      </w:r>
    </w:p>
    <w:p w:rsidR="00E25011" w:rsidRDefault="00E25011" w:rsidP="00E25011">
      <w:pPr>
        <w:pStyle w:val="NormalWeb"/>
        <w:numPr>
          <w:ilvl w:val="0"/>
          <w:numId w:val="8"/>
        </w:numPr>
        <w:spacing w:after="0" w:afterAutospacing="0"/>
        <w:ind w:left="0"/>
        <w:rPr>
          <w:color w:val="1F1F1F"/>
        </w:rPr>
      </w:pPr>
      <w:r>
        <w:rPr>
          <w:b/>
          <w:bCs/>
          <w:color w:val="1F1F1F"/>
          <w:bdr w:val="none" w:sz="0" w:space="0" w:color="auto" w:frame="1"/>
        </w:rPr>
        <w:t>Andrews (Rank 9)</w:t>
      </w:r>
      <w:r>
        <w:rPr>
          <w:color w:val="1F1F1F"/>
        </w:rPr>
        <w:t xml:space="preserve"> is specialized, requiring specific knowledge of </w:t>
      </w:r>
      <w:proofErr w:type="spellStart"/>
      <w:r>
        <w:rPr>
          <w:color w:val="1F1F1F"/>
        </w:rPr>
        <w:t>combinatorics</w:t>
      </w:r>
      <w:proofErr w:type="spellEnd"/>
      <w:r>
        <w:rPr>
          <w:color w:val="1F1F1F"/>
        </w:rPr>
        <w:t xml:space="preserve">, </w:t>
      </w:r>
      <w:r>
        <w:rPr>
          <w:rStyle w:val="math-inline"/>
          <w:color w:val="1F1F1F"/>
          <w:bdr w:val="none" w:sz="0" w:space="0" w:color="auto" w:frame="1"/>
        </w:rPr>
        <w:t>$q$</w:t>
      </w:r>
      <w:r>
        <w:rPr>
          <w:color w:val="1F1F1F"/>
        </w:rPr>
        <w:t>-series, and analysis to fully appreciate the material on partitions.</w:t>
      </w:r>
    </w:p>
    <w:p w:rsidR="00E25011" w:rsidRDefault="00E25011" w:rsidP="00E25011">
      <w:pPr>
        <w:pStyle w:val="NormalWeb"/>
        <w:numPr>
          <w:ilvl w:val="0"/>
          <w:numId w:val="8"/>
        </w:numPr>
        <w:spacing w:after="0" w:afterAutospacing="0"/>
        <w:ind w:left="0"/>
        <w:rPr>
          <w:color w:val="1F1F1F"/>
        </w:rPr>
      </w:pPr>
      <w:r>
        <w:rPr>
          <w:b/>
          <w:bCs/>
          <w:color w:val="1F1F1F"/>
          <w:bdr w:val="none" w:sz="0" w:space="0" w:color="auto" w:frame="1"/>
        </w:rPr>
        <w:t>Apostol (Rank 10)</w:t>
      </w:r>
      <w:r>
        <w:rPr>
          <w:color w:val="1F1F1F"/>
        </w:rPr>
        <w:t xml:space="preserve"> is exclusively </w:t>
      </w:r>
      <w:r>
        <w:rPr>
          <w:b/>
          <w:bCs/>
          <w:color w:val="1F1F1F"/>
          <w:bdr w:val="none" w:sz="0" w:space="0" w:color="auto" w:frame="1"/>
        </w:rPr>
        <w:t>Analytic Number Theory</w:t>
      </w:r>
      <w:r>
        <w:rPr>
          <w:color w:val="1F1F1F"/>
        </w:rPr>
        <w:t xml:space="preserve">. To work through this, one must be proficient in advanced </w:t>
      </w:r>
      <w:r>
        <w:rPr>
          <w:b/>
          <w:bCs/>
          <w:color w:val="1F1F1F"/>
          <w:bdr w:val="none" w:sz="0" w:space="0" w:color="auto" w:frame="1"/>
        </w:rPr>
        <w:t>real and complex analysis</w:t>
      </w:r>
      <w:r>
        <w:rPr>
          <w:color w:val="1F1F1F"/>
        </w:rPr>
        <w:t xml:space="preserve"> to handle topics like contour integration and the </w:t>
      </w:r>
      <w:r>
        <w:rPr>
          <w:rStyle w:val="math-inline"/>
          <w:color w:val="1F1F1F"/>
          <w:bdr w:val="none" w:sz="0" w:space="0" w:color="auto" w:frame="1"/>
        </w:rPr>
        <w:t>$\zeta$</w:t>
      </w:r>
      <w:r>
        <w:rPr>
          <w:color w:val="1F1F1F"/>
        </w:rPr>
        <w:t>-function.</w:t>
      </w:r>
    </w:p>
    <w:p w:rsidR="00E25011" w:rsidRDefault="00E25011" w:rsidP="00E25011">
      <w:pPr>
        <w:pStyle w:val="NormalWeb"/>
        <w:numPr>
          <w:ilvl w:val="0"/>
          <w:numId w:val="8"/>
        </w:numPr>
        <w:spacing w:after="0" w:afterAutospacing="0"/>
        <w:ind w:left="0"/>
        <w:rPr>
          <w:color w:val="1F1F1F"/>
        </w:rPr>
      </w:pPr>
      <w:r>
        <w:rPr>
          <w:b/>
          <w:bCs/>
          <w:color w:val="1F1F1F"/>
          <w:bdr w:val="none" w:sz="0" w:space="0" w:color="auto" w:frame="1"/>
        </w:rPr>
        <w:t>Ireland and Rosen (Rank 11)</w:t>
      </w:r>
      <w:r>
        <w:rPr>
          <w:color w:val="1F1F1F"/>
        </w:rPr>
        <w:t xml:space="preserve"> is the most advanced on this list, serving as an introduction to both </w:t>
      </w:r>
      <w:r>
        <w:rPr>
          <w:b/>
          <w:bCs/>
          <w:color w:val="1F1F1F"/>
          <w:bdr w:val="none" w:sz="0" w:space="0" w:color="auto" w:frame="1"/>
        </w:rPr>
        <w:t>Algebraic</w:t>
      </w:r>
      <w:r>
        <w:rPr>
          <w:color w:val="1F1F1F"/>
        </w:rPr>
        <w:t xml:space="preserve"> and </w:t>
      </w:r>
      <w:r>
        <w:rPr>
          <w:b/>
          <w:bCs/>
          <w:color w:val="1F1F1F"/>
          <w:bdr w:val="none" w:sz="0" w:space="0" w:color="auto" w:frame="1"/>
        </w:rPr>
        <w:t>Analytic</w:t>
      </w:r>
      <w:r>
        <w:rPr>
          <w:color w:val="1F1F1F"/>
        </w:rPr>
        <w:t xml:space="preserve"> number theory, blending concepts from abstract algebra (field theory, commutative rings) with analytic techniques, making it a capstone graduate text.</w:t>
      </w:r>
    </w:p>
    <w:p w:rsidR="00E25011" w:rsidRDefault="00E5755F" w:rsidP="00E25011">
      <w:pPr>
        <w:spacing w:after="120"/>
        <w:rPr>
          <w:color w:val="1F1F1F"/>
        </w:rPr>
      </w:pPr>
      <w:r>
        <w:rPr>
          <w:color w:val="1F1F1F"/>
        </w:rPr>
        <w:pict>
          <v:rect id="_x0000_i1040" style="width:0;height:1.5pt" o:hralign="center" o:hrstd="t" o:hrnoshade="t" o:hr="t" fillcolor="gray" stroked="f"/>
        </w:pict>
      </w:r>
    </w:p>
    <w:p w:rsidR="00E25011" w:rsidRDefault="00E25011" w:rsidP="00E25011">
      <w:pPr>
        <w:pStyle w:val="Heading2"/>
        <w:spacing w:after="120"/>
        <w:rPr>
          <w:color w:val="1F1F1F"/>
        </w:rPr>
      </w:pPr>
      <w:r>
        <w:rPr>
          <w:rFonts w:ascii="Segoe UI Symbol" w:hAnsi="Segoe UI Symbol" w:cs="Segoe UI Symbol"/>
          <w:color w:val="1F1F1F"/>
        </w:rPr>
        <w:t>🌟</w:t>
      </w:r>
      <w:r>
        <w:rPr>
          <w:color w:val="1F1F1F"/>
        </w:rPr>
        <w:t xml:space="preserve"> Suggestions for Further Study</w:t>
      </w:r>
    </w:p>
    <w:p w:rsidR="00E25011" w:rsidRDefault="00E25011" w:rsidP="00E25011">
      <w:pPr>
        <w:pStyle w:val="NormalWeb"/>
        <w:spacing w:after="0" w:afterAutospacing="0"/>
        <w:rPr>
          <w:color w:val="1F1F1F"/>
        </w:rPr>
      </w:pPr>
      <w:r>
        <w:rPr>
          <w:color w:val="1F1F1F"/>
        </w:rPr>
        <w:t xml:space="preserve">For someone deeply interested in number theory, the journey often branches into </w:t>
      </w:r>
      <w:r>
        <w:rPr>
          <w:b/>
          <w:bCs/>
          <w:color w:val="1F1F1F"/>
          <w:bdr w:val="none" w:sz="0" w:space="0" w:color="auto" w:frame="1"/>
        </w:rPr>
        <w:t>Algebraic</w:t>
      </w:r>
      <w:r>
        <w:rPr>
          <w:color w:val="1F1F1F"/>
        </w:rPr>
        <w:t xml:space="preserve"> and </w:t>
      </w:r>
      <w:r>
        <w:rPr>
          <w:b/>
          <w:bCs/>
          <w:color w:val="1F1F1F"/>
          <w:bdr w:val="none" w:sz="0" w:space="0" w:color="auto" w:frame="1"/>
        </w:rPr>
        <w:t>Analytic</w:t>
      </w:r>
      <w:r>
        <w:rPr>
          <w:color w:val="1F1F1F"/>
        </w:rPr>
        <w:t xml:space="preserve"> directions. Here are a few essential suggestions to cover for a comprehensive study:</w:t>
      </w:r>
    </w:p>
    <w:p w:rsidR="00E25011" w:rsidRDefault="00E25011" w:rsidP="00E25011">
      <w:pPr>
        <w:pStyle w:val="Heading3"/>
        <w:spacing w:after="120" w:afterAutospacing="0"/>
        <w:rPr>
          <w:color w:val="1F1F1F"/>
        </w:rPr>
      </w:pPr>
      <w:r>
        <w:rPr>
          <w:color w:val="1F1F1F"/>
        </w:rPr>
        <w:t>1. Algebraic Number Theory</w:t>
      </w:r>
    </w:p>
    <w:p w:rsidR="00E25011" w:rsidRDefault="00E25011" w:rsidP="00E25011">
      <w:pPr>
        <w:pStyle w:val="NormalWeb"/>
        <w:numPr>
          <w:ilvl w:val="0"/>
          <w:numId w:val="9"/>
        </w:numPr>
        <w:spacing w:after="0" w:afterAutospacing="0"/>
        <w:ind w:left="0"/>
        <w:rPr>
          <w:color w:val="1F1F1F"/>
        </w:rPr>
      </w:pPr>
      <w:r>
        <w:rPr>
          <w:b/>
          <w:bCs/>
          <w:color w:val="1F1F1F"/>
          <w:bdr w:val="none" w:sz="0" w:space="0" w:color="auto" w:frame="1"/>
        </w:rPr>
        <w:t>Algebraic Number Theory</w:t>
      </w:r>
      <w:r>
        <w:rPr>
          <w:color w:val="1F1F1F"/>
        </w:rPr>
        <w:t xml:space="preserve"> by </w:t>
      </w:r>
      <w:r>
        <w:rPr>
          <w:b/>
          <w:bCs/>
          <w:color w:val="1F1F1F"/>
          <w:bdr w:val="none" w:sz="0" w:space="0" w:color="auto" w:frame="1"/>
        </w:rPr>
        <w:t>J. S. Milne (Notes)</w:t>
      </w:r>
      <w:r>
        <w:rPr>
          <w:color w:val="1F1F1F"/>
        </w:rPr>
        <w:t>: Available freely online. It’s an incredibly clear and thorough introduction that starts with abstract algebra prerequisites and moves to the core concepts of number fields, ideals, and class groups.</w:t>
      </w:r>
    </w:p>
    <w:p w:rsidR="00E25011" w:rsidRDefault="00E25011" w:rsidP="00E25011">
      <w:pPr>
        <w:pStyle w:val="NormalWeb"/>
        <w:numPr>
          <w:ilvl w:val="0"/>
          <w:numId w:val="9"/>
        </w:numPr>
        <w:spacing w:after="0" w:afterAutospacing="0"/>
        <w:ind w:left="0"/>
        <w:rPr>
          <w:color w:val="1F1F1F"/>
        </w:rPr>
      </w:pPr>
      <w:r>
        <w:rPr>
          <w:b/>
          <w:bCs/>
          <w:color w:val="1F1F1F"/>
          <w:bdr w:val="none" w:sz="0" w:space="0" w:color="auto" w:frame="1"/>
        </w:rPr>
        <w:t>Algebraic Number Theory</w:t>
      </w:r>
      <w:r>
        <w:rPr>
          <w:color w:val="1F1F1F"/>
        </w:rPr>
        <w:t xml:space="preserve"> by </w:t>
      </w:r>
      <w:r>
        <w:rPr>
          <w:b/>
          <w:bCs/>
          <w:color w:val="1F1F1F"/>
          <w:bdr w:val="none" w:sz="0" w:space="0" w:color="auto" w:frame="1"/>
        </w:rPr>
        <w:t>Serge Lang</w:t>
      </w:r>
      <w:r>
        <w:rPr>
          <w:color w:val="1F1F1F"/>
        </w:rPr>
        <w:t>: A comprehensive, classic graduate-level reference for the subject, known for its rigor and depth.</w:t>
      </w:r>
    </w:p>
    <w:p w:rsidR="00E25011" w:rsidRDefault="00E25011" w:rsidP="00E25011">
      <w:pPr>
        <w:pStyle w:val="Heading3"/>
        <w:spacing w:after="120" w:afterAutospacing="0"/>
        <w:rPr>
          <w:color w:val="1F1F1F"/>
        </w:rPr>
      </w:pPr>
      <w:r>
        <w:rPr>
          <w:color w:val="1F1F1F"/>
        </w:rPr>
        <w:t>2. Analytic Number Theory</w:t>
      </w:r>
    </w:p>
    <w:p w:rsidR="00E25011" w:rsidRDefault="00E25011" w:rsidP="00E25011">
      <w:pPr>
        <w:pStyle w:val="NormalWeb"/>
        <w:numPr>
          <w:ilvl w:val="0"/>
          <w:numId w:val="10"/>
        </w:numPr>
        <w:spacing w:after="0" w:afterAutospacing="0"/>
        <w:ind w:left="0"/>
        <w:rPr>
          <w:color w:val="1F1F1F"/>
        </w:rPr>
      </w:pPr>
      <w:r>
        <w:rPr>
          <w:b/>
          <w:bCs/>
          <w:color w:val="1F1F1F"/>
          <w:bdr w:val="none" w:sz="0" w:space="0" w:color="auto" w:frame="1"/>
        </w:rPr>
        <w:t>Multiplicative Number Theory</w:t>
      </w:r>
      <w:r>
        <w:rPr>
          <w:color w:val="1F1F1F"/>
        </w:rPr>
        <w:t xml:space="preserve"> by </w:t>
      </w:r>
      <w:r>
        <w:rPr>
          <w:b/>
          <w:bCs/>
          <w:color w:val="1F1F1F"/>
          <w:bdr w:val="none" w:sz="0" w:space="0" w:color="auto" w:frame="1"/>
        </w:rPr>
        <w:t>Harold Davenport</w:t>
      </w:r>
      <w:r>
        <w:rPr>
          <w:color w:val="1F1F1F"/>
        </w:rPr>
        <w:t>: A more streamlined and modern successor to Apostol's treatment, focusing on L-functions and the distribution of primes.</w:t>
      </w:r>
    </w:p>
    <w:p w:rsidR="00E25011" w:rsidRDefault="00E25011" w:rsidP="00E25011">
      <w:pPr>
        <w:pStyle w:val="NormalWeb"/>
        <w:numPr>
          <w:ilvl w:val="0"/>
          <w:numId w:val="10"/>
        </w:numPr>
        <w:spacing w:after="0" w:afterAutospacing="0"/>
        <w:ind w:left="0"/>
        <w:rPr>
          <w:color w:val="1F1F1F"/>
        </w:rPr>
      </w:pPr>
      <w:r>
        <w:rPr>
          <w:b/>
          <w:bCs/>
          <w:color w:val="1F1F1F"/>
          <w:bdr w:val="none" w:sz="0" w:space="0" w:color="auto" w:frame="1"/>
        </w:rPr>
        <w:t>Analytic Number Theory: An Introductory Course</w:t>
      </w:r>
      <w:r>
        <w:rPr>
          <w:color w:val="1F1F1F"/>
        </w:rPr>
        <w:t xml:space="preserve"> by </w:t>
      </w:r>
      <w:r>
        <w:rPr>
          <w:b/>
          <w:bCs/>
          <w:color w:val="1F1F1F"/>
          <w:bdr w:val="none" w:sz="0" w:space="0" w:color="auto" w:frame="1"/>
        </w:rPr>
        <w:t>Hugh L. Montgomery and Robert C. Vaughan</w:t>
      </w:r>
      <w:r>
        <w:rPr>
          <w:color w:val="1F1F1F"/>
        </w:rPr>
        <w:t>: A superb, comprehensive, and highly-regarded modern graduate text that covers sieve methods, L-functions, and much more.</w:t>
      </w:r>
    </w:p>
    <w:p w:rsidR="00E25011" w:rsidRDefault="00E25011" w:rsidP="00E25011">
      <w:pPr>
        <w:pStyle w:val="Heading3"/>
        <w:spacing w:after="120" w:afterAutospacing="0"/>
        <w:rPr>
          <w:color w:val="1F1F1F"/>
        </w:rPr>
      </w:pPr>
      <w:r>
        <w:rPr>
          <w:color w:val="1F1F1F"/>
        </w:rPr>
        <w:t>3. Modular Forms and Elliptic Curves</w:t>
      </w:r>
    </w:p>
    <w:p w:rsidR="00E25011" w:rsidRDefault="00E25011" w:rsidP="00E25011">
      <w:pPr>
        <w:pStyle w:val="NormalWeb"/>
        <w:numPr>
          <w:ilvl w:val="0"/>
          <w:numId w:val="11"/>
        </w:numPr>
        <w:spacing w:after="0" w:afterAutospacing="0"/>
        <w:ind w:left="0"/>
        <w:rPr>
          <w:color w:val="1F1F1F"/>
        </w:rPr>
      </w:pPr>
      <w:r>
        <w:rPr>
          <w:b/>
          <w:bCs/>
          <w:color w:val="1F1F1F"/>
          <w:bdr w:val="none" w:sz="0" w:space="0" w:color="auto" w:frame="1"/>
        </w:rPr>
        <w:lastRenderedPageBreak/>
        <w:t>A First Course in Modular Forms</w:t>
      </w:r>
      <w:r>
        <w:rPr>
          <w:color w:val="1F1F1F"/>
        </w:rPr>
        <w:t xml:space="preserve"> by </w:t>
      </w:r>
      <w:r>
        <w:rPr>
          <w:b/>
          <w:bCs/>
          <w:color w:val="1F1F1F"/>
          <w:bdr w:val="none" w:sz="0" w:space="0" w:color="auto" w:frame="1"/>
        </w:rPr>
        <w:t xml:space="preserve">Fred Diamond and Jerry </w:t>
      </w:r>
      <w:proofErr w:type="spellStart"/>
      <w:r>
        <w:rPr>
          <w:b/>
          <w:bCs/>
          <w:color w:val="1F1F1F"/>
          <w:bdr w:val="none" w:sz="0" w:space="0" w:color="auto" w:frame="1"/>
        </w:rPr>
        <w:t>Shurman</w:t>
      </w:r>
      <w:proofErr w:type="spellEnd"/>
      <w:r>
        <w:rPr>
          <w:color w:val="1F1F1F"/>
        </w:rPr>
        <w:t>: Modular forms are fundamental in modern number theory (e.g., proof of Fermat's Last Theorem), and this is an excellent graduate introduction.</w:t>
      </w:r>
    </w:p>
    <w:p w:rsidR="00E25011" w:rsidRDefault="00E25011" w:rsidP="00E25011">
      <w:pPr>
        <w:pStyle w:val="NormalWeb"/>
        <w:numPr>
          <w:ilvl w:val="0"/>
          <w:numId w:val="11"/>
        </w:numPr>
        <w:spacing w:after="0" w:afterAutospacing="0"/>
        <w:ind w:left="0"/>
        <w:rPr>
          <w:color w:val="1F1F1F"/>
        </w:rPr>
      </w:pPr>
      <w:r>
        <w:rPr>
          <w:b/>
          <w:bCs/>
          <w:color w:val="1F1F1F"/>
          <w:bdr w:val="none" w:sz="0" w:space="0" w:color="auto" w:frame="1"/>
        </w:rPr>
        <w:t>The Arithmetic of Elliptic Curves</w:t>
      </w:r>
      <w:r>
        <w:rPr>
          <w:color w:val="1F1F1F"/>
        </w:rPr>
        <w:t xml:space="preserve"> by </w:t>
      </w:r>
      <w:r>
        <w:rPr>
          <w:b/>
          <w:bCs/>
          <w:color w:val="1F1F1F"/>
          <w:bdr w:val="none" w:sz="0" w:space="0" w:color="auto" w:frame="1"/>
        </w:rPr>
        <w:t>Joseph H. Silverman</w:t>
      </w:r>
      <w:r>
        <w:rPr>
          <w:color w:val="1F1F1F"/>
        </w:rPr>
        <w:t>: The standard, graduate-level reference for the deep and beautiful theory of elliptic curves.</w:t>
      </w:r>
    </w:p>
    <w:p w:rsidR="00E25011" w:rsidRDefault="00E25011" w:rsidP="00E25011">
      <w:pPr>
        <w:pStyle w:val="NormalWeb"/>
        <w:spacing w:after="240" w:afterAutospacing="0"/>
        <w:rPr>
          <w:color w:val="1F1F1F"/>
        </w:rPr>
      </w:pPr>
      <w:r>
        <w:rPr>
          <w:color w:val="1F1F1F"/>
        </w:rPr>
        <w:t>Would you like me to elaborate on the specific topics covered in any of these books, or perhaps suggest a detailed study path using these texts?</w:t>
      </w:r>
    </w:p>
    <w:p w:rsidR="00E25011" w:rsidRDefault="00E25011" w:rsidP="00E25011">
      <w:pPr>
        <w:pStyle w:val="Heading2"/>
      </w:pPr>
      <w:proofErr w:type="spellStart"/>
      <w:r>
        <w:t>Grok</w:t>
      </w:r>
      <w:proofErr w:type="spellEnd"/>
    </w:p>
    <w:p w:rsidR="00E25011" w:rsidRDefault="00E25011" w:rsidP="00E25011">
      <w:r>
        <w:t xml:space="preserve">1. **Number Theory Step by Step by </w:t>
      </w:r>
      <w:proofErr w:type="spellStart"/>
      <w:r>
        <w:t>Kuldeep</w:t>
      </w:r>
      <w:proofErr w:type="spellEnd"/>
      <w:r>
        <w:t xml:space="preserve"> Singh**  </w:t>
      </w:r>
    </w:p>
    <w:p w:rsidR="00E25011" w:rsidRDefault="00E25011" w:rsidP="00E25011">
      <w:r>
        <w:t xml:space="preserve">   This is an ideal starting point for absolute beginners, with a step-by-step approach, colorful explanations, and solutions to all exercises. It requires minimal prerequisites (basic high school math) and is aimed at self-learners or early undergraduates, focusing on foundational concepts like divisibility and primes without overwhelming complexity.</w:t>
      </w:r>
    </w:p>
    <w:p w:rsidR="00E25011" w:rsidRDefault="00E25011" w:rsidP="00E25011"/>
    <w:p w:rsidR="00E25011" w:rsidRDefault="00E25011" w:rsidP="00E25011">
      <w:r>
        <w:t xml:space="preserve">2. **Elementary Number Theory by David M. Burton**  </w:t>
      </w:r>
    </w:p>
    <w:p w:rsidR="00E25011" w:rsidRDefault="00E25011" w:rsidP="00E25011">
      <w:r>
        <w:t xml:space="preserve">   A straightforward elementary text suitable for beginners with some algebra background, it covers basics like </w:t>
      </w:r>
      <w:proofErr w:type="spellStart"/>
      <w:r>
        <w:t>congruences</w:t>
      </w:r>
      <w:proofErr w:type="spellEnd"/>
      <w:r>
        <w:t xml:space="preserve"> and Diophantine equations at an undergraduate level. Its simplicity and clear examples make it less demanding than more theoretical books, targeting math majors in their first number theory course.</w:t>
      </w:r>
    </w:p>
    <w:p w:rsidR="00E25011" w:rsidRDefault="00E25011" w:rsidP="00E25011"/>
    <w:p w:rsidR="00E25011" w:rsidRDefault="00E25011" w:rsidP="00E25011">
      <w:r>
        <w:t xml:space="preserve">3. **Elementary Number Theory by Gareth A. Jones**  </w:t>
      </w:r>
    </w:p>
    <w:p w:rsidR="00E25011" w:rsidRDefault="00E25011" w:rsidP="00E25011">
      <w:r>
        <w:t xml:space="preserve">   This book provides an elementary introduction requiring only A-level mathematics or equivalent, emphasizing clarity and including worked solutions. It's geared toward undergraduates new to the subject, with moderate complexity in proofs but avoiding advanced topics, making it a gentle step up from pure beginner texts.</w:t>
      </w:r>
    </w:p>
    <w:p w:rsidR="00E25011" w:rsidRDefault="00E25011" w:rsidP="00E25011"/>
    <w:p w:rsidR="00E25011" w:rsidRDefault="00E25011" w:rsidP="00E25011">
      <w:r>
        <w:t xml:space="preserve">4. **A Friendly Introduction to Number Theory by Joseph H. Silverman**  </w:t>
      </w:r>
    </w:p>
    <w:p w:rsidR="00E25011" w:rsidRDefault="00E25011" w:rsidP="00E25011">
      <w:r>
        <w:t xml:space="preserve">   Designed to entice non-math majors or early students, it uses an engaging, exploratory style with minimal prerequisites beyond basic algebra. The concepts build gradually to include some computational aspects, but the focus on accessibility keeps the difficulty low for a broad audience.</w:t>
      </w:r>
    </w:p>
    <w:p w:rsidR="00E25011" w:rsidRDefault="00E25011" w:rsidP="00E25011"/>
    <w:p w:rsidR="00E25011" w:rsidRDefault="00E25011" w:rsidP="00E25011">
      <w:r>
        <w:t xml:space="preserve">5. **Number Theory by George E. Andrews**  </w:t>
      </w:r>
    </w:p>
    <w:p w:rsidR="00E25011" w:rsidRDefault="00E25011" w:rsidP="00E25011">
      <w:r>
        <w:t xml:space="preserve">   An undergraduate-level text with a combinatorial emphasis, it maintains interest through topics like partitions while requiring only elementary knowledge. Aimed at students seeking a less traditional approach, its proofs are rewarding but demand more thinking than purely introductory </w:t>
      </w:r>
      <w:proofErr w:type="gramStart"/>
      <w:r>
        <w:t>books.</w:t>
      </w:r>
      <w:proofErr w:type="gramEnd"/>
    </w:p>
    <w:p w:rsidR="00E25011" w:rsidRDefault="00E25011" w:rsidP="00E25011"/>
    <w:p w:rsidR="00E25011" w:rsidRDefault="00E25011" w:rsidP="00E25011">
      <w:r>
        <w:t xml:space="preserve">6. **An Introduction to the Theory of Numbers by Niven, Zuckerman, Montgomery**  </w:t>
      </w:r>
    </w:p>
    <w:p w:rsidR="00E25011" w:rsidRDefault="00E25011" w:rsidP="00E25011">
      <w:r>
        <w:t xml:space="preserve">   A standard elementary reference for undergraduates, it covers core topics with increasing proof-based rigor, assuming basic mathematical maturity. The audience is math students ready for a comprehensive overview, with moderate complexity that bridges beginner and intermediate levels.</w:t>
      </w:r>
    </w:p>
    <w:p w:rsidR="00E25011" w:rsidRDefault="00E25011" w:rsidP="00E25011"/>
    <w:p w:rsidR="00E25011" w:rsidRDefault="00E25011" w:rsidP="00E25011">
      <w:r>
        <w:t xml:space="preserve">7. **The Higher Arithmetic by H. Davenport**  </w:t>
      </w:r>
    </w:p>
    <w:p w:rsidR="00E25011" w:rsidRDefault="00E25011" w:rsidP="00E25011">
      <w:r>
        <w:t xml:space="preserve">   This accessible introduction to number theory, including early analytic ideas, is written for a general audience without deep prerequisites. It targets readers interested in broader applications, with concepts presented simply but building to slightly more sophisticated theorems than pure elementary texts.</w:t>
      </w:r>
    </w:p>
    <w:p w:rsidR="00E25011" w:rsidRDefault="00E25011" w:rsidP="00E25011"/>
    <w:p w:rsidR="00E25011" w:rsidRDefault="00E25011" w:rsidP="00E25011">
      <w:r>
        <w:t xml:space="preserve">8. **An Introduction to the Theory of Numbers by G.H. Hardy and E.M. Wright**  </w:t>
      </w:r>
    </w:p>
    <w:p w:rsidR="00E25011" w:rsidRDefault="00E25011" w:rsidP="00E25011">
      <w:r>
        <w:t xml:space="preserve">   A classic text that starts from basics but delves into analytic aspects, requiring some comfort with proofs and no exercises for guidance. Aimed at serious undergraduates or early graduates, its historical depth and breadth increase the difficulty, making it suitable after elementary foundations.</w:t>
      </w:r>
    </w:p>
    <w:p w:rsidR="00E25011" w:rsidRDefault="00E25011" w:rsidP="00E25011"/>
    <w:p w:rsidR="00E25011" w:rsidRDefault="00E25011" w:rsidP="00E25011">
      <w:r>
        <w:t xml:space="preserve">9. **Introduction to Analytic Number Theory by Tom Apostol**  </w:t>
      </w:r>
    </w:p>
    <w:p w:rsidR="00E25011" w:rsidRDefault="00E25011" w:rsidP="00E25011">
      <w:r>
        <w:t xml:space="preserve">   Focused on analytic methods, this book assumes knowledge of calculus and basic analysis, introducing complex tools like </w:t>
      </w:r>
      <w:proofErr w:type="spellStart"/>
      <w:r>
        <w:t>Dirichlet</w:t>
      </w:r>
      <w:proofErr w:type="spellEnd"/>
      <w:r>
        <w:t xml:space="preserve"> series. It's intended for advanced undergraduates or graduates, with higher conceptual complexity for those pursuing deeper theoretical understanding.</w:t>
      </w:r>
    </w:p>
    <w:p w:rsidR="00E25011" w:rsidRDefault="00E25011" w:rsidP="00E25011"/>
    <w:p w:rsidR="00E25011" w:rsidRDefault="00E25011" w:rsidP="00E25011">
      <w:r>
        <w:t xml:space="preserve">10. **Number Theory by Andrej </w:t>
      </w:r>
      <w:proofErr w:type="spellStart"/>
      <w:r>
        <w:t>Dujella</w:t>
      </w:r>
      <w:proofErr w:type="spellEnd"/>
      <w:r>
        <w:t xml:space="preserve">**  </w:t>
      </w:r>
    </w:p>
    <w:p w:rsidR="00E25011" w:rsidRDefault="00E25011" w:rsidP="00E25011">
      <w:r>
        <w:t xml:space="preserve">    A comprehensive volume spanning elementary to Diophantine equations, based on undergrad and grad courses, requiring solid proof skills and some algebra. Targeted at undergraduates advancing to research levels, its extensive coverage (over 600 pages) and advanced topics elevate the difficulty.</w:t>
      </w:r>
    </w:p>
    <w:p w:rsidR="00E25011" w:rsidRDefault="00E25011" w:rsidP="00E25011"/>
    <w:p w:rsidR="00E25011" w:rsidRDefault="00E25011" w:rsidP="00E25011">
      <w:r>
        <w:t xml:space="preserve">11. **A Classical Introduction to Modern Number Theory by Kenneth Ireland and Michael Rosen**  </w:t>
      </w:r>
    </w:p>
    <w:p w:rsidR="00E25011" w:rsidRDefault="00E25011" w:rsidP="00E25011">
      <w:r>
        <w:t xml:space="preserve">    This graduate-level text emphasizes algebraic number theory, assuming abstract algebra and more maturity. Aimed at students ready for a second course, its rigorous proofs and modern topics like class field theory make it the most advanced, for dedicated researchers.</w:t>
      </w:r>
    </w:p>
    <w:p w:rsidR="00E25011" w:rsidRDefault="00E25011" w:rsidP="00E25011"/>
    <w:p w:rsidR="00E25011" w:rsidRDefault="00E25011" w:rsidP="00E25011">
      <w:r>
        <w:t>For someone very interested in studying number theory, I suggest supplementing this list with the following important books to cover key areas in a progressive manner:</w:t>
      </w:r>
    </w:p>
    <w:p w:rsidR="00E25011" w:rsidRDefault="00E25011" w:rsidP="00E25011"/>
    <w:p w:rsidR="00E25011" w:rsidRDefault="00E25011" w:rsidP="00E25011">
      <w:r>
        <w:t xml:space="preserve">- **Elementary Number Theory: Primes, </w:t>
      </w:r>
      <w:proofErr w:type="spellStart"/>
      <w:r>
        <w:t>Congruences</w:t>
      </w:r>
      <w:proofErr w:type="spellEnd"/>
      <w:r>
        <w:t>, and Secrets by William Stein**: A modern, computational introduction available free online, emphasizing programming and examples; great for hands-on learners after basic texts.</w:t>
      </w:r>
    </w:p>
    <w:p w:rsidR="00E25011" w:rsidRDefault="00E25011" w:rsidP="00E25011">
      <w:r>
        <w:t>- **Elliptic Curves: Number Theory and Cryptography by Lawrence C. Washington**: Builds on algebraic foundations to explore applications in cryptography; essential for those interested in contemporary number theory.</w:t>
      </w:r>
    </w:p>
    <w:p w:rsidR="00E25011" w:rsidRDefault="00E25011" w:rsidP="00E25011">
      <w:r>
        <w:t xml:space="preserve">- **Algebraic Number Theory by Jürgen </w:t>
      </w:r>
      <w:proofErr w:type="spellStart"/>
      <w:r>
        <w:t>Neukirch</w:t>
      </w:r>
      <w:proofErr w:type="spellEnd"/>
      <w:r>
        <w:t>**: A rigorous graduate text for the algebraic branch, requiring abstract algebra; crucial for deep theoretical pursuits.</w:t>
      </w:r>
    </w:p>
    <w:p w:rsidR="00E25011" w:rsidRDefault="00E25011" w:rsidP="00E25011">
      <w:r>
        <w:t>- **Multiplicative Number Theory by Harold Davenport**: An advanced analytic companion to his introductory book, focusing on primes and distributions; ideal for analytic enthusiasts.</w:t>
      </w:r>
    </w:p>
    <w:p w:rsidR="00E25011" w:rsidRDefault="00E25011" w:rsidP="00E25011">
      <w:r>
        <w:t xml:space="preserve">- **A Course in Arithmetic by Jean-Pierre </w:t>
      </w:r>
      <w:proofErr w:type="spellStart"/>
      <w:r>
        <w:t>Serre</w:t>
      </w:r>
      <w:proofErr w:type="spellEnd"/>
      <w:r>
        <w:t>**: Concise and elegant, covering both analytic and algebraic aspects at a high level; a must-read for serious students aiming for research.</w:t>
      </w:r>
    </w:p>
    <w:p w:rsidR="00D921CB" w:rsidRDefault="00D921CB" w:rsidP="00E25011"/>
    <w:p w:rsidR="005205E9" w:rsidRDefault="005205E9" w:rsidP="005205E9">
      <w:pPr>
        <w:pStyle w:val="NormalWeb"/>
      </w:pPr>
      <w:r>
        <w:t xml:space="preserve">Good question. If you want to buy a used copy of </w:t>
      </w:r>
      <w:hyperlink r:id="rId5" w:history="1">
        <w:r>
          <w:rPr>
            <w:rStyle w:val="Hyperlink"/>
            <w:rFonts w:eastAsiaTheme="majorEastAsia"/>
            <w:b/>
            <w:bCs/>
          </w:rPr>
          <w:t>Number Theory: Step by Step</w:t>
        </w:r>
      </w:hyperlink>
      <w:r>
        <w:t xml:space="preserve"> by </w:t>
      </w:r>
      <w:proofErr w:type="spellStart"/>
      <w:r>
        <w:t>Kuldeep</w:t>
      </w:r>
      <w:proofErr w:type="spellEnd"/>
      <w:r>
        <w:t xml:space="preserve"> Singh — here are the typical steps and pitfalls, plus some concrete advice especially for someone buying from Canada.</w:t>
      </w:r>
    </w:p>
    <w:p w:rsidR="005205E9" w:rsidRDefault="00E5755F" w:rsidP="005205E9">
      <w:r>
        <w:pict>
          <v:rect id="_x0000_i1041" style="width:0;height:1.5pt" o:hralign="center" o:hrstd="t" o:hr="t" fillcolor="#a0a0a0" stroked="f"/>
        </w:pict>
      </w:r>
    </w:p>
    <w:p w:rsidR="005205E9" w:rsidRDefault="005205E9" w:rsidP="005205E9">
      <w:pPr>
        <w:pStyle w:val="Heading2"/>
      </w:pPr>
      <w:r>
        <w:rPr>
          <w:rFonts w:ascii="Segoe UI Symbol" w:hAnsi="Segoe UI Symbol" w:cs="Segoe UI Symbol"/>
        </w:rPr>
        <w:t>✅</w:t>
      </w:r>
      <w:r>
        <w:t xml:space="preserve"> Where and how to buy used / inexpensive copies</w:t>
      </w:r>
    </w:p>
    <w:p w:rsidR="005205E9" w:rsidRDefault="005205E9" w:rsidP="005205E9">
      <w:pPr>
        <w:pStyle w:val="NormalWeb"/>
      </w:pPr>
      <w:r>
        <w:t>You can buy used copies at online marketplaces or used-book stores. Some of the best-known sources:</w:t>
      </w:r>
    </w:p>
    <w:p w:rsidR="005205E9" w:rsidRDefault="00E5755F" w:rsidP="005205E9">
      <w:pPr>
        <w:pStyle w:val="Heading3"/>
      </w:pPr>
      <w:hyperlink r:id="rId6" w:history="1">
        <w:r w:rsidR="005205E9">
          <w:rPr>
            <w:rStyle w:val="Hyperlink"/>
            <w:rFonts w:eastAsiaTheme="majorEastAsia"/>
          </w:rPr>
          <w:t>Number Theory: Step by Step</w:t>
        </w:r>
      </w:hyperlink>
    </w:p>
    <w:p w:rsidR="005205E9" w:rsidRDefault="005205E9" w:rsidP="005205E9">
      <w:pPr>
        <w:pStyle w:val="Heading4"/>
      </w:pPr>
      <w:r>
        <w:t xml:space="preserve">Used copy </w:t>
      </w:r>
      <w:proofErr w:type="spellStart"/>
      <w:r>
        <w:t>AbeBooks</w:t>
      </w:r>
      <w:proofErr w:type="spellEnd"/>
    </w:p>
    <w:p w:rsidR="005205E9" w:rsidRDefault="005205E9" w:rsidP="005205E9">
      <w:pPr>
        <w:pStyle w:val="NormalWeb"/>
      </w:pPr>
      <w:r>
        <w:rPr>
          <w:rStyle w:val="Emphasis"/>
        </w:rPr>
        <w:t>$100.56</w:t>
      </w:r>
    </w:p>
    <w:p w:rsidR="005205E9" w:rsidRDefault="00E5755F" w:rsidP="005205E9">
      <w:pPr>
        <w:pStyle w:val="Heading3"/>
      </w:pPr>
      <w:hyperlink r:id="rId7" w:history="1">
        <w:r w:rsidR="005205E9">
          <w:rPr>
            <w:rStyle w:val="Hyperlink"/>
            <w:rFonts w:eastAsiaTheme="majorEastAsia"/>
          </w:rPr>
          <w:t>Number Theory: Step by Step (Paperback, Indigo/Bulk Seller copy)</w:t>
        </w:r>
      </w:hyperlink>
    </w:p>
    <w:p w:rsidR="005205E9" w:rsidRDefault="005205E9" w:rsidP="005205E9">
      <w:pPr>
        <w:pStyle w:val="Heading4"/>
      </w:pPr>
      <w:r>
        <w:t>New/Used copy Indigo</w:t>
      </w:r>
    </w:p>
    <w:p w:rsidR="005205E9" w:rsidRDefault="005205E9" w:rsidP="005205E9">
      <w:pPr>
        <w:pStyle w:val="NormalWeb"/>
      </w:pPr>
      <w:r>
        <w:rPr>
          <w:rStyle w:val="Emphasis"/>
        </w:rPr>
        <w:t>$67.37</w:t>
      </w:r>
    </w:p>
    <w:p w:rsidR="005205E9" w:rsidRDefault="005205E9" w:rsidP="005205E9">
      <w:pPr>
        <w:pStyle w:val="NormalWeb"/>
        <w:numPr>
          <w:ilvl w:val="0"/>
          <w:numId w:val="12"/>
        </w:numPr>
      </w:pPr>
      <w:proofErr w:type="spellStart"/>
      <w:r>
        <w:rPr>
          <w:rStyle w:val="Strong"/>
        </w:rPr>
        <w:t>AbeBooks</w:t>
      </w:r>
      <w:proofErr w:type="spellEnd"/>
      <w:r>
        <w:rPr>
          <w:rStyle w:val="Strong"/>
        </w:rPr>
        <w:t xml:space="preserve"> / </w:t>
      </w:r>
      <w:proofErr w:type="spellStart"/>
      <w:r>
        <w:rPr>
          <w:rStyle w:val="Strong"/>
        </w:rPr>
        <w:t>BookFinder</w:t>
      </w:r>
      <w:proofErr w:type="spellEnd"/>
      <w:r>
        <w:rPr>
          <w:rStyle w:val="Strong"/>
        </w:rPr>
        <w:t xml:space="preserve"> / similar marketplaces</w:t>
      </w:r>
      <w:r>
        <w:t xml:space="preserve"> — </w:t>
      </w:r>
      <w:proofErr w:type="gramStart"/>
      <w:r>
        <w:t>The</w:t>
      </w:r>
      <w:proofErr w:type="gramEnd"/>
      <w:r>
        <w:t xml:space="preserve"> version above from </w:t>
      </w:r>
      <w:proofErr w:type="spellStart"/>
      <w:r>
        <w:t>AbeBooks</w:t>
      </w:r>
      <w:proofErr w:type="spellEnd"/>
      <w:r>
        <w:t xml:space="preserve"> is a used/hard-to-find copy. Marketplaces like this aggregate listings from many independent booksellers around the world, which increases the chance of finding used or lower-cost copies. (</w:t>
      </w:r>
      <w:hyperlink r:id="rId8" w:tooltip="BookFinder.com" w:history="1">
        <w:r>
          <w:rPr>
            <w:rStyle w:val="Hyperlink"/>
            <w:rFonts w:eastAsiaTheme="majorEastAsia"/>
          </w:rPr>
          <w:t>Wikipedia</w:t>
        </w:r>
      </w:hyperlink>
      <w:r>
        <w:t>)</w:t>
      </w:r>
    </w:p>
    <w:p w:rsidR="005205E9" w:rsidRDefault="005205E9" w:rsidP="005205E9">
      <w:pPr>
        <w:pStyle w:val="NormalWeb"/>
        <w:numPr>
          <w:ilvl w:val="0"/>
          <w:numId w:val="12"/>
        </w:numPr>
      </w:pPr>
      <w:r>
        <w:rPr>
          <w:rStyle w:val="Strong"/>
        </w:rPr>
        <w:lastRenderedPageBreak/>
        <w:t xml:space="preserve">Online comparison tools (e.g. </w:t>
      </w:r>
      <w:proofErr w:type="spellStart"/>
      <w:r>
        <w:rPr>
          <w:rStyle w:val="Strong"/>
        </w:rPr>
        <w:t>BookScouter</w:t>
      </w:r>
      <w:proofErr w:type="spellEnd"/>
      <w:r>
        <w:rPr>
          <w:rStyle w:val="Strong"/>
        </w:rPr>
        <w:t>)</w:t>
      </w:r>
      <w:r>
        <w:t xml:space="preserve"> — </w:t>
      </w:r>
      <w:proofErr w:type="gramStart"/>
      <w:r>
        <w:t>These</w:t>
      </w:r>
      <w:proofErr w:type="gramEnd"/>
      <w:r>
        <w:t xml:space="preserve"> search multiple used-book stores and sellers at once to find the lowest total price (book + shipping). Good for comparing across many sellers for value. (</w:t>
      </w:r>
      <w:proofErr w:type="spellStart"/>
      <w:r w:rsidR="00E5755F">
        <w:fldChar w:fldCharType="begin"/>
      </w:r>
      <w:r w:rsidR="00E5755F">
        <w:instrText xml:space="preserve"> HYPERLINK "https://bookscouter.com/buy?utm_source=chatgpt.com" \o "Buy Cheap Textbooks Online - Used College Books Search Engine | BookScouter.com" </w:instrText>
      </w:r>
      <w:r w:rsidR="00E5755F">
        <w:fldChar w:fldCharType="separate"/>
      </w:r>
      <w:r>
        <w:rPr>
          <w:rStyle w:val="Hyperlink"/>
          <w:rFonts w:eastAsiaTheme="majorEastAsia"/>
        </w:rPr>
        <w:t>BookScouter</w:t>
      </w:r>
      <w:proofErr w:type="spellEnd"/>
      <w:r w:rsidR="00E5755F">
        <w:rPr>
          <w:rStyle w:val="Hyperlink"/>
          <w:rFonts w:eastAsiaTheme="majorEastAsia"/>
        </w:rPr>
        <w:fldChar w:fldCharType="end"/>
      </w:r>
      <w:r>
        <w:t>)</w:t>
      </w:r>
    </w:p>
    <w:p w:rsidR="005205E9" w:rsidRDefault="005205E9" w:rsidP="005205E9">
      <w:pPr>
        <w:pStyle w:val="NormalWeb"/>
        <w:numPr>
          <w:ilvl w:val="0"/>
          <w:numId w:val="12"/>
        </w:numPr>
      </w:pPr>
      <w:r>
        <w:rPr>
          <w:rStyle w:val="Strong"/>
        </w:rPr>
        <w:t>Canadian-based used book outlets / discount bookstores</w:t>
      </w:r>
      <w:r>
        <w:t xml:space="preserve"> — </w:t>
      </w:r>
      <w:proofErr w:type="gramStart"/>
      <w:r>
        <w:t>Since</w:t>
      </w:r>
      <w:proofErr w:type="gramEnd"/>
      <w:r>
        <w:t xml:space="preserve"> you are in Toronto, platforms that ship to Canada or are based in Canada can avoid high cross-border shipping or customs fees. Canadian bargain bookstores or used-book shops (or shipping-friendly international sellers) are often worth checking. (</w:t>
      </w:r>
      <w:hyperlink r:id="rId9" w:tooltip="11 Cheapest Places To Buy Used Books In Canada - Savvy New Canadians" w:history="1">
        <w:r>
          <w:rPr>
            <w:rStyle w:val="Hyperlink"/>
            <w:rFonts w:eastAsiaTheme="majorEastAsia"/>
          </w:rPr>
          <w:t>Savvy New Canadians</w:t>
        </w:r>
      </w:hyperlink>
      <w:r>
        <w:t>)</w:t>
      </w:r>
    </w:p>
    <w:p w:rsidR="005205E9" w:rsidRDefault="00E5755F" w:rsidP="005205E9">
      <w:r>
        <w:pict>
          <v:rect id="_x0000_i1042" style="width:0;height:1.5pt" o:hralign="center" o:hrstd="t" o:hr="t" fillcolor="#a0a0a0" stroked="f"/>
        </w:pict>
      </w:r>
    </w:p>
    <w:p w:rsidR="005205E9" w:rsidRDefault="005205E9" w:rsidP="005205E9">
      <w:pPr>
        <w:pStyle w:val="Heading2"/>
      </w:pPr>
      <w:r>
        <w:rPr>
          <w:rFonts w:ascii="Segoe UI Symbol" w:hAnsi="Segoe UI Symbol" w:cs="Segoe UI Symbol"/>
        </w:rPr>
        <w:t>🛒</w:t>
      </w:r>
      <w:r>
        <w:t xml:space="preserve"> </w:t>
      </w:r>
      <w:proofErr w:type="gramStart"/>
      <w:r>
        <w:t>What</w:t>
      </w:r>
      <w:proofErr w:type="gramEnd"/>
      <w:r>
        <w:t xml:space="preserve"> to watch out for (and how to pick wisely)</w:t>
      </w:r>
    </w:p>
    <w:p w:rsidR="005205E9" w:rsidRDefault="005205E9" w:rsidP="005205E9">
      <w:pPr>
        <w:pStyle w:val="NormalWeb"/>
        <w:numPr>
          <w:ilvl w:val="0"/>
          <w:numId w:val="13"/>
        </w:numPr>
      </w:pPr>
      <w:r>
        <w:rPr>
          <w:rStyle w:val="Strong"/>
        </w:rPr>
        <w:t>Check the ISBN and edition carefully</w:t>
      </w:r>
      <w:r>
        <w:t xml:space="preserve"> — </w:t>
      </w:r>
      <w:proofErr w:type="gramStart"/>
      <w:r>
        <w:t>Many</w:t>
      </w:r>
      <w:proofErr w:type="gramEnd"/>
      <w:r>
        <w:t xml:space="preserve"> textbooks share similar titles. Especially for older or used copies, verifying ISBN avoids buying the wrong edition. Comparison services and marketplaces typically let you search by ISBN. (</w:t>
      </w:r>
      <w:proofErr w:type="spellStart"/>
      <w:r w:rsidR="00E5755F">
        <w:fldChar w:fldCharType="begin"/>
      </w:r>
      <w:r w:rsidR="00E5755F">
        <w:instrText xml:space="preserve"> HYPERLINK "https://ww</w:instrText>
      </w:r>
      <w:r w:rsidR="00E5755F">
        <w:instrText xml:space="preserve">w.campusbooks.com/books/buy?utm_source=chatgpt.com" \o "Buy Used College Books Online, Enjoy Cheap Textbooks | CampusBooks" </w:instrText>
      </w:r>
      <w:r w:rsidR="00E5755F">
        <w:fldChar w:fldCharType="separate"/>
      </w:r>
      <w:r>
        <w:rPr>
          <w:rStyle w:val="Hyperlink"/>
          <w:rFonts w:eastAsiaTheme="majorEastAsia"/>
        </w:rPr>
        <w:t>CampusBooks</w:t>
      </w:r>
      <w:proofErr w:type="spellEnd"/>
      <w:r w:rsidR="00E5755F">
        <w:rPr>
          <w:rStyle w:val="Hyperlink"/>
          <w:rFonts w:eastAsiaTheme="majorEastAsia"/>
        </w:rPr>
        <w:fldChar w:fldCharType="end"/>
      </w:r>
      <w:r>
        <w:t>)</w:t>
      </w:r>
    </w:p>
    <w:p w:rsidR="005205E9" w:rsidRDefault="005205E9" w:rsidP="005205E9">
      <w:pPr>
        <w:pStyle w:val="NormalWeb"/>
        <w:numPr>
          <w:ilvl w:val="0"/>
          <w:numId w:val="13"/>
        </w:numPr>
      </w:pPr>
      <w:r>
        <w:rPr>
          <w:rStyle w:val="Strong"/>
        </w:rPr>
        <w:t>Check book condition and seller ratings</w:t>
      </w:r>
      <w:r>
        <w:t xml:space="preserve"> — </w:t>
      </w:r>
      <w:proofErr w:type="gramStart"/>
      <w:r>
        <w:t>Used</w:t>
      </w:r>
      <w:proofErr w:type="gramEnd"/>
      <w:r>
        <w:t xml:space="preserve"> books can vary widely in wear: damaged cover/spine, markings, missing pages, etc. Choose sellers with clear condition descriptions, and if possible with good reputations or reviews. A tip from people who buy used textbooks:</w:t>
      </w:r>
    </w:p>
    <w:p w:rsidR="005205E9" w:rsidRDefault="005205E9" w:rsidP="005205E9">
      <w:pPr>
        <w:pStyle w:val="NormalWeb"/>
      </w:pPr>
      <w:r>
        <w:t>“Check the exterior condition … look for any visible damage … spine intact, pages not torn or water-damaged.” (</w:t>
      </w:r>
      <w:proofErr w:type="spellStart"/>
      <w:r w:rsidR="00E5755F">
        <w:fldChar w:fldCharType="begin"/>
      </w:r>
      <w:r w:rsidR="00E5755F">
        <w:instrText xml:space="preserve"> HYPERLINK "https://www.reddit.com/r/u_textbookagency/comments/1fhwlvj?utm_source=chatgpt.com" \o "What Are the Tips to Find and Buy the Best-used Books?" </w:instrText>
      </w:r>
      <w:r w:rsidR="00E5755F">
        <w:fldChar w:fldCharType="separate"/>
      </w:r>
      <w:r>
        <w:rPr>
          <w:rStyle w:val="Hyperlink"/>
          <w:rFonts w:eastAsiaTheme="majorEastAsia"/>
        </w:rPr>
        <w:t>Reddit</w:t>
      </w:r>
      <w:proofErr w:type="spellEnd"/>
      <w:r w:rsidR="00E5755F">
        <w:rPr>
          <w:rStyle w:val="Hyperlink"/>
          <w:rFonts w:eastAsiaTheme="majorEastAsia"/>
        </w:rPr>
        <w:fldChar w:fldCharType="end"/>
      </w:r>
      <w:r>
        <w:t>)</w:t>
      </w:r>
    </w:p>
    <w:p w:rsidR="005205E9" w:rsidRDefault="005205E9" w:rsidP="005205E9">
      <w:pPr>
        <w:pStyle w:val="NormalWeb"/>
        <w:numPr>
          <w:ilvl w:val="0"/>
          <w:numId w:val="14"/>
        </w:numPr>
      </w:pPr>
      <w:r>
        <w:rPr>
          <w:rStyle w:val="Strong"/>
        </w:rPr>
        <w:t>Factor in shipping cost to Canada</w:t>
      </w:r>
      <w:r>
        <w:t xml:space="preserve"> — </w:t>
      </w:r>
      <w:proofErr w:type="gramStart"/>
      <w:r>
        <w:t>If</w:t>
      </w:r>
      <w:proofErr w:type="gramEnd"/>
      <w:r>
        <w:t xml:space="preserve"> buying from a U.S-based seller (or marketplace), shipping + border/custom fees can add up. Sometimes a “cheap” used book plus expensive shipping ends up costing almost as much as a new copy. Some Canadians prefer to use sellers that offer free or reduced-cost shipping to Canada. (</w:t>
      </w:r>
      <w:proofErr w:type="spellStart"/>
      <w:r w:rsidR="00E5755F">
        <w:fldChar w:fldCharType="begin"/>
      </w:r>
      <w:r w:rsidR="00E5755F">
        <w:instrText xml:space="preserve"> HYPERLINK "http</w:instrText>
      </w:r>
      <w:r w:rsidR="00E5755F">
        <w:instrText xml:space="preserve">s://www.reddit.com/r/books/comments/l2b4jf?utm_source=chatgpt.com" \o "A question for Canadians who have ordered from ThriftBooks.com" </w:instrText>
      </w:r>
      <w:r w:rsidR="00E5755F">
        <w:fldChar w:fldCharType="separate"/>
      </w:r>
      <w:r>
        <w:rPr>
          <w:rStyle w:val="Hyperlink"/>
          <w:rFonts w:eastAsiaTheme="majorEastAsia"/>
        </w:rPr>
        <w:t>Reddit</w:t>
      </w:r>
      <w:proofErr w:type="spellEnd"/>
      <w:r w:rsidR="00E5755F">
        <w:rPr>
          <w:rStyle w:val="Hyperlink"/>
          <w:rFonts w:eastAsiaTheme="majorEastAsia"/>
        </w:rPr>
        <w:fldChar w:fldCharType="end"/>
      </w:r>
      <w:r>
        <w:t>)</w:t>
      </w:r>
    </w:p>
    <w:p w:rsidR="005205E9" w:rsidRDefault="005205E9" w:rsidP="005205E9">
      <w:pPr>
        <w:pStyle w:val="NormalWeb"/>
        <w:numPr>
          <w:ilvl w:val="0"/>
          <w:numId w:val="14"/>
        </w:numPr>
      </w:pPr>
      <w:r>
        <w:rPr>
          <w:rStyle w:val="Strong"/>
        </w:rPr>
        <w:t>Be patient &amp; broad in your search</w:t>
      </w:r>
      <w:r>
        <w:t xml:space="preserve"> — </w:t>
      </w:r>
      <w:proofErr w:type="gramStart"/>
      <w:r>
        <w:t>Used</w:t>
      </w:r>
      <w:proofErr w:type="gramEnd"/>
      <w:r>
        <w:t xml:space="preserve"> copies of specialized textbooks like yours may be rare; using multiple marketplaces and being flexible about edition/condition improves your chances.</w:t>
      </w:r>
    </w:p>
    <w:p w:rsidR="005205E9" w:rsidRDefault="00E5755F" w:rsidP="005205E9">
      <w:r>
        <w:pict>
          <v:rect id="_x0000_i1043" style="width:0;height:1.5pt" o:hralign="center" o:hrstd="t" o:hr="t" fillcolor="#a0a0a0" stroked="f"/>
        </w:pict>
      </w:r>
    </w:p>
    <w:p w:rsidR="005205E9" w:rsidRDefault="005205E9" w:rsidP="005205E9">
      <w:pPr>
        <w:pStyle w:val="Heading2"/>
      </w:pPr>
      <w:r>
        <w:rPr>
          <w:rFonts w:ascii="Segoe UI Symbol" w:hAnsi="Segoe UI Symbol" w:cs="Segoe UI Symbol"/>
        </w:rPr>
        <w:t>🎯</w:t>
      </w:r>
      <w:r>
        <w:t xml:space="preserve"> </w:t>
      </w:r>
      <w:proofErr w:type="gramStart"/>
      <w:r>
        <w:t>My</w:t>
      </w:r>
      <w:proofErr w:type="gramEnd"/>
      <w:r>
        <w:t xml:space="preserve"> suggestion for </w:t>
      </w:r>
      <w:r>
        <w:rPr>
          <w:rStyle w:val="Emphasis"/>
        </w:rPr>
        <w:t>you in Toronto</w:t>
      </w:r>
    </w:p>
    <w:p w:rsidR="005205E9" w:rsidRDefault="005205E9" w:rsidP="005205E9">
      <w:pPr>
        <w:pStyle w:val="NormalWeb"/>
        <w:numPr>
          <w:ilvl w:val="0"/>
          <w:numId w:val="15"/>
        </w:numPr>
      </w:pPr>
      <w:r>
        <w:t xml:space="preserve">Start with </w:t>
      </w:r>
      <w:proofErr w:type="spellStart"/>
      <w:r>
        <w:rPr>
          <w:rStyle w:val="Strong"/>
        </w:rPr>
        <w:t>AbeBooks</w:t>
      </w:r>
      <w:proofErr w:type="spellEnd"/>
      <w:r>
        <w:rPr>
          <w:rStyle w:val="Strong"/>
        </w:rPr>
        <w:t xml:space="preserve"> / </w:t>
      </w:r>
      <w:proofErr w:type="spellStart"/>
      <w:r>
        <w:rPr>
          <w:rStyle w:val="Strong"/>
        </w:rPr>
        <w:t>BookFinder</w:t>
      </w:r>
      <w:proofErr w:type="spellEnd"/>
      <w:r>
        <w:t xml:space="preserve"> — search by exact title </w:t>
      </w:r>
      <w:r>
        <w:rPr>
          <w:rStyle w:val="Emphasis"/>
        </w:rPr>
        <w:t>and</w:t>
      </w:r>
      <w:r>
        <w:t xml:space="preserve"> ISBN for “Number Theory: Step by Step” (to avoid wrong editions).</w:t>
      </w:r>
    </w:p>
    <w:p w:rsidR="005205E9" w:rsidRDefault="005205E9" w:rsidP="005205E9">
      <w:pPr>
        <w:pStyle w:val="NormalWeb"/>
        <w:numPr>
          <w:ilvl w:val="0"/>
          <w:numId w:val="15"/>
        </w:numPr>
      </w:pPr>
      <w:r>
        <w:t>If possible, filter for sellers willing to ship to Canada (or located in Canada / nearby) to reduce shipping / duty costs.</w:t>
      </w:r>
    </w:p>
    <w:p w:rsidR="005205E9" w:rsidRDefault="005205E9" w:rsidP="005205E9">
      <w:pPr>
        <w:pStyle w:val="NormalWeb"/>
        <w:numPr>
          <w:ilvl w:val="0"/>
          <w:numId w:val="15"/>
        </w:numPr>
      </w:pPr>
      <w:r>
        <w:t xml:space="preserve">Use comparison tools like </w:t>
      </w:r>
      <w:proofErr w:type="spellStart"/>
      <w:r>
        <w:t>BookScouter</w:t>
      </w:r>
      <w:proofErr w:type="spellEnd"/>
      <w:r>
        <w:t xml:space="preserve"> to check multiple used-book sellers at once — this helps spot best price + shipping.</w:t>
      </w:r>
    </w:p>
    <w:p w:rsidR="005205E9" w:rsidRDefault="005205E9" w:rsidP="005205E9">
      <w:pPr>
        <w:pStyle w:val="NormalWeb"/>
        <w:numPr>
          <w:ilvl w:val="0"/>
          <w:numId w:val="15"/>
        </w:numPr>
      </w:pPr>
      <w:r>
        <w:t>Examine the seller’s condition description carefully; ask for photos if needed (especially for older copies).</w:t>
      </w:r>
    </w:p>
    <w:p w:rsidR="005205E9" w:rsidRDefault="005205E9" w:rsidP="005205E9">
      <w:pPr>
        <w:pStyle w:val="NormalWeb"/>
        <w:numPr>
          <w:ilvl w:val="0"/>
          <w:numId w:val="15"/>
        </w:numPr>
      </w:pPr>
      <w:r>
        <w:t xml:space="preserve">If online search fails — consider posting a “Wanted” listing on local platforms (e.g. Canadian university/faculty bulletin boards, academic mailing lists, or even local </w:t>
      </w:r>
      <w:r>
        <w:lastRenderedPageBreak/>
        <w:t xml:space="preserve">classifieds like </w:t>
      </w:r>
      <w:proofErr w:type="spellStart"/>
      <w:r>
        <w:t>Kijiji</w:t>
      </w:r>
      <w:proofErr w:type="spellEnd"/>
      <w:r>
        <w:t xml:space="preserve"> or Facebook Marketplace), since university-level books often circulate among students.</w:t>
      </w:r>
    </w:p>
    <w:p w:rsidR="005205E9" w:rsidRDefault="00E5755F" w:rsidP="005205E9">
      <w:r>
        <w:pict>
          <v:rect id="_x0000_i1044" style="width:0;height:1.5pt" o:hralign="center" o:hrstd="t" o:hr="t" fillcolor="#a0a0a0" stroked="f"/>
        </w:pict>
      </w:r>
    </w:p>
    <w:p w:rsidR="005205E9" w:rsidRDefault="005205E9" w:rsidP="005205E9">
      <w:pPr>
        <w:pStyle w:val="NormalWeb"/>
      </w:pPr>
      <w:r>
        <w:t xml:space="preserve">If you like — I can </w:t>
      </w:r>
      <w:r>
        <w:rPr>
          <w:rStyle w:val="Strong"/>
        </w:rPr>
        <w:t>run a live search now</w:t>
      </w:r>
      <w:r>
        <w:t xml:space="preserve"> (from Canada) and compile </w:t>
      </w:r>
      <w:r>
        <w:rPr>
          <w:rStyle w:val="Strong"/>
        </w:rPr>
        <w:t>3–5 used-copy offers</w:t>
      </w:r>
      <w:r>
        <w:t xml:space="preserve"> for </w:t>
      </w:r>
      <w:r>
        <w:rPr>
          <w:rStyle w:val="Emphasis"/>
        </w:rPr>
        <w:t>Number Theory: Step by Step</w:t>
      </w:r>
      <w:r>
        <w:t xml:space="preserve"> that </w:t>
      </w:r>
      <w:r>
        <w:rPr>
          <w:rStyle w:val="Strong"/>
        </w:rPr>
        <w:t>ship to Canada</w:t>
      </w:r>
      <w:r>
        <w:t>, with their approximate total cost (book + shipping) so you see what’s realistic.</w:t>
      </w:r>
      <w:r>
        <w:br/>
        <w:t>Do you want me to fetch that list for you?</w:t>
      </w:r>
    </w:p>
    <w:p w:rsidR="00D921CB" w:rsidRDefault="00D921CB" w:rsidP="005205E9"/>
    <w:p w:rsidR="003475D7" w:rsidRDefault="00E5755F" w:rsidP="005205E9">
      <w:pPr>
        <w:pBdr>
          <w:top w:val="double" w:sz="6" w:space="1" w:color="auto"/>
          <w:bottom w:val="double" w:sz="6" w:space="1" w:color="auto"/>
        </w:pBdr>
      </w:pPr>
      <w:hyperlink r:id="rId10" w:history="1">
        <w:r w:rsidR="003475D7" w:rsidRPr="000E660C">
          <w:rPr>
            <w:rStyle w:val="Hyperlink"/>
          </w:rPr>
          <w:t>https://www.academia.edu/45067505/Introduction_to_Number_Theory_Step_by_Step</w:t>
        </w:r>
      </w:hyperlink>
    </w:p>
    <w:p w:rsidR="00AE2976" w:rsidRDefault="00AE2976" w:rsidP="00AE2976">
      <w:pPr>
        <w:pStyle w:val="NormalWeb"/>
        <w:spacing w:after="0" w:afterAutospacing="0"/>
        <w:rPr>
          <w:color w:val="1F1F1F"/>
        </w:rPr>
      </w:pPr>
      <w:r>
        <w:rPr>
          <w:rStyle w:val="citation-9"/>
          <w:color w:val="1F1F1F"/>
          <w:bdr w:val="none" w:sz="0" w:space="0" w:color="auto" w:frame="1"/>
        </w:rPr>
        <w:t xml:space="preserve">The book </w:t>
      </w:r>
      <w:r>
        <w:rPr>
          <w:rStyle w:val="citation-9"/>
          <w:b/>
          <w:bCs/>
          <w:color w:val="1F1F1F"/>
          <w:bdr w:val="none" w:sz="0" w:space="0" w:color="auto" w:frame="1"/>
        </w:rPr>
        <w:t xml:space="preserve">"Number Theory Step by Step" by </w:t>
      </w:r>
      <w:proofErr w:type="spellStart"/>
      <w:r>
        <w:rPr>
          <w:rStyle w:val="citation-9"/>
          <w:b/>
          <w:bCs/>
          <w:color w:val="1F1F1F"/>
          <w:bdr w:val="none" w:sz="0" w:space="0" w:color="auto" w:frame="1"/>
        </w:rPr>
        <w:t>Kuldeep</w:t>
      </w:r>
      <w:proofErr w:type="spellEnd"/>
      <w:r>
        <w:rPr>
          <w:rStyle w:val="citation-9"/>
          <w:b/>
          <w:bCs/>
          <w:color w:val="1F1F1F"/>
          <w:bdr w:val="none" w:sz="0" w:space="0" w:color="auto" w:frame="1"/>
        </w:rPr>
        <w:t xml:space="preserve"> Singh</w:t>
      </w:r>
      <w:r>
        <w:rPr>
          <w:rStyle w:val="citation-9"/>
          <w:color w:val="1F1F1F"/>
          <w:bdr w:val="none" w:sz="0" w:space="0" w:color="auto" w:frame="1"/>
        </w:rPr>
        <w:t xml:space="preserve"> is published by </w:t>
      </w:r>
      <w:r>
        <w:rPr>
          <w:rStyle w:val="citation-9"/>
          <w:b/>
          <w:bCs/>
          <w:color w:val="1F1F1F"/>
          <w:bdr w:val="none" w:sz="0" w:space="0" w:color="auto" w:frame="1"/>
        </w:rPr>
        <w:t>Oxford University Press (OUP)</w:t>
      </w:r>
      <w:r>
        <w:rPr>
          <w:rStyle w:val="citation-9"/>
          <w:color w:val="1F1F1F"/>
          <w:bdr w:val="none" w:sz="0" w:space="0" w:color="auto" w:frame="1"/>
        </w:rPr>
        <w:t>.</w:t>
      </w:r>
      <w:r>
        <w:rPr>
          <w:rStyle w:val="citation-9"/>
          <w:color w:val="444746"/>
          <w:bdr w:val="none" w:sz="0" w:space="0" w:color="auto" w:frame="1"/>
          <w:vertAlign w:val="superscript"/>
        </w:rPr>
        <w:t>1</w:t>
      </w:r>
    </w:p>
    <w:p w:rsidR="00AE2976" w:rsidRDefault="00AE2976" w:rsidP="00AE2976">
      <w:pPr>
        <w:pStyle w:val="NormalWeb"/>
        <w:spacing w:after="0" w:afterAutospacing="0"/>
        <w:rPr>
          <w:color w:val="1F1F1F"/>
        </w:rPr>
      </w:pPr>
      <w:r>
        <w:rPr>
          <w:color w:val="1F1F1F"/>
        </w:rPr>
        <w:t xml:space="preserve">To find a PDF copy of the complete book, you should look for it through </w:t>
      </w:r>
      <w:r>
        <w:rPr>
          <w:b/>
          <w:bCs/>
          <w:color w:val="1F1F1F"/>
          <w:bdr w:val="none" w:sz="0" w:space="0" w:color="auto" w:frame="1"/>
        </w:rPr>
        <w:t>legal purchasing channels</w:t>
      </w:r>
      <w:r>
        <w:rPr>
          <w:color w:val="1F1F1F"/>
        </w:rPr>
        <w:t xml:space="preserve"> or official institutional resources:</w:t>
      </w:r>
    </w:p>
    <w:p w:rsidR="00AE2976" w:rsidRDefault="00AE2976" w:rsidP="00AE2976">
      <w:pPr>
        <w:pStyle w:val="NormalWeb"/>
        <w:numPr>
          <w:ilvl w:val="0"/>
          <w:numId w:val="16"/>
        </w:numPr>
        <w:spacing w:after="0" w:afterAutospacing="0"/>
        <w:ind w:left="0"/>
        <w:rPr>
          <w:color w:val="1F1F1F"/>
        </w:rPr>
      </w:pPr>
      <w:r>
        <w:rPr>
          <w:rStyle w:val="citation-8"/>
          <w:rFonts w:eastAsiaTheme="majorEastAsia"/>
          <w:b/>
          <w:bCs/>
          <w:color w:val="1F1F1F"/>
          <w:bdr w:val="none" w:sz="0" w:space="0" w:color="auto" w:frame="1"/>
        </w:rPr>
        <w:t>Publisher's Official Website/</w:t>
      </w:r>
      <w:proofErr w:type="spellStart"/>
      <w:r>
        <w:rPr>
          <w:rStyle w:val="citation-8"/>
          <w:rFonts w:eastAsiaTheme="majorEastAsia"/>
          <w:b/>
          <w:bCs/>
          <w:color w:val="1F1F1F"/>
          <w:bdr w:val="none" w:sz="0" w:space="0" w:color="auto" w:frame="1"/>
        </w:rPr>
        <w:t>Ebook</w:t>
      </w:r>
      <w:proofErr w:type="spellEnd"/>
      <w:r>
        <w:rPr>
          <w:rStyle w:val="citation-8"/>
          <w:rFonts w:eastAsiaTheme="majorEastAsia"/>
          <w:b/>
          <w:bCs/>
          <w:color w:val="1F1F1F"/>
          <w:bdr w:val="none" w:sz="0" w:space="0" w:color="auto" w:frame="1"/>
        </w:rPr>
        <w:t xml:space="preserve"> Retailers:</w:t>
      </w:r>
      <w:r>
        <w:rPr>
          <w:rStyle w:val="citation-8"/>
          <w:rFonts w:eastAsiaTheme="majorEastAsia"/>
          <w:color w:val="1F1F1F"/>
          <w:bdr w:val="none" w:sz="0" w:space="0" w:color="auto" w:frame="1"/>
        </w:rPr>
        <w:t xml:space="preserve"> Check the </w:t>
      </w:r>
      <w:r>
        <w:rPr>
          <w:rStyle w:val="citation-8"/>
          <w:rFonts w:eastAsiaTheme="majorEastAsia"/>
          <w:b/>
          <w:bCs/>
          <w:color w:val="1F1F1F"/>
          <w:bdr w:val="none" w:sz="0" w:space="0" w:color="auto" w:frame="1"/>
        </w:rPr>
        <w:t>Oxford University Press</w:t>
      </w:r>
      <w:r>
        <w:rPr>
          <w:rStyle w:val="citation-8"/>
          <w:rFonts w:eastAsiaTheme="majorEastAsia"/>
          <w:color w:val="1F1F1F"/>
          <w:bdr w:val="none" w:sz="0" w:space="0" w:color="auto" w:frame="1"/>
        </w:rPr>
        <w:t xml:space="preserve"> website or major digital book retailers like </w:t>
      </w:r>
      <w:r>
        <w:rPr>
          <w:rStyle w:val="citation-8"/>
          <w:rFonts w:eastAsiaTheme="majorEastAsia"/>
          <w:b/>
          <w:bCs/>
          <w:color w:val="1F1F1F"/>
          <w:bdr w:val="none" w:sz="0" w:space="0" w:color="auto" w:frame="1"/>
        </w:rPr>
        <w:t>eBooks.com</w:t>
      </w:r>
      <w:r>
        <w:rPr>
          <w:rStyle w:val="citation-8"/>
          <w:rFonts w:eastAsiaTheme="majorEastAsia"/>
          <w:color w:val="1F1F1F"/>
          <w:bdr w:val="none" w:sz="0" w:space="0" w:color="auto" w:frame="1"/>
        </w:rPr>
        <w:t xml:space="preserve"> or </w:t>
      </w:r>
      <w:r>
        <w:rPr>
          <w:rStyle w:val="citation-8"/>
          <w:rFonts w:eastAsiaTheme="majorEastAsia"/>
          <w:b/>
          <w:bCs/>
          <w:color w:val="1F1F1F"/>
          <w:bdr w:val="none" w:sz="0" w:space="0" w:color="auto" w:frame="1"/>
        </w:rPr>
        <w:t>Barnes &amp; Noble (Nook)</w:t>
      </w:r>
      <w:r>
        <w:rPr>
          <w:rStyle w:val="citation-8"/>
          <w:rFonts w:eastAsiaTheme="majorEastAsia"/>
          <w:color w:val="1F1F1F"/>
          <w:bdr w:val="none" w:sz="0" w:space="0" w:color="auto" w:frame="1"/>
        </w:rPr>
        <w:t>.</w:t>
      </w:r>
      <w:r>
        <w:rPr>
          <w:rStyle w:val="citation-8"/>
          <w:rFonts w:eastAsiaTheme="majorEastAsia"/>
          <w:color w:val="444746"/>
          <w:bdr w:val="none" w:sz="0" w:space="0" w:color="auto" w:frame="1"/>
          <w:vertAlign w:val="superscript"/>
        </w:rPr>
        <w:t>2</w:t>
      </w:r>
      <w:r>
        <w:rPr>
          <w:color w:val="1F1F1F"/>
        </w:rPr>
        <w:t xml:space="preserve"> </w:t>
      </w:r>
      <w:proofErr w:type="gramStart"/>
      <w:r>
        <w:rPr>
          <w:color w:val="1F1F1F"/>
        </w:rPr>
        <w:t>They</w:t>
      </w:r>
      <w:proofErr w:type="gramEnd"/>
      <w:r>
        <w:rPr>
          <w:color w:val="1F1F1F"/>
        </w:rPr>
        <w:t xml:space="preserve"> typically sell the legal e-book version, which is often in a PDF or proprietary e-book format.</w:t>
      </w:r>
    </w:p>
    <w:p w:rsidR="00AE2976" w:rsidRDefault="00AE2976" w:rsidP="00AE2976">
      <w:pPr>
        <w:pStyle w:val="NormalWeb"/>
        <w:numPr>
          <w:ilvl w:val="0"/>
          <w:numId w:val="16"/>
        </w:numPr>
        <w:spacing w:after="0" w:afterAutospacing="0"/>
        <w:ind w:left="0"/>
        <w:rPr>
          <w:color w:val="1F1F1F"/>
        </w:rPr>
      </w:pPr>
      <w:r>
        <w:rPr>
          <w:b/>
          <w:bCs/>
          <w:color w:val="1F1F1F"/>
          <w:bdr w:val="none" w:sz="0" w:space="0" w:color="auto" w:frame="1"/>
        </w:rPr>
        <w:t>University/Library Access:</w:t>
      </w:r>
      <w:r>
        <w:rPr>
          <w:color w:val="1F1F1F"/>
        </w:rPr>
        <w:t xml:space="preserve"> If you are a student or faculty member at a university, your institution's library may provide access to the digital version of the textbook through subscription services like </w:t>
      </w:r>
      <w:r>
        <w:rPr>
          <w:b/>
          <w:bCs/>
          <w:color w:val="1F1F1F"/>
          <w:bdr w:val="none" w:sz="0" w:space="0" w:color="auto" w:frame="1"/>
        </w:rPr>
        <w:t>ProQuest</w:t>
      </w:r>
      <w:r>
        <w:rPr>
          <w:color w:val="1F1F1F"/>
        </w:rPr>
        <w:t xml:space="preserve"> or </w:t>
      </w:r>
      <w:proofErr w:type="spellStart"/>
      <w:r>
        <w:rPr>
          <w:b/>
          <w:bCs/>
          <w:color w:val="1F1F1F"/>
          <w:bdr w:val="none" w:sz="0" w:space="0" w:color="auto" w:frame="1"/>
        </w:rPr>
        <w:t>EBSCOHost</w:t>
      </w:r>
      <w:proofErr w:type="spellEnd"/>
      <w:r>
        <w:rPr>
          <w:color w:val="1F1F1F"/>
        </w:rPr>
        <w:t>. Check your library's digital catalog.</w:t>
      </w:r>
    </w:p>
    <w:p w:rsidR="00AE2976" w:rsidRDefault="00AE2976" w:rsidP="00AE2976">
      <w:pPr>
        <w:spacing w:after="120"/>
        <w:rPr>
          <w:color w:val="1F1F1F"/>
        </w:rPr>
      </w:pPr>
      <w:r>
        <w:rPr>
          <w:color w:val="1F1F1F"/>
        </w:rPr>
        <w:pict>
          <v:rect id="_x0000_i1045" style="width:0;height:1.5pt" o:hralign="center" o:hrstd="t" o:hrnoshade="t" o:hr="t" fillcolor="gray" stroked="f"/>
        </w:pict>
      </w:r>
    </w:p>
    <w:p w:rsidR="00AE2976" w:rsidRDefault="00AE2976" w:rsidP="00AE2976">
      <w:pPr>
        <w:pStyle w:val="Heading2"/>
        <w:spacing w:after="120"/>
        <w:rPr>
          <w:color w:val="1F1F1F"/>
        </w:rPr>
      </w:pPr>
      <w:r>
        <w:rPr>
          <w:rFonts w:ascii="Segoe UI Symbol" w:hAnsi="Segoe UI Symbol" w:cs="Segoe UI Symbol"/>
          <w:color w:val="1F1F1F"/>
        </w:rPr>
        <w:t>💡</w:t>
      </w:r>
      <w:r>
        <w:rPr>
          <w:color w:val="1F1F1F"/>
        </w:rPr>
        <w:t xml:space="preserve"> Important Note on PDFs</w:t>
      </w:r>
    </w:p>
    <w:p w:rsidR="00AE2976" w:rsidRDefault="00AE2976" w:rsidP="00AE2976">
      <w:pPr>
        <w:pStyle w:val="NormalWeb"/>
        <w:spacing w:after="0" w:afterAutospacing="0"/>
        <w:rPr>
          <w:color w:val="1F1F1F"/>
        </w:rPr>
      </w:pPr>
      <w:r>
        <w:rPr>
          <w:color w:val="1F1F1F"/>
        </w:rPr>
        <w:t xml:space="preserve">Searching for a direct, free PDF download of a copyrighted textbook online often leads to unauthorized or pirated copies. To ethically and legally obtain the full text, buying the </w:t>
      </w:r>
      <w:r>
        <w:rPr>
          <w:b/>
          <w:bCs/>
          <w:color w:val="1F1F1F"/>
          <w:bdr w:val="none" w:sz="0" w:space="0" w:color="auto" w:frame="1"/>
        </w:rPr>
        <w:t>eBook</w:t>
      </w:r>
      <w:r>
        <w:rPr>
          <w:color w:val="1F1F1F"/>
        </w:rPr>
        <w:t xml:space="preserve"> from the publisher or a reputable retailer is the recommended route.</w:t>
      </w:r>
    </w:p>
    <w:p w:rsidR="00AE2976" w:rsidRDefault="00AE2976" w:rsidP="00AE2976">
      <w:pPr>
        <w:pStyle w:val="Heading3"/>
        <w:spacing w:after="120" w:afterAutospacing="0"/>
        <w:rPr>
          <w:color w:val="1F1F1F"/>
        </w:rPr>
      </w:pPr>
      <w:r>
        <w:rPr>
          <w:color w:val="1F1F1F"/>
        </w:rPr>
        <w:t>Companion Website Resources</w:t>
      </w:r>
    </w:p>
    <w:p w:rsidR="00AE2976" w:rsidRDefault="00AE2976" w:rsidP="00AE2976">
      <w:pPr>
        <w:pStyle w:val="NormalWeb"/>
        <w:spacing w:after="0" w:afterAutospacing="0"/>
        <w:rPr>
          <w:color w:val="1F1F1F"/>
        </w:rPr>
      </w:pPr>
      <w:r>
        <w:rPr>
          <w:color w:val="1F1F1F"/>
        </w:rPr>
        <w:t xml:space="preserve">The publisher, Oxford University Press, provides </w:t>
      </w:r>
      <w:r>
        <w:rPr>
          <w:b/>
          <w:bCs/>
          <w:color w:val="1F1F1F"/>
          <w:bdr w:val="none" w:sz="0" w:space="0" w:color="auto" w:frame="1"/>
        </w:rPr>
        <w:t>free supplemental PDF files</w:t>
      </w:r>
      <w:r>
        <w:rPr>
          <w:color w:val="1F1F1F"/>
        </w:rPr>
        <w:t xml:space="preserve"> for the book on its official companion website. These PDFs usually include:</w:t>
      </w:r>
    </w:p>
    <w:p w:rsidR="00AE2976" w:rsidRDefault="00AE2976" w:rsidP="00AE2976">
      <w:pPr>
        <w:pStyle w:val="NormalWeb"/>
        <w:numPr>
          <w:ilvl w:val="0"/>
          <w:numId w:val="17"/>
        </w:numPr>
        <w:spacing w:after="0" w:afterAutospacing="0"/>
        <w:ind w:left="0"/>
        <w:rPr>
          <w:color w:val="1F1F1F"/>
        </w:rPr>
      </w:pPr>
      <w:r>
        <w:rPr>
          <w:rStyle w:val="citation-7"/>
          <w:b/>
          <w:bCs/>
          <w:color w:val="1F1F1F"/>
          <w:bdr w:val="none" w:sz="0" w:space="0" w:color="auto" w:frame="1"/>
        </w:rPr>
        <w:t>Complete solutions</w:t>
      </w:r>
      <w:r>
        <w:rPr>
          <w:rStyle w:val="citation-7"/>
          <w:color w:val="1F1F1F"/>
          <w:bdr w:val="none" w:sz="0" w:space="0" w:color="auto" w:frame="1"/>
        </w:rPr>
        <w:t xml:space="preserve"> to the exercises (often organized by chapter).</w:t>
      </w:r>
      <w:r>
        <w:rPr>
          <w:rStyle w:val="citation-7"/>
          <w:color w:val="444746"/>
          <w:bdr w:val="none" w:sz="0" w:space="0" w:color="auto" w:frame="1"/>
          <w:vertAlign w:val="superscript"/>
        </w:rPr>
        <w:t>3</w:t>
      </w:r>
    </w:p>
    <w:p w:rsidR="00AE2976" w:rsidRDefault="00AE2976" w:rsidP="00AE2976">
      <w:pPr>
        <w:pStyle w:val="NormalWeb"/>
        <w:numPr>
          <w:ilvl w:val="0"/>
          <w:numId w:val="17"/>
        </w:numPr>
        <w:spacing w:after="0" w:afterAutospacing="0"/>
        <w:ind w:left="0"/>
        <w:rPr>
          <w:color w:val="1F1F1F"/>
        </w:rPr>
      </w:pPr>
      <w:r>
        <w:rPr>
          <w:rStyle w:val="citation-6"/>
          <w:b/>
          <w:bCs/>
          <w:color w:val="1F1F1F"/>
          <w:bdr w:val="none" w:sz="0" w:space="0" w:color="auto" w:frame="1"/>
        </w:rPr>
        <w:t>Introductory chapter notes and exercises.</w:t>
      </w:r>
      <w:r>
        <w:rPr>
          <w:rStyle w:val="citation-6"/>
          <w:b/>
          <w:bCs/>
          <w:color w:val="444746"/>
          <w:bdr w:val="none" w:sz="0" w:space="0" w:color="auto" w:frame="1"/>
          <w:vertAlign w:val="superscript"/>
        </w:rPr>
        <w:t>4</w:t>
      </w:r>
    </w:p>
    <w:p w:rsidR="00AE2976" w:rsidRDefault="00AE2976" w:rsidP="00AE2976">
      <w:pPr>
        <w:pStyle w:val="NormalWeb"/>
        <w:numPr>
          <w:ilvl w:val="0"/>
          <w:numId w:val="17"/>
        </w:numPr>
        <w:spacing w:after="0" w:afterAutospacing="0"/>
        <w:ind w:left="0"/>
        <w:rPr>
          <w:color w:val="1F1F1F"/>
        </w:rPr>
      </w:pPr>
      <w:r>
        <w:rPr>
          <w:rStyle w:val="citation-5"/>
          <w:b/>
          <w:bCs/>
          <w:color w:val="1F1F1F"/>
          <w:bdr w:val="none" w:sz="0" w:space="0" w:color="auto" w:frame="1"/>
        </w:rPr>
        <w:t>Summaries of results</w:t>
      </w:r>
      <w:r>
        <w:rPr>
          <w:rStyle w:val="citation-5"/>
          <w:color w:val="1F1F1F"/>
          <w:bdr w:val="none" w:sz="0" w:space="0" w:color="auto" w:frame="1"/>
        </w:rPr>
        <w:t xml:space="preserve"> and other supplementary materials.</w:t>
      </w:r>
      <w:r>
        <w:rPr>
          <w:rStyle w:val="citation-5"/>
          <w:color w:val="444746"/>
          <w:bdr w:val="none" w:sz="0" w:space="0" w:color="auto" w:frame="1"/>
          <w:vertAlign w:val="superscript"/>
        </w:rPr>
        <w:t>5</w:t>
      </w:r>
    </w:p>
    <w:p w:rsidR="00AE2976" w:rsidRDefault="00AE2976" w:rsidP="00AE2976">
      <w:pPr>
        <w:pStyle w:val="NormalWeb"/>
        <w:pBdr>
          <w:bottom w:val="double" w:sz="6" w:space="1" w:color="auto"/>
        </w:pBdr>
        <w:spacing w:after="240" w:afterAutospacing="0"/>
        <w:rPr>
          <w:color w:val="1F1F1F"/>
        </w:rPr>
      </w:pPr>
      <w:r>
        <w:rPr>
          <w:color w:val="1F1F1F"/>
        </w:rPr>
        <w:t>While these are not the full textbook, they are highly valuable, legitimate resources that complement the purchased book.</w:t>
      </w:r>
    </w:p>
    <w:p w:rsidR="00E5755F" w:rsidRDefault="00E5755F" w:rsidP="00E5755F">
      <w:r>
        <w:lastRenderedPageBreak/>
        <w:t xml:space="preserve">The </w:t>
      </w:r>
      <w:proofErr w:type="spellStart"/>
      <w:r>
        <w:t>ebook</w:t>
      </w:r>
      <w:proofErr w:type="spellEnd"/>
      <w:r>
        <w:t xml:space="preserve"> version of *Number Theory: Step by Step* by </w:t>
      </w:r>
      <w:proofErr w:type="spellStart"/>
      <w:r>
        <w:t>Kuldeep</w:t>
      </w:r>
      <w:proofErr w:type="spellEnd"/>
      <w:r>
        <w:t xml:space="preserve"> Singh, published by Oxford University Press, is available for purchase in digital formats including PDF and EPUB. There is no official free full PDF available, but you can access supplementary resources (such as PDF solutions to exercises and appendices) on the publisher's companion website at https://global.oup.com/booksites/content/9780198846734/.</w:t>
      </w:r>
    </w:p>
    <w:p w:rsidR="00E5755F" w:rsidRDefault="00E5755F" w:rsidP="00E5755F"/>
    <w:p w:rsidR="00E5755F" w:rsidRDefault="00E5755F" w:rsidP="00E5755F">
      <w:r>
        <w:t xml:space="preserve">Here are legitimate purchase options for the </w:t>
      </w:r>
      <w:proofErr w:type="spellStart"/>
      <w:r>
        <w:t>ebook</w:t>
      </w:r>
      <w:proofErr w:type="spellEnd"/>
      <w:r>
        <w:t>:</w:t>
      </w:r>
    </w:p>
    <w:p w:rsidR="00E5755F" w:rsidRDefault="00E5755F" w:rsidP="00E5755F"/>
    <w:p w:rsidR="00E5755F" w:rsidRDefault="00E5755F" w:rsidP="00E5755F">
      <w:r>
        <w:t>- **Oxford University Press (publisher's site</w:t>
      </w:r>
      <w:proofErr w:type="gramStart"/>
      <w:r>
        <w:t>)*</w:t>
      </w:r>
      <w:proofErr w:type="gramEnd"/>
      <w:r>
        <w:t>*: Buy directly from the academic product page, where digital editions are offered alongside the print version.</w:t>
      </w:r>
    </w:p>
    <w:p w:rsidR="00E5755F" w:rsidRDefault="00E5755F" w:rsidP="00E5755F">
      <w:r>
        <w:t xml:space="preserve">- **Amazon Kindle**: Available as a Kindle </w:t>
      </w:r>
      <w:proofErr w:type="spellStart"/>
      <w:r>
        <w:t>ebook</w:t>
      </w:r>
      <w:proofErr w:type="spellEnd"/>
      <w:r>
        <w:t xml:space="preserve"> for immediate download to compatible devices or apps (priced around $30–$35, depending on region).</w:t>
      </w:r>
    </w:p>
    <w:p w:rsidR="00E5755F" w:rsidRDefault="00E5755F" w:rsidP="00E5755F">
      <w:r>
        <w:t>- **ebooks.com**: Offers an encrypted PDF or EPUB version for download.</w:t>
      </w:r>
    </w:p>
    <w:p w:rsidR="00E5755F" w:rsidRDefault="00E5755F" w:rsidP="00E5755F">
      <w:r>
        <w:t>- **Google Play Books**: Digital edition available for $19.24 (as of current listings), with a free sample preview.</w:t>
      </w:r>
    </w:p>
    <w:p w:rsidR="00E5755F" w:rsidRDefault="00E5755F" w:rsidP="00E5755F"/>
    <w:p w:rsidR="00E5755F" w:rsidRDefault="00E5755F" w:rsidP="00E5755F">
      <w:r>
        <w:t>Avoid unofficial download sites, as they often host pirated copies that violate copyright. If you're affiliated with a university, check your library's database (e.g., via JSTOR or Oxford Academic) for potential access through institutional licensing.</w:t>
      </w:r>
      <w:bookmarkStart w:id="0" w:name="_GoBack"/>
      <w:bookmarkEnd w:id="0"/>
    </w:p>
    <w:sectPr w:rsidR="00E57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0879"/>
    <w:multiLevelType w:val="multilevel"/>
    <w:tmpl w:val="6C6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1E4F"/>
    <w:multiLevelType w:val="multilevel"/>
    <w:tmpl w:val="082E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15371"/>
    <w:multiLevelType w:val="multilevel"/>
    <w:tmpl w:val="D3D2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1892"/>
    <w:multiLevelType w:val="multilevel"/>
    <w:tmpl w:val="996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077C0"/>
    <w:multiLevelType w:val="multilevel"/>
    <w:tmpl w:val="880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9753C"/>
    <w:multiLevelType w:val="multilevel"/>
    <w:tmpl w:val="A4B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0001F"/>
    <w:multiLevelType w:val="multilevel"/>
    <w:tmpl w:val="BB4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34F46"/>
    <w:multiLevelType w:val="multilevel"/>
    <w:tmpl w:val="EB42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6253A"/>
    <w:multiLevelType w:val="multilevel"/>
    <w:tmpl w:val="964C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84735D"/>
    <w:multiLevelType w:val="multilevel"/>
    <w:tmpl w:val="13E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52115"/>
    <w:multiLevelType w:val="multilevel"/>
    <w:tmpl w:val="C6C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721A5"/>
    <w:multiLevelType w:val="multilevel"/>
    <w:tmpl w:val="D93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31887"/>
    <w:multiLevelType w:val="multilevel"/>
    <w:tmpl w:val="45D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D6C73"/>
    <w:multiLevelType w:val="multilevel"/>
    <w:tmpl w:val="86D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21A22"/>
    <w:multiLevelType w:val="multilevel"/>
    <w:tmpl w:val="97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37202"/>
    <w:multiLevelType w:val="multilevel"/>
    <w:tmpl w:val="EFD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67CF3"/>
    <w:multiLevelType w:val="multilevel"/>
    <w:tmpl w:val="8AF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3"/>
  </w:num>
  <w:num w:numId="4">
    <w:abstractNumId w:val="8"/>
  </w:num>
  <w:num w:numId="5">
    <w:abstractNumId w:val="3"/>
  </w:num>
  <w:num w:numId="6">
    <w:abstractNumId w:val="15"/>
  </w:num>
  <w:num w:numId="7">
    <w:abstractNumId w:val="5"/>
  </w:num>
  <w:num w:numId="8">
    <w:abstractNumId w:val="12"/>
  </w:num>
  <w:num w:numId="9">
    <w:abstractNumId w:val="2"/>
  </w:num>
  <w:num w:numId="10">
    <w:abstractNumId w:val="16"/>
  </w:num>
  <w:num w:numId="11">
    <w:abstractNumId w:val="6"/>
  </w:num>
  <w:num w:numId="12">
    <w:abstractNumId w:val="10"/>
  </w:num>
  <w:num w:numId="13">
    <w:abstractNumId w:val="14"/>
  </w:num>
  <w:num w:numId="14">
    <w:abstractNumId w:val="4"/>
  </w:num>
  <w:num w:numId="15">
    <w:abstractNumId w:val="7"/>
  </w:num>
  <w:num w:numId="16">
    <w:abstractNumId w:val="0"/>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011"/>
    <w:rsid w:val="003475D7"/>
    <w:rsid w:val="005205E9"/>
    <w:rsid w:val="00AE2976"/>
    <w:rsid w:val="00D921CB"/>
    <w:rsid w:val="00DC0D32"/>
    <w:rsid w:val="00E25011"/>
    <w:rsid w:val="00E57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6369"/>
  <w15:chartTrackingRefBased/>
  <w15:docId w15:val="{1A226F8E-2A98-4AD9-B1DC-2FD46C1C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250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250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05E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50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5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5011"/>
    <w:rPr>
      <w:b/>
      <w:bCs/>
    </w:rPr>
  </w:style>
  <w:style w:type="character" w:customStyle="1" w:styleId="Heading2Char">
    <w:name w:val="Heading 2 Char"/>
    <w:basedOn w:val="DefaultParagraphFont"/>
    <w:link w:val="Heading2"/>
    <w:uiPriority w:val="9"/>
    <w:rsid w:val="00E25011"/>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DefaultParagraphFont"/>
    <w:rsid w:val="00E25011"/>
  </w:style>
  <w:style w:type="character" w:customStyle="1" w:styleId="Heading4Char">
    <w:name w:val="Heading 4 Char"/>
    <w:basedOn w:val="DefaultParagraphFont"/>
    <w:link w:val="Heading4"/>
    <w:uiPriority w:val="9"/>
    <w:semiHidden/>
    <w:rsid w:val="005205E9"/>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5205E9"/>
    <w:rPr>
      <w:color w:val="0000FF"/>
      <w:u w:val="single"/>
    </w:rPr>
  </w:style>
  <w:style w:type="character" w:styleId="Emphasis">
    <w:name w:val="Emphasis"/>
    <w:basedOn w:val="DefaultParagraphFont"/>
    <w:uiPriority w:val="20"/>
    <w:qFormat/>
    <w:rsid w:val="005205E9"/>
    <w:rPr>
      <w:i/>
      <w:iCs/>
    </w:rPr>
  </w:style>
  <w:style w:type="character" w:customStyle="1" w:styleId="citation-9">
    <w:name w:val="citation-9"/>
    <w:basedOn w:val="DefaultParagraphFont"/>
    <w:rsid w:val="00AE2976"/>
  </w:style>
  <w:style w:type="character" w:customStyle="1" w:styleId="citation-8">
    <w:name w:val="citation-8"/>
    <w:basedOn w:val="DefaultParagraphFont"/>
    <w:rsid w:val="00AE2976"/>
  </w:style>
  <w:style w:type="character" w:customStyle="1" w:styleId="citation-7">
    <w:name w:val="citation-7"/>
    <w:basedOn w:val="DefaultParagraphFont"/>
    <w:rsid w:val="00AE2976"/>
  </w:style>
  <w:style w:type="character" w:customStyle="1" w:styleId="citation-6">
    <w:name w:val="citation-6"/>
    <w:basedOn w:val="DefaultParagraphFont"/>
    <w:rsid w:val="00AE2976"/>
  </w:style>
  <w:style w:type="character" w:customStyle="1" w:styleId="citation-5">
    <w:name w:val="citation-5"/>
    <w:basedOn w:val="DefaultParagraphFont"/>
    <w:rsid w:val="00AE2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28871">
      <w:bodyDiv w:val="1"/>
      <w:marLeft w:val="0"/>
      <w:marRight w:val="0"/>
      <w:marTop w:val="0"/>
      <w:marBottom w:val="0"/>
      <w:divBdr>
        <w:top w:val="none" w:sz="0" w:space="0" w:color="auto"/>
        <w:left w:val="none" w:sz="0" w:space="0" w:color="auto"/>
        <w:bottom w:val="none" w:sz="0" w:space="0" w:color="auto"/>
        <w:right w:val="none" w:sz="0" w:space="0" w:color="auto"/>
      </w:divBdr>
    </w:div>
    <w:div w:id="766466710">
      <w:bodyDiv w:val="1"/>
      <w:marLeft w:val="0"/>
      <w:marRight w:val="0"/>
      <w:marTop w:val="0"/>
      <w:marBottom w:val="0"/>
      <w:divBdr>
        <w:top w:val="none" w:sz="0" w:space="0" w:color="auto"/>
        <w:left w:val="none" w:sz="0" w:space="0" w:color="auto"/>
        <w:bottom w:val="none" w:sz="0" w:space="0" w:color="auto"/>
        <w:right w:val="none" w:sz="0" w:space="0" w:color="auto"/>
      </w:divBdr>
    </w:div>
    <w:div w:id="774325219">
      <w:bodyDiv w:val="1"/>
      <w:marLeft w:val="0"/>
      <w:marRight w:val="0"/>
      <w:marTop w:val="0"/>
      <w:marBottom w:val="0"/>
      <w:divBdr>
        <w:top w:val="none" w:sz="0" w:space="0" w:color="auto"/>
        <w:left w:val="none" w:sz="0" w:space="0" w:color="auto"/>
        <w:bottom w:val="none" w:sz="0" w:space="0" w:color="auto"/>
        <w:right w:val="none" w:sz="0" w:space="0" w:color="auto"/>
      </w:divBdr>
    </w:div>
    <w:div w:id="895899046">
      <w:bodyDiv w:val="1"/>
      <w:marLeft w:val="0"/>
      <w:marRight w:val="0"/>
      <w:marTop w:val="0"/>
      <w:marBottom w:val="0"/>
      <w:divBdr>
        <w:top w:val="none" w:sz="0" w:space="0" w:color="auto"/>
        <w:left w:val="none" w:sz="0" w:space="0" w:color="auto"/>
        <w:bottom w:val="none" w:sz="0" w:space="0" w:color="auto"/>
        <w:right w:val="none" w:sz="0" w:space="0" w:color="auto"/>
      </w:divBdr>
    </w:div>
    <w:div w:id="1006640912">
      <w:bodyDiv w:val="1"/>
      <w:marLeft w:val="0"/>
      <w:marRight w:val="0"/>
      <w:marTop w:val="0"/>
      <w:marBottom w:val="0"/>
      <w:divBdr>
        <w:top w:val="none" w:sz="0" w:space="0" w:color="auto"/>
        <w:left w:val="none" w:sz="0" w:space="0" w:color="auto"/>
        <w:bottom w:val="none" w:sz="0" w:space="0" w:color="auto"/>
        <w:right w:val="none" w:sz="0" w:space="0" w:color="auto"/>
      </w:divBdr>
    </w:div>
    <w:div w:id="1021127204">
      <w:bodyDiv w:val="1"/>
      <w:marLeft w:val="0"/>
      <w:marRight w:val="0"/>
      <w:marTop w:val="0"/>
      <w:marBottom w:val="0"/>
      <w:divBdr>
        <w:top w:val="none" w:sz="0" w:space="0" w:color="auto"/>
        <w:left w:val="none" w:sz="0" w:space="0" w:color="auto"/>
        <w:bottom w:val="none" w:sz="0" w:space="0" w:color="auto"/>
        <w:right w:val="none" w:sz="0" w:space="0" w:color="auto"/>
      </w:divBdr>
    </w:div>
    <w:div w:id="1210457926">
      <w:bodyDiv w:val="1"/>
      <w:marLeft w:val="0"/>
      <w:marRight w:val="0"/>
      <w:marTop w:val="0"/>
      <w:marBottom w:val="0"/>
      <w:divBdr>
        <w:top w:val="none" w:sz="0" w:space="0" w:color="auto"/>
        <w:left w:val="none" w:sz="0" w:space="0" w:color="auto"/>
        <w:bottom w:val="none" w:sz="0" w:space="0" w:color="auto"/>
        <w:right w:val="none" w:sz="0" w:space="0" w:color="auto"/>
      </w:divBdr>
    </w:div>
    <w:div w:id="1535540807">
      <w:bodyDiv w:val="1"/>
      <w:marLeft w:val="0"/>
      <w:marRight w:val="0"/>
      <w:marTop w:val="0"/>
      <w:marBottom w:val="0"/>
      <w:divBdr>
        <w:top w:val="none" w:sz="0" w:space="0" w:color="auto"/>
        <w:left w:val="none" w:sz="0" w:space="0" w:color="auto"/>
        <w:bottom w:val="none" w:sz="0" w:space="0" w:color="auto"/>
        <w:right w:val="none" w:sz="0" w:space="0" w:color="auto"/>
      </w:divBdr>
      <w:divsChild>
        <w:div w:id="1701323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71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ookFinder.com?utm_source=chatgpt.com" TargetMode="External"/><Relationship Id="rId3" Type="http://schemas.openxmlformats.org/officeDocument/2006/relationships/settings" Target="settings.xml"/><Relationship Id="rId7" Type="http://schemas.openxmlformats.org/officeDocument/2006/relationships/hyperlink" Target="https://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 TargetMode="External"/><Relationship Id="rId11" Type="http://schemas.openxmlformats.org/officeDocument/2006/relationships/fontTable" Target="fontTable.xml"/><Relationship Id="rId5" Type="http://schemas.openxmlformats.org/officeDocument/2006/relationships/hyperlink" Target="https://chatgpt.com/" TargetMode="External"/><Relationship Id="rId10" Type="http://schemas.openxmlformats.org/officeDocument/2006/relationships/hyperlink" Target="https://www.academia.edu/45067505/Introduction_to_Number_Theory_Step_by_Step" TargetMode="External"/><Relationship Id="rId4" Type="http://schemas.openxmlformats.org/officeDocument/2006/relationships/webSettings" Target="webSettings.xml"/><Relationship Id="rId9" Type="http://schemas.openxmlformats.org/officeDocument/2006/relationships/hyperlink" Target="https://www.savvynewcanadians.com/buy-cheap-used-books-canad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4335</Words>
  <Characters>24713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City of Mississauga</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Internet</dc:creator>
  <cp:keywords/>
  <dc:description/>
  <cp:lastModifiedBy>Public Internet</cp:lastModifiedBy>
  <cp:revision>6</cp:revision>
  <dcterms:created xsi:type="dcterms:W3CDTF">2025-12-07T21:19:00Z</dcterms:created>
  <dcterms:modified xsi:type="dcterms:W3CDTF">2025-12-07T21:47:00Z</dcterms:modified>
</cp:coreProperties>
</file>