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left="0" w:firstLine="0"/>
        <w:rPr>
          <w:color w:val="2e75b5"/>
          <w:sz w:val="26"/>
          <w:szCs w:val="26"/>
        </w:rPr>
      </w:pPr>
      <w:bookmarkStart w:colFirst="0" w:colLast="0" w:name="_heading=h.vhu8df64iba2" w:id="0"/>
      <w:bookmarkEnd w:id="0"/>
      <w:r w:rsidDel="00000000" w:rsidR="00000000" w:rsidRPr="00000000">
        <w:rPr>
          <w:color w:val="2e75b5"/>
          <w:sz w:val="26"/>
          <w:szCs w:val="26"/>
          <w:rtl w:val="0"/>
        </w:rPr>
        <w:t xml:space="preserve">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76337"/>
                <wp:effectExtent b="0" l="0" r="0" t="0"/>
                <wp:wrapNone/>
                <wp:docPr id="17558"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0" y="0"/>
                            <a:chExt cx="5991225" cy="1562100"/>
                          </a:xfrm>
                        </wpg:grpSpPr>
                        <wps:wsp>
                          <wps:cNvSpPr/>
                          <wps:cNvPr id="4" name="Shape 4"/>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6" name="Shape 6"/>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76337"/>
                <wp:effectExtent b="0" l="0" r="0" t="0"/>
                <wp:wrapNone/>
                <wp:docPr id="1755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jc w:val="both"/>
        <w:rPr>
          <w:b w:val="1"/>
          <w:color w:val="2e75b5"/>
          <w:sz w:val="26"/>
          <w:szCs w:val="26"/>
        </w:rPr>
      </w:pPr>
      <w:r w:rsidDel="00000000" w:rsidR="00000000" w:rsidRPr="00000000">
        <w:rPr>
          <w:rtl w:val="0"/>
        </w:rPr>
      </w:r>
    </w:p>
    <w:p w:rsidR="00000000" w:rsidDel="00000000" w:rsidP="00000000" w:rsidRDefault="00000000" w:rsidRPr="00000000" w14:paraId="0000000A">
      <w:pPr>
        <w:jc w:val="both"/>
        <w:rPr>
          <w:b w:val="1"/>
          <w:color w:val="2e75b5"/>
          <w:sz w:val="26"/>
          <w:szCs w:val="26"/>
        </w:rPr>
      </w:pPr>
      <w:r w:rsidDel="00000000" w:rsidR="00000000" w:rsidRPr="00000000">
        <w:rPr>
          <w:rtl w:val="0"/>
        </w:rPr>
      </w:r>
    </w:p>
    <w:p w:rsidR="00000000" w:rsidDel="00000000" w:rsidP="00000000" w:rsidRDefault="00000000" w:rsidRPr="00000000" w14:paraId="0000000B">
      <w:pPr>
        <w:jc w:val="both"/>
        <w:rPr>
          <w:b w:val="1"/>
          <w:color w:val="2e75b5"/>
          <w:sz w:val="26"/>
          <w:szCs w:val="26"/>
        </w:rPr>
      </w:pPr>
      <w:r w:rsidDel="00000000" w:rsidR="00000000" w:rsidRPr="00000000">
        <w:rPr>
          <w:rtl w:val="0"/>
        </w:rPr>
      </w:r>
    </w:p>
    <w:p w:rsidR="00000000" w:rsidDel="00000000" w:rsidP="00000000" w:rsidRDefault="00000000" w:rsidRPr="00000000" w14:paraId="0000000C">
      <w:pPr>
        <w:jc w:val="both"/>
        <w:rPr>
          <w:b w:val="1"/>
          <w:color w:val="2e75b5"/>
          <w:sz w:val="26"/>
          <w:szCs w:val="26"/>
        </w:rPr>
      </w:pPr>
      <w:r w:rsidDel="00000000" w:rsidR="00000000" w:rsidRPr="00000000">
        <w:rPr>
          <w:rtl w:val="0"/>
        </w:rPr>
      </w:r>
    </w:p>
    <w:p w:rsidR="00000000" w:rsidDel="00000000" w:rsidP="00000000" w:rsidRDefault="00000000" w:rsidRPr="00000000" w14:paraId="0000000D">
      <w:pPr>
        <w:jc w:val="both"/>
        <w:rPr>
          <w:b w:val="1"/>
          <w:color w:val="2e75b5"/>
          <w:sz w:val="26"/>
          <w:szCs w:val="26"/>
        </w:rPr>
      </w:pPr>
      <w:r w:rsidDel="00000000" w:rsidR="00000000" w:rsidRPr="00000000">
        <w:rPr>
          <w:rtl w:val="0"/>
        </w:rPr>
      </w:r>
    </w:p>
    <w:p w:rsidR="00000000" w:rsidDel="00000000" w:rsidP="00000000" w:rsidRDefault="00000000" w:rsidRPr="00000000" w14:paraId="0000000E">
      <w:pPr>
        <w:jc w:val="both"/>
        <w:rPr>
          <w:b w:val="1"/>
          <w:color w:val="2e75b5"/>
          <w:sz w:val="26"/>
          <w:szCs w:val="26"/>
        </w:rPr>
      </w:pPr>
      <w:r w:rsidDel="00000000" w:rsidR="00000000" w:rsidRPr="00000000">
        <w:rPr>
          <w:rtl w:val="0"/>
        </w:rPr>
      </w:r>
    </w:p>
    <w:p w:rsidR="00000000" w:rsidDel="00000000" w:rsidP="00000000" w:rsidRDefault="00000000" w:rsidRPr="00000000" w14:paraId="0000000F">
      <w:pPr>
        <w:jc w:val="both"/>
        <w:rPr>
          <w:b w:val="1"/>
          <w:color w:val="2e75b5"/>
          <w:sz w:val="26"/>
          <w:szCs w:val="26"/>
        </w:rPr>
      </w:pPr>
      <w:r w:rsidDel="00000000" w:rsidR="00000000" w:rsidRPr="00000000">
        <w:rPr>
          <w:rtl w:val="0"/>
        </w:rPr>
      </w:r>
    </w:p>
    <w:p w:rsidR="00000000" w:rsidDel="00000000" w:rsidP="00000000" w:rsidRDefault="00000000" w:rsidRPr="00000000" w14:paraId="00000010">
      <w:pPr>
        <w:jc w:val="both"/>
        <w:rPr>
          <w:b w:val="1"/>
          <w:color w:val="2e75b5"/>
          <w:sz w:val="26"/>
          <w:szCs w:val="26"/>
        </w:rPr>
      </w:pPr>
      <w:r w:rsidDel="00000000" w:rsidR="00000000" w:rsidRPr="00000000">
        <w:rPr>
          <w:rtl w:val="0"/>
        </w:rPr>
      </w:r>
    </w:p>
    <w:p w:rsidR="00000000" w:rsidDel="00000000" w:rsidP="00000000" w:rsidRDefault="00000000" w:rsidRPr="00000000" w14:paraId="00000011">
      <w:pPr>
        <w:jc w:val="both"/>
        <w:rPr>
          <w:b w:val="1"/>
          <w:color w:val="2e75b5"/>
          <w:sz w:val="26"/>
          <w:szCs w:val="26"/>
        </w:rPr>
      </w:pPr>
      <w:r w:rsidDel="00000000" w:rsidR="00000000" w:rsidRPr="00000000">
        <w:rPr>
          <w:rtl w:val="0"/>
        </w:rPr>
      </w:r>
    </w:p>
    <w:p w:rsidR="00000000" w:rsidDel="00000000" w:rsidP="00000000" w:rsidRDefault="00000000" w:rsidRPr="00000000" w14:paraId="00000012">
      <w:pPr>
        <w:jc w:val="both"/>
        <w:rPr>
          <w:b w:val="1"/>
          <w:color w:val="2e75b5"/>
          <w:sz w:val="26"/>
          <w:szCs w:val="26"/>
        </w:rPr>
      </w:pPr>
      <w:r w:rsidDel="00000000" w:rsidR="00000000" w:rsidRPr="00000000">
        <w:rPr>
          <w:rtl w:val="0"/>
        </w:rPr>
      </w:r>
    </w:p>
    <w:p w:rsidR="00000000" w:rsidDel="00000000" w:rsidP="00000000" w:rsidRDefault="00000000" w:rsidRPr="00000000" w14:paraId="00000013">
      <w:pPr>
        <w:spacing w:after="240" w:before="240" w:lineRule="auto"/>
        <w:jc w:val="both"/>
        <w:rPr>
          <w:b w:val="1"/>
          <w:color w:val="2e75b5"/>
          <w:sz w:val="26"/>
          <w:szCs w:val="26"/>
        </w:rPr>
      </w:pPr>
      <w:r w:rsidDel="00000000" w:rsidR="00000000" w:rsidRPr="00000000">
        <w:rPr>
          <w:b w:val="1"/>
          <w:color w:val="2e75b5"/>
          <w:sz w:val="26"/>
          <w:szCs w:val="26"/>
          <w:rtl w:val="0"/>
        </w:rPr>
        <w:t xml:space="preserve">Proyecto: Desarrollo de Plataforma Comunitaria Móvil para HVDC Kimal–Lo Aguirre </w:t>
      </w:r>
    </w:p>
    <w:p w:rsidR="00000000" w:rsidDel="00000000" w:rsidP="00000000" w:rsidRDefault="00000000" w:rsidRPr="00000000" w14:paraId="00000014">
      <w:pPr>
        <w:spacing w:after="240" w:before="240" w:lineRule="auto"/>
        <w:jc w:val="both"/>
        <w:rPr>
          <w:b w:val="1"/>
          <w:color w:val="2e75b5"/>
          <w:sz w:val="26"/>
          <w:szCs w:val="26"/>
        </w:rPr>
      </w:pPr>
      <w:r w:rsidDel="00000000" w:rsidR="00000000" w:rsidRPr="00000000">
        <w:rPr>
          <w:b w:val="1"/>
          <w:color w:val="2e75b5"/>
          <w:sz w:val="26"/>
          <w:szCs w:val="26"/>
          <w:rtl w:val="0"/>
        </w:rPr>
        <w:t xml:space="preserve">Integrantes: Brittanny Sepulveda, Oscar Alarcon</w:t>
      </w:r>
    </w:p>
    <w:p w:rsidR="00000000" w:rsidDel="00000000" w:rsidP="00000000" w:rsidRDefault="00000000" w:rsidRPr="00000000" w14:paraId="00000015">
      <w:pPr>
        <w:spacing w:after="240" w:before="240" w:lineRule="auto"/>
        <w:jc w:val="both"/>
        <w:rPr>
          <w:b w:val="1"/>
          <w:color w:val="2e75b5"/>
          <w:sz w:val="26"/>
          <w:szCs w:val="26"/>
        </w:rPr>
      </w:pPr>
      <w:r w:rsidDel="00000000" w:rsidR="00000000" w:rsidRPr="00000000">
        <w:rPr>
          <w:b w:val="1"/>
          <w:color w:val="2e75b5"/>
          <w:sz w:val="26"/>
          <w:szCs w:val="26"/>
          <w:rtl w:val="0"/>
        </w:rPr>
        <w:t xml:space="preserve">Patrocinador: Conexión Kimal Carrera: Ingeniería en Informática.</w:t>
      </w:r>
    </w:p>
    <w:p w:rsidR="00000000" w:rsidDel="00000000" w:rsidP="00000000" w:rsidRDefault="00000000" w:rsidRPr="00000000" w14:paraId="00000016">
      <w:pPr>
        <w:spacing w:after="240" w:before="240" w:lineRule="auto"/>
        <w:jc w:val="both"/>
        <w:rPr>
          <w:b w:val="1"/>
          <w:color w:val="2e75b5"/>
          <w:sz w:val="26"/>
          <w:szCs w:val="26"/>
        </w:rPr>
      </w:pPr>
      <w:r w:rsidDel="00000000" w:rsidR="00000000" w:rsidRPr="00000000">
        <w:rPr>
          <w:rtl w:val="0"/>
        </w:rPr>
      </w:r>
    </w:p>
    <w:p w:rsidR="00000000" w:rsidDel="00000000" w:rsidP="00000000" w:rsidRDefault="00000000" w:rsidRPr="00000000" w14:paraId="00000017">
      <w:pPr>
        <w:spacing w:after="240" w:before="240" w:lineRule="auto"/>
        <w:jc w:val="both"/>
        <w:rPr>
          <w:b w:val="1"/>
          <w:color w:val="2e75b5"/>
          <w:sz w:val="26"/>
          <w:szCs w:val="26"/>
        </w:rPr>
      </w:pPr>
      <w:r w:rsidDel="00000000" w:rsidR="00000000" w:rsidRPr="00000000">
        <w:rPr>
          <w:rtl w:val="0"/>
        </w:rPr>
      </w:r>
    </w:p>
    <w:p w:rsidR="00000000" w:rsidDel="00000000" w:rsidP="00000000" w:rsidRDefault="00000000" w:rsidRPr="00000000" w14:paraId="00000018">
      <w:pPr>
        <w:spacing w:after="240" w:before="240" w:lineRule="auto"/>
        <w:jc w:val="both"/>
        <w:rPr>
          <w:b w:val="1"/>
          <w:color w:val="2e75b5"/>
          <w:sz w:val="26"/>
          <w:szCs w:val="26"/>
        </w:rPr>
      </w:pPr>
      <w:r w:rsidDel="00000000" w:rsidR="00000000" w:rsidRPr="00000000">
        <w:rPr>
          <w:rtl w:val="0"/>
        </w:rPr>
      </w:r>
    </w:p>
    <w:p w:rsidR="00000000" w:rsidDel="00000000" w:rsidP="00000000" w:rsidRDefault="00000000" w:rsidRPr="00000000" w14:paraId="00000019">
      <w:pPr>
        <w:spacing w:after="240" w:before="240" w:lineRule="auto"/>
        <w:jc w:val="both"/>
        <w:rPr>
          <w:b w:val="1"/>
          <w:color w:val="2e75b5"/>
          <w:sz w:val="26"/>
          <w:szCs w:val="26"/>
        </w:rPr>
      </w:pPr>
      <w:r w:rsidDel="00000000" w:rsidR="00000000" w:rsidRPr="00000000">
        <w:rPr>
          <w:rtl w:val="0"/>
        </w:rPr>
      </w:r>
    </w:p>
    <w:p w:rsidR="00000000" w:rsidDel="00000000" w:rsidP="00000000" w:rsidRDefault="00000000" w:rsidRPr="00000000" w14:paraId="0000001A">
      <w:pPr>
        <w:spacing w:after="240" w:before="240" w:lineRule="auto"/>
        <w:jc w:val="both"/>
        <w:rPr>
          <w:b w:val="1"/>
          <w:color w:val="2e75b5"/>
          <w:sz w:val="26"/>
          <w:szCs w:val="26"/>
        </w:rPr>
      </w:pPr>
      <w:r w:rsidDel="00000000" w:rsidR="00000000" w:rsidRPr="00000000">
        <w:rPr>
          <w:rtl w:val="0"/>
        </w:rPr>
      </w:r>
    </w:p>
    <w:p w:rsidR="00000000" w:rsidDel="00000000" w:rsidP="00000000" w:rsidRDefault="00000000" w:rsidRPr="00000000" w14:paraId="0000001B">
      <w:pPr>
        <w:spacing w:after="240" w:before="240" w:lineRule="auto"/>
        <w:jc w:val="both"/>
        <w:rPr>
          <w:b w:val="1"/>
          <w:color w:val="2e75b5"/>
          <w:sz w:val="26"/>
          <w:szCs w:val="26"/>
        </w:rPr>
      </w:pPr>
      <w:r w:rsidDel="00000000" w:rsidR="00000000" w:rsidRPr="00000000">
        <w:rPr>
          <w:rtl w:val="0"/>
        </w:rPr>
      </w:r>
    </w:p>
    <w:p w:rsidR="00000000" w:rsidDel="00000000" w:rsidP="00000000" w:rsidRDefault="00000000" w:rsidRPr="00000000" w14:paraId="0000001C">
      <w:pPr>
        <w:pStyle w:val="Heading2"/>
        <w:keepNext w:val="0"/>
        <w:keepLines w:val="0"/>
        <w:spacing w:after="80" w:before="360" w:lineRule="auto"/>
        <w:jc w:val="both"/>
        <w:rPr>
          <w:b w:val="1"/>
          <w:sz w:val="34"/>
          <w:szCs w:val="34"/>
        </w:rPr>
      </w:pPr>
      <w:bookmarkStart w:colFirst="0" w:colLast="0" w:name="_heading=h.a525y7lfw11z" w:id="1"/>
      <w:bookmarkEnd w:id="1"/>
      <w:r w:rsidDel="00000000" w:rsidR="00000000" w:rsidRPr="00000000">
        <w:rPr>
          <w:b w:val="1"/>
          <w:sz w:val="34"/>
          <w:szCs w:val="34"/>
          <w:rtl w:val="0"/>
        </w:rPr>
        <w:t xml:space="preserve">1. Problema o Situación Abordada</w:t>
      </w:r>
    </w:p>
    <w:p w:rsidR="00000000" w:rsidDel="00000000" w:rsidP="00000000" w:rsidRDefault="00000000" w:rsidRPr="00000000" w14:paraId="0000001D">
      <w:pPr>
        <w:pStyle w:val="Heading3"/>
        <w:keepNext w:val="0"/>
        <w:keepLines w:val="0"/>
        <w:spacing w:after="80" w:before="280" w:lineRule="auto"/>
        <w:jc w:val="both"/>
        <w:rPr>
          <w:b w:val="1"/>
          <w:color w:val="2e75b5"/>
          <w:sz w:val="26"/>
          <w:szCs w:val="26"/>
        </w:rPr>
      </w:pPr>
      <w:bookmarkStart w:colFirst="0" w:colLast="0" w:name="_heading=h.4f0t89m1bae1" w:id="2"/>
      <w:bookmarkEnd w:id="2"/>
      <w:r w:rsidDel="00000000" w:rsidR="00000000" w:rsidRPr="00000000">
        <w:rPr>
          <w:b w:val="1"/>
          <w:color w:val="2e75b5"/>
          <w:sz w:val="26"/>
          <w:szCs w:val="26"/>
          <w:rtl w:val="0"/>
        </w:rPr>
        <w:t xml:space="preserve">Contextualización del Problema</w:t>
      </w:r>
    </w:p>
    <w:p w:rsidR="00000000" w:rsidDel="00000000" w:rsidP="00000000" w:rsidRDefault="00000000" w:rsidRPr="00000000" w14:paraId="0000001E">
      <w:pPr>
        <w:numPr>
          <w:ilvl w:val="0"/>
          <w:numId w:val="2"/>
        </w:numPr>
        <w:spacing w:after="0" w:afterAutospacing="0" w:before="240" w:lineRule="auto"/>
        <w:ind w:left="720" w:hanging="360"/>
        <w:rPr>
          <w:b w:val="1"/>
          <w:sz w:val="26"/>
          <w:szCs w:val="26"/>
        </w:rPr>
      </w:pPr>
      <w:r w:rsidDel="00000000" w:rsidR="00000000" w:rsidRPr="00000000">
        <w:rPr>
          <w:b w:val="1"/>
          <w:sz w:val="26"/>
          <w:szCs w:val="26"/>
          <w:rtl w:val="0"/>
        </w:rPr>
        <w:t xml:space="preserve">¿Dónde se ubica el problema? El problema se ubica en el área de Relacionamiento Comunitario y Cumplimiento Ambiental de proyectos de infraestructura energética (sector eléctrico). Específicamente, en la necesidad de generar un canal de comunicación transparente, inclusivo y en tiempo real entre Conexión Kimal y las comunidades afectadas por el proyecto.</w:t>
      </w:r>
    </w:p>
    <w:p w:rsidR="00000000" w:rsidDel="00000000" w:rsidP="00000000" w:rsidRDefault="00000000" w:rsidRPr="00000000" w14:paraId="0000001F">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¿A quiénes afecta? Afecta primariamente a los ciudadanos y </w:t>
      </w:r>
      <w:r w:rsidDel="00000000" w:rsidR="00000000" w:rsidRPr="00000000">
        <w:rPr>
          <w:b w:val="1"/>
          <w:i w:val="1"/>
          <w:sz w:val="26"/>
          <w:szCs w:val="26"/>
          <w:rtl w:val="0"/>
        </w:rPr>
        <w:t xml:space="preserve">stakeholders</w:t>
      </w:r>
      <w:r w:rsidDel="00000000" w:rsidR="00000000" w:rsidRPr="00000000">
        <w:rPr>
          <w:b w:val="1"/>
          <w:sz w:val="26"/>
          <w:szCs w:val="26"/>
          <w:rtl w:val="0"/>
        </w:rPr>
        <w:t xml:space="preserve"> (incluyendo adultos mayores) que requieren información verificable y accesible sobre el proyecto. Afecta a Conexión Kimal al generar desconfianza por la falta de un mecanismo formal y trazable para recibir y gestionar denuncias o consultas.</w:t>
      </w:r>
    </w:p>
    <w:p w:rsidR="00000000" w:rsidDel="00000000" w:rsidP="00000000" w:rsidRDefault="00000000" w:rsidRPr="00000000" w14:paraId="00000020">
      <w:pPr>
        <w:numPr>
          <w:ilvl w:val="0"/>
          <w:numId w:val="2"/>
        </w:numPr>
        <w:spacing w:after="240" w:before="0" w:beforeAutospacing="0" w:lineRule="auto"/>
        <w:ind w:left="720" w:hanging="360"/>
        <w:rPr>
          <w:b w:val="1"/>
          <w:sz w:val="26"/>
          <w:szCs w:val="26"/>
        </w:rPr>
      </w:pPr>
      <w:r w:rsidDel="00000000" w:rsidR="00000000" w:rsidRPr="00000000">
        <w:rPr>
          <w:b w:val="1"/>
          <w:sz w:val="26"/>
          <w:szCs w:val="26"/>
          <w:rtl w:val="0"/>
        </w:rPr>
        <w:t xml:space="preserve">Relevancia en el Campo Laboral: En [Tu Carrera], este proyecto es crucial, ya que aborda la gestión de la integración de sistemas (APIs de datos ambientales) y el desarrollo de soluciones </w:t>
      </w:r>
      <w:r w:rsidDel="00000000" w:rsidR="00000000" w:rsidRPr="00000000">
        <w:rPr>
          <w:b w:val="1"/>
          <w:i w:val="1"/>
          <w:sz w:val="26"/>
          <w:szCs w:val="26"/>
          <w:rtl w:val="0"/>
        </w:rPr>
        <w:t xml:space="preserve">Full Stack</w:t>
      </w:r>
      <w:r w:rsidDel="00000000" w:rsidR="00000000" w:rsidRPr="00000000">
        <w:rPr>
          <w:b w:val="1"/>
          <w:sz w:val="26"/>
          <w:szCs w:val="26"/>
          <w:rtl w:val="0"/>
        </w:rPr>
        <w:t xml:space="preserve"> con enfoque en usabilidad y accesibilidad (UX/UI), elementos centrales en la modernización de los procesos de </w:t>
      </w:r>
      <w:r w:rsidDel="00000000" w:rsidR="00000000" w:rsidRPr="00000000">
        <w:rPr>
          <w:b w:val="1"/>
          <w:i w:val="1"/>
          <w:sz w:val="26"/>
          <w:szCs w:val="26"/>
          <w:rtl w:val="0"/>
        </w:rPr>
        <w:t xml:space="preserve">compliance</w:t>
      </w:r>
      <w:r w:rsidDel="00000000" w:rsidR="00000000" w:rsidRPr="00000000">
        <w:rPr>
          <w:b w:val="1"/>
          <w:sz w:val="26"/>
          <w:szCs w:val="26"/>
          <w:rtl w:val="0"/>
        </w:rPr>
        <w:t xml:space="preserve"> y RSE corporativa.</w:t>
      </w:r>
    </w:p>
    <w:p w:rsidR="00000000" w:rsidDel="00000000" w:rsidP="00000000" w:rsidRDefault="00000000" w:rsidRPr="00000000" w14:paraId="00000021">
      <w:pPr>
        <w:pStyle w:val="Heading3"/>
        <w:keepNext w:val="0"/>
        <w:keepLines w:val="0"/>
        <w:spacing w:after="80" w:before="280" w:lineRule="auto"/>
        <w:jc w:val="both"/>
        <w:rPr>
          <w:b w:val="1"/>
          <w:color w:val="2e75b5"/>
          <w:sz w:val="26"/>
          <w:szCs w:val="26"/>
        </w:rPr>
      </w:pPr>
      <w:bookmarkStart w:colFirst="0" w:colLast="0" w:name="_heading=h.s4bf0nir65t5" w:id="3"/>
      <w:bookmarkEnd w:id="3"/>
      <w:r w:rsidDel="00000000" w:rsidR="00000000" w:rsidRPr="00000000">
        <w:rPr>
          <w:b w:val="1"/>
          <w:color w:val="2e75b5"/>
          <w:sz w:val="26"/>
          <w:szCs w:val="26"/>
          <w:rtl w:val="0"/>
        </w:rPr>
        <w:t xml:space="preserve">Competencias y/o Unidades de Competencia Utilizadas</w:t>
      </w:r>
    </w:p>
    <w:p w:rsidR="00000000" w:rsidDel="00000000" w:rsidP="00000000" w:rsidRDefault="00000000" w:rsidRPr="00000000" w14:paraId="00000022">
      <w:pPr>
        <w:spacing w:after="240" w:before="240" w:lineRule="auto"/>
        <w:jc w:val="both"/>
        <w:rPr>
          <w:b w:val="1"/>
          <w:color w:val="2e75b5"/>
          <w:sz w:val="26"/>
          <w:szCs w:val="26"/>
        </w:rPr>
      </w:pPr>
      <w:r w:rsidDel="00000000" w:rsidR="00000000" w:rsidRPr="00000000">
        <w:rPr>
          <w:b w:val="1"/>
          <w:color w:val="2e75b5"/>
          <w:sz w:val="26"/>
          <w:szCs w:val="26"/>
          <w:rtl w:val="0"/>
        </w:rPr>
        <w:t xml:space="preserve">Se utilizaron competencias clave de la disciplina en todas las fases:</w:t>
      </w:r>
    </w:p>
    <w:p w:rsidR="00000000" w:rsidDel="00000000" w:rsidP="00000000" w:rsidRDefault="00000000" w:rsidRPr="00000000" w14:paraId="00000023">
      <w:pPr>
        <w:numPr>
          <w:ilvl w:val="0"/>
          <w:numId w:val="6"/>
        </w:numPr>
        <w:spacing w:after="0" w:afterAutospacing="0" w:before="240" w:lineRule="auto"/>
        <w:ind w:left="720" w:hanging="360"/>
        <w:rPr>
          <w:b w:val="1"/>
          <w:sz w:val="26"/>
          <w:szCs w:val="26"/>
        </w:rPr>
      </w:pPr>
      <w:r w:rsidDel="00000000" w:rsidR="00000000" w:rsidRPr="00000000">
        <w:rPr>
          <w:b w:val="1"/>
          <w:sz w:val="26"/>
          <w:szCs w:val="26"/>
          <w:rtl w:val="0"/>
        </w:rPr>
        <w:t xml:space="preserve">Desarrollo de Software Ágil: Aplicación de la metodología Scrum (Sprints, Dailys, Retrospectivas) para una gestión adaptativa y de entrega incremental.</w:t>
      </w:r>
    </w:p>
    <w:p w:rsidR="00000000" w:rsidDel="00000000" w:rsidP="00000000" w:rsidRDefault="00000000" w:rsidRPr="00000000" w14:paraId="00000024">
      <w:pPr>
        <w:numPr>
          <w:ilvl w:val="0"/>
          <w:numId w:val="6"/>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Integración de Sistemas (Backend): Implementación de microservicios y APIs para lograr la automatización de la ingesta de datos ambientales (HU-201).</w:t>
      </w:r>
    </w:p>
    <w:p w:rsidR="00000000" w:rsidDel="00000000" w:rsidP="00000000" w:rsidRDefault="00000000" w:rsidRPr="00000000" w14:paraId="00000025">
      <w:pPr>
        <w:numPr>
          <w:ilvl w:val="0"/>
          <w:numId w:val="6"/>
        </w:numPr>
        <w:spacing w:after="240" w:before="0" w:beforeAutospacing="0" w:lineRule="auto"/>
        <w:ind w:left="720" w:hanging="360"/>
        <w:rPr>
          <w:b w:val="1"/>
          <w:sz w:val="26"/>
          <w:szCs w:val="26"/>
        </w:rPr>
      </w:pPr>
      <w:r w:rsidDel="00000000" w:rsidR="00000000" w:rsidRPr="00000000">
        <w:rPr>
          <w:b w:val="1"/>
          <w:sz w:val="26"/>
          <w:szCs w:val="26"/>
          <w:rtl w:val="0"/>
        </w:rPr>
        <w:t xml:space="preserve">Diseño de Experiencia de Usuario (Frontend): Desarrollo de una interfaz con foco en la accesibilidad (HU-202) y la usabilidad, respondiendo a la necesidad de inclusión de adultos mayores.</w:t>
      </w:r>
    </w:p>
    <w:p w:rsidR="00000000" w:rsidDel="00000000" w:rsidP="00000000" w:rsidRDefault="00000000" w:rsidRPr="00000000" w14:paraId="0000002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A">
      <w:pPr>
        <w:pStyle w:val="Heading3"/>
        <w:keepNext w:val="0"/>
        <w:keepLines w:val="0"/>
        <w:spacing w:after="80" w:before="280" w:lineRule="auto"/>
        <w:jc w:val="both"/>
        <w:rPr>
          <w:b w:val="1"/>
          <w:color w:val="2e75b5"/>
          <w:sz w:val="26"/>
          <w:szCs w:val="26"/>
        </w:rPr>
      </w:pPr>
      <w:bookmarkStart w:colFirst="0" w:colLast="0" w:name="_heading=h.erjrcw6e3zht" w:id="4"/>
      <w:bookmarkEnd w:id="4"/>
      <w:r w:rsidDel="00000000" w:rsidR="00000000" w:rsidRPr="00000000">
        <w:rPr>
          <w:b w:val="1"/>
          <w:color w:val="2e75b5"/>
          <w:sz w:val="26"/>
          <w:szCs w:val="26"/>
          <w:rtl w:val="0"/>
        </w:rPr>
        <w:t xml:space="preserve">Relación con Intereses Profesionales</w:t>
      </w:r>
    </w:p>
    <w:p w:rsidR="00000000" w:rsidDel="00000000" w:rsidP="00000000" w:rsidRDefault="00000000" w:rsidRPr="00000000" w14:paraId="0000002B">
      <w:pPr>
        <w:spacing w:after="240" w:before="240" w:lineRule="auto"/>
        <w:jc w:val="both"/>
        <w:rPr>
          <w:b w:val="1"/>
          <w:sz w:val="26"/>
          <w:szCs w:val="26"/>
        </w:rPr>
      </w:pPr>
      <w:r w:rsidDel="00000000" w:rsidR="00000000" w:rsidRPr="00000000">
        <w:rPr>
          <w:b w:val="1"/>
          <w:sz w:val="26"/>
          <w:szCs w:val="26"/>
          <w:rtl w:val="0"/>
        </w:rPr>
        <w:t xml:space="preserve">El proyecto se relaciona directamente con el interés profesional en el Desarrollo de Soluciones de Alto Impacto Social. Permitió aplicar conocimientos técnicos complejos (integración de APIs, optimización de rendimiento) en un contexto donde la solución tecnológica genera valor real: mejorar la transparencia y reducir el conflicto comunitario.</w:t>
      </w:r>
    </w:p>
    <w:p w:rsidR="00000000" w:rsidDel="00000000" w:rsidP="00000000" w:rsidRDefault="00000000" w:rsidRPr="00000000" w14:paraId="0000002C">
      <w:pPr>
        <w:jc w:val="both"/>
        <w:rPr>
          <w:b w:val="1"/>
          <w:color w:val="2e75b5"/>
          <w:sz w:val="26"/>
          <w:szCs w:val="26"/>
        </w:rPr>
      </w:pPr>
      <w:r w:rsidDel="00000000" w:rsidR="00000000" w:rsidRPr="00000000">
        <w:rPr>
          <w:rtl w:val="0"/>
        </w:rPr>
      </w:r>
    </w:p>
    <w:p w:rsidR="00000000" w:rsidDel="00000000" w:rsidP="00000000" w:rsidRDefault="00000000" w:rsidRPr="00000000" w14:paraId="0000002D">
      <w:pPr>
        <w:pStyle w:val="Heading2"/>
        <w:keepNext w:val="0"/>
        <w:keepLines w:val="0"/>
        <w:spacing w:after="80" w:before="360" w:lineRule="auto"/>
        <w:jc w:val="both"/>
        <w:rPr>
          <w:b w:val="1"/>
          <w:sz w:val="34"/>
          <w:szCs w:val="34"/>
        </w:rPr>
      </w:pPr>
      <w:bookmarkStart w:colFirst="0" w:colLast="0" w:name="_heading=h.twnixyobma22" w:id="5"/>
      <w:bookmarkEnd w:id="5"/>
      <w:r w:rsidDel="00000000" w:rsidR="00000000" w:rsidRPr="00000000">
        <w:rPr>
          <w:b w:val="1"/>
          <w:sz w:val="34"/>
          <w:szCs w:val="34"/>
          <w:rtl w:val="0"/>
        </w:rPr>
        <w:t xml:space="preserve">2. Objetivos</w:t>
      </w:r>
    </w:p>
    <w:p w:rsidR="00000000" w:rsidDel="00000000" w:rsidP="00000000" w:rsidRDefault="00000000" w:rsidRPr="00000000" w14:paraId="0000002E">
      <w:pPr>
        <w:pStyle w:val="Heading3"/>
        <w:keepNext w:val="0"/>
        <w:keepLines w:val="0"/>
        <w:spacing w:after="80" w:before="280" w:lineRule="auto"/>
        <w:jc w:val="both"/>
        <w:rPr>
          <w:b w:val="1"/>
          <w:color w:val="2e75b5"/>
          <w:sz w:val="26"/>
          <w:szCs w:val="26"/>
        </w:rPr>
      </w:pPr>
      <w:bookmarkStart w:colFirst="0" w:colLast="0" w:name="_heading=h.jyzcn6fiac1e" w:id="6"/>
      <w:bookmarkEnd w:id="6"/>
      <w:r w:rsidDel="00000000" w:rsidR="00000000" w:rsidRPr="00000000">
        <w:rPr>
          <w:b w:val="1"/>
          <w:color w:val="2e75b5"/>
          <w:sz w:val="26"/>
          <w:szCs w:val="26"/>
          <w:rtl w:val="0"/>
        </w:rPr>
        <w:t xml:space="preserve">Objetivo General</w:t>
      </w:r>
    </w:p>
    <w:p w:rsidR="00000000" w:rsidDel="00000000" w:rsidP="00000000" w:rsidRDefault="00000000" w:rsidRPr="00000000" w14:paraId="0000002F">
      <w:pPr>
        <w:spacing w:after="240" w:before="240" w:lineRule="auto"/>
        <w:jc w:val="both"/>
        <w:rPr>
          <w:b w:val="1"/>
          <w:sz w:val="26"/>
          <w:szCs w:val="26"/>
        </w:rPr>
      </w:pPr>
      <w:r w:rsidDel="00000000" w:rsidR="00000000" w:rsidRPr="00000000">
        <w:rPr>
          <w:b w:val="1"/>
          <w:sz w:val="26"/>
          <w:szCs w:val="26"/>
          <w:rtl w:val="0"/>
        </w:rPr>
        <w:t xml:space="preserve">Desarrollar una Plataforma Comunitaria Móvil y web para el Proyecto HVDC Kimal–Lo Aguirre que facilite la visualización automatizada de indicadores ambientales y establezca un canal oficial y trazable para el envío y gestión de reportes ciudadanos o denuncias.</w:t>
      </w:r>
    </w:p>
    <w:p w:rsidR="00000000" w:rsidDel="00000000" w:rsidP="00000000" w:rsidRDefault="00000000" w:rsidRPr="00000000" w14:paraId="00000030">
      <w:pPr>
        <w:pStyle w:val="Heading3"/>
        <w:keepNext w:val="0"/>
        <w:keepLines w:val="0"/>
        <w:spacing w:after="80" w:before="280" w:lineRule="auto"/>
        <w:jc w:val="both"/>
        <w:rPr>
          <w:b w:val="1"/>
          <w:color w:val="2e75b5"/>
          <w:sz w:val="26"/>
          <w:szCs w:val="26"/>
        </w:rPr>
      </w:pPr>
      <w:bookmarkStart w:colFirst="0" w:colLast="0" w:name="_heading=h.hy3az8z0gf1p" w:id="7"/>
      <w:bookmarkEnd w:id="7"/>
      <w:r w:rsidDel="00000000" w:rsidR="00000000" w:rsidRPr="00000000">
        <w:rPr>
          <w:b w:val="1"/>
          <w:color w:val="2e75b5"/>
          <w:sz w:val="26"/>
          <w:szCs w:val="26"/>
          <w:rtl w:val="0"/>
        </w:rPr>
        <w:t xml:space="preserve">Objetivos Específicos</w:t>
      </w:r>
    </w:p>
    <w:p w:rsidR="00000000" w:rsidDel="00000000" w:rsidP="00000000" w:rsidRDefault="00000000" w:rsidRPr="00000000" w14:paraId="00000031">
      <w:pPr>
        <w:numPr>
          <w:ilvl w:val="0"/>
          <w:numId w:val="3"/>
        </w:numPr>
        <w:spacing w:after="0" w:afterAutospacing="0" w:before="240" w:lineRule="auto"/>
        <w:ind w:left="720" w:hanging="360"/>
        <w:rPr>
          <w:b w:val="1"/>
          <w:sz w:val="26"/>
          <w:szCs w:val="26"/>
        </w:rPr>
      </w:pPr>
      <w:r w:rsidDel="00000000" w:rsidR="00000000" w:rsidRPr="00000000">
        <w:rPr>
          <w:b w:val="1"/>
          <w:sz w:val="26"/>
          <w:szCs w:val="26"/>
          <w:rtl w:val="0"/>
        </w:rPr>
        <w:t xml:space="preserve">Implementar la automatización de la visualización de indicadores ambientales mediante la integración con APIs externas (HU-201).</w:t>
      </w:r>
    </w:p>
    <w:p w:rsidR="00000000" w:rsidDel="00000000" w:rsidP="00000000" w:rsidRDefault="00000000" w:rsidRPr="00000000" w14:paraId="00000032">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Garantizar la accesibilidad de la plataforma para adultos mayores, incluyendo un modo de alto contraste y ajustes de fuente (HU-202).</w:t>
      </w:r>
    </w:p>
    <w:p w:rsidR="00000000" w:rsidDel="00000000" w:rsidP="00000000" w:rsidRDefault="00000000" w:rsidRPr="00000000" w14:paraId="00000033">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Desarrollar el módulo de Reporte Ciudadano (denuncia) y la vista de administración para la gestión interna (HU-03a, HU-07).</w:t>
      </w:r>
    </w:p>
    <w:p w:rsidR="00000000" w:rsidDel="00000000" w:rsidP="00000000" w:rsidRDefault="00000000" w:rsidRPr="00000000" w14:paraId="00000034">
      <w:pPr>
        <w:numPr>
          <w:ilvl w:val="0"/>
          <w:numId w:val="3"/>
        </w:numPr>
        <w:spacing w:after="240" w:before="0" w:beforeAutospacing="0" w:lineRule="auto"/>
        <w:ind w:left="720" w:hanging="360"/>
        <w:rPr>
          <w:b w:val="1"/>
          <w:sz w:val="26"/>
          <w:szCs w:val="26"/>
        </w:rPr>
      </w:pPr>
      <w:r w:rsidDel="00000000" w:rsidR="00000000" w:rsidRPr="00000000">
        <w:rPr>
          <w:b w:val="1"/>
          <w:sz w:val="26"/>
          <w:szCs w:val="26"/>
          <w:rtl w:val="0"/>
        </w:rPr>
        <w:t xml:space="preserve">Completar los módulos de autenticación, contenido (Noticias/FAQ) y línea de tiempo (HU-04, HU-05, HU-02).</w:t>
      </w:r>
    </w:p>
    <w:p w:rsidR="00000000" w:rsidDel="00000000" w:rsidP="00000000" w:rsidRDefault="00000000" w:rsidRPr="00000000" w14:paraId="00000035">
      <w:pPr>
        <w:jc w:val="both"/>
        <w:rPr>
          <w:b w:val="1"/>
          <w:color w:val="2e75b5"/>
          <w:sz w:val="26"/>
          <w:szCs w:val="26"/>
        </w:rPr>
      </w:pPr>
      <w:r w:rsidDel="00000000" w:rsidR="00000000" w:rsidRPr="00000000">
        <w:rPr>
          <w:rtl w:val="0"/>
        </w:rPr>
      </w:r>
    </w:p>
    <w:p w:rsidR="00000000" w:rsidDel="00000000" w:rsidP="00000000" w:rsidRDefault="00000000" w:rsidRPr="00000000" w14:paraId="00000036">
      <w:pPr>
        <w:jc w:val="both"/>
        <w:rPr>
          <w:b w:val="1"/>
          <w:color w:val="2e75b5"/>
          <w:sz w:val="26"/>
          <w:szCs w:val="26"/>
        </w:rPr>
      </w:pPr>
      <w:r w:rsidDel="00000000" w:rsidR="00000000" w:rsidRPr="00000000">
        <w:rPr>
          <w:rtl w:val="0"/>
        </w:rPr>
      </w:r>
    </w:p>
    <w:p w:rsidR="00000000" w:rsidDel="00000000" w:rsidP="00000000" w:rsidRDefault="00000000" w:rsidRPr="00000000" w14:paraId="00000037">
      <w:pPr>
        <w:jc w:val="both"/>
        <w:rPr>
          <w:b w:val="1"/>
          <w:color w:val="2e75b5"/>
          <w:sz w:val="26"/>
          <w:szCs w:val="26"/>
        </w:rPr>
      </w:pPr>
      <w:r w:rsidDel="00000000" w:rsidR="00000000" w:rsidRPr="00000000">
        <w:rPr>
          <w:rtl w:val="0"/>
        </w:rPr>
      </w:r>
    </w:p>
    <w:p w:rsidR="00000000" w:rsidDel="00000000" w:rsidP="00000000" w:rsidRDefault="00000000" w:rsidRPr="00000000" w14:paraId="00000038">
      <w:pPr>
        <w:jc w:val="both"/>
        <w:rPr>
          <w:b w:val="1"/>
          <w:color w:val="2e75b5"/>
          <w:sz w:val="26"/>
          <w:szCs w:val="26"/>
        </w:rPr>
      </w:pPr>
      <w:r w:rsidDel="00000000" w:rsidR="00000000" w:rsidRPr="00000000">
        <w:rPr>
          <w:rtl w:val="0"/>
        </w:rPr>
      </w:r>
    </w:p>
    <w:p w:rsidR="00000000" w:rsidDel="00000000" w:rsidP="00000000" w:rsidRDefault="00000000" w:rsidRPr="00000000" w14:paraId="00000039">
      <w:pPr>
        <w:jc w:val="both"/>
        <w:rPr>
          <w:b w:val="1"/>
          <w:color w:val="2e75b5"/>
          <w:sz w:val="26"/>
          <w:szCs w:val="26"/>
        </w:rPr>
      </w:pPr>
      <w:r w:rsidDel="00000000" w:rsidR="00000000" w:rsidRPr="00000000">
        <w:rPr>
          <w:rtl w:val="0"/>
        </w:rPr>
      </w:r>
    </w:p>
    <w:p w:rsidR="00000000" w:rsidDel="00000000" w:rsidP="00000000" w:rsidRDefault="00000000" w:rsidRPr="00000000" w14:paraId="0000003A">
      <w:pPr>
        <w:jc w:val="both"/>
        <w:rPr>
          <w:b w:val="1"/>
          <w:color w:val="2e75b5"/>
          <w:sz w:val="26"/>
          <w:szCs w:val="26"/>
        </w:rPr>
      </w:pPr>
      <w:r w:rsidDel="00000000" w:rsidR="00000000" w:rsidRPr="00000000">
        <w:rPr>
          <w:rtl w:val="0"/>
        </w:rPr>
      </w:r>
    </w:p>
    <w:p w:rsidR="00000000" w:rsidDel="00000000" w:rsidP="00000000" w:rsidRDefault="00000000" w:rsidRPr="00000000" w14:paraId="0000003B">
      <w:pPr>
        <w:jc w:val="both"/>
        <w:rPr>
          <w:b w:val="1"/>
          <w:color w:val="2e75b5"/>
          <w:sz w:val="26"/>
          <w:szCs w:val="26"/>
        </w:rPr>
      </w:pPr>
      <w:r w:rsidDel="00000000" w:rsidR="00000000" w:rsidRPr="00000000">
        <w:rPr>
          <w:rtl w:val="0"/>
        </w:rPr>
      </w:r>
    </w:p>
    <w:p w:rsidR="00000000" w:rsidDel="00000000" w:rsidP="00000000" w:rsidRDefault="00000000" w:rsidRPr="00000000" w14:paraId="0000003C">
      <w:pPr>
        <w:jc w:val="both"/>
        <w:rPr>
          <w:b w:val="1"/>
          <w:color w:val="2e75b5"/>
          <w:sz w:val="26"/>
          <w:szCs w:val="26"/>
        </w:rPr>
      </w:pPr>
      <w:r w:rsidDel="00000000" w:rsidR="00000000" w:rsidRPr="00000000">
        <w:rPr>
          <w:rtl w:val="0"/>
        </w:rPr>
      </w:r>
    </w:p>
    <w:p w:rsidR="00000000" w:rsidDel="00000000" w:rsidP="00000000" w:rsidRDefault="00000000" w:rsidRPr="00000000" w14:paraId="0000003D">
      <w:pPr>
        <w:pStyle w:val="Heading2"/>
        <w:keepNext w:val="0"/>
        <w:keepLines w:val="0"/>
        <w:spacing w:after="80" w:before="360" w:lineRule="auto"/>
        <w:jc w:val="both"/>
        <w:rPr>
          <w:b w:val="1"/>
          <w:sz w:val="34"/>
          <w:szCs w:val="34"/>
        </w:rPr>
      </w:pPr>
      <w:bookmarkStart w:colFirst="0" w:colLast="0" w:name="_heading=h.e36sgnxfdcxe" w:id="8"/>
      <w:bookmarkEnd w:id="8"/>
      <w:r w:rsidDel="00000000" w:rsidR="00000000" w:rsidRPr="00000000">
        <w:rPr>
          <w:b w:val="1"/>
          <w:sz w:val="34"/>
          <w:szCs w:val="34"/>
          <w:rtl w:val="0"/>
        </w:rPr>
        <w:t xml:space="preserve">3. Metodología</w:t>
      </w:r>
    </w:p>
    <w:p w:rsidR="00000000" w:rsidDel="00000000" w:rsidP="00000000" w:rsidRDefault="00000000" w:rsidRPr="00000000" w14:paraId="0000003E">
      <w:pPr>
        <w:pStyle w:val="Heading3"/>
        <w:keepNext w:val="0"/>
        <w:keepLines w:val="0"/>
        <w:spacing w:after="80" w:before="280" w:lineRule="auto"/>
        <w:jc w:val="both"/>
        <w:rPr>
          <w:b w:val="1"/>
          <w:color w:val="2e75b5"/>
          <w:sz w:val="26"/>
          <w:szCs w:val="26"/>
        </w:rPr>
      </w:pPr>
      <w:bookmarkStart w:colFirst="0" w:colLast="0" w:name="_heading=h.qvrrz51wa1vl" w:id="9"/>
      <w:bookmarkEnd w:id="9"/>
      <w:r w:rsidDel="00000000" w:rsidR="00000000" w:rsidRPr="00000000">
        <w:rPr>
          <w:b w:val="1"/>
          <w:color w:val="2e75b5"/>
          <w:sz w:val="26"/>
          <w:szCs w:val="26"/>
          <w:rtl w:val="0"/>
        </w:rPr>
        <w:t xml:space="preserve">Metodología Utilizada y su Pertinencia</w:t>
      </w:r>
    </w:p>
    <w:p w:rsidR="00000000" w:rsidDel="00000000" w:rsidP="00000000" w:rsidRDefault="00000000" w:rsidRPr="00000000" w14:paraId="0000003F">
      <w:pPr>
        <w:spacing w:after="240" w:before="240" w:lineRule="auto"/>
        <w:jc w:val="both"/>
        <w:rPr>
          <w:b w:val="1"/>
          <w:color w:val="2e75b5"/>
          <w:sz w:val="26"/>
          <w:szCs w:val="26"/>
        </w:rPr>
      </w:pPr>
      <w:r w:rsidDel="00000000" w:rsidR="00000000" w:rsidRPr="00000000">
        <w:rPr>
          <w:b w:val="1"/>
          <w:color w:val="2e75b5"/>
          <w:sz w:val="26"/>
          <w:szCs w:val="26"/>
          <w:rtl w:val="0"/>
        </w:rPr>
        <w:t xml:space="preserve">Se utilizó la metodología Scrum (un </w:t>
      </w:r>
      <w:r w:rsidDel="00000000" w:rsidR="00000000" w:rsidRPr="00000000">
        <w:rPr>
          <w:b w:val="1"/>
          <w:i w:val="1"/>
          <w:color w:val="2e75b5"/>
          <w:sz w:val="26"/>
          <w:szCs w:val="26"/>
          <w:rtl w:val="0"/>
        </w:rPr>
        <w:t xml:space="preserve">framework</w:t>
      </w:r>
      <w:r w:rsidDel="00000000" w:rsidR="00000000" w:rsidRPr="00000000">
        <w:rPr>
          <w:b w:val="1"/>
          <w:color w:val="2e75b5"/>
          <w:sz w:val="26"/>
          <w:szCs w:val="26"/>
          <w:rtl w:val="0"/>
        </w:rPr>
        <w:t xml:space="preserve"> ágil).</w:t>
      </w:r>
    </w:p>
    <w:p w:rsidR="00000000" w:rsidDel="00000000" w:rsidP="00000000" w:rsidRDefault="00000000" w:rsidRPr="00000000" w14:paraId="00000040">
      <w:pPr>
        <w:numPr>
          <w:ilvl w:val="0"/>
          <w:numId w:val="5"/>
        </w:numPr>
        <w:spacing w:after="0" w:afterAutospacing="0" w:before="240" w:lineRule="auto"/>
        <w:ind w:left="720" w:hanging="360"/>
        <w:rPr>
          <w:b w:val="1"/>
          <w:sz w:val="26"/>
          <w:szCs w:val="26"/>
        </w:rPr>
      </w:pPr>
      <w:r w:rsidDel="00000000" w:rsidR="00000000" w:rsidRPr="00000000">
        <w:rPr>
          <w:b w:val="1"/>
          <w:sz w:val="26"/>
          <w:szCs w:val="26"/>
          <w:rtl w:val="0"/>
        </w:rPr>
        <w:t xml:space="preserve">Pertinencia: Esta metodología fue pertinente debido a:</w:t>
      </w:r>
    </w:p>
    <w:p w:rsidR="00000000" w:rsidDel="00000000" w:rsidP="00000000" w:rsidRDefault="00000000" w:rsidRPr="00000000" w14:paraId="00000041">
      <w:pPr>
        <w:numPr>
          <w:ilvl w:val="1"/>
          <w:numId w:val="5"/>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Prioridad Cambiante: El proyecto involucra a muchos </w:t>
      </w:r>
      <w:r w:rsidDel="00000000" w:rsidR="00000000" w:rsidRPr="00000000">
        <w:rPr>
          <w:b w:val="1"/>
          <w:i w:val="1"/>
          <w:sz w:val="26"/>
          <w:szCs w:val="26"/>
          <w:rtl w:val="0"/>
        </w:rPr>
        <w:t xml:space="preserve">stakeholders</w:t>
      </w:r>
      <w:r w:rsidDel="00000000" w:rsidR="00000000" w:rsidRPr="00000000">
        <w:rPr>
          <w:b w:val="1"/>
          <w:sz w:val="26"/>
          <w:szCs w:val="26"/>
          <w:rtl w:val="0"/>
        </w:rPr>
        <w:t xml:space="preserve"> (comunidad, patrocinador), lo que generaba </w:t>
      </w:r>
      <w:r w:rsidDel="00000000" w:rsidR="00000000" w:rsidRPr="00000000">
        <w:rPr>
          <w:b w:val="1"/>
          <w:i w:val="1"/>
          <w:sz w:val="26"/>
          <w:szCs w:val="26"/>
          <w:rtl w:val="0"/>
        </w:rPr>
        <w:t xml:space="preserve">feedback</w:t>
      </w:r>
      <w:r w:rsidDel="00000000" w:rsidR="00000000" w:rsidRPr="00000000">
        <w:rPr>
          <w:b w:val="1"/>
          <w:sz w:val="26"/>
          <w:szCs w:val="26"/>
          <w:rtl w:val="0"/>
        </w:rPr>
        <w:t xml:space="preserve"> y ajustes constantes (ej. la necesidad de accesibilidad). Scrum permitió integrar ese </w:t>
      </w:r>
      <w:r w:rsidDel="00000000" w:rsidR="00000000" w:rsidRPr="00000000">
        <w:rPr>
          <w:b w:val="1"/>
          <w:i w:val="1"/>
          <w:sz w:val="26"/>
          <w:szCs w:val="26"/>
          <w:rtl w:val="0"/>
        </w:rPr>
        <w:t xml:space="preserve">feedback</w:t>
      </w:r>
      <w:r w:rsidDel="00000000" w:rsidR="00000000" w:rsidRPr="00000000">
        <w:rPr>
          <w:b w:val="1"/>
          <w:sz w:val="26"/>
          <w:szCs w:val="26"/>
          <w:rtl w:val="0"/>
        </w:rPr>
        <w:t xml:space="preserve"> rápidamente en el siguiente Sprint.</w:t>
      </w:r>
    </w:p>
    <w:p w:rsidR="00000000" w:rsidDel="00000000" w:rsidP="00000000" w:rsidRDefault="00000000" w:rsidRPr="00000000" w14:paraId="00000042">
      <w:pPr>
        <w:numPr>
          <w:ilvl w:val="1"/>
          <w:numId w:val="5"/>
        </w:numPr>
        <w:spacing w:after="240" w:before="0" w:beforeAutospacing="0" w:lineRule="auto"/>
        <w:ind w:left="1440" w:hanging="360"/>
        <w:rPr>
          <w:b w:val="1"/>
          <w:sz w:val="26"/>
          <w:szCs w:val="26"/>
        </w:rPr>
      </w:pPr>
      <w:r w:rsidDel="00000000" w:rsidR="00000000" w:rsidRPr="00000000">
        <w:rPr>
          <w:b w:val="1"/>
          <w:sz w:val="26"/>
          <w:szCs w:val="26"/>
          <w:rtl w:val="0"/>
        </w:rPr>
        <w:t xml:space="preserve">Entrega Incremental: Se pudieron entregar funcionalidades clave (Dashboard, Reportes) en periodos cortos (Sprints de 4 semanas), generando confianza en el patrocinador [cite: 20.1 Documento retrospectiva Sprint 1.docx] y permitiendo la validación temprana de la arquitectura.</w:t>
      </w:r>
    </w:p>
    <w:p w:rsidR="00000000" w:rsidDel="00000000" w:rsidP="00000000" w:rsidRDefault="00000000" w:rsidRPr="00000000" w14:paraId="00000043">
      <w:pPr>
        <w:pStyle w:val="Heading2"/>
        <w:keepNext w:val="0"/>
        <w:keepLines w:val="0"/>
        <w:spacing w:after="80" w:before="360" w:lineRule="auto"/>
        <w:jc w:val="both"/>
        <w:rPr>
          <w:b w:val="1"/>
          <w:sz w:val="34"/>
          <w:szCs w:val="34"/>
        </w:rPr>
      </w:pPr>
      <w:bookmarkStart w:colFirst="0" w:colLast="0" w:name="_heading=h.1dyc7l9eclo0" w:id="10"/>
      <w:bookmarkEnd w:id="10"/>
      <w:r w:rsidDel="00000000" w:rsidR="00000000" w:rsidRPr="00000000">
        <w:rPr>
          <w:b w:val="1"/>
          <w:sz w:val="34"/>
          <w:szCs w:val="34"/>
          <w:rtl w:val="0"/>
        </w:rPr>
        <w:t xml:space="preserve">4. Desarrollo</w:t>
      </w:r>
    </w:p>
    <w:p w:rsidR="00000000" w:rsidDel="00000000" w:rsidP="00000000" w:rsidRDefault="00000000" w:rsidRPr="00000000" w14:paraId="00000044">
      <w:pPr>
        <w:pStyle w:val="Heading3"/>
        <w:keepNext w:val="0"/>
        <w:keepLines w:val="0"/>
        <w:spacing w:after="80" w:before="280" w:lineRule="auto"/>
        <w:jc w:val="both"/>
        <w:rPr>
          <w:b w:val="1"/>
          <w:color w:val="2e75b5"/>
          <w:sz w:val="26"/>
          <w:szCs w:val="26"/>
        </w:rPr>
      </w:pPr>
      <w:bookmarkStart w:colFirst="0" w:colLast="0" w:name="_heading=h.gg2fwqq7nttf" w:id="11"/>
      <w:bookmarkEnd w:id="11"/>
      <w:r w:rsidDel="00000000" w:rsidR="00000000" w:rsidRPr="00000000">
        <w:rPr>
          <w:b w:val="1"/>
          <w:color w:val="2e75b5"/>
          <w:sz w:val="26"/>
          <w:szCs w:val="26"/>
          <w:rtl w:val="0"/>
        </w:rPr>
        <w:t xml:space="preserve">Descripción de las Etapas o Actividades más Significativas</w:t>
      </w:r>
    </w:p>
    <w:p w:rsidR="00000000" w:rsidDel="00000000" w:rsidP="00000000" w:rsidRDefault="00000000" w:rsidRPr="00000000" w14:paraId="00000045">
      <w:pPr>
        <w:numPr>
          <w:ilvl w:val="0"/>
          <w:numId w:val="8"/>
        </w:numPr>
        <w:spacing w:after="0" w:afterAutospacing="0" w:before="240" w:lineRule="auto"/>
        <w:ind w:left="720" w:hanging="360"/>
        <w:rPr>
          <w:b w:val="1"/>
          <w:sz w:val="26"/>
          <w:szCs w:val="26"/>
        </w:rPr>
      </w:pPr>
      <w:r w:rsidDel="00000000" w:rsidR="00000000" w:rsidRPr="00000000">
        <w:rPr>
          <w:b w:val="1"/>
          <w:sz w:val="26"/>
          <w:szCs w:val="26"/>
          <w:rtl w:val="0"/>
        </w:rPr>
        <w:t xml:space="preserve">Sprint 1: Prototipo y Descubrimiento: Creación del </w:t>
      </w:r>
      <w:r w:rsidDel="00000000" w:rsidR="00000000" w:rsidRPr="00000000">
        <w:rPr>
          <w:b w:val="1"/>
          <w:i w:val="1"/>
          <w:sz w:val="26"/>
          <w:szCs w:val="26"/>
          <w:rtl w:val="0"/>
        </w:rPr>
        <w:t xml:space="preserve">frontend</w:t>
      </w:r>
      <w:r w:rsidDel="00000000" w:rsidR="00000000" w:rsidRPr="00000000">
        <w:rPr>
          <w:b w:val="1"/>
          <w:sz w:val="26"/>
          <w:szCs w:val="26"/>
          <w:rtl w:val="0"/>
        </w:rPr>
        <w:t xml:space="preserve"> y </w:t>
      </w:r>
      <w:r w:rsidDel="00000000" w:rsidR="00000000" w:rsidRPr="00000000">
        <w:rPr>
          <w:b w:val="1"/>
          <w:i w:val="1"/>
          <w:sz w:val="26"/>
          <w:szCs w:val="26"/>
          <w:rtl w:val="0"/>
        </w:rPr>
        <w:t xml:space="preserve">backend</w:t>
      </w:r>
      <w:r w:rsidDel="00000000" w:rsidR="00000000" w:rsidRPr="00000000">
        <w:rPr>
          <w:b w:val="1"/>
          <w:sz w:val="26"/>
          <w:szCs w:val="26"/>
          <w:rtl w:val="0"/>
        </w:rPr>
        <w:t xml:space="preserve"> básico, incluyendo indicadores con datos simulados. El hito clave fue la realización de la Retrospectiva del Sprint 1 [cite: 20.1 Documento retrospectiva Sprint 1.docx], donde se capturaron los dos requisitos más críticos: la automatización y la accesibilidad.</w:t>
      </w:r>
    </w:p>
    <w:p w:rsidR="00000000" w:rsidDel="00000000" w:rsidP="00000000" w:rsidRDefault="00000000" w:rsidRPr="00000000" w14:paraId="00000046">
      <w:pPr>
        <w:numPr>
          <w:ilvl w:val="0"/>
          <w:numId w:val="8"/>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Sprint 2: Core Funcional y Corrección Crítica: Se implementaron las funcionalidades más complejas: Automatización del API (HU-201) y Reporte Ciudadano (HU-03a/HU-07). Se integraron las mejoras de Accesibilidad (HU-202), cerrando las deficiencias del prototipo.</w:t>
      </w:r>
    </w:p>
    <w:p w:rsidR="00000000" w:rsidDel="00000000" w:rsidP="00000000" w:rsidRDefault="00000000" w:rsidRPr="00000000" w14:paraId="00000047">
      <w:pPr>
        <w:numPr>
          <w:ilvl w:val="0"/>
          <w:numId w:val="8"/>
        </w:numPr>
        <w:spacing w:after="240" w:before="0" w:beforeAutospacing="0" w:lineRule="auto"/>
        <w:ind w:left="720" w:hanging="360"/>
        <w:rPr>
          <w:b w:val="1"/>
          <w:sz w:val="26"/>
          <w:szCs w:val="26"/>
        </w:rPr>
      </w:pPr>
      <w:r w:rsidDel="00000000" w:rsidR="00000000" w:rsidRPr="00000000">
        <w:rPr>
          <w:b w:val="1"/>
          <w:sz w:val="26"/>
          <w:szCs w:val="26"/>
          <w:rtl w:val="0"/>
        </w:rPr>
        <w:t xml:space="preserve">Sprint 3: Estabilización y Contenido: Finalización de todos los módulos de usuario (Autenticación, Noticias/FAQ, Línea de Tiempo) y optimización del rendimiento (resolviendo la latencia del módulo de reportes).</w:t>
      </w:r>
    </w:p>
    <w:p w:rsidR="00000000" w:rsidDel="00000000" w:rsidP="00000000" w:rsidRDefault="00000000" w:rsidRPr="00000000" w14:paraId="0000004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C">
      <w:pPr>
        <w:pStyle w:val="Heading3"/>
        <w:keepNext w:val="0"/>
        <w:keepLines w:val="0"/>
        <w:spacing w:after="80" w:before="280" w:lineRule="auto"/>
        <w:jc w:val="both"/>
        <w:rPr>
          <w:b w:val="1"/>
          <w:color w:val="2e75b5"/>
          <w:sz w:val="26"/>
          <w:szCs w:val="26"/>
        </w:rPr>
      </w:pPr>
      <w:bookmarkStart w:colFirst="0" w:colLast="0" w:name="_heading=h.qnrnnokkng6l" w:id="12"/>
      <w:bookmarkEnd w:id="12"/>
      <w:r w:rsidDel="00000000" w:rsidR="00000000" w:rsidRPr="00000000">
        <w:rPr>
          <w:b w:val="1"/>
          <w:color w:val="2e75b5"/>
          <w:sz w:val="26"/>
          <w:szCs w:val="26"/>
          <w:rtl w:val="0"/>
        </w:rPr>
        <w:t xml:space="preserve">Dificultades y Facilitadores</w:t>
      </w:r>
    </w:p>
    <w:p w:rsidR="00000000" w:rsidDel="00000000" w:rsidP="00000000" w:rsidRDefault="00000000" w:rsidRPr="00000000" w14:paraId="0000004D">
      <w:pPr>
        <w:rPr/>
      </w:pPr>
      <w:r w:rsidDel="00000000" w:rsidR="00000000" w:rsidRPr="00000000">
        <w:rPr>
          <w:rtl w:val="0"/>
        </w:rPr>
      </w:r>
    </w:p>
    <w:tbl>
      <w:tblPr>
        <w:tblStyle w:val="Table1"/>
        <w:tblpPr w:leftFromText="180" w:rightFromText="180" w:topFromText="180" w:bottomFromText="180" w:vertAnchor="text" w:horzAnchor="text" w:tblpX="-477.00000000000017" w:tblpY="0"/>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510"/>
        <w:gridCol w:w="6105"/>
        <w:tblGridChange w:id="0">
          <w:tblGrid>
            <w:gridCol w:w="1470"/>
            <w:gridCol w:w="3510"/>
            <w:gridCol w:w="6105"/>
          </w:tblGrid>
        </w:tblGridChange>
      </w:tblGrid>
      <w:tr>
        <w:trPr>
          <w:cantSplit w:val="0"/>
          <w:trHeight w:val="990" w:hRule="atLeast"/>
          <w:tblHeader w:val="0"/>
        </w:trPr>
        <w:tc>
          <w:tcPr>
            <w:shd w:fill="d9d2e9" w:val="clear"/>
            <w:vAlign w:val="center"/>
          </w:tcPr>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Categoría</w:t>
            </w:r>
          </w:p>
        </w:tc>
        <w:tc>
          <w:tcPr>
            <w:shd w:fill="d9d2e9" w:val="clear"/>
          </w:tcPr>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Elementos/Aspectos</w:t>
            </w:r>
          </w:p>
        </w:tc>
        <w:tc>
          <w:tcPr>
            <w:shd w:fill="d9d2e9" w:val="clear"/>
          </w:tcPr>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Descripción y Justificación</w:t>
            </w:r>
          </w:p>
        </w:tc>
      </w:tr>
      <w:tr>
        <w:trPr>
          <w:cantSplit w:val="0"/>
          <w:trHeight w:val="1310" w:hRule="atLeast"/>
          <w:tblHeader w:val="0"/>
        </w:trPr>
        <w:tc>
          <w:tcPr>
            <w:shd w:fill="d9d2e9" w:val="clear"/>
          </w:tcPr>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Dificultad</w:t>
            </w:r>
          </w:p>
        </w:tc>
        <w:tc>
          <w:tcPr/>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Definición de Requisitos Claros</w:t>
            </w:r>
          </w:p>
        </w:tc>
        <w:tc>
          <w:tcPr/>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Desafío inicial para precisar qué indicadores eran prioritarios para la comunidad, lo que generó ambigüedad en el Sprint 1 [cite: 20.1 Documento retrospectiva Sprint 1.docx].</w:t>
            </w:r>
          </w:p>
        </w:tc>
      </w:tr>
      <w:tr>
        <w:trPr>
          <w:cantSplit w:val="0"/>
          <w:trHeight w:val="1040" w:hRule="atLeast"/>
          <w:tblHeader w:val="0"/>
        </w:trPr>
        <w:tc>
          <w:tcPr>
            <w:shd w:fill="d9d2e9" w:val="clear"/>
          </w:tcPr>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Dificultad</w:t>
            </w:r>
          </w:p>
        </w:tc>
        <w:tc>
          <w:tcPr/>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Problemas de Rendimiento</w:t>
            </w:r>
          </w:p>
        </w:tc>
        <w:tc>
          <w:tcPr/>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Identificación de latencia en el microservicio de reportes durante las pruebas de estrés (Sprint 3) debido a consultas de base de datos no optimizadas.</w:t>
            </w:r>
          </w:p>
        </w:tc>
      </w:tr>
      <w:tr>
        <w:trPr>
          <w:cantSplit w:val="0"/>
          <w:trHeight w:val="1580" w:hRule="atLeast"/>
          <w:tblHeader w:val="0"/>
        </w:trPr>
        <w:tc>
          <w:tcPr>
            <w:shd w:fill="d9d2e9" w:val="clear"/>
          </w:tcPr>
          <w:p w:rsidR="00000000" w:rsidDel="00000000" w:rsidP="00000000" w:rsidRDefault="00000000" w:rsidRPr="00000000" w14:paraId="00000057">
            <w:pPr>
              <w:rPr>
                <w:b w:val="1"/>
                <w:sz w:val="26"/>
                <w:szCs w:val="26"/>
              </w:rPr>
            </w:pPr>
            <w:r w:rsidDel="00000000" w:rsidR="00000000" w:rsidRPr="00000000">
              <w:rPr>
                <w:b w:val="1"/>
                <w:sz w:val="26"/>
                <w:szCs w:val="26"/>
                <w:rtl w:val="0"/>
              </w:rPr>
              <w:t xml:space="preserve">Facilitador</w:t>
            </w:r>
          </w:p>
        </w:tc>
        <w:tc>
          <w:tcPr/>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Comunicación con </w:t>
            </w:r>
            <w:r w:rsidDel="00000000" w:rsidR="00000000" w:rsidRPr="00000000">
              <w:rPr>
                <w:b w:val="1"/>
                <w:i w:val="1"/>
                <w:sz w:val="26"/>
                <w:szCs w:val="26"/>
                <w:rtl w:val="0"/>
              </w:rPr>
              <w:t xml:space="preserve">Stakeholders</w:t>
            </w:r>
            <w:r w:rsidDel="00000000" w:rsidR="00000000" w:rsidRPr="00000000">
              <w:rPr>
                <w:rtl w:val="0"/>
              </w:rPr>
            </w:r>
          </w:p>
        </w:tc>
        <w:tc>
          <w:tcPr/>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El contacto temprano con la comunidad permitió capturar el requisito de accesibilidad (letra grande/contraste) antes de que se invirtiera demasiado en código, ahorrando tiempo de corrección posterior [cite: 20.1 Documento retrospectiva Sprint 1.docx].</w:t>
            </w:r>
          </w:p>
        </w:tc>
      </w:tr>
      <w:tr>
        <w:trPr>
          <w:cantSplit w:val="0"/>
          <w:trHeight w:val="1580" w:hRule="atLeast"/>
          <w:tblHeader w:val="0"/>
        </w:trPr>
        <w:tc>
          <w:tcPr>
            <w:shd w:fill="d9d2e9" w:val="clear"/>
          </w:tcPr>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Facilitador</w:t>
            </w:r>
          </w:p>
        </w:tc>
        <w:tc>
          <w:tcPr/>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Trabajo en Equipo Ágil</w:t>
            </w:r>
          </w:p>
        </w:tc>
        <w:tc>
          <w:tcPr/>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La comunicación clara y la división de roles (Oscar: Backend; Brittany: Frontend/UX) permitió la resolución rápida de impedimentos como el error en el formato de datos de fecha entre capas [cite: 16. Registro Reunio╠ün Daily.xlsx - Registro Mes 2.csv].</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color w:val="2e75b5"/>
          <w:sz w:val="26"/>
          <w:szCs w:val="26"/>
        </w:rPr>
      </w:pPr>
      <w:r w:rsidDel="00000000" w:rsidR="00000000" w:rsidRPr="00000000">
        <w:rPr>
          <w:rtl w:val="0"/>
        </w:rPr>
      </w:r>
    </w:p>
    <w:p w:rsidR="00000000" w:rsidDel="00000000" w:rsidP="00000000" w:rsidRDefault="00000000" w:rsidRPr="00000000" w14:paraId="0000005F">
      <w:pPr>
        <w:jc w:val="both"/>
        <w:rPr>
          <w:b w:val="1"/>
          <w:color w:val="2e75b5"/>
          <w:sz w:val="26"/>
          <w:szCs w:val="26"/>
        </w:rPr>
      </w:pPr>
      <w:r w:rsidDel="00000000" w:rsidR="00000000" w:rsidRPr="00000000">
        <w:rPr>
          <w:rtl w:val="0"/>
        </w:rPr>
      </w:r>
    </w:p>
    <w:p w:rsidR="00000000" w:rsidDel="00000000" w:rsidP="00000000" w:rsidRDefault="00000000" w:rsidRPr="00000000" w14:paraId="00000060">
      <w:pPr>
        <w:jc w:val="both"/>
        <w:rPr>
          <w:b w:val="1"/>
          <w:color w:val="2e75b5"/>
          <w:sz w:val="26"/>
          <w:szCs w:val="26"/>
        </w:rPr>
      </w:pPr>
      <w:r w:rsidDel="00000000" w:rsidR="00000000" w:rsidRPr="00000000">
        <w:rPr>
          <w:rtl w:val="0"/>
        </w:rPr>
      </w:r>
    </w:p>
    <w:p w:rsidR="00000000" w:rsidDel="00000000" w:rsidP="00000000" w:rsidRDefault="00000000" w:rsidRPr="00000000" w14:paraId="00000061">
      <w:pPr>
        <w:jc w:val="both"/>
        <w:rPr>
          <w:b w:val="1"/>
          <w:color w:val="2e75b5"/>
          <w:sz w:val="26"/>
          <w:szCs w:val="26"/>
        </w:rPr>
      </w:pPr>
      <w:r w:rsidDel="00000000" w:rsidR="00000000" w:rsidRPr="00000000">
        <w:rPr>
          <w:rtl w:val="0"/>
        </w:rPr>
      </w:r>
    </w:p>
    <w:p w:rsidR="00000000" w:rsidDel="00000000" w:rsidP="00000000" w:rsidRDefault="00000000" w:rsidRPr="00000000" w14:paraId="00000062">
      <w:pPr>
        <w:jc w:val="both"/>
        <w:rPr>
          <w:b w:val="1"/>
          <w:color w:val="2e75b5"/>
          <w:sz w:val="26"/>
          <w:szCs w:val="26"/>
        </w:rPr>
      </w:pPr>
      <w:r w:rsidDel="00000000" w:rsidR="00000000" w:rsidRPr="00000000">
        <w:rPr>
          <w:rtl w:val="0"/>
        </w:rPr>
      </w:r>
    </w:p>
    <w:p w:rsidR="00000000" w:rsidDel="00000000" w:rsidP="00000000" w:rsidRDefault="00000000" w:rsidRPr="00000000" w14:paraId="00000063">
      <w:pPr>
        <w:jc w:val="both"/>
        <w:rPr>
          <w:b w:val="1"/>
          <w:color w:val="2e75b5"/>
          <w:sz w:val="26"/>
          <w:szCs w:val="26"/>
        </w:rPr>
      </w:pPr>
      <w:r w:rsidDel="00000000" w:rsidR="00000000" w:rsidRPr="00000000">
        <w:rPr>
          <w:rtl w:val="0"/>
        </w:rPr>
      </w:r>
    </w:p>
    <w:p w:rsidR="00000000" w:rsidDel="00000000" w:rsidP="00000000" w:rsidRDefault="00000000" w:rsidRPr="00000000" w14:paraId="00000064">
      <w:pPr>
        <w:pStyle w:val="Heading3"/>
        <w:keepNext w:val="0"/>
        <w:keepLines w:val="0"/>
        <w:spacing w:after="80" w:before="280" w:lineRule="auto"/>
        <w:jc w:val="both"/>
        <w:rPr>
          <w:b w:val="1"/>
          <w:color w:val="2e75b5"/>
          <w:sz w:val="26"/>
          <w:szCs w:val="26"/>
        </w:rPr>
      </w:pPr>
      <w:bookmarkStart w:colFirst="0" w:colLast="0" w:name="_heading=h.e3nx8k580ue9" w:id="13"/>
      <w:bookmarkEnd w:id="13"/>
      <w:r w:rsidDel="00000000" w:rsidR="00000000" w:rsidRPr="00000000">
        <w:rPr>
          <w:b w:val="1"/>
          <w:color w:val="2e75b5"/>
          <w:sz w:val="26"/>
          <w:szCs w:val="26"/>
          <w:rtl w:val="0"/>
        </w:rPr>
        <w:t xml:space="preserve">Plan de Acción o de Ajustes</w:t>
      </w:r>
    </w:p>
    <w:p w:rsidR="00000000" w:rsidDel="00000000" w:rsidP="00000000" w:rsidRDefault="00000000" w:rsidRPr="00000000" w14:paraId="00000065">
      <w:pPr>
        <w:numPr>
          <w:ilvl w:val="0"/>
          <w:numId w:val="1"/>
        </w:numPr>
        <w:spacing w:after="0" w:afterAutospacing="0" w:before="240" w:lineRule="auto"/>
        <w:ind w:left="720" w:hanging="360"/>
        <w:rPr>
          <w:b w:val="1"/>
          <w:sz w:val="26"/>
          <w:szCs w:val="26"/>
        </w:rPr>
      </w:pPr>
      <w:r w:rsidDel="00000000" w:rsidR="00000000" w:rsidRPr="00000000">
        <w:rPr>
          <w:b w:val="1"/>
          <w:sz w:val="26"/>
          <w:szCs w:val="26"/>
          <w:rtl w:val="0"/>
        </w:rPr>
        <w:t xml:space="preserve">Ajuste #1 (Priorización): Se ajustó el </w:t>
      </w:r>
      <w:r w:rsidDel="00000000" w:rsidR="00000000" w:rsidRPr="00000000">
        <w:rPr>
          <w:b w:val="1"/>
          <w:i w:val="1"/>
          <w:sz w:val="26"/>
          <w:szCs w:val="26"/>
          <w:rtl w:val="0"/>
        </w:rPr>
        <w:t xml:space="preserve">Product Backlog</w:t>
      </w:r>
      <w:r w:rsidDel="00000000" w:rsidR="00000000" w:rsidRPr="00000000">
        <w:rPr>
          <w:b w:val="1"/>
          <w:sz w:val="26"/>
          <w:szCs w:val="26"/>
          <w:rtl w:val="0"/>
        </w:rPr>
        <w:t xml:space="preserve"> en el </w:t>
      </w:r>
      <w:r w:rsidDel="00000000" w:rsidR="00000000" w:rsidRPr="00000000">
        <w:rPr>
          <w:b w:val="1"/>
          <w:i w:val="1"/>
          <w:sz w:val="26"/>
          <w:szCs w:val="26"/>
          <w:rtl w:val="0"/>
        </w:rPr>
        <w:t xml:space="preserve">Sprint Planning 2</w:t>
      </w:r>
      <w:r w:rsidDel="00000000" w:rsidR="00000000" w:rsidRPr="00000000">
        <w:rPr>
          <w:b w:val="1"/>
          <w:sz w:val="26"/>
          <w:szCs w:val="26"/>
          <w:rtl w:val="0"/>
        </w:rPr>
        <w:t xml:space="preserve">, dando Prioridad 1 (Crítica) a la Automatización (HU-201) y la Accesibilidad (HU-202), relegando funcionalidades de contenido a sprints posteriores.</w:t>
      </w:r>
    </w:p>
    <w:p w:rsidR="00000000" w:rsidDel="00000000" w:rsidP="00000000" w:rsidRDefault="00000000" w:rsidRPr="00000000" w14:paraId="00000066">
      <w:pPr>
        <w:numPr>
          <w:ilvl w:val="0"/>
          <w:numId w:val="1"/>
        </w:numPr>
        <w:spacing w:after="240" w:before="0" w:beforeAutospacing="0" w:lineRule="auto"/>
        <w:ind w:left="720" w:hanging="360"/>
        <w:rPr>
          <w:b w:val="1"/>
          <w:sz w:val="26"/>
          <w:szCs w:val="26"/>
        </w:rPr>
      </w:pPr>
      <w:r w:rsidDel="00000000" w:rsidR="00000000" w:rsidRPr="00000000">
        <w:rPr>
          <w:b w:val="1"/>
          <w:sz w:val="26"/>
          <w:szCs w:val="26"/>
          <w:rtl w:val="0"/>
        </w:rPr>
        <w:t xml:space="preserve">Ajuste #2 (Optimización Técnica): Se abordó la dificultad de rendimiento mediante un plan de acción de optimización en el Sprint 3: Oscar identificó el cuello de botella y, con la ayuda de Brittany, se refactorizó la consulta de la base de datos y se implementó </w:t>
      </w:r>
      <w:r w:rsidDel="00000000" w:rsidR="00000000" w:rsidRPr="00000000">
        <w:rPr>
          <w:b w:val="1"/>
          <w:i w:val="1"/>
          <w:sz w:val="26"/>
          <w:szCs w:val="26"/>
          <w:rtl w:val="0"/>
        </w:rPr>
        <w:t xml:space="preserve">caching</w:t>
      </w:r>
      <w:r w:rsidDel="00000000" w:rsidR="00000000" w:rsidRPr="00000000">
        <w:rPr>
          <w:b w:val="1"/>
          <w:sz w:val="26"/>
          <w:szCs w:val="26"/>
          <w:rtl w:val="0"/>
        </w:rPr>
        <w:t xml:space="preserve">.</w:t>
      </w:r>
    </w:p>
    <w:p w:rsidR="00000000" w:rsidDel="00000000" w:rsidP="00000000" w:rsidRDefault="00000000" w:rsidRPr="00000000" w14:paraId="00000067">
      <w:pPr>
        <w:jc w:val="both"/>
        <w:rPr>
          <w:b w:val="1"/>
          <w:color w:val="2e75b5"/>
          <w:sz w:val="26"/>
          <w:szCs w:val="26"/>
        </w:rPr>
      </w:pPr>
      <w:r w:rsidDel="00000000" w:rsidR="00000000" w:rsidRPr="00000000">
        <w:rPr>
          <w:rtl w:val="0"/>
        </w:rPr>
      </w:r>
    </w:p>
    <w:p w:rsidR="00000000" w:rsidDel="00000000" w:rsidP="00000000" w:rsidRDefault="00000000" w:rsidRPr="00000000" w14:paraId="00000068">
      <w:pPr>
        <w:pStyle w:val="Heading2"/>
        <w:keepNext w:val="0"/>
        <w:keepLines w:val="0"/>
        <w:spacing w:after="80" w:before="360" w:lineRule="auto"/>
        <w:jc w:val="both"/>
        <w:rPr>
          <w:b w:val="1"/>
          <w:sz w:val="34"/>
          <w:szCs w:val="34"/>
        </w:rPr>
      </w:pPr>
      <w:bookmarkStart w:colFirst="0" w:colLast="0" w:name="_heading=h.koikwplvfle2" w:id="14"/>
      <w:bookmarkEnd w:id="14"/>
      <w:r w:rsidDel="00000000" w:rsidR="00000000" w:rsidRPr="00000000">
        <w:rPr>
          <w:b w:val="1"/>
          <w:sz w:val="34"/>
          <w:szCs w:val="34"/>
          <w:rtl w:val="0"/>
        </w:rPr>
        <w:t xml:space="preserve">5. Evidencias</w:t>
      </w:r>
    </w:p>
    <w:p w:rsidR="00000000" w:rsidDel="00000000" w:rsidP="00000000" w:rsidRDefault="00000000" w:rsidRPr="00000000" w14:paraId="00000069">
      <w:pPr>
        <w:spacing w:after="240" w:before="240" w:lineRule="auto"/>
        <w:jc w:val="both"/>
        <w:rPr>
          <w:b w:val="1"/>
          <w:color w:val="2e75b5"/>
          <w:sz w:val="26"/>
          <w:szCs w:val="26"/>
        </w:rPr>
      </w:pPr>
      <w:r w:rsidDel="00000000" w:rsidR="00000000" w:rsidRPr="00000000">
        <w:rPr>
          <w:b w:val="1"/>
          <w:color w:val="2e75b5"/>
          <w:sz w:val="26"/>
          <w:szCs w:val="26"/>
          <w:rtl w:val="0"/>
        </w:rPr>
        <w:t xml:space="preserve">Las evidencias clave que demuestran el desarrollo y el resultado final son:</w:t>
      </w:r>
    </w:p>
    <w:p w:rsidR="00000000" w:rsidDel="00000000" w:rsidP="00000000" w:rsidRDefault="00000000" w:rsidRPr="00000000" w14:paraId="0000006A">
      <w:pPr>
        <w:numPr>
          <w:ilvl w:val="0"/>
          <w:numId w:val="4"/>
        </w:numPr>
        <w:spacing w:after="0" w:afterAutospacing="0" w:before="240" w:lineRule="auto"/>
        <w:ind w:left="720" w:hanging="360"/>
        <w:rPr>
          <w:b w:val="1"/>
          <w:sz w:val="26"/>
          <w:szCs w:val="26"/>
        </w:rPr>
      </w:pPr>
      <w:r w:rsidDel="00000000" w:rsidR="00000000" w:rsidRPr="00000000">
        <w:rPr>
          <w:b w:val="1"/>
          <w:sz w:val="26"/>
          <w:szCs w:val="26"/>
          <w:rtl w:val="0"/>
        </w:rPr>
        <w:t xml:space="preserve">Backlog Priorizado y Registros Daily: Demuestran la aplicación de la metodología Scrum y la trazabilidad de las tareas (ej. el registro de la solución del impedimento del formato de fecha) [cite: 16. Registro Reunio╠ün Daily.xlsx - Registro Mes 2.csv].</w:t>
      </w:r>
    </w:p>
    <w:p w:rsidR="00000000" w:rsidDel="00000000" w:rsidP="00000000" w:rsidRDefault="00000000" w:rsidRPr="00000000" w14:paraId="0000006B">
      <w:pPr>
        <w:numPr>
          <w:ilvl w:val="0"/>
          <w:numId w:val="4"/>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Capturas de Pantalla (o Demo):</w:t>
      </w:r>
    </w:p>
    <w:p w:rsidR="00000000" w:rsidDel="00000000" w:rsidP="00000000" w:rsidRDefault="00000000" w:rsidRPr="00000000" w14:paraId="0000006C">
      <w:pPr>
        <w:numPr>
          <w:ilvl w:val="1"/>
          <w:numId w:val="4"/>
        </w:numPr>
        <w:spacing w:after="0" w:afterAutospacing="0" w:before="0" w:beforeAutospacing="0" w:lineRule="auto"/>
        <w:ind w:left="1440" w:hanging="360"/>
        <w:rPr>
          <w:b w:val="1"/>
          <w:sz w:val="26"/>
          <w:szCs w:val="26"/>
        </w:rPr>
      </w:pPr>
      <w:r w:rsidDel="00000000" w:rsidR="00000000" w:rsidRPr="00000000">
        <w:rPr>
          <w:b w:val="1"/>
          <w:i w:val="1"/>
          <w:sz w:val="26"/>
          <w:szCs w:val="26"/>
          <w:rtl w:val="0"/>
        </w:rPr>
        <w:t xml:space="preserve">Dashboard</w:t>
      </w:r>
      <w:r w:rsidDel="00000000" w:rsidR="00000000" w:rsidRPr="00000000">
        <w:rPr>
          <w:b w:val="1"/>
          <w:sz w:val="26"/>
          <w:szCs w:val="26"/>
          <w:rtl w:val="0"/>
        </w:rPr>
        <w:t xml:space="preserve"> con indicadores actualizados automáticamente (evidencia de HU-201).</w:t>
      </w:r>
    </w:p>
    <w:p w:rsidR="00000000" w:rsidDel="00000000" w:rsidP="00000000" w:rsidRDefault="00000000" w:rsidRPr="00000000" w14:paraId="0000006D">
      <w:pPr>
        <w:numPr>
          <w:ilvl w:val="1"/>
          <w:numId w:val="4"/>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Interfaz con el Modo Alto Contraste activado (evidencia de HU-202).</w:t>
      </w:r>
    </w:p>
    <w:p w:rsidR="00000000" w:rsidDel="00000000" w:rsidP="00000000" w:rsidRDefault="00000000" w:rsidRPr="00000000" w14:paraId="0000006E">
      <w:pPr>
        <w:numPr>
          <w:ilvl w:val="1"/>
          <w:numId w:val="4"/>
        </w:numPr>
        <w:spacing w:after="240" w:before="0" w:beforeAutospacing="0" w:lineRule="auto"/>
        <w:ind w:left="1440" w:hanging="360"/>
        <w:rPr>
          <w:b w:val="1"/>
          <w:sz w:val="26"/>
          <w:szCs w:val="26"/>
        </w:rPr>
      </w:pPr>
      <w:r w:rsidDel="00000000" w:rsidR="00000000" w:rsidRPr="00000000">
        <w:rPr>
          <w:b w:val="1"/>
          <w:sz w:val="26"/>
          <w:szCs w:val="26"/>
          <w:rtl w:val="0"/>
        </w:rPr>
        <w:t xml:space="preserve">Flujo completo de Envío de Reporte Ciudadano y su aparición inmediata en la Vista de Administración (evidencia de HU-03a y HU-07).</w:t>
      </w:r>
    </w:p>
    <w:p w:rsidR="00000000" w:rsidDel="00000000" w:rsidP="00000000" w:rsidRDefault="00000000" w:rsidRPr="00000000" w14:paraId="0000006F">
      <w:pPr>
        <w:jc w:val="both"/>
        <w:rPr>
          <w:b w:val="1"/>
          <w:color w:val="2e75b5"/>
          <w:sz w:val="26"/>
          <w:szCs w:val="26"/>
        </w:rPr>
      </w:pPr>
      <w:r w:rsidDel="00000000" w:rsidR="00000000" w:rsidRPr="00000000">
        <w:rPr>
          <w:rtl w:val="0"/>
        </w:rPr>
      </w:r>
    </w:p>
    <w:p w:rsidR="00000000" w:rsidDel="00000000" w:rsidP="00000000" w:rsidRDefault="00000000" w:rsidRPr="00000000" w14:paraId="00000070">
      <w:pPr>
        <w:jc w:val="both"/>
        <w:rPr>
          <w:b w:val="1"/>
          <w:color w:val="2e75b5"/>
          <w:sz w:val="26"/>
          <w:szCs w:val="26"/>
        </w:rPr>
      </w:pPr>
      <w:r w:rsidDel="00000000" w:rsidR="00000000" w:rsidRPr="00000000">
        <w:rPr>
          <w:rtl w:val="0"/>
        </w:rPr>
      </w:r>
    </w:p>
    <w:p w:rsidR="00000000" w:rsidDel="00000000" w:rsidP="00000000" w:rsidRDefault="00000000" w:rsidRPr="00000000" w14:paraId="00000071">
      <w:pPr>
        <w:jc w:val="both"/>
        <w:rPr>
          <w:b w:val="1"/>
          <w:color w:val="2e75b5"/>
          <w:sz w:val="26"/>
          <w:szCs w:val="26"/>
        </w:rPr>
      </w:pPr>
      <w:r w:rsidDel="00000000" w:rsidR="00000000" w:rsidRPr="00000000">
        <w:rPr>
          <w:rtl w:val="0"/>
        </w:rPr>
      </w:r>
    </w:p>
    <w:p w:rsidR="00000000" w:rsidDel="00000000" w:rsidP="00000000" w:rsidRDefault="00000000" w:rsidRPr="00000000" w14:paraId="00000072">
      <w:pPr>
        <w:jc w:val="both"/>
        <w:rPr>
          <w:b w:val="1"/>
          <w:color w:val="2e75b5"/>
          <w:sz w:val="26"/>
          <w:szCs w:val="26"/>
        </w:rPr>
      </w:pPr>
      <w:r w:rsidDel="00000000" w:rsidR="00000000" w:rsidRPr="00000000">
        <w:rPr>
          <w:rtl w:val="0"/>
        </w:rPr>
      </w:r>
    </w:p>
    <w:p w:rsidR="00000000" w:rsidDel="00000000" w:rsidP="00000000" w:rsidRDefault="00000000" w:rsidRPr="00000000" w14:paraId="00000073">
      <w:pPr>
        <w:jc w:val="both"/>
        <w:rPr>
          <w:b w:val="1"/>
          <w:color w:val="2e75b5"/>
          <w:sz w:val="26"/>
          <w:szCs w:val="26"/>
        </w:rPr>
      </w:pPr>
      <w:r w:rsidDel="00000000" w:rsidR="00000000" w:rsidRPr="00000000">
        <w:rPr>
          <w:rtl w:val="0"/>
        </w:rPr>
      </w:r>
    </w:p>
    <w:p w:rsidR="00000000" w:rsidDel="00000000" w:rsidP="00000000" w:rsidRDefault="00000000" w:rsidRPr="00000000" w14:paraId="00000074">
      <w:pPr>
        <w:jc w:val="both"/>
        <w:rPr>
          <w:b w:val="1"/>
          <w:color w:val="2e75b5"/>
          <w:sz w:val="26"/>
          <w:szCs w:val="26"/>
        </w:rPr>
      </w:pPr>
      <w:r w:rsidDel="00000000" w:rsidR="00000000" w:rsidRPr="00000000">
        <w:rPr>
          <w:rtl w:val="0"/>
        </w:rPr>
      </w:r>
    </w:p>
    <w:p w:rsidR="00000000" w:rsidDel="00000000" w:rsidP="00000000" w:rsidRDefault="00000000" w:rsidRPr="00000000" w14:paraId="00000075">
      <w:pPr>
        <w:jc w:val="both"/>
        <w:rPr>
          <w:b w:val="1"/>
          <w:color w:val="2e75b5"/>
          <w:sz w:val="26"/>
          <w:szCs w:val="26"/>
        </w:rPr>
      </w:pPr>
      <w:r w:rsidDel="00000000" w:rsidR="00000000" w:rsidRPr="00000000">
        <w:rPr>
          <w:rtl w:val="0"/>
        </w:rPr>
      </w:r>
    </w:p>
    <w:p w:rsidR="00000000" w:rsidDel="00000000" w:rsidP="00000000" w:rsidRDefault="00000000" w:rsidRPr="00000000" w14:paraId="00000076">
      <w:pPr>
        <w:jc w:val="both"/>
        <w:rPr>
          <w:b w:val="1"/>
          <w:color w:val="2e75b5"/>
          <w:sz w:val="26"/>
          <w:szCs w:val="26"/>
        </w:rPr>
      </w:pPr>
      <w:r w:rsidDel="00000000" w:rsidR="00000000" w:rsidRPr="00000000">
        <w:rPr>
          <w:rtl w:val="0"/>
        </w:rPr>
      </w:r>
    </w:p>
    <w:p w:rsidR="00000000" w:rsidDel="00000000" w:rsidP="00000000" w:rsidRDefault="00000000" w:rsidRPr="00000000" w14:paraId="00000077">
      <w:pPr>
        <w:jc w:val="both"/>
        <w:rPr>
          <w:b w:val="1"/>
          <w:color w:val="2e75b5"/>
          <w:sz w:val="26"/>
          <w:szCs w:val="26"/>
        </w:rPr>
      </w:pPr>
      <w:r w:rsidDel="00000000" w:rsidR="00000000" w:rsidRPr="00000000">
        <w:rPr>
          <w:rtl w:val="0"/>
        </w:rPr>
      </w:r>
    </w:p>
    <w:p w:rsidR="00000000" w:rsidDel="00000000" w:rsidP="00000000" w:rsidRDefault="00000000" w:rsidRPr="00000000" w14:paraId="00000078">
      <w:pPr>
        <w:pStyle w:val="Heading2"/>
        <w:keepNext w:val="0"/>
        <w:keepLines w:val="0"/>
        <w:spacing w:after="80" w:before="360" w:lineRule="auto"/>
        <w:jc w:val="both"/>
        <w:rPr>
          <w:b w:val="1"/>
          <w:sz w:val="34"/>
          <w:szCs w:val="34"/>
        </w:rPr>
      </w:pPr>
      <w:bookmarkStart w:colFirst="0" w:colLast="0" w:name="_heading=h.fibjf4brh7fq" w:id="15"/>
      <w:bookmarkEnd w:id="15"/>
      <w:r w:rsidDel="00000000" w:rsidR="00000000" w:rsidRPr="00000000">
        <w:rPr>
          <w:b w:val="1"/>
          <w:sz w:val="34"/>
          <w:szCs w:val="34"/>
          <w:rtl w:val="0"/>
        </w:rPr>
        <w:t xml:space="preserve">6. Resultados (Impacto)</w:t>
      </w:r>
    </w:p>
    <w:p w:rsidR="00000000" w:rsidDel="00000000" w:rsidP="00000000" w:rsidRDefault="00000000" w:rsidRPr="00000000" w14:paraId="00000079">
      <w:pPr>
        <w:pStyle w:val="Heading3"/>
        <w:keepNext w:val="0"/>
        <w:keepLines w:val="0"/>
        <w:spacing w:after="80" w:before="280" w:lineRule="auto"/>
        <w:jc w:val="both"/>
        <w:rPr>
          <w:b w:val="1"/>
          <w:color w:val="000000"/>
          <w:sz w:val="26"/>
          <w:szCs w:val="26"/>
        </w:rPr>
      </w:pPr>
      <w:bookmarkStart w:colFirst="0" w:colLast="0" w:name="_heading=h.ckolecterunh" w:id="16"/>
      <w:bookmarkEnd w:id="16"/>
      <w:r w:rsidDel="00000000" w:rsidR="00000000" w:rsidRPr="00000000">
        <w:rPr>
          <w:b w:val="1"/>
          <w:color w:val="000000"/>
          <w:sz w:val="26"/>
          <w:szCs w:val="26"/>
          <w:rtl w:val="0"/>
        </w:rPr>
        <w:t xml:space="preserve">Impacto o Valor Agregado en Campo Laboral</w:t>
      </w:r>
    </w:p>
    <w:p w:rsidR="00000000" w:rsidDel="00000000" w:rsidP="00000000" w:rsidRDefault="00000000" w:rsidRPr="00000000" w14:paraId="0000007A">
      <w:pPr>
        <w:spacing w:after="240" w:before="240" w:lineRule="auto"/>
        <w:jc w:val="both"/>
        <w:rPr>
          <w:b w:val="1"/>
          <w:sz w:val="26"/>
          <w:szCs w:val="26"/>
        </w:rPr>
      </w:pPr>
      <w:r w:rsidDel="00000000" w:rsidR="00000000" w:rsidRPr="00000000">
        <w:rPr>
          <w:b w:val="1"/>
          <w:sz w:val="26"/>
          <w:szCs w:val="26"/>
          <w:rtl w:val="0"/>
        </w:rPr>
        <w:t xml:space="preserve">El Proyecto APT generó un alto impacto en el campo laboral de [Tu Carrera] al:</w:t>
      </w:r>
    </w:p>
    <w:p w:rsidR="00000000" w:rsidDel="00000000" w:rsidP="00000000" w:rsidRDefault="00000000" w:rsidRPr="00000000" w14:paraId="0000007B">
      <w:pPr>
        <w:numPr>
          <w:ilvl w:val="0"/>
          <w:numId w:val="9"/>
        </w:numPr>
        <w:spacing w:after="0" w:afterAutospacing="0" w:before="240" w:lineRule="auto"/>
        <w:ind w:left="720" w:hanging="360"/>
        <w:rPr>
          <w:b w:val="1"/>
          <w:sz w:val="26"/>
          <w:szCs w:val="26"/>
        </w:rPr>
      </w:pPr>
      <w:r w:rsidDel="00000000" w:rsidR="00000000" w:rsidRPr="00000000">
        <w:rPr>
          <w:b w:val="1"/>
          <w:sz w:val="26"/>
          <w:szCs w:val="26"/>
          <w:rtl w:val="0"/>
        </w:rPr>
        <w:t xml:space="preserve">Aporte de Valor en Tecnología: Demostrar la capacidad de construir una solución crítica de negocio (</w:t>
      </w:r>
      <w:r w:rsidDel="00000000" w:rsidR="00000000" w:rsidRPr="00000000">
        <w:rPr>
          <w:b w:val="1"/>
          <w:i w:val="1"/>
          <w:sz w:val="26"/>
          <w:szCs w:val="26"/>
          <w:rtl w:val="0"/>
        </w:rPr>
        <w:t xml:space="preserve">compliance</w:t>
      </w:r>
      <w:r w:rsidDel="00000000" w:rsidR="00000000" w:rsidRPr="00000000">
        <w:rPr>
          <w:b w:val="1"/>
          <w:sz w:val="26"/>
          <w:szCs w:val="26"/>
          <w:rtl w:val="0"/>
        </w:rPr>
        <w:t xml:space="preserve"> ambiental) que requiere integración de sistemas, seguridad y rendimiento.</w:t>
      </w:r>
    </w:p>
    <w:p w:rsidR="00000000" w:rsidDel="00000000" w:rsidP="00000000" w:rsidRDefault="00000000" w:rsidRPr="00000000" w14:paraId="0000007C">
      <w:pPr>
        <w:numPr>
          <w:ilvl w:val="0"/>
          <w:numId w:val="9"/>
        </w:numPr>
        <w:spacing w:after="240" w:before="0" w:beforeAutospacing="0" w:lineRule="auto"/>
        <w:ind w:left="720" w:hanging="360"/>
        <w:rPr>
          <w:b w:val="1"/>
          <w:sz w:val="26"/>
          <w:szCs w:val="26"/>
        </w:rPr>
      </w:pPr>
      <w:r w:rsidDel="00000000" w:rsidR="00000000" w:rsidRPr="00000000">
        <w:rPr>
          <w:b w:val="1"/>
          <w:sz w:val="26"/>
          <w:szCs w:val="26"/>
          <w:rtl w:val="0"/>
        </w:rPr>
        <w:t xml:space="preserve">Innovación en Inclusión: La implementación exitosa de las funcionalidades de accesibilidad (Alto Contraste) eleva el estándar del producto, transformándolo de una herramienta informativa básica a una Plataforma Inclusiva y de Responsabilidad Social.</w:t>
      </w:r>
    </w:p>
    <w:p w:rsidR="00000000" w:rsidDel="00000000" w:rsidP="00000000" w:rsidRDefault="00000000" w:rsidRPr="00000000" w14:paraId="0000007D">
      <w:pPr>
        <w:jc w:val="both"/>
        <w:rPr>
          <w:b w:val="1"/>
          <w:color w:val="2e75b5"/>
          <w:sz w:val="26"/>
          <w:szCs w:val="26"/>
        </w:rPr>
      </w:pPr>
      <w:r w:rsidDel="00000000" w:rsidR="00000000" w:rsidRPr="00000000">
        <w:rPr>
          <w:rtl w:val="0"/>
        </w:rPr>
      </w:r>
    </w:p>
    <w:p w:rsidR="00000000" w:rsidDel="00000000" w:rsidP="00000000" w:rsidRDefault="00000000" w:rsidRPr="00000000" w14:paraId="0000007E">
      <w:pPr>
        <w:pStyle w:val="Heading2"/>
        <w:keepNext w:val="0"/>
        <w:keepLines w:val="0"/>
        <w:spacing w:after="80" w:before="360" w:lineRule="auto"/>
        <w:jc w:val="both"/>
        <w:rPr>
          <w:b w:val="1"/>
          <w:sz w:val="34"/>
          <w:szCs w:val="34"/>
        </w:rPr>
      </w:pPr>
      <w:bookmarkStart w:colFirst="0" w:colLast="0" w:name="_heading=h.n03wjhrvozk8" w:id="17"/>
      <w:bookmarkEnd w:id="17"/>
      <w:r w:rsidDel="00000000" w:rsidR="00000000" w:rsidRPr="00000000">
        <w:rPr>
          <w:b w:val="1"/>
          <w:sz w:val="34"/>
          <w:szCs w:val="34"/>
          <w:rtl w:val="0"/>
        </w:rPr>
        <w:t xml:space="preserve">7. Cierre y Proyecciones</w:t>
      </w:r>
    </w:p>
    <w:p w:rsidR="00000000" w:rsidDel="00000000" w:rsidP="00000000" w:rsidRDefault="00000000" w:rsidRPr="00000000" w14:paraId="0000007F">
      <w:pPr>
        <w:pStyle w:val="Heading3"/>
        <w:keepNext w:val="0"/>
        <w:keepLines w:val="0"/>
        <w:spacing w:after="80" w:before="280" w:lineRule="auto"/>
        <w:jc w:val="both"/>
        <w:rPr>
          <w:b w:val="1"/>
          <w:color w:val="000000"/>
          <w:sz w:val="26"/>
          <w:szCs w:val="26"/>
        </w:rPr>
      </w:pPr>
      <w:bookmarkStart w:colFirst="0" w:colLast="0" w:name="_heading=h.vg4ybeo3so8c" w:id="18"/>
      <w:bookmarkEnd w:id="18"/>
      <w:r w:rsidDel="00000000" w:rsidR="00000000" w:rsidRPr="00000000">
        <w:rPr>
          <w:b w:val="1"/>
          <w:color w:val="000000"/>
          <w:sz w:val="26"/>
          <w:szCs w:val="26"/>
          <w:rtl w:val="0"/>
        </w:rPr>
        <w:t xml:space="preserve">Reflexión sobre el Aporte del Proyecto APT</w:t>
      </w:r>
    </w:p>
    <w:p w:rsidR="00000000" w:rsidDel="00000000" w:rsidP="00000000" w:rsidRDefault="00000000" w:rsidRPr="00000000" w14:paraId="00000080">
      <w:pPr>
        <w:spacing w:after="240" w:before="240" w:lineRule="auto"/>
        <w:jc w:val="both"/>
        <w:rPr>
          <w:b w:val="1"/>
          <w:sz w:val="26"/>
          <w:szCs w:val="26"/>
        </w:rPr>
      </w:pPr>
      <w:r w:rsidDel="00000000" w:rsidR="00000000" w:rsidRPr="00000000">
        <w:rPr>
          <w:b w:val="1"/>
          <w:sz w:val="26"/>
          <w:szCs w:val="26"/>
          <w:rtl w:val="0"/>
        </w:rPr>
        <w:t xml:space="preserve">El proyecto sirvió para confirmar el interés en el Desarrollo </w:t>
      </w:r>
      <w:r w:rsidDel="00000000" w:rsidR="00000000" w:rsidRPr="00000000">
        <w:rPr>
          <w:b w:val="1"/>
          <w:i w:val="1"/>
          <w:sz w:val="26"/>
          <w:szCs w:val="26"/>
          <w:rtl w:val="0"/>
        </w:rPr>
        <w:t xml:space="preserve">Full Stack</w:t>
      </w:r>
      <w:r w:rsidDel="00000000" w:rsidR="00000000" w:rsidRPr="00000000">
        <w:rPr>
          <w:b w:val="1"/>
          <w:sz w:val="26"/>
          <w:szCs w:val="26"/>
          <w:rtl w:val="0"/>
        </w:rPr>
        <w:t xml:space="preserve"> y la Gestión Ágil. Aunque el enfoque inicial era técnico, la retrospectiva y el </w:t>
      </w:r>
      <w:r w:rsidDel="00000000" w:rsidR="00000000" w:rsidRPr="00000000">
        <w:rPr>
          <w:b w:val="1"/>
          <w:i w:val="1"/>
          <w:sz w:val="26"/>
          <w:szCs w:val="26"/>
          <w:rtl w:val="0"/>
        </w:rPr>
        <w:t xml:space="preserve">feedback</w:t>
      </w:r>
      <w:r w:rsidDel="00000000" w:rsidR="00000000" w:rsidRPr="00000000">
        <w:rPr>
          <w:b w:val="1"/>
          <w:sz w:val="26"/>
          <w:szCs w:val="26"/>
          <w:rtl w:val="0"/>
        </w:rPr>
        <w:t xml:space="preserve"> comunitario resaltaron la importancia de la Arquitectura Centrada en el Usuario (UX), especialmente en contextos sociales complejos. Esto ha enriquecido la visión profesional.</w:t>
      </w:r>
    </w:p>
    <w:p w:rsidR="00000000" w:rsidDel="00000000" w:rsidP="00000000" w:rsidRDefault="00000000" w:rsidRPr="00000000" w14:paraId="00000081">
      <w:pPr>
        <w:pStyle w:val="Heading3"/>
        <w:keepNext w:val="0"/>
        <w:keepLines w:val="0"/>
        <w:spacing w:after="80" w:before="280" w:lineRule="auto"/>
        <w:jc w:val="both"/>
        <w:rPr>
          <w:b w:val="1"/>
          <w:color w:val="000000"/>
          <w:sz w:val="26"/>
          <w:szCs w:val="26"/>
        </w:rPr>
      </w:pPr>
      <w:bookmarkStart w:colFirst="0" w:colLast="0" w:name="_heading=h.45smefyy7yas" w:id="19"/>
      <w:bookmarkEnd w:id="19"/>
      <w:r w:rsidDel="00000000" w:rsidR="00000000" w:rsidRPr="00000000">
        <w:rPr>
          <w:b w:val="1"/>
          <w:color w:val="000000"/>
          <w:sz w:val="26"/>
          <w:szCs w:val="26"/>
          <w:rtl w:val="0"/>
        </w:rPr>
        <w:t xml:space="preserve">Proyecciones Laborales a partir de Proyecto APT</w:t>
      </w:r>
    </w:p>
    <w:p w:rsidR="00000000" w:rsidDel="00000000" w:rsidP="00000000" w:rsidRDefault="00000000" w:rsidRPr="00000000" w14:paraId="00000082">
      <w:pPr>
        <w:numPr>
          <w:ilvl w:val="0"/>
          <w:numId w:val="7"/>
        </w:numPr>
        <w:spacing w:after="0" w:afterAutospacing="0" w:before="240" w:lineRule="auto"/>
        <w:ind w:left="720" w:hanging="360"/>
        <w:rPr>
          <w:b w:val="1"/>
          <w:sz w:val="26"/>
          <w:szCs w:val="26"/>
        </w:rPr>
      </w:pPr>
      <w:r w:rsidDel="00000000" w:rsidR="00000000" w:rsidRPr="00000000">
        <w:rPr>
          <w:b w:val="1"/>
          <w:sz w:val="26"/>
          <w:szCs w:val="26"/>
          <w:rtl w:val="0"/>
        </w:rPr>
        <w:t xml:space="preserve">Intereses a Explorar: Profundizar en la Arquitectura de Microservicios para manejar datos en tiempo real y explorar la Implementación de IA para el análisis predictivo de las denuncias ciudadanas (HU-301 - Indicador Social).</w:t>
      </w:r>
    </w:p>
    <w:p w:rsidR="00000000" w:rsidDel="00000000" w:rsidP="00000000" w:rsidRDefault="00000000" w:rsidRPr="00000000" w14:paraId="00000083">
      <w:pPr>
        <w:numPr>
          <w:ilvl w:val="0"/>
          <w:numId w:val="7"/>
        </w:numPr>
        <w:spacing w:after="240" w:before="0" w:beforeAutospacing="0" w:lineRule="auto"/>
        <w:ind w:left="720" w:hanging="360"/>
        <w:rPr>
          <w:b w:val="1"/>
          <w:sz w:val="26"/>
          <w:szCs w:val="26"/>
        </w:rPr>
      </w:pPr>
      <w:r w:rsidDel="00000000" w:rsidR="00000000" w:rsidRPr="00000000">
        <w:rPr>
          <w:b w:val="1"/>
          <w:sz w:val="26"/>
          <w:szCs w:val="26"/>
          <w:rtl w:val="0"/>
        </w:rPr>
        <w:t xml:space="preserve">Proyección Laboral: Me proyecto como un Ingeniero/Desarrollador </w:t>
      </w:r>
      <w:r w:rsidDel="00000000" w:rsidR="00000000" w:rsidRPr="00000000">
        <w:rPr>
          <w:b w:val="1"/>
          <w:i w:val="1"/>
          <w:sz w:val="26"/>
          <w:szCs w:val="26"/>
          <w:rtl w:val="0"/>
        </w:rPr>
        <w:t xml:space="preserve">Full Stack</w:t>
      </w:r>
      <w:r w:rsidDel="00000000" w:rsidR="00000000" w:rsidRPr="00000000">
        <w:rPr>
          <w:b w:val="1"/>
          <w:sz w:val="26"/>
          <w:szCs w:val="26"/>
          <w:rtl w:val="0"/>
        </w:rPr>
        <w:t xml:space="preserve"> capaz de liderar equipos ágiles, enfocando el desarrollo de soluciones no solo en la eficiencia técnica, sino también en el valor estratégico y social del producto final.</w:t>
      </w:r>
    </w:p>
    <w:p w:rsidR="00000000" w:rsidDel="00000000" w:rsidP="00000000" w:rsidRDefault="00000000" w:rsidRPr="00000000" w14:paraId="00000084">
      <w:pPr>
        <w:jc w:val="both"/>
        <w:rPr>
          <w:b w:val="1"/>
          <w:color w:val="2e75b5"/>
          <w:sz w:val="26"/>
          <w:szCs w:val="26"/>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5481888"/>
              <wp:effectExtent b="0" l="0" r="0" t="0"/>
              <wp:wrapNone/>
              <wp:docPr id="17557" name=""/>
              <a:graphic>
                <a:graphicData uri="http://schemas.microsoft.com/office/word/2010/wordprocessingShape">
                  <wps:wsp>
                    <wps:cNvSpPr/>
                    <wps:cNvPr id="2" name="Shape 2"/>
                    <wps:spPr>
                      <a:xfrm>
                        <a:off x="0" y="0"/>
                        <a:ext cx="5481888" cy="7753350"/>
                      </a:xfrm>
                      <a:prstGeom prst="rect">
                        <a:avLst/>
                      </a:prstGeom>
                      <a:noFill/>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5481888"/>
              <wp:effectExtent b="0" l="0" r="0" t="0"/>
              <wp:wrapNone/>
              <wp:docPr id="1755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548188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3.jpg"/>
          <a:graphic>
            <a:graphicData uri="http://schemas.openxmlformats.org/drawingml/2006/picture">
              <pic:pic>
                <pic:nvPicPr>
                  <pic:cNvPr descr="C:\Users\cmaureira\AppData\Local\Microsoft\Windows\INetCache\Content.Word\LOGOTIPO 1.jpg" id="0" name="image3.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LuwY6D4vVrG7CIKRYxyjEY2d4w==">CgMxLjAyDmgudmh1OGRmNjRpYmEyMg5oLmE1MjV5N2xmdzExejIOaC40ZjB0ODltMWJhZTEyDmguczRiZjBuaXI2NXQ1Mg5oLmVyanJjdzZlM3podDIOaC50d25peHlvYm1hMjIyDmguanl6Y242ZmlhYzFlMg5oLmh5M2F6OHowZ2YxcDIOaC5lMzZzZ254ZmRjeGUyDmgucXZycno1MXdhMXZsMg5oLjFkeWM3bDllY2xvMDIOaC5nZzJmd3FxN250dGYyDmgucW5ybm5va2tuZzZsMg5oLmUzbng4azU4MHVlOTIOaC5rb2lrd3BsdmZsZTIyDmguZmliamY0YnJoN2ZxMg5oLmNrb2xlY3RlcnVuaDIOaC5uMDN3amhydm96azgyDmgudmc0eWJlbzNzbzhjMg5oLjQ1c21lZnl5N3lhczgAciExdnpYdDAwMVN3VFoyaDcxemlZNE1vMEhsUFBfZjJ5V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