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en-US"/>
        </w:rPr>
      </w:pPr>
      <w:r>
        <w:rPr>
          <w:rFonts w:hint="default"/>
          <w:lang w:val="en-US"/>
        </w:rPr>
        <w:t>Alien(n):creature from different world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 alien came into peace.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Among(prep)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There was ared apple among the green ones.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Chart(n)    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We use a chart to see how we had improved.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Cloud(n)    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 sky was filled with white clouds.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Comprehend(v)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Henery could not comprehend the message.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Describe(v)  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They describe their tree as colorful with gold ribbon and a star.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Ever(adv)   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Going skiing last winter was the most fun I’ve ever had.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Fail(v)      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Since he fail to get the job he was sad.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Friendly(adj)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 friendly animals came up to the girl.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Grade(n)                                      b</w:t>
      </w:r>
    </w:p>
    <w:p>
      <w:pPr>
        <w:ind w:firstLine="420" w:firstLineChars="0"/>
        <w:rPr>
          <w:rFonts w:hint="default"/>
          <w:lang w:val="en-US"/>
        </w:rPr>
      </w:pPr>
      <w:r>
        <w:rPr>
          <w:rFonts w:hint="default"/>
          <w:lang w:val="en-US"/>
        </w:rPr>
        <w:t>I manage to get a good grades on my report card.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Instead(adv)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He ate the carrot instead of the ice cream.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Library(n)  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 library at school Is full of books.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Planet(n)   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Suturn is the planet with ring around it.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Report(n)  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Karen had trouble writing her report.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Several(adj)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He had to read several books for the class.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Solve(v)   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All the sudents could easily solve the math problem.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Suddenly(adv)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 was suddenly surprised with cake my friends brought me.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Suppose(v)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I suppose I should go home now.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Universe(n)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The universe is so large that it cannot be measured.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View(v)                                      b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ab/>
        <w:t>Michael likes to view himself in the mirror.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E1E0D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2022-03-21T04:33:30Z</dcterms:created>
  <dc:creator>Sumsung</dc:creator>
  <cp:lastModifiedBy>Sumsung</cp:lastModifiedBy>
  <dcterms:modified xsi:type="dcterms:W3CDTF">2022-03-21T04:59:59Z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7871F407C27A42168E6F49BDB9B2C26D</vt:lpwstr>
  </property>
</Properties>
</file>