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88D" w:rsidRDefault="0029188D" w:rsidP="0029188D">
      <w:pPr>
        <w:bidi/>
        <w:ind w:left="720"/>
      </w:pPr>
      <w:r>
        <w:rPr>
          <w:rFonts w:hint="cs"/>
        </w:rPr>
        <w:t xml:space="preserve"> </w:t>
      </w:r>
      <w:r>
        <w:rPr>
          <w:rFonts w:cs="Arial"/>
          <w:rtl/>
          <w:lang w:bidi="he-IL"/>
        </w:rPr>
        <w:t>סמנו אילו מהטענות נכונות והסבירו בקצרה לכל טענה</w:t>
      </w:r>
      <w:r>
        <w:t>:</w:t>
      </w:r>
    </w:p>
    <w:p w:rsidR="0029188D" w:rsidRDefault="0029188D" w:rsidP="0029188D">
      <w:pPr>
        <w:bidi/>
        <w:ind w:left="720"/>
      </w:pPr>
      <w:r w:rsidRPr="00F93E6E">
        <w:rPr>
          <w:rFonts w:cs="Arial"/>
          <w:highlight w:val="green"/>
          <w:rtl/>
          <w:lang w:bidi="he-IL"/>
        </w:rPr>
        <w:t>א</w:t>
      </w:r>
      <w:r w:rsidRPr="00F93E6E">
        <w:rPr>
          <w:rFonts w:cs="Arial"/>
          <w:highlight w:val="green"/>
          <w:lang w:bidi="he-IL"/>
        </w:rPr>
        <w:t>(</w:t>
      </w:r>
      <w:r w:rsidRPr="00F93E6E">
        <w:rPr>
          <w:rFonts w:cs="Arial"/>
          <w:highlight w:val="green"/>
          <w:rtl/>
          <w:lang w:bidi="he-IL"/>
        </w:rPr>
        <w:t xml:space="preserve"> פונקציה</w:t>
      </w:r>
      <w:r w:rsidRPr="00F93E6E">
        <w:rPr>
          <w:highlight w:val="green"/>
        </w:rPr>
        <w:t xml:space="preserve"> lambda </w:t>
      </w:r>
      <w:r w:rsidRPr="00F93E6E">
        <w:rPr>
          <w:rFonts w:cs="Arial"/>
          <w:highlight w:val="green"/>
          <w:rtl/>
          <w:lang w:bidi="he-IL"/>
        </w:rPr>
        <w:t>לא יכולה לקבל פונקציה רגילה כפרמטר</w:t>
      </w:r>
      <w:r w:rsidRPr="00F93E6E">
        <w:rPr>
          <w:highlight w:val="green"/>
        </w:rPr>
        <w:t>.</w:t>
      </w:r>
    </w:p>
    <w:p w:rsidR="00BA2E57" w:rsidRDefault="0070078C" w:rsidP="0070078C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 xml:space="preserve">לא נכון: </w:t>
      </w:r>
      <w:r w:rsidR="00BA2E57">
        <w:rPr>
          <w:rFonts w:hint="cs"/>
          <w:rtl/>
          <w:lang w:bidi="he-IL"/>
        </w:rPr>
        <w:t>פונקצית לאמדה יכולה לקבל פונקציה רגילה</w:t>
      </w:r>
      <w:r>
        <w:rPr>
          <w:rFonts w:hint="cs"/>
          <w:rtl/>
          <w:lang w:bidi="he-IL"/>
        </w:rPr>
        <w:t xml:space="preserve"> לפי עיקרון פונקציות מסדר גבוה</w:t>
      </w:r>
      <w:r w:rsidR="00BA2E57">
        <w:rPr>
          <w:rFonts w:hint="cs"/>
          <w:rtl/>
          <w:lang w:bidi="he-IL"/>
        </w:rPr>
        <w:t xml:space="preserve"> אבל צריך להיות השמה לוקאלית שישמור אותה בזיכרון בגלל הפעלת פונקציות</w:t>
      </w:r>
      <w:r>
        <w:rPr>
          <w:rFonts w:hint="cs"/>
          <w:rtl/>
          <w:lang w:bidi="he-IL"/>
        </w:rPr>
        <w:t xml:space="preserve"> </w:t>
      </w:r>
      <w:r w:rsidR="00BA2E57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פותח סביבה ומבצע קשירה וזה לוקח מקום בזיכרון  </w:t>
      </w:r>
    </w:p>
    <w:p w:rsidR="0029188D" w:rsidRDefault="0029188D" w:rsidP="0029188D">
      <w:pPr>
        <w:bidi/>
        <w:ind w:left="720"/>
      </w:pPr>
      <w:r w:rsidRPr="003B5D36">
        <w:rPr>
          <w:rFonts w:cs="Arial"/>
          <w:highlight w:val="green"/>
          <w:rtl/>
          <w:lang w:bidi="he-IL"/>
        </w:rPr>
        <w:t>ב</w:t>
      </w:r>
      <w:r w:rsidRPr="003B5D36">
        <w:rPr>
          <w:rFonts w:cs="Arial"/>
          <w:highlight w:val="green"/>
          <w:lang w:bidi="he-IL"/>
        </w:rPr>
        <w:t>(</w:t>
      </w:r>
      <w:r w:rsidRPr="003B5D36">
        <w:rPr>
          <w:rFonts w:cs="Arial"/>
          <w:highlight w:val="green"/>
          <w:rtl/>
          <w:lang w:bidi="he-IL"/>
        </w:rPr>
        <w:t xml:space="preserve"> מותר לעשות פקודות השמה פשוטות כמו 5</w:t>
      </w:r>
      <w:r w:rsidRPr="003B5D36">
        <w:rPr>
          <w:rFonts w:cs="Arial"/>
          <w:highlight w:val="green"/>
          <w:lang w:bidi="he-IL"/>
        </w:rPr>
        <w:t xml:space="preserve"> </w:t>
      </w:r>
      <w:r w:rsidRPr="003B5D36">
        <w:rPr>
          <w:highlight w:val="green"/>
        </w:rPr>
        <w:t xml:space="preserve">x = </w:t>
      </w:r>
      <w:r w:rsidRPr="003B5D36">
        <w:rPr>
          <w:rFonts w:cs="Arial"/>
          <w:highlight w:val="green"/>
          <w:rtl/>
          <w:lang w:bidi="he-IL"/>
        </w:rPr>
        <w:t>בפונקציה ללא שם</w:t>
      </w:r>
      <w:r w:rsidRPr="003B5D36">
        <w:rPr>
          <w:highlight w:val="green"/>
        </w:rPr>
        <w:t>.</w:t>
      </w:r>
    </w:p>
    <w:p w:rsidR="003B5D36" w:rsidRDefault="0070078C" w:rsidP="003B5D36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לא נכון: בגלל פונקצית ללא שם לא נשמרות בזיכרון זאת אומרת המשתנה שנעשה עליו השמה לא נשמר</w:t>
      </w:r>
    </w:p>
    <w:p w:rsidR="00744EE5" w:rsidRPr="0036081F" w:rsidRDefault="0029188D" w:rsidP="0036081F">
      <w:pPr>
        <w:bidi/>
        <w:ind w:left="720"/>
        <w:rPr>
          <w:rtl/>
        </w:rPr>
      </w:pPr>
      <w:r w:rsidRPr="0029188D">
        <w:rPr>
          <w:rFonts w:cs="Arial"/>
          <w:highlight w:val="yellow"/>
          <w:rtl/>
          <w:lang w:bidi="he-IL"/>
        </w:rPr>
        <w:t>ג</w:t>
      </w:r>
      <w:r w:rsidRPr="0029188D">
        <w:rPr>
          <w:highlight w:val="yellow"/>
        </w:rPr>
        <w:t xml:space="preserve">( </w:t>
      </w:r>
      <w:r w:rsidRPr="0029188D">
        <w:rPr>
          <w:rFonts w:cs="Arial"/>
          <w:highlight w:val="yellow"/>
          <w:rtl/>
          <w:lang w:bidi="he-IL"/>
        </w:rPr>
        <w:t>מותר להשתמש בלולאת</w:t>
      </w:r>
      <w:r w:rsidRPr="0029188D">
        <w:rPr>
          <w:highlight w:val="yellow"/>
        </w:rPr>
        <w:t xml:space="preserve"> for </w:t>
      </w:r>
      <w:r w:rsidRPr="0029188D">
        <w:rPr>
          <w:rFonts w:cs="Arial"/>
          <w:highlight w:val="yellow"/>
          <w:rtl/>
          <w:lang w:bidi="he-IL"/>
        </w:rPr>
        <w:t>בתוך פונקציה מסדר גבוהה</w:t>
      </w:r>
      <w:r w:rsidRPr="0029188D">
        <w:rPr>
          <w:highlight w:val="yellow"/>
        </w:rPr>
        <w:t xml:space="preserve"> (function order-high.)</w:t>
      </w:r>
    </w:p>
    <w:p w:rsidR="00A74903" w:rsidRDefault="0036081F" w:rsidP="00744EE5">
      <w:pPr>
        <w:bidi/>
        <w:rPr>
          <w:rFonts w:hint="cs"/>
        </w:rPr>
      </w:pPr>
      <w:r>
        <w:rPr>
          <w:rFonts w:cs="Arial" w:hint="cs"/>
          <w:rtl/>
        </w:rPr>
        <w:t xml:space="preserve">           </w:t>
      </w:r>
      <w:r w:rsidR="00A71707">
        <w:rPr>
          <w:rFonts w:hint="cs"/>
          <w:rtl/>
        </w:rPr>
        <w:t>נכון</w:t>
      </w:r>
      <w:r w:rsidR="00F305E7">
        <w:rPr>
          <w:rFonts w:hint="cs"/>
          <w:rtl/>
        </w:rPr>
        <w:t xml:space="preserve">: </w:t>
      </w:r>
      <w:r w:rsidR="00A71707">
        <w:rPr>
          <w:rFonts w:hint="cs"/>
          <w:rtl/>
        </w:rPr>
        <w:t xml:space="preserve">מותר בגלל </w:t>
      </w:r>
      <w:r w:rsidR="001B6ECF">
        <w:rPr>
          <w:rFonts w:hint="cs"/>
          <w:rtl/>
        </w:rPr>
        <w:t xml:space="preserve">דרך לולאת </w:t>
      </w:r>
      <w:r w:rsidR="006661F2">
        <w:rPr>
          <w:rFonts w:hint="cs"/>
        </w:rPr>
        <w:t xml:space="preserve">for </w:t>
      </w:r>
      <w:r w:rsidR="006661F2">
        <w:rPr>
          <w:rFonts w:hint="cs"/>
          <w:rtl/>
        </w:rPr>
        <w:t xml:space="preserve"> יכולים לעבור על ער</w:t>
      </w:r>
      <w:r w:rsidR="00F305E7">
        <w:rPr>
          <w:rFonts w:hint="cs"/>
          <w:rtl/>
        </w:rPr>
        <w:t xml:space="preserve">כים שנמצאים </w:t>
      </w:r>
      <w:r w:rsidR="009808F0">
        <w:rPr>
          <w:rFonts w:hint="cs"/>
          <w:rtl/>
        </w:rPr>
        <w:t>בסדר</w:t>
      </w:r>
    </w:p>
    <w:p w:rsidR="0029188D" w:rsidRPr="005A7271" w:rsidRDefault="0029188D" w:rsidP="0029188D">
      <w:pPr>
        <w:bidi/>
        <w:ind w:left="720"/>
        <w:rPr>
          <w:highlight w:val="yellow"/>
        </w:rPr>
      </w:pPr>
      <w:r w:rsidRPr="005A7271">
        <w:rPr>
          <w:rFonts w:cs="Arial"/>
          <w:highlight w:val="yellow"/>
          <w:rtl/>
          <w:lang w:bidi="he-IL"/>
        </w:rPr>
        <w:t>ד</w:t>
      </w:r>
      <w:r w:rsidRPr="005A7271">
        <w:rPr>
          <w:rFonts w:cs="Arial"/>
          <w:highlight w:val="yellow"/>
          <w:lang w:bidi="he-IL"/>
        </w:rPr>
        <w:t>(</w:t>
      </w:r>
      <w:r w:rsidRPr="005A7271">
        <w:rPr>
          <w:rFonts w:cs="Arial"/>
          <w:highlight w:val="yellow"/>
          <w:rtl/>
          <w:lang w:bidi="he-IL"/>
        </w:rPr>
        <w:t xml:space="preserve"> פונקציה ללא שם ניתן להחזיר מפונקציה ללא שם אחרת ולהעביר לפונקציה ללא שם אחרת בתור</w:t>
      </w:r>
    </w:p>
    <w:p w:rsidR="0029188D" w:rsidRDefault="0029188D" w:rsidP="00F93E6E">
      <w:pPr>
        <w:bidi/>
        <w:ind w:left="720"/>
      </w:pPr>
      <w:r w:rsidRPr="005A7271">
        <w:rPr>
          <w:rFonts w:cs="Arial"/>
          <w:highlight w:val="yellow"/>
          <w:rtl/>
          <w:lang w:bidi="he-IL"/>
        </w:rPr>
        <w:t>ארגומנט</w:t>
      </w:r>
      <w:r w:rsidRPr="005A7271">
        <w:rPr>
          <w:highlight w:val="yellow"/>
        </w:rPr>
        <w:t>.</w:t>
      </w:r>
    </w:p>
    <w:p w:rsidR="00CF062B" w:rsidRDefault="00635A86" w:rsidP="00A63F47">
      <w:pPr>
        <w:bidi/>
        <w:ind w:left="720"/>
        <w:rPr>
          <w:rFonts w:cs="Arial"/>
          <w:highlight w:val="green"/>
          <w:rtl/>
          <w:lang w:bidi="he-IL"/>
        </w:rPr>
      </w:pPr>
      <w:r>
        <w:rPr>
          <w:rFonts w:hint="cs"/>
          <w:rtl/>
          <w:lang w:bidi="he-IL"/>
        </w:rPr>
        <w:t>נכון: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ב</w:t>
      </w:r>
      <w:r w:rsidR="00A63F47">
        <w:rPr>
          <w:rFonts w:cs="Arial"/>
          <w:rtl/>
          <w:lang w:bidi="he-IL"/>
        </w:rPr>
        <w:t xml:space="preserve">- </w:t>
      </w:r>
      <w:r w:rsidR="00A63F47">
        <w:t>Python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פונקציה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ניתן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להעביר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אותה</w:t>
      </w:r>
      <w:r w:rsidR="00A63F47">
        <w:rPr>
          <w:rFonts w:cs="Arial"/>
          <w:rtl/>
          <w:lang w:bidi="he-IL"/>
        </w:rPr>
        <w:t xml:space="preserve"> </w:t>
      </w:r>
      <w:r w:rsidR="00483E33">
        <w:rPr>
          <w:rFonts w:cs="Arial" w:hint="cs"/>
          <w:rtl/>
        </w:rPr>
        <w:t>מ</w:t>
      </w:r>
      <w:r w:rsidR="00A63F47">
        <w:rPr>
          <w:rFonts w:cs="Arial" w:hint="eastAsia"/>
          <w:rtl/>
          <w:lang w:bidi="he-IL"/>
        </w:rPr>
        <w:t>פונקציה</w:t>
      </w:r>
      <w:r w:rsidR="00A63F47">
        <w:rPr>
          <w:rFonts w:cs="Arial"/>
          <w:rtl/>
          <w:lang w:bidi="he-IL"/>
        </w:rPr>
        <w:t xml:space="preserve"> </w:t>
      </w:r>
      <w:r w:rsidR="00483E33">
        <w:rPr>
          <w:rFonts w:cs="Arial" w:hint="cs"/>
          <w:rtl/>
        </w:rPr>
        <w:t xml:space="preserve">לאחרת </w:t>
      </w:r>
      <w:r w:rsidR="00A63F47">
        <w:rPr>
          <w:rFonts w:cs="Arial" w:hint="eastAsia"/>
          <w:rtl/>
          <w:lang w:bidi="he-IL"/>
        </w:rPr>
        <w:t>כארגומנט</w:t>
      </w:r>
      <w:r w:rsidR="00A63F47">
        <w:rPr>
          <w:rFonts w:cs="Arial"/>
          <w:rtl/>
          <w:lang w:bidi="he-IL"/>
        </w:rPr>
        <w:t xml:space="preserve"> </w:t>
      </w:r>
      <w:r w:rsidR="00E22EA2">
        <w:rPr>
          <w:rFonts w:cs="Arial" w:hint="cs"/>
          <w:rtl/>
        </w:rPr>
        <w:t>ו</w:t>
      </w:r>
      <w:r w:rsidR="00A63F47">
        <w:rPr>
          <w:rFonts w:cs="Arial" w:hint="eastAsia"/>
          <w:rtl/>
          <w:lang w:bidi="he-IL"/>
        </w:rPr>
        <w:t>להחזיר</w:t>
      </w:r>
      <w:r w:rsidR="00A63F47">
        <w:rPr>
          <w:rFonts w:cs="Arial"/>
          <w:rtl/>
          <w:lang w:bidi="he-IL"/>
        </w:rPr>
        <w:t xml:space="preserve"> </w:t>
      </w:r>
      <w:r w:rsidR="00A63F47">
        <w:rPr>
          <w:rFonts w:cs="Arial" w:hint="eastAsia"/>
          <w:rtl/>
          <w:lang w:bidi="he-IL"/>
        </w:rPr>
        <w:t>מפונקציה</w:t>
      </w:r>
      <w:r w:rsidR="0036081F">
        <w:rPr>
          <w:rFonts w:cs="Arial" w:hint="cs"/>
          <w:rtl/>
        </w:rPr>
        <w:t>.</w:t>
      </w:r>
      <w:r w:rsidR="00A63F47">
        <w:rPr>
          <w:rFonts w:cs="Arial" w:hint="cs"/>
          <w:rtl/>
        </w:rPr>
        <w:t xml:space="preserve">   </w:t>
      </w:r>
    </w:p>
    <w:p w:rsidR="0029188D" w:rsidRDefault="0029188D" w:rsidP="00CF062B">
      <w:pPr>
        <w:bidi/>
        <w:ind w:left="720"/>
      </w:pPr>
      <w:r w:rsidRPr="00F93E6E">
        <w:rPr>
          <w:rFonts w:cs="Arial"/>
          <w:highlight w:val="green"/>
          <w:rtl/>
          <w:lang w:bidi="he-IL"/>
        </w:rPr>
        <w:t>ה</w:t>
      </w:r>
      <w:r w:rsidRPr="00F93E6E">
        <w:rPr>
          <w:rFonts w:cs="Arial"/>
          <w:highlight w:val="green"/>
          <w:lang w:bidi="he-IL"/>
        </w:rPr>
        <w:t>(</w:t>
      </w:r>
      <w:r w:rsidRPr="00F93E6E">
        <w:rPr>
          <w:rFonts w:cs="Arial"/>
          <w:highlight w:val="green"/>
          <w:rtl/>
          <w:lang w:bidi="he-IL"/>
        </w:rPr>
        <w:t xml:space="preserve"> ב 3</w:t>
      </w:r>
      <w:r w:rsidRPr="00F93E6E">
        <w:rPr>
          <w:highlight w:val="green"/>
        </w:rPr>
        <w:t xml:space="preserve"> Python- </w:t>
      </w:r>
      <w:r w:rsidRPr="00F93E6E">
        <w:rPr>
          <w:rFonts w:cs="Arial"/>
          <w:highlight w:val="green"/>
          <w:rtl/>
          <w:lang w:bidi="he-IL"/>
        </w:rPr>
        <w:t>משתמשים בהצהרה</w:t>
      </w:r>
      <w:r w:rsidRPr="00F93E6E">
        <w:rPr>
          <w:highlight w:val="green"/>
        </w:rPr>
        <w:t xml:space="preserve"> nonlocal </w:t>
      </w:r>
      <w:r w:rsidRPr="00F93E6E">
        <w:rPr>
          <w:rFonts w:cs="Arial"/>
          <w:highlight w:val="green"/>
          <w:rtl/>
          <w:lang w:bidi="he-IL"/>
        </w:rPr>
        <w:t>על מנת לעדכן קשירה של משתנה במסגרת גלובאלית</w:t>
      </w:r>
      <w:r w:rsidRPr="00F93E6E">
        <w:rPr>
          <w:highlight w:val="green"/>
        </w:rPr>
        <w:t>.</w:t>
      </w:r>
    </w:p>
    <w:p w:rsidR="00A74903" w:rsidRDefault="005A7271" w:rsidP="00A74903">
      <w:pPr>
        <w:bidi/>
        <w:ind w:left="720"/>
        <w:rPr>
          <w:rFonts w:ascii="Calibri" w:hAnsi="Calibri" w:cs="Times New Roman"/>
          <w:color w:val="000000"/>
          <w:rtl/>
        </w:rPr>
      </w:pPr>
      <w:r>
        <w:rPr>
          <w:rFonts w:ascii="Calibri" w:hAnsi="Calibri" w:cs="Calibri"/>
          <w:color w:val="000000"/>
          <w:rtl/>
          <w:lang w:bidi="he-IL"/>
        </w:rPr>
        <w:t>לא נכון, משתמשים בהצהרת</w:t>
      </w:r>
      <w:r>
        <w:rPr>
          <w:rFonts w:ascii="Calibri" w:hAnsi="Calibri" w:cs="Calibri"/>
          <w:color w:val="000000"/>
        </w:rPr>
        <w:t xml:space="preserve"> nonlocal </w:t>
      </w:r>
      <w:r>
        <w:rPr>
          <w:rFonts w:ascii="Calibri" w:hAnsi="Calibri" w:cs="Calibri"/>
          <w:color w:val="000000"/>
          <w:rtl/>
          <w:lang w:bidi="he-IL"/>
        </w:rPr>
        <w:t>על מנת לעדכן קשירה של משתנה במסגרת מעל המסגרת</w:t>
      </w:r>
      <w:r>
        <w:rPr>
          <w:rFonts w:ascii="Calibri" w:hAnsi="Calibri" w:cs="Calibri"/>
          <w:color w:val="000000"/>
          <w:rtl/>
        </w:rPr>
        <w:t xml:space="preserve">   </w:t>
      </w:r>
      <w:r>
        <w:rPr>
          <w:rFonts w:ascii="Calibri" w:hAnsi="Calibri" w:cs="Calibri"/>
          <w:color w:val="000000"/>
          <w:rtl/>
          <w:lang w:bidi="he-IL"/>
        </w:rPr>
        <w:t>שבה ימצא בפעם הראשונה. החיפוש במסגרות ימשך ויעלה עד שנגיע לגלובל אבל לא יכלול את הגלובל עצמו</w:t>
      </w:r>
      <w:r>
        <w:rPr>
          <w:rFonts w:ascii="Calibri" w:hAnsi="Calibri" w:cs="Calibri"/>
          <w:color w:val="000000"/>
        </w:rPr>
        <w:t>.</w:t>
      </w:r>
    </w:p>
    <w:p w:rsidR="005A7271" w:rsidRDefault="005A7271" w:rsidP="005A7271">
      <w:pPr>
        <w:bidi/>
        <w:ind w:left="720"/>
      </w:pPr>
    </w:p>
    <w:p w:rsidR="0029188D" w:rsidRPr="00F605FC" w:rsidRDefault="0029188D" w:rsidP="0029188D">
      <w:pPr>
        <w:bidi/>
        <w:ind w:left="720"/>
        <w:rPr>
          <w:highlight w:val="green"/>
        </w:rPr>
      </w:pPr>
      <w:r w:rsidRPr="00F605FC">
        <w:rPr>
          <w:rFonts w:cs="Arial"/>
          <w:highlight w:val="green"/>
          <w:rtl/>
          <w:lang w:bidi="he-IL"/>
        </w:rPr>
        <w:t>ו</w:t>
      </w:r>
      <w:r w:rsidRPr="00F605FC">
        <w:rPr>
          <w:rFonts w:cs="Arial"/>
          <w:highlight w:val="green"/>
          <w:lang w:bidi="he-IL"/>
        </w:rPr>
        <w:t>(</w:t>
      </w:r>
      <w:r w:rsidRPr="00F605FC">
        <w:rPr>
          <w:rFonts w:cs="Arial"/>
          <w:highlight w:val="green"/>
          <w:rtl/>
          <w:lang w:bidi="he-IL"/>
        </w:rPr>
        <w:t xml:space="preserve"> לפי מודל הסביבות, הפעלת פונקציה יוצרת קשירה חדשה לשם של הפונקציה במסגרת שמרחיבה את</w:t>
      </w:r>
    </w:p>
    <w:p w:rsidR="0029188D" w:rsidRDefault="0029188D" w:rsidP="0029188D">
      <w:pPr>
        <w:bidi/>
        <w:ind w:left="720"/>
        <w:rPr>
          <w:rtl/>
        </w:rPr>
      </w:pPr>
      <w:r w:rsidRPr="00F605FC">
        <w:rPr>
          <w:rFonts w:cs="Arial"/>
          <w:highlight w:val="green"/>
          <w:rtl/>
          <w:lang w:bidi="he-IL"/>
        </w:rPr>
        <w:t>הסביבה הנוכחית</w:t>
      </w:r>
      <w:r w:rsidRPr="00F605FC">
        <w:rPr>
          <w:highlight w:val="green"/>
        </w:rPr>
        <w:t>.</w:t>
      </w:r>
    </w:p>
    <w:p w:rsidR="005A7271" w:rsidRDefault="0058031F" w:rsidP="005A7271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לא נכון:בגלל הפעלת פונקציה יוצרת סביבה חדשה דרך פתיחת מסגרת חדשה והרחבת סביבה נוכחית ולא קשירה . </w:t>
      </w:r>
    </w:p>
    <w:p w:rsidR="003B5D36" w:rsidRDefault="003B5D36" w:rsidP="003B5D36">
      <w:pPr>
        <w:bidi/>
        <w:ind w:left="720"/>
      </w:pPr>
    </w:p>
    <w:p w:rsidR="0029188D" w:rsidRPr="005A7271" w:rsidRDefault="0029188D" w:rsidP="0029188D">
      <w:pPr>
        <w:bidi/>
        <w:ind w:left="720"/>
        <w:rPr>
          <w:highlight w:val="yellow"/>
        </w:rPr>
      </w:pPr>
      <w:r w:rsidRPr="005A7271">
        <w:rPr>
          <w:rFonts w:cs="Arial"/>
          <w:highlight w:val="yellow"/>
          <w:rtl/>
          <w:lang w:bidi="he-IL"/>
        </w:rPr>
        <w:t>ז</w:t>
      </w:r>
      <w:r w:rsidRPr="005A7271">
        <w:rPr>
          <w:rFonts w:cs="Arial"/>
          <w:highlight w:val="yellow"/>
          <w:lang w:bidi="he-IL"/>
        </w:rPr>
        <w:t>(</w:t>
      </w:r>
      <w:r w:rsidRPr="005A7271">
        <w:rPr>
          <w:rFonts w:cs="Arial"/>
          <w:highlight w:val="yellow"/>
          <w:rtl/>
          <w:lang w:bidi="he-IL"/>
        </w:rPr>
        <w:t xml:space="preserve"> בשפות עם</w:t>
      </w:r>
      <w:r w:rsidRPr="005A7271">
        <w:rPr>
          <w:highlight w:val="yellow"/>
        </w:rPr>
        <w:t xml:space="preserve"> Scoping Lexical </w:t>
      </w:r>
      <w:r w:rsidRPr="005A7271">
        <w:rPr>
          <w:rFonts w:cs="Arial"/>
          <w:highlight w:val="yellow"/>
          <w:rtl/>
          <w:lang w:bidi="he-IL"/>
        </w:rPr>
        <w:t>ניתן לממש טיפוסי נתונים חדשים שהם</w:t>
      </w:r>
      <w:r w:rsidRPr="005A7271">
        <w:rPr>
          <w:highlight w:val="yellow"/>
        </w:rPr>
        <w:t xml:space="preserve"> mutable </w:t>
      </w:r>
      <w:r w:rsidRPr="005A7271">
        <w:rPr>
          <w:rFonts w:cs="Arial"/>
          <w:highlight w:val="yellow"/>
          <w:rtl/>
          <w:lang w:bidi="he-IL"/>
        </w:rPr>
        <w:t>תוך שימוש בפונקציות</w:t>
      </w:r>
    </w:p>
    <w:p w:rsidR="003B5D36" w:rsidRDefault="0029188D" w:rsidP="0029188D">
      <w:pPr>
        <w:bidi/>
        <w:ind w:left="720"/>
        <w:rPr>
          <w:rtl/>
        </w:rPr>
      </w:pPr>
      <w:r w:rsidRPr="005A7271">
        <w:rPr>
          <w:rFonts w:cs="Arial"/>
          <w:highlight w:val="yellow"/>
          <w:rtl/>
          <w:lang w:bidi="he-IL"/>
        </w:rPr>
        <w:t>והשמה לא לוקאלית</w:t>
      </w:r>
      <w:r w:rsidRPr="005A7271">
        <w:rPr>
          <w:highlight w:val="yellow"/>
        </w:rPr>
        <w:t xml:space="preserve"> (nonlocal.</w:t>
      </w:r>
    </w:p>
    <w:p w:rsidR="00635A86" w:rsidRDefault="00635A86" w:rsidP="00635A86">
      <w:pPr>
        <w:bidi/>
        <w:ind w:left="720"/>
      </w:pPr>
      <w:r>
        <w:rPr>
          <w:rFonts w:ascii="Arial" w:hAnsi="Arial" w:cs="Arial"/>
          <w:color w:val="000000"/>
          <w:rtl/>
          <w:lang w:bidi="he-IL"/>
        </w:rPr>
        <w:t>נכון, בלקסיקל סקופינג, כאשר נרצה לשנות ערך המוגר בסביבה מעל (לא כולל הגלובל) נשתמש בהצהרת</w:t>
      </w:r>
      <w:r>
        <w:rPr>
          <w:rFonts w:ascii="Arial" w:hAnsi="Arial" w:cs="Arial"/>
          <w:color w:val="000000"/>
        </w:rPr>
        <w:t xml:space="preserve"> nonlocal , </w:t>
      </w:r>
      <w:r>
        <w:rPr>
          <w:rFonts w:ascii="Arial" w:hAnsi="Arial" w:cs="Arial"/>
          <w:color w:val="000000"/>
          <w:rtl/>
          <w:lang w:bidi="he-IL"/>
        </w:rPr>
        <w:t>על מנת לממש טיפוס נתונים</w:t>
      </w:r>
      <w:r>
        <w:rPr>
          <w:rFonts w:ascii="Arial" w:hAnsi="Arial" w:cs="Arial"/>
          <w:color w:val="000000"/>
        </w:rPr>
        <w:t xml:space="preserve"> mutable </w:t>
      </w:r>
      <w:r>
        <w:rPr>
          <w:rFonts w:ascii="Arial" w:hAnsi="Arial" w:cs="Arial"/>
          <w:color w:val="000000"/>
          <w:rtl/>
          <w:lang w:bidi="he-IL"/>
        </w:rPr>
        <w:t>נהיה מחיובים להשתמש בהגדרה זו מכיוון שהנתונים שמורים במסגרת מעל ולא תהיה לנו גישה אליה</w:t>
      </w:r>
      <w:r>
        <w:rPr>
          <w:rFonts w:ascii="Arial" w:hAnsi="Arial" w:cs="Arial"/>
          <w:color w:val="000000"/>
        </w:rPr>
        <w:t>.</w:t>
      </w:r>
    </w:p>
    <w:sectPr w:rsidR="00635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8D"/>
    <w:rsid w:val="001455AE"/>
    <w:rsid w:val="00146BAB"/>
    <w:rsid w:val="00152F22"/>
    <w:rsid w:val="001B6ECF"/>
    <w:rsid w:val="0029188D"/>
    <w:rsid w:val="0036081F"/>
    <w:rsid w:val="003B5D36"/>
    <w:rsid w:val="00483E33"/>
    <w:rsid w:val="0058031F"/>
    <w:rsid w:val="005A7271"/>
    <w:rsid w:val="00635A86"/>
    <w:rsid w:val="006661F2"/>
    <w:rsid w:val="0070078C"/>
    <w:rsid w:val="00744EE5"/>
    <w:rsid w:val="009467BF"/>
    <w:rsid w:val="009808F0"/>
    <w:rsid w:val="00A10C84"/>
    <w:rsid w:val="00A63F47"/>
    <w:rsid w:val="00A71707"/>
    <w:rsid w:val="00A74903"/>
    <w:rsid w:val="00BA2E57"/>
    <w:rsid w:val="00CF062B"/>
    <w:rsid w:val="00DE426E"/>
    <w:rsid w:val="00E22EA2"/>
    <w:rsid w:val="00F305E7"/>
    <w:rsid w:val="00F605FC"/>
    <w:rsid w:val="00F9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CD43"/>
  <w15:chartTrackingRefBased/>
  <w15:docId w15:val="{D5B44F6A-7C27-4DD9-9AA4-B726F73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khawaled</dc:creator>
  <cp:keywords/>
  <dc:description/>
  <cp:lastModifiedBy>osama khawaled</cp:lastModifiedBy>
  <cp:revision>2</cp:revision>
  <dcterms:created xsi:type="dcterms:W3CDTF">2020-12-24T20:33:00Z</dcterms:created>
  <dcterms:modified xsi:type="dcterms:W3CDTF">2020-12-24T20:33:00Z</dcterms:modified>
</cp:coreProperties>
</file>