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232" w14:textId="41CD528A" w:rsidR="008F7055" w:rsidRPr="00F70735" w:rsidRDefault="001C1710" w:rsidP="0071724A">
      <w:pPr>
        <w:jc w:val="center"/>
        <w:rPr>
          <w:rFonts w:asciiTheme="majorBidi" w:hAnsiTheme="majorBidi" w:cstheme="majorBidi"/>
          <w:b/>
          <w:bCs/>
        </w:rPr>
      </w:pPr>
      <w:r w:rsidRPr="00F70735">
        <w:rPr>
          <w:rFonts w:asciiTheme="majorBidi" w:hAnsiTheme="majorBidi" w:cstheme="majorBidi"/>
          <w:b/>
          <w:bCs/>
        </w:rPr>
        <w:t>ECE 6882 – Reinforcement Learning</w:t>
      </w:r>
    </w:p>
    <w:p w14:paraId="7CE4575D" w14:textId="46F97DE3"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Spring 2023 – The George Washington University</w:t>
      </w:r>
    </w:p>
    <w:p w14:paraId="6C5F44D4" w14:textId="08F251A8"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 xml:space="preserve">Osama Yousuf – </w:t>
      </w:r>
      <w:hyperlink r:id="rId6" w:history="1">
        <w:r w:rsidRPr="00F70735">
          <w:rPr>
            <w:rStyle w:val="Hyperlink"/>
            <w:rFonts w:asciiTheme="majorBidi" w:hAnsiTheme="majorBidi" w:cstheme="majorBidi"/>
            <w:b/>
            <w:bCs/>
          </w:rPr>
          <w:t>osamayousuf@gwu.edu</w:t>
        </w:r>
      </w:hyperlink>
    </w:p>
    <w:p w14:paraId="79DAFCCB" w14:textId="7472CECC" w:rsidR="00F70735" w:rsidRPr="00B12064" w:rsidRDefault="001C1710" w:rsidP="0071724A">
      <w:pPr>
        <w:jc w:val="center"/>
        <w:rPr>
          <w:rFonts w:asciiTheme="majorBidi" w:hAnsiTheme="majorBidi" w:cstheme="majorBidi"/>
          <w:b/>
          <w:bCs/>
        </w:rPr>
      </w:pPr>
      <w:r w:rsidRPr="00F70735">
        <w:rPr>
          <w:rFonts w:asciiTheme="majorBidi" w:hAnsiTheme="majorBidi" w:cstheme="majorBidi"/>
          <w:b/>
          <w:bCs/>
        </w:rPr>
        <w:t xml:space="preserve">Project </w:t>
      </w:r>
      <w:r w:rsidR="0071724A">
        <w:rPr>
          <w:rFonts w:asciiTheme="majorBidi" w:hAnsiTheme="majorBidi" w:cstheme="majorBidi"/>
          <w:b/>
          <w:bCs/>
        </w:rPr>
        <w:t>3</w:t>
      </w:r>
      <w:r w:rsidRPr="00F70735">
        <w:rPr>
          <w:rFonts w:asciiTheme="majorBidi" w:hAnsiTheme="majorBidi" w:cstheme="majorBidi"/>
          <w:b/>
          <w:bCs/>
        </w:rPr>
        <w:t xml:space="preserve"> – </w:t>
      </w:r>
      <w:r w:rsidR="006A27A4">
        <w:rPr>
          <w:rFonts w:asciiTheme="majorBidi" w:hAnsiTheme="majorBidi" w:cstheme="majorBidi"/>
          <w:b/>
          <w:bCs/>
        </w:rPr>
        <w:t xml:space="preserve">Solving a Maze using </w:t>
      </w:r>
      <w:r w:rsidR="0071724A">
        <w:rPr>
          <w:rFonts w:asciiTheme="majorBidi" w:hAnsiTheme="majorBidi" w:cstheme="majorBidi"/>
          <w:b/>
          <w:bCs/>
        </w:rPr>
        <w:t>SARSA and Q-</w:t>
      </w:r>
      <w:r w:rsidR="00791A3E">
        <w:rPr>
          <w:rFonts w:asciiTheme="majorBidi" w:hAnsiTheme="majorBidi" w:cstheme="majorBidi"/>
          <w:b/>
          <w:bCs/>
        </w:rPr>
        <w:t>l</w:t>
      </w:r>
      <w:r w:rsidR="0071724A">
        <w:rPr>
          <w:rFonts w:asciiTheme="majorBidi" w:hAnsiTheme="majorBidi" w:cstheme="majorBidi"/>
          <w:b/>
          <w:bCs/>
        </w:rPr>
        <w:t>earning Algorithms</w:t>
      </w:r>
    </w:p>
    <w:p w14:paraId="2EBD2E53" w14:textId="2DA15C33" w:rsidR="0071724A" w:rsidRDefault="0071724A" w:rsidP="0071724A">
      <w:pPr>
        <w:pStyle w:val="ListParagraph"/>
        <w:numPr>
          <w:ilvl w:val="0"/>
          <w:numId w:val="3"/>
        </w:numPr>
        <w:jc w:val="both"/>
        <w:rPr>
          <w:rFonts w:asciiTheme="majorBidi" w:hAnsiTheme="majorBidi" w:cstheme="majorBidi"/>
          <w:b/>
          <w:bCs/>
        </w:rPr>
      </w:pPr>
      <w:r w:rsidRPr="0071724A">
        <w:rPr>
          <w:rFonts w:asciiTheme="majorBidi" w:hAnsiTheme="majorBidi" w:cstheme="majorBidi"/>
          <w:b/>
          <w:bCs/>
        </w:rPr>
        <w:t xml:space="preserve">Introduction </w:t>
      </w:r>
    </w:p>
    <w:p w14:paraId="0634C059" w14:textId="50BC1A4C" w:rsidR="00B12064" w:rsidRPr="0071724A" w:rsidRDefault="00F70735" w:rsidP="0071724A">
      <w:pPr>
        <w:pStyle w:val="ListParagraph"/>
        <w:jc w:val="both"/>
        <w:rPr>
          <w:rFonts w:asciiTheme="majorBidi" w:hAnsiTheme="majorBidi" w:cstheme="majorBidi"/>
          <w:b/>
          <w:bCs/>
        </w:rPr>
      </w:pPr>
      <w:r w:rsidRPr="0071724A">
        <w:rPr>
          <w:rFonts w:asciiTheme="majorBidi" w:hAnsiTheme="majorBidi" w:cstheme="majorBidi"/>
        </w:rPr>
        <w:t xml:space="preserve">In this project, I have implemented two different </w:t>
      </w:r>
      <w:r w:rsidR="0071724A" w:rsidRPr="0071724A">
        <w:rPr>
          <w:rFonts w:asciiTheme="majorBidi" w:hAnsiTheme="majorBidi" w:cstheme="majorBidi"/>
        </w:rPr>
        <w:t>algorithms, namely SARSA and Q-</w:t>
      </w:r>
      <w:r w:rsidR="00791A3E">
        <w:rPr>
          <w:rFonts w:asciiTheme="majorBidi" w:hAnsiTheme="majorBidi" w:cstheme="majorBidi"/>
        </w:rPr>
        <w:t>l</w:t>
      </w:r>
      <w:r w:rsidR="0071724A" w:rsidRPr="0071724A">
        <w:rPr>
          <w:rFonts w:asciiTheme="majorBidi" w:hAnsiTheme="majorBidi" w:cstheme="majorBidi"/>
        </w:rPr>
        <w:t>earning,</w:t>
      </w:r>
      <w:r w:rsidRPr="0071724A">
        <w:rPr>
          <w:rFonts w:asciiTheme="majorBidi" w:hAnsiTheme="majorBidi" w:cstheme="majorBidi"/>
        </w:rPr>
        <w:t xml:space="preserve"> to solve the </w:t>
      </w:r>
      <w:r w:rsidR="006A27A4" w:rsidRPr="0071724A">
        <w:rPr>
          <w:rFonts w:asciiTheme="majorBidi" w:hAnsiTheme="majorBidi" w:cstheme="majorBidi"/>
        </w:rPr>
        <w:t>provided maze problem</w:t>
      </w:r>
      <w:r w:rsidR="0071724A" w:rsidRPr="0071724A">
        <w:rPr>
          <w:rFonts w:asciiTheme="majorBidi" w:hAnsiTheme="majorBidi" w:cstheme="majorBidi"/>
        </w:rPr>
        <w:t>.</w:t>
      </w:r>
      <w:r w:rsidRPr="0071724A">
        <w:rPr>
          <w:rFonts w:asciiTheme="majorBidi" w:hAnsiTheme="majorBidi" w:cstheme="majorBidi"/>
        </w:rPr>
        <w:t xml:space="preserve"> I have carried out experiments to establish a sense of which algorithm performs better. </w:t>
      </w:r>
      <w:r w:rsidR="0071724A" w:rsidRPr="0071724A">
        <w:rPr>
          <w:rFonts w:asciiTheme="majorBidi" w:hAnsiTheme="majorBidi" w:cstheme="majorBidi"/>
        </w:rPr>
        <w:t xml:space="preserve">Similar to Project 2, </w:t>
      </w:r>
      <w:r w:rsidRPr="0071724A">
        <w:rPr>
          <w:rFonts w:asciiTheme="majorBidi" w:hAnsiTheme="majorBidi" w:cstheme="majorBidi"/>
        </w:rPr>
        <w:t xml:space="preserve">I used environment </w:t>
      </w:r>
      <w:r w:rsidR="006A27A4" w:rsidRPr="0071724A">
        <w:rPr>
          <w:rFonts w:asciiTheme="majorBidi" w:hAnsiTheme="majorBidi" w:cstheme="majorBidi"/>
        </w:rPr>
        <w:t>4</w:t>
      </w:r>
      <w:r w:rsidRPr="0071724A">
        <w:rPr>
          <w:rFonts w:asciiTheme="majorBidi" w:hAnsiTheme="majorBidi" w:cstheme="majorBidi"/>
        </w:rPr>
        <w:t xml:space="preserve"> </w:t>
      </w:r>
      <w:r w:rsidR="006A27A4" w:rsidRPr="0071724A">
        <w:rPr>
          <w:rFonts w:asciiTheme="majorBidi" w:hAnsiTheme="majorBidi" w:cstheme="majorBidi"/>
        </w:rPr>
        <w:t>and edited its functionality to my liking</w:t>
      </w:r>
      <w:r w:rsidRPr="0071724A">
        <w:rPr>
          <w:rFonts w:asciiTheme="majorBidi" w:hAnsiTheme="majorBidi" w:cstheme="majorBidi"/>
        </w:rPr>
        <w:t>. Supplemental code files are provided as an accompanying archive</w:t>
      </w:r>
      <w:r w:rsidR="00B12064" w:rsidRPr="0071724A">
        <w:rPr>
          <w:rFonts w:asciiTheme="majorBidi" w:hAnsiTheme="majorBidi" w:cstheme="majorBidi"/>
        </w:rPr>
        <w:t>. Table 1 highlights the purpose of each file.</w:t>
      </w:r>
    </w:p>
    <w:p w14:paraId="321D7C19" w14:textId="56D80947" w:rsidR="00B12064" w:rsidRDefault="00B12064" w:rsidP="00B12064">
      <w:pPr>
        <w:pStyle w:val="Caption"/>
        <w:keepNext/>
        <w:jc w:val="center"/>
      </w:pPr>
      <w:r>
        <w:t xml:space="preserve">Table </w:t>
      </w:r>
      <w:r w:rsidR="00B51A1B">
        <w:fldChar w:fldCharType="begin"/>
      </w:r>
      <w:r w:rsidR="00B51A1B">
        <w:instrText xml:space="preserve"> SEQ Table \* ARABIC </w:instrText>
      </w:r>
      <w:r w:rsidR="00B51A1B">
        <w:fldChar w:fldCharType="separate"/>
      </w:r>
      <w:r w:rsidR="0004266A">
        <w:rPr>
          <w:noProof/>
        </w:rPr>
        <w:t>1</w:t>
      </w:r>
      <w:r w:rsidR="00B51A1B">
        <w:rPr>
          <w:noProof/>
        </w:rPr>
        <w:fldChar w:fldCharType="end"/>
      </w:r>
      <w:r>
        <w:t>: Description of implemented code.</w:t>
      </w:r>
    </w:p>
    <w:tbl>
      <w:tblPr>
        <w:tblStyle w:val="TableGrid"/>
        <w:tblW w:w="0" w:type="auto"/>
        <w:tblInd w:w="805" w:type="dxa"/>
        <w:tblLook w:val="04A0" w:firstRow="1" w:lastRow="0" w:firstColumn="1" w:lastColumn="0" w:noHBand="0" w:noVBand="1"/>
      </w:tblPr>
      <w:tblGrid>
        <w:gridCol w:w="1505"/>
        <w:gridCol w:w="7040"/>
      </w:tblGrid>
      <w:tr w:rsidR="00B12064" w14:paraId="0AFB990C" w14:textId="77777777" w:rsidTr="00791A3E">
        <w:tc>
          <w:tcPr>
            <w:tcW w:w="1080" w:type="dxa"/>
          </w:tcPr>
          <w:p w14:paraId="4AB40F82" w14:textId="30817FDE"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File</w:t>
            </w:r>
          </w:p>
        </w:tc>
        <w:tc>
          <w:tcPr>
            <w:tcW w:w="7465" w:type="dxa"/>
          </w:tcPr>
          <w:p w14:paraId="78C3CF7B" w14:textId="54DC3C90"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Description</w:t>
            </w:r>
          </w:p>
        </w:tc>
      </w:tr>
      <w:tr w:rsidR="00B12064" w14:paraId="1EC32F00" w14:textId="77777777" w:rsidTr="00791A3E">
        <w:tc>
          <w:tcPr>
            <w:tcW w:w="1080" w:type="dxa"/>
          </w:tcPr>
          <w:p w14:paraId="712B2278" w14:textId="077D83FC" w:rsidR="00B12064" w:rsidRDefault="00B12064" w:rsidP="00B12064">
            <w:pPr>
              <w:jc w:val="both"/>
              <w:rPr>
                <w:rFonts w:asciiTheme="majorBidi" w:hAnsiTheme="majorBidi" w:cstheme="majorBidi"/>
              </w:rPr>
            </w:pPr>
            <w:r>
              <w:rPr>
                <w:rFonts w:asciiTheme="majorBidi" w:hAnsiTheme="majorBidi" w:cstheme="majorBidi"/>
              </w:rPr>
              <w:t>main.py</w:t>
            </w:r>
          </w:p>
        </w:tc>
        <w:tc>
          <w:tcPr>
            <w:tcW w:w="7465" w:type="dxa"/>
          </w:tcPr>
          <w:p w14:paraId="1ED64FE1" w14:textId="1CE72DBE" w:rsidR="00B12064" w:rsidRDefault="00B12064" w:rsidP="00B12064">
            <w:pPr>
              <w:jc w:val="both"/>
              <w:rPr>
                <w:rFonts w:asciiTheme="majorBidi" w:hAnsiTheme="majorBidi" w:cstheme="majorBidi"/>
              </w:rPr>
            </w:pPr>
            <w:r>
              <w:rPr>
                <w:rFonts w:asciiTheme="majorBidi" w:hAnsiTheme="majorBidi" w:cstheme="majorBidi"/>
              </w:rPr>
              <w:t>Entry point. Executing this as is will replicate all plots used in this report.</w:t>
            </w:r>
          </w:p>
        </w:tc>
      </w:tr>
      <w:tr w:rsidR="00B12064" w14:paraId="3DB2F818" w14:textId="77777777" w:rsidTr="00791A3E">
        <w:tc>
          <w:tcPr>
            <w:tcW w:w="1080" w:type="dxa"/>
          </w:tcPr>
          <w:p w14:paraId="40EED8AF" w14:textId="6A5EF30B" w:rsidR="00B12064" w:rsidRDefault="00B12064" w:rsidP="00B12064">
            <w:pPr>
              <w:jc w:val="both"/>
              <w:rPr>
                <w:rFonts w:asciiTheme="majorBidi" w:hAnsiTheme="majorBidi" w:cstheme="majorBidi"/>
              </w:rPr>
            </w:pPr>
            <w:r>
              <w:rPr>
                <w:rFonts w:asciiTheme="majorBidi" w:hAnsiTheme="majorBidi" w:cstheme="majorBidi"/>
              </w:rPr>
              <w:t>policies.py</w:t>
            </w:r>
          </w:p>
        </w:tc>
        <w:tc>
          <w:tcPr>
            <w:tcW w:w="7465" w:type="dxa"/>
          </w:tcPr>
          <w:p w14:paraId="25FB8891" w14:textId="42DB9DFC" w:rsidR="00B12064" w:rsidRDefault="00B12064" w:rsidP="00B12064">
            <w:pPr>
              <w:jc w:val="both"/>
              <w:rPr>
                <w:rFonts w:asciiTheme="majorBidi" w:hAnsiTheme="majorBidi" w:cstheme="majorBidi"/>
              </w:rPr>
            </w:pPr>
            <w:r>
              <w:rPr>
                <w:rFonts w:asciiTheme="majorBidi" w:hAnsiTheme="majorBidi" w:cstheme="majorBidi"/>
              </w:rPr>
              <w:t xml:space="preserve">Contains my implementations of </w:t>
            </w:r>
            <w:r w:rsidR="0071724A">
              <w:rPr>
                <w:rFonts w:asciiTheme="majorBidi" w:hAnsiTheme="majorBidi" w:cstheme="majorBidi"/>
              </w:rPr>
              <w:t xml:space="preserve">the SARSA and </w:t>
            </w:r>
            <w:proofErr w:type="spellStart"/>
            <w:r w:rsidR="0071724A">
              <w:rPr>
                <w:rFonts w:asciiTheme="majorBidi" w:hAnsiTheme="majorBidi" w:cstheme="majorBidi"/>
              </w:rPr>
              <w:t>QLearning</w:t>
            </w:r>
            <w:proofErr w:type="spellEnd"/>
            <w:r w:rsidR="0071724A">
              <w:rPr>
                <w:rFonts w:asciiTheme="majorBidi" w:hAnsiTheme="majorBidi" w:cstheme="majorBidi"/>
              </w:rPr>
              <w:t xml:space="preserve"> policies. Policies from Project 2 are also included.</w:t>
            </w:r>
          </w:p>
        </w:tc>
      </w:tr>
      <w:tr w:rsidR="00B12064" w14:paraId="6E28CE36" w14:textId="77777777" w:rsidTr="00791A3E">
        <w:tc>
          <w:tcPr>
            <w:tcW w:w="1080" w:type="dxa"/>
          </w:tcPr>
          <w:p w14:paraId="15E48D42" w14:textId="7E703F68" w:rsidR="00B12064" w:rsidRDefault="00B12064" w:rsidP="00B12064">
            <w:pPr>
              <w:jc w:val="both"/>
              <w:rPr>
                <w:rFonts w:asciiTheme="majorBidi" w:hAnsiTheme="majorBidi" w:cstheme="majorBidi"/>
              </w:rPr>
            </w:pPr>
            <w:r>
              <w:rPr>
                <w:rFonts w:asciiTheme="majorBidi" w:hAnsiTheme="majorBidi" w:cstheme="majorBidi"/>
              </w:rPr>
              <w:t>util.py</w:t>
            </w:r>
          </w:p>
        </w:tc>
        <w:tc>
          <w:tcPr>
            <w:tcW w:w="7465" w:type="dxa"/>
          </w:tcPr>
          <w:p w14:paraId="7C0BDCF6" w14:textId="47B6FE86" w:rsidR="00B12064" w:rsidRDefault="00B12064" w:rsidP="00B12064">
            <w:pPr>
              <w:jc w:val="both"/>
              <w:rPr>
                <w:rFonts w:asciiTheme="majorBidi" w:hAnsiTheme="majorBidi" w:cstheme="majorBidi"/>
              </w:rPr>
            </w:pPr>
            <w:r>
              <w:rPr>
                <w:rFonts w:asciiTheme="majorBidi" w:hAnsiTheme="majorBidi" w:cstheme="majorBidi"/>
              </w:rPr>
              <w:t>Contains environment-specific functionality such as classes for the maze and agent, as well as visualization functions.</w:t>
            </w:r>
          </w:p>
        </w:tc>
      </w:tr>
      <w:tr w:rsidR="00B12064" w14:paraId="15E178F5" w14:textId="77777777" w:rsidTr="00791A3E">
        <w:tc>
          <w:tcPr>
            <w:tcW w:w="1080" w:type="dxa"/>
          </w:tcPr>
          <w:p w14:paraId="7937A68B" w14:textId="5F70D17B" w:rsidR="00B12064" w:rsidRDefault="00B12064" w:rsidP="00B12064">
            <w:pPr>
              <w:jc w:val="both"/>
              <w:rPr>
                <w:rFonts w:asciiTheme="majorBidi" w:hAnsiTheme="majorBidi" w:cstheme="majorBidi"/>
              </w:rPr>
            </w:pPr>
            <w:r>
              <w:rPr>
                <w:rFonts w:asciiTheme="majorBidi" w:hAnsiTheme="majorBidi" w:cstheme="majorBidi"/>
              </w:rPr>
              <w:t>mazes/base.txt</w:t>
            </w:r>
          </w:p>
        </w:tc>
        <w:tc>
          <w:tcPr>
            <w:tcW w:w="7465" w:type="dxa"/>
          </w:tcPr>
          <w:p w14:paraId="66FD137C" w14:textId="3202D510" w:rsidR="00B12064" w:rsidRDefault="00B12064" w:rsidP="00B12064">
            <w:pPr>
              <w:jc w:val="both"/>
              <w:rPr>
                <w:rFonts w:asciiTheme="majorBidi" w:hAnsiTheme="majorBidi" w:cstheme="majorBidi"/>
              </w:rPr>
            </w:pPr>
            <w:r>
              <w:rPr>
                <w:rFonts w:asciiTheme="majorBidi" w:hAnsiTheme="majorBidi" w:cstheme="majorBidi"/>
              </w:rPr>
              <w:t>This is the base file for the 18 x 18 maze which we have to solve for this project. This is directly used in main.py. This could be replaced with any other maze directly, and the environment should correctly load and solve it using both policy iteration as well value iteration.</w:t>
            </w:r>
          </w:p>
        </w:tc>
      </w:tr>
    </w:tbl>
    <w:p w14:paraId="0FEC4CBA" w14:textId="77777777" w:rsidR="0071724A" w:rsidRDefault="0071724A" w:rsidP="00B12064">
      <w:pPr>
        <w:jc w:val="both"/>
        <w:rPr>
          <w:rFonts w:asciiTheme="majorBidi" w:hAnsiTheme="majorBidi" w:cstheme="majorBidi"/>
        </w:rPr>
      </w:pPr>
    </w:p>
    <w:p w14:paraId="7F14A490" w14:textId="6332D0C8" w:rsidR="00A654F1" w:rsidRPr="00A654F1" w:rsidRDefault="00A654F1" w:rsidP="00A654F1">
      <w:pPr>
        <w:pStyle w:val="ListParagraph"/>
        <w:numPr>
          <w:ilvl w:val="0"/>
          <w:numId w:val="3"/>
        </w:numPr>
        <w:jc w:val="both"/>
        <w:rPr>
          <w:rFonts w:asciiTheme="majorBidi" w:hAnsiTheme="majorBidi" w:cstheme="majorBidi"/>
          <w:b/>
          <w:bCs/>
        </w:rPr>
      </w:pPr>
      <w:r>
        <w:rPr>
          <w:rFonts w:asciiTheme="majorBidi" w:hAnsiTheme="majorBidi" w:cstheme="majorBidi"/>
          <w:b/>
          <w:bCs/>
        </w:rPr>
        <w:t>Environment Description</w:t>
      </w:r>
    </w:p>
    <w:p w14:paraId="7830DD0A" w14:textId="343321FF" w:rsidR="00A654F1" w:rsidRPr="0071724A" w:rsidRDefault="00A654F1" w:rsidP="00A654F1">
      <w:pPr>
        <w:pStyle w:val="ListParagraph"/>
        <w:jc w:val="both"/>
        <w:rPr>
          <w:rFonts w:asciiTheme="majorBidi" w:hAnsiTheme="majorBidi" w:cstheme="majorBidi"/>
        </w:rPr>
      </w:pPr>
      <w:r w:rsidRPr="0071724A">
        <w:rPr>
          <w:rFonts w:asciiTheme="majorBidi" w:hAnsiTheme="majorBidi" w:cstheme="majorBidi"/>
        </w:rPr>
        <w:t>As highlighted in Table 1, my environment can load a maze for solving using generic text files, as long as the mapping is respected. Figure 1 shows the base maze</w:t>
      </w:r>
      <w:r>
        <w:rPr>
          <w:rFonts w:asciiTheme="majorBidi" w:hAnsiTheme="majorBidi" w:cstheme="majorBidi"/>
        </w:rPr>
        <w:t xml:space="preserve">, which contains a total of 18 x 18 possible states. </w:t>
      </w:r>
    </w:p>
    <w:p w14:paraId="059CB4D5" w14:textId="77777777" w:rsidR="00A654F1" w:rsidRDefault="00A654F1" w:rsidP="00A654F1">
      <w:pPr>
        <w:keepNext/>
        <w:jc w:val="center"/>
      </w:pPr>
      <w:r>
        <w:rPr>
          <w:noProof/>
        </w:rPr>
        <w:drawing>
          <wp:inline distT="0" distB="0" distL="0" distR="0" wp14:anchorId="0EEEB1A5" wp14:editId="7621BFE3">
            <wp:extent cx="3210336" cy="2536371"/>
            <wp:effectExtent l="0" t="0" r="9525" b="0"/>
            <wp:docPr id="1" name="Picture 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quare&#10;&#10;Description automatically generated"/>
                    <pic:cNvPicPr/>
                  </pic:nvPicPr>
                  <pic:blipFill rotWithShape="1">
                    <a:blip r:embed="rId7"/>
                    <a:srcRect t="3774"/>
                    <a:stretch/>
                  </pic:blipFill>
                  <pic:spPr bwMode="auto">
                    <a:xfrm>
                      <a:off x="0" y="0"/>
                      <a:ext cx="3211203" cy="2537056"/>
                    </a:xfrm>
                    <a:prstGeom prst="rect">
                      <a:avLst/>
                    </a:prstGeom>
                    <a:ln>
                      <a:noFill/>
                    </a:ln>
                    <a:extLst>
                      <a:ext uri="{53640926-AAD7-44D8-BBD7-CCE9431645EC}">
                        <a14:shadowObscured xmlns:a14="http://schemas.microsoft.com/office/drawing/2010/main"/>
                      </a:ext>
                    </a:extLst>
                  </pic:spPr>
                </pic:pic>
              </a:graphicData>
            </a:graphic>
          </wp:inline>
        </w:drawing>
      </w:r>
    </w:p>
    <w:p w14:paraId="67D20DF1" w14:textId="77777777" w:rsidR="00A654F1" w:rsidRDefault="00A654F1" w:rsidP="00A654F1">
      <w:pPr>
        <w:pStyle w:val="Caption"/>
        <w:jc w:val="center"/>
      </w:pPr>
      <w:r>
        <w:t xml:space="preserve">Figure </w:t>
      </w:r>
      <w:fldSimple w:instr=" SEQ Figure \* ARABIC ">
        <w:r>
          <w:rPr>
            <w:noProof/>
          </w:rPr>
          <w:t>1</w:t>
        </w:r>
      </w:fldSimple>
      <w:r>
        <w:t>: Base maze environment loaded from mazes/base.txt</w:t>
      </w:r>
    </w:p>
    <w:p w14:paraId="04BE4D2D" w14:textId="499EE40D"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lastRenderedPageBreak/>
        <w:t>State Space (S):</w:t>
      </w:r>
      <w:r>
        <w:rPr>
          <w:rFonts w:asciiTheme="majorBidi" w:hAnsiTheme="majorBidi" w:cstheme="majorBidi"/>
        </w:rPr>
        <w:t xml:space="preserve"> The state space contains all possible cells of the 18 x 18 matrix with the exception of walls where the agent can be present at any given point. </w:t>
      </w:r>
      <w:r w:rsidRPr="00A654F1">
        <w:rPr>
          <w:rFonts w:asciiTheme="majorBidi" w:hAnsiTheme="majorBidi" w:cstheme="majorBidi"/>
        </w:rPr>
        <w:t xml:space="preserve">Each state can either be empty, full (walled off), bump, oil, or goal.  </w:t>
      </w:r>
      <w:r>
        <w:rPr>
          <w:rFonts w:asciiTheme="majorBidi" w:hAnsiTheme="majorBidi" w:cstheme="majorBidi"/>
        </w:rPr>
        <w:t xml:space="preserve">Accounting for walls, the total number of states are </w:t>
      </w:r>
      <m:oMath>
        <m:r>
          <w:rPr>
            <w:rFonts w:ascii="Cambria Math" w:hAnsi="Cambria Math" w:cstheme="majorBidi"/>
          </w:rPr>
          <m:t>18 ×18-76=248</m:t>
        </m:r>
      </m:oMath>
      <w:r>
        <w:rPr>
          <w:rFonts w:asciiTheme="majorBidi" w:eastAsiaTheme="minorEastAsia" w:hAnsiTheme="majorBidi" w:cstheme="majorBidi"/>
        </w:rPr>
        <w:t>.</w:t>
      </w:r>
    </w:p>
    <w:p w14:paraId="364376CB" w14:textId="49563A6A"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Action Space (A):</w:t>
      </w:r>
      <w:r>
        <w:rPr>
          <w:rFonts w:asciiTheme="majorBidi" w:hAnsiTheme="majorBidi" w:cstheme="majorBidi"/>
        </w:rPr>
        <w:t xml:space="preserve"> An agent can take one of four possible actions at any given state. These are: Up, Down, Left, and Right. In my environment, these are coded as action 0, 1, 2, and 3 respectively.</w:t>
      </w:r>
    </w:p>
    <w:p w14:paraId="1B83830A" w14:textId="17EE264D" w:rsidR="00A654F1" w:rsidRPr="00791A3E" w:rsidRDefault="00A654F1" w:rsidP="00791A3E">
      <w:pPr>
        <w:pStyle w:val="ListParagraph"/>
        <w:numPr>
          <w:ilvl w:val="1"/>
          <w:numId w:val="3"/>
        </w:numPr>
        <w:jc w:val="both"/>
        <w:rPr>
          <w:rFonts w:asciiTheme="majorBidi" w:hAnsiTheme="majorBidi" w:cstheme="majorBidi"/>
          <w:i/>
          <w:iCs/>
        </w:rPr>
      </w:pPr>
      <w:r w:rsidRPr="00A654F1">
        <w:rPr>
          <w:rFonts w:asciiTheme="majorBidi" w:hAnsiTheme="majorBidi" w:cstheme="majorBidi"/>
          <w:i/>
          <w:iCs/>
        </w:rPr>
        <w:t>Transition probabilities</w:t>
      </w:r>
      <w:r>
        <w:rPr>
          <w:rFonts w:asciiTheme="majorBidi" w:hAnsiTheme="majorBidi" w:cstheme="majorBidi"/>
          <w:i/>
          <w:iCs/>
        </w:rPr>
        <w:t xml:space="preserve"> (T)</w:t>
      </w:r>
      <w:r w:rsidRPr="00A654F1">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When an action is chosen, the agent can either move to one of its neighbor states or stay in the same sell depending on </w:t>
      </w:r>
      <m:oMath>
        <m:r>
          <w:rPr>
            <w:rFonts w:ascii="Cambria Math" w:hAnsi="Cambria Math" w:cstheme="majorBidi"/>
          </w:rPr>
          <m:t>p</m:t>
        </m:r>
      </m:oMath>
      <w:r>
        <w:rPr>
          <w:rFonts w:asciiTheme="majorBidi" w:eastAsiaTheme="minorEastAsia" w:hAnsiTheme="majorBidi" w:cstheme="majorBidi"/>
        </w:rPr>
        <w:t xml:space="preserve"> – the transition randomness parameter – and whether the anticipated state is a wall or not</w:t>
      </w:r>
      <w:r>
        <w:rPr>
          <w:rFonts w:asciiTheme="majorBidi" w:hAnsiTheme="majorBidi" w:cstheme="majorBidi"/>
        </w:rPr>
        <w:t xml:space="preserve">. In exact terms, after taking any given action, the agent moves to the anticipated state with a </w:t>
      </w:r>
      <w:r w:rsidR="00791A3E">
        <w:rPr>
          <w:rFonts w:asciiTheme="majorBidi" w:hAnsiTheme="majorBidi" w:cstheme="majorBidi"/>
        </w:rPr>
        <w:t>probability</w:t>
      </w:r>
      <w:r>
        <w:rPr>
          <w:rFonts w:asciiTheme="majorBidi" w:hAnsiTheme="majorBidi" w:cstheme="majorBidi"/>
        </w:rPr>
        <w:t xml:space="preserve"> of </w:t>
      </w:r>
      <m:oMath>
        <m:r>
          <w:rPr>
            <w:rFonts w:ascii="Cambria Math" w:hAnsi="Cambria Math" w:cstheme="majorBidi"/>
          </w:rPr>
          <m:t>1-p</m:t>
        </m:r>
      </m:oMath>
      <w:r w:rsidR="00791A3E">
        <w:rPr>
          <w:rFonts w:asciiTheme="majorBidi" w:hAnsiTheme="majorBidi" w:cstheme="majorBidi"/>
        </w:rPr>
        <w:t xml:space="preserve"> and moves to one of the other neighboring cells with a probability of </w:t>
      </w:r>
      <m:oMath>
        <m:r>
          <w:rPr>
            <w:rFonts w:ascii="Cambria Math" w:hAnsi="Cambria Math" w:cstheme="majorBidi"/>
          </w:rPr>
          <m:t>p/3</m:t>
        </m:r>
      </m:oMath>
      <w:r w:rsidR="00791A3E">
        <w:rPr>
          <w:rFonts w:asciiTheme="majorBidi" w:eastAsiaTheme="minorEastAsia" w:hAnsiTheme="majorBidi" w:cstheme="majorBidi"/>
        </w:rPr>
        <w:t xml:space="preserve">. If the state to transition to is a wall, then the agent simply stays in the current cell. </w:t>
      </w:r>
      <w:r w:rsidR="00791A3E" w:rsidRPr="00791A3E">
        <w:rPr>
          <w:rFonts w:asciiTheme="majorBidi" w:eastAsiaTheme="minorEastAsia" w:hAnsiTheme="majorBidi" w:cstheme="majorBidi"/>
        </w:rPr>
        <w:t xml:space="preserve"> </w:t>
      </w:r>
      <m:oMath>
        <m:r>
          <w:rPr>
            <w:rFonts w:ascii="Cambria Math" w:eastAsiaTheme="minorEastAsia" w:hAnsi="Cambria Math" w:cstheme="majorBidi"/>
          </w:rPr>
          <m:t>p</m:t>
        </m:r>
      </m:oMath>
      <w:r w:rsidR="00791A3E">
        <w:rPr>
          <w:rFonts w:asciiTheme="majorBidi" w:eastAsiaTheme="minorEastAsia" w:hAnsiTheme="majorBidi" w:cstheme="majorBidi"/>
        </w:rPr>
        <w:t xml:space="preserve"> can take on values between 0 and 1 (inclusive), where </w:t>
      </w:r>
      <m:oMath>
        <m:r>
          <w:rPr>
            <w:rFonts w:ascii="Cambria Math" w:eastAsiaTheme="minorEastAsia" w:hAnsi="Cambria Math" w:cstheme="majorBidi"/>
          </w:rPr>
          <m:t>p=0</m:t>
        </m:r>
      </m:oMath>
      <w:r w:rsidR="00791A3E">
        <w:rPr>
          <w:rFonts w:asciiTheme="majorBidi" w:eastAsiaTheme="minorEastAsia" w:hAnsiTheme="majorBidi" w:cstheme="majorBidi"/>
        </w:rPr>
        <w:t xml:space="preserve"> means that the agent will always transition to its intended state and </w:t>
      </w:r>
      <m:oMath>
        <m:r>
          <w:rPr>
            <w:rFonts w:ascii="Cambria Math" w:eastAsiaTheme="minorEastAsia" w:hAnsi="Cambria Math" w:cstheme="majorBidi"/>
          </w:rPr>
          <m:t>p=1</m:t>
        </m:r>
      </m:oMath>
      <w:r w:rsidR="00791A3E">
        <w:rPr>
          <w:rFonts w:asciiTheme="majorBidi" w:eastAsiaTheme="minorEastAsia" w:hAnsiTheme="majorBidi" w:cstheme="majorBidi"/>
        </w:rPr>
        <w:t xml:space="preserve"> means that the agent will always transition to an unintended neighboring state with equal probability of </w:t>
      </w:r>
      <m:oMath>
        <m:r>
          <w:rPr>
            <w:rFonts w:ascii="Cambria Math" w:eastAsiaTheme="minorEastAsia" w:hAnsi="Cambria Math" w:cstheme="majorBidi"/>
          </w:rPr>
          <m:t>1/3</m:t>
        </m:r>
      </m:oMath>
      <w:r w:rsidR="00791A3E">
        <w:rPr>
          <w:rFonts w:asciiTheme="majorBidi" w:eastAsiaTheme="minorEastAsia" w:hAnsiTheme="majorBidi" w:cstheme="majorBidi"/>
        </w:rPr>
        <w:t>.</w:t>
      </w:r>
    </w:p>
    <w:p w14:paraId="14CF5331" w14:textId="13FD1F2E" w:rsidR="0071724A"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Reward Function:</w:t>
      </w:r>
      <w:r>
        <w:rPr>
          <w:rFonts w:asciiTheme="majorBidi" w:hAnsiTheme="majorBidi" w:cstheme="majorBidi"/>
        </w:rPr>
        <w:t xml:space="preserve"> </w:t>
      </w:r>
      <w:r w:rsidR="0071724A" w:rsidRPr="00A654F1">
        <w:rPr>
          <w:rFonts w:asciiTheme="majorBidi" w:hAnsiTheme="majorBidi" w:cstheme="majorBidi"/>
        </w:rPr>
        <w:t xml:space="preserve">The agent receives a -1 reward for all actions regardless of the state it transitions to. </w:t>
      </w:r>
      <w:r w:rsidR="00791A3E">
        <w:rPr>
          <w:rFonts w:asciiTheme="majorBidi" w:hAnsiTheme="majorBidi" w:cstheme="majorBidi"/>
        </w:rPr>
        <w:t xml:space="preserve">It also </w:t>
      </w:r>
      <w:r w:rsidR="0071724A" w:rsidRPr="00A654F1">
        <w:rPr>
          <w:rFonts w:asciiTheme="majorBidi" w:hAnsiTheme="majorBidi" w:cstheme="majorBidi"/>
        </w:rPr>
        <w:t>receives additional special rewards if it transitions to oil, bump, and goal states, as specified in Table 2.</w:t>
      </w:r>
    </w:p>
    <w:p w14:paraId="0D540740" w14:textId="77777777" w:rsidR="00FA1A44" w:rsidRPr="00A654F1" w:rsidRDefault="00FA1A44" w:rsidP="00FA1A44">
      <w:pPr>
        <w:pStyle w:val="ListParagraph"/>
        <w:jc w:val="both"/>
        <w:rPr>
          <w:rFonts w:asciiTheme="majorBidi" w:hAnsiTheme="majorBidi" w:cstheme="majorBidi"/>
        </w:rPr>
      </w:pPr>
    </w:p>
    <w:tbl>
      <w:tblPr>
        <w:tblStyle w:val="TableGrid"/>
        <w:tblW w:w="0" w:type="auto"/>
        <w:tblInd w:w="1795" w:type="dxa"/>
        <w:tblLook w:val="04A0" w:firstRow="1" w:lastRow="0" w:firstColumn="1" w:lastColumn="0" w:noHBand="0" w:noVBand="1"/>
      </w:tblPr>
      <w:tblGrid>
        <w:gridCol w:w="3822"/>
        <w:gridCol w:w="1873"/>
      </w:tblGrid>
      <w:tr w:rsidR="00FA1A44" w14:paraId="17288FF9" w14:textId="77777777" w:rsidTr="00FA1A44">
        <w:tc>
          <w:tcPr>
            <w:tcW w:w="3822" w:type="dxa"/>
          </w:tcPr>
          <w:p w14:paraId="13451D85" w14:textId="0280C547" w:rsidR="00FA1A44" w:rsidRPr="00B12EA9" w:rsidRDefault="00FA1A44" w:rsidP="00B12EA9">
            <w:pPr>
              <w:rPr>
                <w:rFonts w:asciiTheme="majorBidi" w:hAnsiTheme="majorBidi" w:cstheme="majorBidi"/>
                <w:b/>
                <w:bCs/>
              </w:rPr>
            </w:pPr>
            <w:r w:rsidRPr="00B12EA9">
              <w:rPr>
                <w:rFonts w:asciiTheme="majorBidi" w:hAnsiTheme="majorBidi" w:cstheme="majorBidi"/>
                <w:b/>
                <w:bCs/>
              </w:rPr>
              <w:t>State</w:t>
            </w:r>
            <w:r>
              <w:rPr>
                <w:rFonts w:asciiTheme="majorBidi" w:hAnsiTheme="majorBidi" w:cstheme="majorBidi"/>
                <w:b/>
                <w:bCs/>
              </w:rPr>
              <w:t xml:space="preserve"> (after transition)</w:t>
            </w:r>
          </w:p>
        </w:tc>
        <w:tc>
          <w:tcPr>
            <w:tcW w:w="1873" w:type="dxa"/>
          </w:tcPr>
          <w:p w14:paraId="5D8A2133" w14:textId="7701E038" w:rsidR="00FA1A44" w:rsidRPr="00B12EA9" w:rsidRDefault="00FA1A44" w:rsidP="00B12EA9">
            <w:pPr>
              <w:rPr>
                <w:rFonts w:asciiTheme="majorBidi" w:hAnsiTheme="majorBidi" w:cstheme="majorBidi"/>
                <w:b/>
                <w:bCs/>
              </w:rPr>
            </w:pPr>
            <w:r w:rsidRPr="00B12EA9">
              <w:rPr>
                <w:rFonts w:asciiTheme="majorBidi" w:hAnsiTheme="majorBidi" w:cstheme="majorBidi"/>
                <w:b/>
                <w:bCs/>
              </w:rPr>
              <w:t>Reward</w:t>
            </w:r>
          </w:p>
        </w:tc>
      </w:tr>
      <w:tr w:rsidR="00FA1A44" w14:paraId="0BCD3C33" w14:textId="77777777" w:rsidTr="00FA1A44">
        <w:tc>
          <w:tcPr>
            <w:tcW w:w="3822" w:type="dxa"/>
          </w:tcPr>
          <w:p w14:paraId="0A281342" w14:textId="5080ADBD" w:rsidR="00FA1A44" w:rsidRPr="00B12EA9" w:rsidRDefault="00FA1A44" w:rsidP="00B12EA9">
            <w:pPr>
              <w:rPr>
                <w:rFonts w:asciiTheme="majorBidi" w:hAnsiTheme="majorBidi" w:cstheme="majorBidi"/>
              </w:rPr>
            </w:pPr>
            <w:r w:rsidRPr="00B12EA9">
              <w:rPr>
                <w:rFonts w:asciiTheme="majorBidi" w:hAnsiTheme="majorBidi" w:cstheme="majorBidi"/>
              </w:rPr>
              <w:t>All actions (Up, Down, Left, Right)</w:t>
            </w:r>
          </w:p>
        </w:tc>
        <w:tc>
          <w:tcPr>
            <w:tcW w:w="1873" w:type="dxa"/>
          </w:tcPr>
          <w:p w14:paraId="3E778F9C" w14:textId="0FFA133B" w:rsidR="00FA1A44" w:rsidRPr="00B12EA9" w:rsidRDefault="00FA1A44" w:rsidP="00B12EA9">
            <w:pPr>
              <w:rPr>
                <w:rFonts w:asciiTheme="majorBidi" w:hAnsiTheme="majorBidi" w:cstheme="majorBidi"/>
              </w:rPr>
            </w:pPr>
            <w:r w:rsidRPr="00B12EA9">
              <w:rPr>
                <w:rFonts w:asciiTheme="majorBidi" w:hAnsiTheme="majorBidi" w:cstheme="majorBidi"/>
              </w:rPr>
              <w:t>-1</w:t>
            </w:r>
          </w:p>
        </w:tc>
      </w:tr>
      <w:tr w:rsidR="00FA1A44" w14:paraId="0A23DEE8" w14:textId="77777777" w:rsidTr="00FA1A44">
        <w:tc>
          <w:tcPr>
            <w:tcW w:w="3822" w:type="dxa"/>
          </w:tcPr>
          <w:p w14:paraId="5B8B32EA" w14:textId="63368929" w:rsidR="00FA1A44" w:rsidRPr="00B12EA9" w:rsidRDefault="00FA1A44" w:rsidP="00B12EA9">
            <w:pPr>
              <w:rPr>
                <w:rFonts w:asciiTheme="majorBidi" w:hAnsiTheme="majorBidi" w:cstheme="majorBidi"/>
              </w:rPr>
            </w:pPr>
            <w:r>
              <w:rPr>
                <w:rFonts w:asciiTheme="majorBidi" w:hAnsiTheme="majorBidi" w:cstheme="majorBidi"/>
              </w:rPr>
              <w:t>Oil</w:t>
            </w:r>
          </w:p>
        </w:tc>
        <w:tc>
          <w:tcPr>
            <w:tcW w:w="1873" w:type="dxa"/>
          </w:tcPr>
          <w:p w14:paraId="062D124E" w14:textId="008ABF08" w:rsidR="00FA1A44" w:rsidRPr="00B12EA9" w:rsidRDefault="00FA1A44" w:rsidP="00B12EA9">
            <w:pPr>
              <w:rPr>
                <w:rFonts w:asciiTheme="majorBidi" w:hAnsiTheme="majorBidi" w:cstheme="majorBidi"/>
              </w:rPr>
            </w:pPr>
            <w:r>
              <w:rPr>
                <w:rFonts w:asciiTheme="majorBidi" w:hAnsiTheme="majorBidi" w:cstheme="majorBidi"/>
              </w:rPr>
              <w:t>-5</w:t>
            </w:r>
          </w:p>
        </w:tc>
      </w:tr>
      <w:tr w:rsidR="00FA1A44" w14:paraId="4CC90850" w14:textId="77777777" w:rsidTr="00FA1A44">
        <w:tc>
          <w:tcPr>
            <w:tcW w:w="3822" w:type="dxa"/>
          </w:tcPr>
          <w:p w14:paraId="1D2B0FF9" w14:textId="0A1BDC59" w:rsidR="00FA1A44" w:rsidRPr="00B12EA9" w:rsidRDefault="00FA1A44" w:rsidP="00B12EA9">
            <w:pPr>
              <w:rPr>
                <w:rFonts w:asciiTheme="majorBidi" w:hAnsiTheme="majorBidi" w:cstheme="majorBidi"/>
              </w:rPr>
            </w:pPr>
            <w:r>
              <w:rPr>
                <w:rFonts w:asciiTheme="majorBidi" w:hAnsiTheme="majorBidi" w:cstheme="majorBidi"/>
              </w:rPr>
              <w:t>Bump</w:t>
            </w:r>
          </w:p>
        </w:tc>
        <w:tc>
          <w:tcPr>
            <w:tcW w:w="1873" w:type="dxa"/>
          </w:tcPr>
          <w:p w14:paraId="181084F2" w14:textId="5B72EF75" w:rsidR="00FA1A44" w:rsidRPr="00B12EA9" w:rsidRDefault="00FA1A44" w:rsidP="00B12EA9">
            <w:pPr>
              <w:rPr>
                <w:rFonts w:asciiTheme="majorBidi" w:hAnsiTheme="majorBidi" w:cstheme="majorBidi"/>
              </w:rPr>
            </w:pPr>
            <w:r>
              <w:rPr>
                <w:rFonts w:asciiTheme="majorBidi" w:hAnsiTheme="majorBidi" w:cstheme="majorBidi"/>
              </w:rPr>
              <w:t>-10</w:t>
            </w:r>
          </w:p>
        </w:tc>
      </w:tr>
      <w:tr w:rsidR="00FA1A44" w14:paraId="5C6B099B" w14:textId="77777777" w:rsidTr="00FA1A44">
        <w:tc>
          <w:tcPr>
            <w:tcW w:w="3822" w:type="dxa"/>
          </w:tcPr>
          <w:p w14:paraId="3FC46D05" w14:textId="09C41072" w:rsidR="00FA1A44" w:rsidRDefault="00FA1A44" w:rsidP="00B12EA9">
            <w:pPr>
              <w:rPr>
                <w:rFonts w:asciiTheme="majorBidi" w:hAnsiTheme="majorBidi" w:cstheme="majorBidi"/>
              </w:rPr>
            </w:pPr>
            <w:r>
              <w:rPr>
                <w:rFonts w:asciiTheme="majorBidi" w:hAnsiTheme="majorBidi" w:cstheme="majorBidi"/>
              </w:rPr>
              <w:t>Goal</w:t>
            </w:r>
          </w:p>
        </w:tc>
        <w:tc>
          <w:tcPr>
            <w:tcW w:w="1873" w:type="dxa"/>
          </w:tcPr>
          <w:p w14:paraId="6D973221" w14:textId="6FE1C854" w:rsidR="00FA1A44" w:rsidRDefault="00FA1A44" w:rsidP="00B12EA9">
            <w:pPr>
              <w:rPr>
                <w:rFonts w:asciiTheme="majorBidi" w:hAnsiTheme="majorBidi" w:cstheme="majorBidi"/>
              </w:rPr>
            </w:pPr>
            <w:r>
              <w:rPr>
                <w:rFonts w:asciiTheme="majorBidi" w:hAnsiTheme="majorBidi" w:cstheme="majorBidi"/>
              </w:rPr>
              <w:t>+200</w:t>
            </w:r>
          </w:p>
        </w:tc>
      </w:tr>
    </w:tbl>
    <w:p w14:paraId="51643A2C" w14:textId="6BA6D486" w:rsidR="00FA1A44" w:rsidRPr="00FA1A44" w:rsidRDefault="00B12EA9" w:rsidP="00FA1A44">
      <w:pPr>
        <w:pStyle w:val="Caption"/>
        <w:jc w:val="center"/>
      </w:pPr>
      <w:r>
        <w:t xml:space="preserve">Table </w:t>
      </w:r>
      <w:r w:rsidR="00B51A1B">
        <w:fldChar w:fldCharType="begin"/>
      </w:r>
      <w:r w:rsidR="00B51A1B">
        <w:instrText xml:space="preserve"> SEQ Table \* ARABIC </w:instrText>
      </w:r>
      <w:r w:rsidR="00B51A1B">
        <w:fldChar w:fldCharType="separate"/>
      </w:r>
      <w:r w:rsidR="0004266A">
        <w:rPr>
          <w:noProof/>
        </w:rPr>
        <w:t>2</w:t>
      </w:r>
      <w:r w:rsidR="00B51A1B">
        <w:rPr>
          <w:noProof/>
        </w:rPr>
        <w:fldChar w:fldCharType="end"/>
      </w:r>
      <w:r>
        <w:t>: Reward as a function of transitioned state</w:t>
      </w:r>
    </w:p>
    <w:p w14:paraId="52EAE760" w14:textId="25F7AA1C" w:rsidR="00B12EA9" w:rsidRDefault="0071724A" w:rsidP="0071724A">
      <w:pPr>
        <w:pStyle w:val="ListParagraph"/>
        <w:numPr>
          <w:ilvl w:val="0"/>
          <w:numId w:val="3"/>
        </w:numPr>
        <w:jc w:val="both"/>
        <w:rPr>
          <w:rFonts w:asciiTheme="majorBidi" w:hAnsiTheme="majorBidi" w:cstheme="majorBidi"/>
          <w:b/>
          <w:bCs/>
        </w:rPr>
      </w:pPr>
      <w:r>
        <w:rPr>
          <w:rFonts w:asciiTheme="majorBidi" w:hAnsiTheme="majorBidi" w:cstheme="majorBidi"/>
          <w:b/>
          <w:bCs/>
        </w:rPr>
        <w:t>Algorithmic Comparison</w:t>
      </w:r>
      <w:r w:rsidR="00502B18">
        <w:rPr>
          <w:rFonts w:asciiTheme="majorBidi" w:hAnsiTheme="majorBidi" w:cstheme="majorBidi"/>
          <w:b/>
          <w:bCs/>
        </w:rPr>
        <w:t>: SARA vs. Q-learning</w:t>
      </w:r>
    </w:p>
    <w:p w14:paraId="01AFD52F" w14:textId="6DC0A602" w:rsidR="0071724A" w:rsidRDefault="00791A3E" w:rsidP="0071724A">
      <w:pPr>
        <w:pStyle w:val="ListParagraph"/>
        <w:jc w:val="both"/>
        <w:rPr>
          <w:rFonts w:asciiTheme="majorBidi" w:hAnsiTheme="majorBidi" w:cstheme="majorBidi"/>
        </w:rPr>
      </w:pPr>
      <w:r>
        <w:rPr>
          <w:rFonts w:asciiTheme="majorBidi" w:hAnsiTheme="majorBidi" w:cstheme="majorBidi"/>
        </w:rPr>
        <w:t>SARSA (State-Action-Reward-State-Action) and Q-learning are both reinforcement learning algorithms</w:t>
      </w:r>
      <w:r w:rsidR="00106D8E">
        <w:rPr>
          <w:rFonts w:asciiTheme="majorBidi" w:hAnsiTheme="majorBidi" w:cstheme="majorBidi"/>
        </w:rPr>
        <w:t>,</w:t>
      </w:r>
      <w:r>
        <w:rPr>
          <w:rFonts w:asciiTheme="majorBidi" w:hAnsiTheme="majorBidi" w:cstheme="majorBidi"/>
        </w:rPr>
        <w:t xml:space="preserve"> but they both </w:t>
      </w:r>
      <w:r w:rsidR="00106D8E">
        <w:rPr>
          <w:rFonts w:asciiTheme="majorBidi" w:hAnsiTheme="majorBidi" w:cstheme="majorBidi"/>
        </w:rPr>
        <w:t>have subtleties and differences that differentiate their performance from one another.</w:t>
      </w:r>
    </w:p>
    <w:p w14:paraId="2637CF93" w14:textId="4FD73951" w:rsidR="00106D8E" w:rsidRDefault="00106D8E" w:rsidP="00106D8E">
      <w:pPr>
        <w:pStyle w:val="ListParagraph"/>
        <w:numPr>
          <w:ilvl w:val="0"/>
          <w:numId w:val="10"/>
        </w:numPr>
        <w:jc w:val="both"/>
        <w:rPr>
          <w:rFonts w:asciiTheme="majorBidi" w:hAnsiTheme="majorBidi" w:cstheme="majorBidi"/>
        </w:rPr>
      </w:pPr>
      <w:r w:rsidRPr="00106D8E">
        <w:rPr>
          <w:rFonts w:asciiTheme="majorBidi" w:hAnsiTheme="majorBidi" w:cstheme="majorBidi"/>
          <w:b/>
          <w:bCs/>
        </w:rPr>
        <w:t>SARSA</w:t>
      </w:r>
      <w:r>
        <w:rPr>
          <w:rFonts w:asciiTheme="majorBidi" w:hAnsiTheme="majorBidi" w:cstheme="majorBidi"/>
        </w:rPr>
        <w:t xml:space="preserve"> is an </w:t>
      </w:r>
      <w:r w:rsidRPr="00106D8E">
        <w:rPr>
          <w:rFonts w:asciiTheme="majorBidi" w:hAnsiTheme="majorBidi" w:cstheme="majorBidi"/>
          <w:b/>
          <w:bCs/>
        </w:rPr>
        <w:t>on-policy</w:t>
      </w:r>
      <w:r>
        <w:rPr>
          <w:rFonts w:asciiTheme="majorBidi" w:hAnsiTheme="majorBidi" w:cstheme="majorBidi"/>
        </w:rPr>
        <w:t xml:space="preserve"> learning algorithm, meaning that the agent learns from experiences generated by following the current policy. The same policy is used to generate actions as well as update the policy. </w:t>
      </w:r>
      <w:r w:rsidRPr="00106D8E">
        <w:rPr>
          <w:rFonts w:asciiTheme="majorBidi" w:hAnsiTheme="majorBidi" w:cstheme="majorBidi"/>
          <w:b/>
          <w:bCs/>
        </w:rPr>
        <w:t>Q-learning</w:t>
      </w:r>
      <w:r>
        <w:rPr>
          <w:rFonts w:asciiTheme="majorBidi" w:hAnsiTheme="majorBidi" w:cstheme="majorBidi"/>
        </w:rPr>
        <w:t xml:space="preserve"> on the other hand is an </w:t>
      </w:r>
      <w:r w:rsidRPr="00106D8E">
        <w:rPr>
          <w:rFonts w:asciiTheme="majorBidi" w:hAnsiTheme="majorBidi" w:cstheme="majorBidi"/>
          <w:b/>
          <w:bCs/>
        </w:rPr>
        <w:t>off-policy</w:t>
      </w:r>
      <w:r>
        <w:rPr>
          <w:rFonts w:asciiTheme="majorBidi" w:hAnsiTheme="majorBidi" w:cstheme="majorBidi"/>
        </w:rPr>
        <w:t xml:space="preserve"> algorithm, where the agent learns from the experiences generated by following a different policy (greedy) than the one currently being used. Different policies are used to generate actions and </w:t>
      </w:r>
      <w:r w:rsidR="00502B18">
        <w:rPr>
          <w:rFonts w:asciiTheme="majorBidi" w:hAnsiTheme="majorBidi" w:cstheme="majorBidi"/>
        </w:rPr>
        <w:t>update</w:t>
      </w:r>
      <w:r>
        <w:rPr>
          <w:rFonts w:asciiTheme="majorBidi" w:hAnsiTheme="majorBidi" w:cstheme="majorBidi"/>
        </w:rPr>
        <w:t xml:space="preserve"> the policy.</w:t>
      </w:r>
    </w:p>
    <w:p w14:paraId="05CEE63C" w14:textId="20A0F31F" w:rsidR="00106D8E"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SARSA learns the Q-value based on the next state and action taken by the agent, whereas Q-learning simply learns Q-value based on the action that gets the maximum possible reward from the next state.</w:t>
      </w:r>
      <w:r w:rsidR="00DF7DFC">
        <w:rPr>
          <w:rFonts w:asciiTheme="majorBidi" w:hAnsiTheme="majorBidi" w:cstheme="majorBidi"/>
        </w:rPr>
        <w:t xml:space="preserve"> This is evident in the update step used in these two algorithms. For SARSA,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r+γQ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xml:space="preserve">. For Q-learning,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 xml:space="preserve">r+γ </m:t>
            </m:r>
            <m:r>
              <m:rPr>
                <m:sty m:val="p"/>
              </m:rPr>
              <w:rPr>
                <w:rFonts w:ascii="Cambria Math" w:eastAsiaTheme="minorEastAsia" w:hAnsi="Cambria Math" w:cstheme="majorBidi"/>
              </w:rPr>
              <m:t>m</m:t>
            </m:r>
            <m:sSub>
              <m:sSubPr>
                <m:ctrlPr>
                  <w:rPr>
                    <w:rFonts w:ascii="Cambria Math" w:eastAsiaTheme="minorEastAsia" w:hAnsi="Cambria Math" w:cstheme="majorBidi"/>
                    <w:iCs/>
                  </w:rPr>
                </m:ctrlPr>
              </m:sSubPr>
              <m:e>
                <m:r>
                  <m:rPr>
                    <m:sty m:val="p"/>
                  </m:rPr>
                  <w:rPr>
                    <w:rFonts w:ascii="Cambria Math" w:eastAsiaTheme="minorEastAsia" w:hAnsi="Cambria Math" w:cstheme="majorBidi"/>
                  </w:rPr>
                  <m:t>ax</m:t>
                </m:r>
              </m:e>
              <m:sub>
                <m:r>
                  <w:rPr>
                    <w:rFonts w:ascii="Cambria Math" w:eastAsiaTheme="minorEastAsia" w:hAnsi="Cambria Math" w:cstheme="majorBidi"/>
                  </w:rPr>
                  <m:t>a'</m:t>
                </m:r>
              </m:sub>
            </m:sSub>
            <m:r>
              <w:rPr>
                <w:rFonts w:ascii="Cambria Math" w:eastAsiaTheme="minorEastAsia" w:hAnsi="Cambria Math" w:cstheme="majorBidi"/>
              </w:rPr>
              <m:t>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The different hyperparameters in these equations are summarized in Section 4.</w:t>
      </w:r>
      <w:r w:rsidR="0085397E">
        <w:rPr>
          <w:rFonts w:asciiTheme="majorBidi" w:eastAsiaTheme="minorEastAsia" w:hAnsiTheme="majorBidi" w:cstheme="majorBidi"/>
        </w:rPr>
        <w:t xml:space="preserve"> </w:t>
      </w:r>
    </w:p>
    <w:p w14:paraId="0FF4F925" w14:textId="12721226" w:rsidR="00502B18"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It is known that SARSA, owing to its on-policy nature, can converge to a suboptimal policy in a few cases. On the other hand, Q-learning is guaranteed to converge to an optimal policy.</w:t>
      </w:r>
    </w:p>
    <w:p w14:paraId="7ED11AFA" w14:textId="196A71F4" w:rsidR="00FA1A44" w:rsidRDefault="00502B18" w:rsidP="00FA1A44">
      <w:pPr>
        <w:pStyle w:val="ListParagraph"/>
        <w:jc w:val="both"/>
        <w:rPr>
          <w:rFonts w:asciiTheme="majorBidi" w:hAnsiTheme="majorBidi" w:cstheme="majorBidi"/>
        </w:rPr>
      </w:pPr>
      <w:r>
        <w:rPr>
          <w:rFonts w:asciiTheme="majorBidi" w:hAnsiTheme="majorBidi" w:cstheme="majorBidi"/>
        </w:rPr>
        <w:t xml:space="preserve">Compared to policy iteration and value iteration algorithms (which were model-based), both SARSA and Q-learning are model-free algorithms. This means that they do not require explicit knowledge of the underlying transition probabilities for learning the optimal policy. </w:t>
      </w:r>
    </w:p>
    <w:p w14:paraId="2839591A" w14:textId="77777777" w:rsidR="00FA1A44" w:rsidRPr="00FA1A44" w:rsidRDefault="00FA1A44" w:rsidP="00FA1A44">
      <w:pPr>
        <w:pStyle w:val="ListParagraph"/>
        <w:jc w:val="both"/>
        <w:rPr>
          <w:rFonts w:asciiTheme="majorBidi" w:hAnsiTheme="majorBidi" w:cstheme="majorBidi"/>
        </w:rPr>
      </w:pPr>
    </w:p>
    <w:p w14:paraId="5892628A" w14:textId="77777777" w:rsidR="00FA1A44" w:rsidRDefault="00FA1A44" w:rsidP="00FA1A44">
      <w:pPr>
        <w:pStyle w:val="ListParagraph"/>
        <w:numPr>
          <w:ilvl w:val="0"/>
          <w:numId w:val="3"/>
        </w:numPr>
        <w:jc w:val="both"/>
        <w:rPr>
          <w:rFonts w:asciiTheme="majorBidi" w:hAnsiTheme="majorBidi" w:cstheme="majorBidi"/>
          <w:b/>
          <w:bCs/>
        </w:rPr>
      </w:pPr>
      <w:r>
        <w:rPr>
          <w:rFonts w:asciiTheme="majorBidi" w:hAnsiTheme="majorBidi" w:cstheme="majorBidi"/>
          <w:b/>
          <w:bCs/>
        </w:rPr>
        <w:lastRenderedPageBreak/>
        <w:t>Algorithmic Hyperparameters</w:t>
      </w:r>
    </w:p>
    <w:p w14:paraId="4235DC88" w14:textId="0085A7DA" w:rsidR="00EA3B51" w:rsidRDefault="00FA1A44" w:rsidP="00FA1A44">
      <w:pPr>
        <w:pStyle w:val="ListParagraph"/>
        <w:jc w:val="both"/>
        <w:rPr>
          <w:rFonts w:asciiTheme="majorBidi" w:hAnsiTheme="majorBidi" w:cstheme="majorBidi"/>
        </w:rPr>
      </w:pPr>
      <w:r>
        <w:rPr>
          <w:rFonts w:asciiTheme="majorBidi" w:hAnsiTheme="majorBidi" w:cstheme="majorBidi"/>
        </w:rPr>
        <w:t>Table 3 summarizes the exact values used for the different algorithmic hyperparameters in my simulations, followed by an explanation of what each hyperparameter corresponds to.</w:t>
      </w:r>
    </w:p>
    <w:p w14:paraId="3B28E6B7" w14:textId="77777777" w:rsidR="00FA1A44" w:rsidRPr="00A654F1" w:rsidRDefault="00FA1A44" w:rsidP="00FA1A44">
      <w:pPr>
        <w:pStyle w:val="ListParagraph"/>
        <w:jc w:val="both"/>
        <w:rPr>
          <w:rFonts w:asciiTheme="majorBidi" w:hAnsiTheme="majorBidi" w:cstheme="majorBidi"/>
        </w:rPr>
      </w:pPr>
    </w:p>
    <w:tbl>
      <w:tblPr>
        <w:tblStyle w:val="TableGrid"/>
        <w:tblW w:w="0" w:type="auto"/>
        <w:tblInd w:w="3235" w:type="dxa"/>
        <w:tblLook w:val="04A0" w:firstRow="1" w:lastRow="0" w:firstColumn="1" w:lastColumn="0" w:noHBand="0" w:noVBand="1"/>
      </w:tblPr>
      <w:tblGrid>
        <w:gridCol w:w="1932"/>
        <w:gridCol w:w="948"/>
      </w:tblGrid>
      <w:tr w:rsidR="00FA1A44" w14:paraId="24EFAF53" w14:textId="77777777" w:rsidTr="00DF7DFC">
        <w:tc>
          <w:tcPr>
            <w:tcW w:w="1932" w:type="dxa"/>
          </w:tcPr>
          <w:p w14:paraId="2B27D705" w14:textId="67099CC2" w:rsidR="00FA1A44" w:rsidRPr="00B12EA9" w:rsidRDefault="00DF7DFC" w:rsidP="00910B6E">
            <w:pPr>
              <w:rPr>
                <w:rFonts w:asciiTheme="majorBidi" w:hAnsiTheme="majorBidi" w:cstheme="majorBidi"/>
                <w:b/>
                <w:bCs/>
              </w:rPr>
            </w:pPr>
            <w:r>
              <w:rPr>
                <w:rFonts w:asciiTheme="majorBidi" w:hAnsiTheme="majorBidi" w:cstheme="majorBidi"/>
                <w:b/>
                <w:bCs/>
              </w:rPr>
              <w:t>Hyperparameter</w:t>
            </w:r>
          </w:p>
        </w:tc>
        <w:tc>
          <w:tcPr>
            <w:tcW w:w="948" w:type="dxa"/>
          </w:tcPr>
          <w:p w14:paraId="32709ACE" w14:textId="73CDBAB7" w:rsidR="00FA1A44" w:rsidRPr="00B12EA9" w:rsidRDefault="00DF7DFC" w:rsidP="00910B6E">
            <w:pPr>
              <w:rPr>
                <w:rFonts w:asciiTheme="majorBidi" w:hAnsiTheme="majorBidi" w:cstheme="majorBidi"/>
                <w:b/>
                <w:bCs/>
              </w:rPr>
            </w:pPr>
            <w:r>
              <w:rPr>
                <w:rFonts w:asciiTheme="majorBidi" w:hAnsiTheme="majorBidi" w:cstheme="majorBidi"/>
                <w:b/>
                <w:bCs/>
              </w:rPr>
              <w:t>Value</w:t>
            </w:r>
          </w:p>
        </w:tc>
      </w:tr>
      <w:tr w:rsidR="00FA1A44" w14:paraId="6145258D" w14:textId="77777777" w:rsidTr="00DF7DFC">
        <w:tc>
          <w:tcPr>
            <w:tcW w:w="1932" w:type="dxa"/>
          </w:tcPr>
          <w:p w14:paraId="1A25B881" w14:textId="2866F74E" w:rsidR="00FA1A44" w:rsidRPr="00B12EA9" w:rsidRDefault="00DF7DFC" w:rsidP="00910B6E">
            <w:pPr>
              <w:rPr>
                <w:rFonts w:asciiTheme="majorBidi" w:hAnsiTheme="majorBidi" w:cstheme="majorBidi"/>
              </w:rPr>
            </w:pPr>
            <m:oMathPara>
              <m:oMath>
                <m:r>
                  <w:rPr>
                    <w:rFonts w:ascii="Cambria Math" w:hAnsi="Cambria Math" w:cstheme="majorBidi"/>
                  </w:rPr>
                  <m:t>p</m:t>
                </m:r>
              </m:oMath>
            </m:oMathPara>
          </w:p>
        </w:tc>
        <w:tc>
          <w:tcPr>
            <w:tcW w:w="948" w:type="dxa"/>
          </w:tcPr>
          <w:p w14:paraId="3423ECEE" w14:textId="335FE8C9" w:rsidR="00FA1A44" w:rsidRPr="00B12EA9" w:rsidRDefault="00DF7DFC" w:rsidP="00910B6E">
            <w:pPr>
              <w:rPr>
                <w:rFonts w:asciiTheme="majorBidi" w:hAnsiTheme="majorBidi" w:cstheme="majorBidi"/>
              </w:rPr>
            </w:pPr>
            <w:r>
              <w:rPr>
                <w:rFonts w:asciiTheme="majorBidi" w:hAnsiTheme="majorBidi" w:cstheme="majorBidi"/>
              </w:rPr>
              <w:t>0.02</w:t>
            </w:r>
          </w:p>
        </w:tc>
      </w:tr>
      <w:tr w:rsidR="00FA1A44" w14:paraId="58CECCB7" w14:textId="77777777" w:rsidTr="00DF7DFC">
        <w:tc>
          <w:tcPr>
            <w:tcW w:w="1932" w:type="dxa"/>
          </w:tcPr>
          <w:p w14:paraId="34BE69D1" w14:textId="07E050BF" w:rsidR="00FA1A44" w:rsidRPr="00B12EA9" w:rsidRDefault="00DF7DFC" w:rsidP="00910B6E">
            <w:pPr>
              <w:rPr>
                <w:rFonts w:asciiTheme="majorBidi" w:hAnsiTheme="majorBidi" w:cstheme="majorBidi"/>
              </w:rPr>
            </w:pPr>
            <m:oMathPara>
              <m:oMath>
                <m:r>
                  <w:rPr>
                    <w:rFonts w:ascii="Cambria Math" w:hAnsi="Cambria Math" w:cstheme="majorBidi"/>
                  </w:rPr>
                  <m:t>γ</m:t>
                </m:r>
              </m:oMath>
            </m:oMathPara>
          </w:p>
        </w:tc>
        <w:tc>
          <w:tcPr>
            <w:tcW w:w="948" w:type="dxa"/>
          </w:tcPr>
          <w:p w14:paraId="07EE375E" w14:textId="18B21874" w:rsidR="00FA1A44" w:rsidRPr="00B12EA9" w:rsidRDefault="00DF7DFC" w:rsidP="00910B6E">
            <w:pPr>
              <w:rPr>
                <w:rFonts w:asciiTheme="majorBidi" w:hAnsiTheme="majorBidi" w:cstheme="majorBidi"/>
              </w:rPr>
            </w:pPr>
            <w:r>
              <w:rPr>
                <w:rFonts w:asciiTheme="majorBidi" w:hAnsiTheme="majorBidi" w:cstheme="majorBidi"/>
              </w:rPr>
              <w:t>0.95</w:t>
            </w:r>
          </w:p>
        </w:tc>
      </w:tr>
      <w:tr w:rsidR="00FA1A44" w14:paraId="0FE5E8A1" w14:textId="77777777" w:rsidTr="00DF7DFC">
        <w:tc>
          <w:tcPr>
            <w:tcW w:w="1932" w:type="dxa"/>
          </w:tcPr>
          <w:p w14:paraId="109071D5" w14:textId="4D9AFEC2" w:rsidR="00FA1A44" w:rsidRPr="00B12EA9" w:rsidRDefault="00DF7DFC" w:rsidP="00910B6E">
            <w:pPr>
              <w:rPr>
                <w:rFonts w:asciiTheme="majorBidi" w:hAnsiTheme="majorBidi" w:cstheme="majorBidi"/>
              </w:rPr>
            </w:pPr>
            <m:oMathPara>
              <m:oMath>
                <m:r>
                  <w:rPr>
                    <w:rFonts w:ascii="Cambria Math" w:hAnsi="Cambria Math" w:cstheme="majorBidi"/>
                  </w:rPr>
                  <m:t>α</m:t>
                </m:r>
              </m:oMath>
            </m:oMathPara>
          </w:p>
        </w:tc>
        <w:tc>
          <w:tcPr>
            <w:tcW w:w="948" w:type="dxa"/>
          </w:tcPr>
          <w:p w14:paraId="106BBAB2" w14:textId="1175688E" w:rsidR="00FA1A44" w:rsidRPr="00B12EA9" w:rsidRDefault="00DF7DFC" w:rsidP="00910B6E">
            <w:pPr>
              <w:rPr>
                <w:rFonts w:asciiTheme="majorBidi" w:hAnsiTheme="majorBidi" w:cstheme="majorBidi"/>
              </w:rPr>
            </w:pPr>
            <w:r>
              <w:rPr>
                <w:rFonts w:asciiTheme="majorBidi" w:hAnsiTheme="majorBidi" w:cstheme="majorBidi"/>
              </w:rPr>
              <w:t>0.3</w:t>
            </w:r>
          </w:p>
        </w:tc>
      </w:tr>
      <w:tr w:rsidR="00FA1A44" w14:paraId="6BA74C8D" w14:textId="77777777" w:rsidTr="00DF7DFC">
        <w:tc>
          <w:tcPr>
            <w:tcW w:w="1932" w:type="dxa"/>
          </w:tcPr>
          <w:p w14:paraId="021A112E" w14:textId="6AE78A92" w:rsidR="00FA1A44" w:rsidRDefault="00DF7DFC" w:rsidP="00910B6E">
            <w:pPr>
              <w:rPr>
                <w:rFonts w:asciiTheme="majorBidi" w:hAnsiTheme="majorBidi" w:cstheme="majorBidi"/>
              </w:rPr>
            </w:pPr>
            <m:oMathPara>
              <m:oMath>
                <m:r>
                  <w:rPr>
                    <w:rFonts w:ascii="Cambria Math" w:hAnsi="Cambria Math" w:cstheme="majorBidi"/>
                  </w:rPr>
                  <m:t>ϵ</m:t>
                </m:r>
              </m:oMath>
            </m:oMathPara>
          </w:p>
        </w:tc>
        <w:tc>
          <w:tcPr>
            <w:tcW w:w="948" w:type="dxa"/>
          </w:tcPr>
          <w:p w14:paraId="3D11B707" w14:textId="35F8447C" w:rsidR="00FA1A44" w:rsidRDefault="00DF7DFC" w:rsidP="00910B6E">
            <w:pPr>
              <w:rPr>
                <w:rFonts w:asciiTheme="majorBidi" w:hAnsiTheme="majorBidi" w:cstheme="majorBidi"/>
              </w:rPr>
            </w:pPr>
            <w:r>
              <w:rPr>
                <w:rFonts w:asciiTheme="majorBidi" w:hAnsiTheme="majorBidi" w:cstheme="majorBidi"/>
              </w:rPr>
              <w:t>0.1</w:t>
            </w:r>
          </w:p>
        </w:tc>
      </w:tr>
      <w:tr w:rsidR="00F03DF5" w14:paraId="60E56A1D" w14:textId="77777777" w:rsidTr="00DF7DFC">
        <w:tc>
          <w:tcPr>
            <w:tcW w:w="1932" w:type="dxa"/>
          </w:tcPr>
          <w:p w14:paraId="37E55234" w14:textId="2645CD30" w:rsidR="00F03DF5" w:rsidRPr="00F03DF5" w:rsidRDefault="00F03DF5" w:rsidP="00F03DF5">
            <w:pPr>
              <w:jc w:val="center"/>
              <w:rPr>
                <w:rFonts w:asciiTheme="majorBidi" w:eastAsia="Calibri" w:hAnsiTheme="majorBidi" w:cstheme="majorBidi"/>
              </w:rPr>
            </w:pPr>
            <w:r w:rsidRPr="00F03DF5">
              <w:rPr>
                <w:rFonts w:asciiTheme="majorBidi" w:eastAsia="Calibri" w:hAnsiTheme="majorBidi" w:cstheme="majorBidi"/>
              </w:rPr>
              <w:t>Episodes</w:t>
            </w:r>
            <w:r w:rsidR="009A36FB">
              <w:rPr>
                <w:rFonts w:asciiTheme="majorBidi" w:eastAsia="Calibri" w:hAnsiTheme="majorBidi" w:cstheme="majorBidi"/>
              </w:rPr>
              <w:t xml:space="preserve"> (E)</w:t>
            </w:r>
          </w:p>
        </w:tc>
        <w:tc>
          <w:tcPr>
            <w:tcW w:w="948" w:type="dxa"/>
          </w:tcPr>
          <w:p w14:paraId="738F70C0" w14:textId="0BB57D7B" w:rsidR="00F03DF5" w:rsidRDefault="00F03DF5" w:rsidP="00F03DF5">
            <w:pPr>
              <w:rPr>
                <w:rFonts w:asciiTheme="majorBidi" w:hAnsiTheme="majorBidi" w:cstheme="majorBidi"/>
              </w:rPr>
            </w:pPr>
            <w:r>
              <w:rPr>
                <w:rFonts w:asciiTheme="majorBidi" w:hAnsiTheme="majorBidi" w:cstheme="majorBidi"/>
              </w:rPr>
              <w:t>1000</w:t>
            </w:r>
          </w:p>
        </w:tc>
      </w:tr>
      <w:tr w:rsidR="00F03DF5" w14:paraId="0BC4E40D" w14:textId="77777777" w:rsidTr="00DF7DFC">
        <w:tc>
          <w:tcPr>
            <w:tcW w:w="1932" w:type="dxa"/>
          </w:tcPr>
          <w:p w14:paraId="0C181339" w14:textId="36ACAB9C" w:rsidR="00F03DF5" w:rsidRPr="00F03DF5" w:rsidRDefault="009A36FB" w:rsidP="00F03DF5">
            <w:pPr>
              <w:jc w:val="center"/>
              <w:rPr>
                <w:rFonts w:asciiTheme="majorBidi" w:eastAsia="Calibri" w:hAnsiTheme="majorBidi" w:cstheme="majorBidi"/>
              </w:rPr>
            </w:pPr>
            <w:r>
              <w:rPr>
                <w:rFonts w:asciiTheme="majorBidi" w:eastAsia="Calibri" w:hAnsiTheme="majorBidi" w:cstheme="majorBidi"/>
              </w:rPr>
              <w:t xml:space="preserve">Episode </w:t>
            </w:r>
            <w:r w:rsidR="00F03DF5" w:rsidRPr="00F03DF5">
              <w:rPr>
                <w:rFonts w:asciiTheme="majorBidi" w:eastAsia="Calibri" w:hAnsiTheme="majorBidi" w:cstheme="majorBidi"/>
              </w:rPr>
              <w:t>Steps</w:t>
            </w:r>
            <w:r>
              <w:rPr>
                <w:rFonts w:asciiTheme="majorBidi" w:eastAsia="Calibri" w:hAnsiTheme="majorBidi" w:cstheme="majorBidi"/>
              </w:rPr>
              <w:t xml:space="preserve"> (ES)</w:t>
            </w:r>
          </w:p>
        </w:tc>
        <w:tc>
          <w:tcPr>
            <w:tcW w:w="948" w:type="dxa"/>
          </w:tcPr>
          <w:p w14:paraId="12A62ACE" w14:textId="3B253EB4" w:rsidR="00F03DF5" w:rsidRDefault="00F03DF5" w:rsidP="00F03DF5">
            <w:pPr>
              <w:rPr>
                <w:rFonts w:asciiTheme="majorBidi" w:hAnsiTheme="majorBidi" w:cstheme="majorBidi"/>
              </w:rPr>
            </w:pPr>
            <w:r>
              <w:rPr>
                <w:rFonts w:asciiTheme="majorBidi" w:hAnsiTheme="majorBidi" w:cstheme="majorBidi"/>
              </w:rPr>
              <w:t>1000</w:t>
            </w:r>
          </w:p>
        </w:tc>
      </w:tr>
      <w:tr w:rsidR="009A36FB" w14:paraId="1DFE27DF" w14:textId="77777777" w:rsidTr="00DF7DFC">
        <w:tc>
          <w:tcPr>
            <w:tcW w:w="1932" w:type="dxa"/>
          </w:tcPr>
          <w:p w14:paraId="461F09CD" w14:textId="49A478DE" w:rsidR="009A36FB" w:rsidRDefault="009A36FB" w:rsidP="00F03DF5">
            <w:pPr>
              <w:jc w:val="center"/>
              <w:rPr>
                <w:rFonts w:asciiTheme="majorBidi" w:eastAsia="Calibri" w:hAnsiTheme="majorBidi" w:cstheme="majorBidi"/>
              </w:rPr>
            </w:pPr>
            <w:r>
              <w:rPr>
                <w:rFonts w:asciiTheme="majorBidi" w:eastAsia="Calibri" w:hAnsiTheme="majorBidi" w:cstheme="majorBidi"/>
              </w:rPr>
              <w:t>Policy Steps (PS)</w:t>
            </w:r>
          </w:p>
        </w:tc>
        <w:tc>
          <w:tcPr>
            <w:tcW w:w="948" w:type="dxa"/>
          </w:tcPr>
          <w:p w14:paraId="2FC7C5DB" w14:textId="734A367E" w:rsidR="009A36FB" w:rsidRDefault="009A36FB" w:rsidP="00F03DF5">
            <w:pPr>
              <w:rPr>
                <w:rFonts w:asciiTheme="majorBidi" w:hAnsiTheme="majorBidi" w:cstheme="majorBidi"/>
              </w:rPr>
            </w:pPr>
            <w:r>
              <w:rPr>
                <w:rFonts w:asciiTheme="majorBidi" w:hAnsiTheme="majorBidi" w:cstheme="majorBidi"/>
              </w:rPr>
              <w:t>500</w:t>
            </w:r>
          </w:p>
        </w:tc>
      </w:tr>
      <w:tr w:rsidR="001E3A7C" w14:paraId="7AFBFBEF" w14:textId="77777777" w:rsidTr="00DF7DFC">
        <w:tc>
          <w:tcPr>
            <w:tcW w:w="1932" w:type="dxa"/>
          </w:tcPr>
          <w:p w14:paraId="1D6CA790" w14:textId="1B15CE63" w:rsidR="001E3A7C" w:rsidRDefault="001E3A7C" w:rsidP="00F03DF5">
            <w:pPr>
              <w:jc w:val="center"/>
              <w:rPr>
                <w:rFonts w:asciiTheme="majorBidi" w:eastAsia="Calibri" w:hAnsiTheme="majorBidi" w:cstheme="majorBidi"/>
              </w:rPr>
            </w:pPr>
            <w:r>
              <w:rPr>
                <w:rFonts w:asciiTheme="majorBidi" w:eastAsia="Calibri" w:hAnsiTheme="majorBidi" w:cstheme="majorBidi"/>
              </w:rPr>
              <w:t>Runs (R)</w:t>
            </w:r>
          </w:p>
        </w:tc>
        <w:tc>
          <w:tcPr>
            <w:tcW w:w="948" w:type="dxa"/>
          </w:tcPr>
          <w:p w14:paraId="6C65084A" w14:textId="4DF1E699" w:rsidR="001E3A7C" w:rsidRDefault="001E3A7C" w:rsidP="00F03DF5">
            <w:pPr>
              <w:rPr>
                <w:rFonts w:asciiTheme="majorBidi" w:hAnsiTheme="majorBidi" w:cstheme="majorBidi"/>
              </w:rPr>
            </w:pPr>
            <w:r>
              <w:rPr>
                <w:rFonts w:asciiTheme="majorBidi" w:hAnsiTheme="majorBidi" w:cstheme="majorBidi"/>
              </w:rPr>
              <w:t>10</w:t>
            </w:r>
          </w:p>
        </w:tc>
      </w:tr>
    </w:tbl>
    <w:p w14:paraId="661B6E48" w14:textId="39804C72" w:rsidR="00FA1A44" w:rsidRPr="00DF7DFC" w:rsidRDefault="00FA1A44" w:rsidP="00DF7DFC">
      <w:pPr>
        <w:pStyle w:val="Caption"/>
        <w:jc w:val="center"/>
      </w:pPr>
      <w:r>
        <w:t>Table 3: Summary of chosen algorithmic hyperparameters</w:t>
      </w:r>
    </w:p>
    <w:p w14:paraId="7CB5CE3D" w14:textId="4EFDB8D8" w:rsidR="00EA3B51" w:rsidRDefault="00DF7DFC" w:rsidP="00DF7DFC">
      <w:pPr>
        <w:pStyle w:val="ListParagraph"/>
        <w:numPr>
          <w:ilvl w:val="0"/>
          <w:numId w:val="13"/>
        </w:numPr>
        <w:jc w:val="both"/>
        <w:rPr>
          <w:rFonts w:asciiTheme="majorBidi" w:hAnsiTheme="majorBidi" w:cstheme="majorBidi"/>
        </w:rPr>
      </w:pPr>
      <m:oMath>
        <m:r>
          <w:rPr>
            <w:rFonts w:ascii="Cambria Math" w:hAnsi="Cambria Math" w:cstheme="majorBidi"/>
          </w:rPr>
          <m:t>p</m:t>
        </m:r>
      </m:oMath>
      <w:r w:rsidR="00EA3B51" w:rsidRPr="00DF7DFC">
        <w:rPr>
          <w:rFonts w:asciiTheme="majorBidi" w:hAnsiTheme="majorBidi" w:cstheme="majorBidi"/>
        </w:rPr>
        <w:t xml:space="preserve"> </w:t>
      </w:r>
      <w:r>
        <w:rPr>
          <w:rFonts w:asciiTheme="majorBidi" w:hAnsiTheme="majorBidi" w:cstheme="majorBidi"/>
        </w:rPr>
        <w:t xml:space="preserve">is the </w:t>
      </w:r>
      <w:r w:rsidR="00EA3B51" w:rsidRPr="00DF7DFC">
        <w:rPr>
          <w:rFonts w:asciiTheme="majorBidi" w:hAnsiTheme="majorBidi" w:cstheme="majorBidi"/>
        </w:rPr>
        <w:t>transition randomness of the agent</w:t>
      </w:r>
      <w:r>
        <w:rPr>
          <w:rFonts w:asciiTheme="majorBidi" w:hAnsiTheme="majorBidi" w:cstheme="majorBidi"/>
        </w:rPr>
        <w:t xml:space="preserve"> (as explained in Section 2.3). T</w:t>
      </w:r>
      <w:r w:rsidR="00EA3B51" w:rsidRPr="00DF7DFC">
        <w:rPr>
          <w:rFonts w:asciiTheme="majorBidi" w:hAnsiTheme="majorBidi" w:cstheme="majorBidi"/>
        </w:rPr>
        <w:t xml:space="preserve">he agent transitions to an intended state with a probability of </w:t>
      </w:r>
      <m:oMath>
        <m:r>
          <w:rPr>
            <w:rFonts w:ascii="Cambria Math" w:hAnsi="Cambria Math" w:cstheme="majorBidi"/>
          </w:rPr>
          <m:t>1 – p</m:t>
        </m:r>
      </m:oMath>
      <w:r>
        <w:rPr>
          <w:rFonts w:asciiTheme="majorBidi" w:hAnsiTheme="majorBidi" w:cstheme="majorBidi"/>
        </w:rPr>
        <w:t xml:space="preserve">, and a random neighbor with equal probability </w:t>
      </w:r>
      <m:oMath>
        <m:r>
          <w:rPr>
            <w:rFonts w:ascii="Cambria Math" w:hAnsi="Cambria Math" w:cstheme="majorBidi"/>
          </w:rPr>
          <m:t>p/3</m:t>
        </m:r>
      </m:oMath>
      <w:r w:rsidR="00EA3B51" w:rsidRPr="00DF7DFC">
        <w:rPr>
          <w:rFonts w:asciiTheme="majorBidi" w:hAnsiTheme="majorBidi" w:cstheme="majorBidi"/>
        </w:rPr>
        <w:t xml:space="preserve">. Higher the value of </w:t>
      </w:r>
      <m:oMath>
        <m:r>
          <w:rPr>
            <w:rFonts w:ascii="Cambria Math" w:hAnsi="Cambria Math" w:cstheme="majorBidi"/>
          </w:rPr>
          <m:t>p</m:t>
        </m:r>
      </m:oMath>
      <w:r w:rsidR="00EA3B51" w:rsidRPr="00DF7DFC">
        <w:rPr>
          <w:rFonts w:asciiTheme="majorBidi" w:hAnsiTheme="majorBidi" w:cstheme="majorBidi"/>
        </w:rPr>
        <w:t xml:space="preserve"> (between 0 and 1, inclusive), higher is the randomness in the agent in following an intended trajectory.</w:t>
      </w:r>
    </w:p>
    <w:p w14:paraId="2F86CC85" w14:textId="6B305D83" w:rsidR="00EA3B51" w:rsidRDefault="00DF7DFC" w:rsidP="00DF7DFC">
      <w:pPr>
        <w:pStyle w:val="ListParagraph"/>
        <w:numPr>
          <w:ilvl w:val="0"/>
          <w:numId w:val="13"/>
        </w:numPr>
        <w:jc w:val="both"/>
        <w:rPr>
          <w:rFonts w:asciiTheme="majorBidi" w:hAnsiTheme="majorBidi" w:cstheme="majorBidi"/>
        </w:rPr>
      </w:pPr>
      <m:oMath>
        <m:r>
          <w:rPr>
            <w:rFonts w:ascii="Cambria Math" w:hAnsi="Cambria Math" w:cstheme="majorBidi"/>
          </w:rPr>
          <m:t>γ</m:t>
        </m:r>
      </m:oMath>
      <w:r>
        <w:rPr>
          <w:rFonts w:asciiTheme="majorBidi" w:eastAsiaTheme="minorEastAsia" w:hAnsiTheme="majorBidi" w:cstheme="majorBidi"/>
        </w:rPr>
        <w:t xml:space="preserve"> is </w:t>
      </w:r>
      <w:r w:rsidR="00EA3B51" w:rsidRPr="00DF7DFC">
        <w:rPr>
          <w:rFonts w:asciiTheme="majorBidi" w:hAnsiTheme="majorBidi" w:cstheme="majorBidi"/>
        </w:rPr>
        <w:t xml:space="preserve">the discount factor </w:t>
      </w:r>
      <w:r w:rsidRPr="00DF7DFC">
        <w:rPr>
          <w:rFonts w:asciiTheme="majorBidi" w:hAnsiTheme="majorBidi" w:cstheme="majorBidi"/>
        </w:rPr>
        <w:t>allotted</w:t>
      </w:r>
      <w:r w:rsidR="00EA3B51" w:rsidRPr="00DF7DFC">
        <w:rPr>
          <w:rFonts w:asciiTheme="majorBidi" w:hAnsiTheme="majorBidi" w:cstheme="majorBidi"/>
        </w:rPr>
        <w:t xml:space="preserve"> to future rewards. It directly represents the importance of future rewards relative to immediate rewards. </w:t>
      </w:r>
      <w:r w:rsidRPr="00DF7DFC">
        <w:rPr>
          <w:rFonts w:asciiTheme="majorBidi" w:hAnsiTheme="majorBidi" w:cstheme="majorBidi"/>
        </w:rPr>
        <w:t>The higher</w:t>
      </w:r>
      <w:r w:rsidR="00EA3B51" w:rsidRPr="00DF7DFC">
        <w:rPr>
          <w:rFonts w:asciiTheme="majorBidi" w:hAnsiTheme="majorBidi" w:cstheme="majorBidi"/>
        </w:rPr>
        <w:t xml:space="preserve"> the value (between 0 and 1, inclusive), the more important future rewards are considered relative to the immediate reward.</w:t>
      </w:r>
    </w:p>
    <w:p w14:paraId="79957F48" w14:textId="274E46EE" w:rsidR="00DF7DFC" w:rsidRPr="00DF7DFC" w:rsidRDefault="00DF7DFC" w:rsidP="00DF7DFC">
      <w:pPr>
        <w:pStyle w:val="ListParagraph"/>
        <w:numPr>
          <w:ilvl w:val="0"/>
          <w:numId w:val="13"/>
        </w:numPr>
        <w:jc w:val="both"/>
        <w:rPr>
          <w:rFonts w:asciiTheme="majorBidi" w:hAnsiTheme="majorBidi" w:cstheme="majorBidi"/>
        </w:rPr>
      </w:pPr>
      <m:oMath>
        <m:r>
          <w:rPr>
            <w:rFonts w:ascii="Cambria Math" w:hAnsi="Cambria Math" w:cstheme="majorBidi"/>
          </w:rPr>
          <m:t>α</m:t>
        </m:r>
      </m:oMath>
      <w:r>
        <w:rPr>
          <w:rFonts w:asciiTheme="majorBidi" w:eastAsiaTheme="minorEastAsia" w:hAnsiTheme="majorBidi" w:cstheme="majorBidi"/>
        </w:rPr>
        <w:t xml:space="preserve"> is the learn</w:t>
      </w:r>
      <w:proofErr w:type="spellStart"/>
      <w:r>
        <w:rPr>
          <w:rFonts w:asciiTheme="majorBidi" w:eastAsiaTheme="minorEastAsia" w:hAnsiTheme="majorBidi" w:cstheme="majorBidi"/>
        </w:rPr>
        <w:t>ing</w:t>
      </w:r>
      <w:proofErr w:type="spellEnd"/>
      <w:r>
        <w:rPr>
          <w:rFonts w:asciiTheme="majorBidi" w:eastAsiaTheme="minorEastAsia" w:hAnsiTheme="majorBidi" w:cstheme="majorBidi"/>
        </w:rPr>
        <w:t xml:space="preserve"> rate that is multiplied by the error term in the Q-value update</w:t>
      </w:r>
      <w:r w:rsidR="0085397E">
        <w:rPr>
          <w:rFonts w:asciiTheme="majorBidi" w:eastAsiaTheme="minorEastAsia" w:hAnsiTheme="majorBidi" w:cstheme="majorBidi"/>
        </w:rPr>
        <w:t xml:space="preserve"> equation for each algorithm (given in Section 3 point 2)</w:t>
      </w:r>
      <w:r>
        <w:rPr>
          <w:rFonts w:asciiTheme="majorBidi" w:eastAsiaTheme="minorEastAsia" w:hAnsiTheme="majorBidi" w:cstheme="majorBidi"/>
        </w:rPr>
        <w:t>.</w:t>
      </w:r>
    </w:p>
    <w:p w14:paraId="5A92DBDC" w14:textId="6BEB40D6" w:rsidR="00DF7DFC" w:rsidRPr="00F03DF5" w:rsidRDefault="0085397E" w:rsidP="00DF7DFC">
      <w:pPr>
        <w:pStyle w:val="ListParagraph"/>
        <w:numPr>
          <w:ilvl w:val="0"/>
          <w:numId w:val="13"/>
        </w:numPr>
        <w:jc w:val="both"/>
        <w:rPr>
          <w:rFonts w:asciiTheme="majorBidi" w:hAnsiTheme="majorBidi" w:cstheme="majorBidi"/>
        </w:rPr>
      </w:pPr>
      <m:oMath>
        <m:r>
          <w:rPr>
            <w:rFonts w:ascii="Cambria Math" w:hAnsi="Cambria Math" w:cstheme="majorBidi"/>
          </w:rPr>
          <m:t>ϵ</m:t>
        </m:r>
      </m:oMath>
      <w:r>
        <w:rPr>
          <w:rFonts w:asciiTheme="majorBidi" w:eastAsiaTheme="minorEastAsia" w:hAnsiTheme="majorBidi" w:cstheme="majorBidi"/>
        </w:rPr>
        <w:t xml:space="preserve"> is the parameter for the </w:t>
      </w:r>
      <m:oMath>
        <m:r>
          <w:rPr>
            <w:rFonts w:ascii="Cambria Math" w:eastAsiaTheme="minorEastAsia" w:hAnsi="Cambria Math" w:cstheme="majorBidi"/>
          </w:rPr>
          <m:t>ϵ</m:t>
        </m:r>
      </m:oMath>
      <w:r>
        <w:rPr>
          <w:rFonts w:asciiTheme="majorBidi" w:eastAsiaTheme="minorEastAsia" w:hAnsiTheme="majorBidi" w:cstheme="majorBidi"/>
        </w:rPr>
        <w:t>-greedy policy that is derived from the Q-values</w:t>
      </w:r>
      <w:r w:rsidR="001E78CE">
        <w:rPr>
          <w:rFonts w:asciiTheme="majorBidi" w:eastAsiaTheme="minorEastAsia" w:hAnsiTheme="majorBidi" w:cstheme="majorBidi"/>
        </w:rPr>
        <w:t xml:space="preserve">. For SARSA, </w:t>
      </w:r>
      <m:oMath>
        <m:r>
          <w:rPr>
            <w:rFonts w:ascii="Cambria Math" w:eastAsiaTheme="minorEastAsia" w:hAnsi="Cambria Math" w:cstheme="majorBidi"/>
          </w:rPr>
          <m:t>ϵ</m:t>
        </m:r>
      </m:oMath>
      <w:r w:rsidR="001E78CE">
        <w:rPr>
          <w:rFonts w:asciiTheme="majorBidi" w:eastAsiaTheme="minorEastAsia" w:hAnsiTheme="majorBidi" w:cstheme="majorBidi"/>
        </w:rPr>
        <w:t xml:space="preserve">-greedy is used when the agent has to choose the initial as well as next state actions. For Q-learning, it is used for the initial action. </w:t>
      </w:r>
      <m:oMath>
        <m:r>
          <w:rPr>
            <w:rFonts w:ascii="Cambria Math" w:eastAsiaTheme="minorEastAsia" w:hAnsi="Cambria Math" w:cstheme="majorBidi"/>
          </w:rPr>
          <m:t>ϵ</m:t>
        </m:r>
      </m:oMath>
      <w:r w:rsidR="00F03DF5">
        <w:rPr>
          <w:rFonts w:asciiTheme="majorBidi" w:eastAsiaTheme="minorEastAsia" w:hAnsiTheme="majorBidi" w:cstheme="majorBidi"/>
        </w:rPr>
        <w:t xml:space="preserve">-greedy means that a greedy action (one which maximizes the Q-value) is chosen with a probability of </w:t>
      </w:r>
      <m:oMath>
        <m:r>
          <w:rPr>
            <w:rFonts w:ascii="Cambria Math" w:eastAsiaTheme="minorEastAsia" w:hAnsi="Cambria Math" w:cstheme="majorBidi"/>
          </w:rPr>
          <m:t xml:space="preserve">1- </m:t>
        </m:r>
        <m:r>
          <w:rPr>
            <w:rFonts w:ascii="Cambria Math" w:hAnsi="Cambria Math" w:cstheme="majorBidi"/>
          </w:rPr>
          <m:t>ϵ</m:t>
        </m:r>
      </m:oMath>
      <w:r w:rsidR="00F03DF5">
        <w:rPr>
          <w:rFonts w:asciiTheme="majorBidi" w:eastAsiaTheme="minorEastAsia" w:hAnsiTheme="majorBidi" w:cstheme="majorBidi"/>
        </w:rPr>
        <w:t>; otherwise, an a</w:t>
      </w:r>
      <w:proofErr w:type="spellStart"/>
      <w:r w:rsidR="00F03DF5">
        <w:rPr>
          <w:rFonts w:asciiTheme="majorBidi" w:eastAsiaTheme="minorEastAsia" w:hAnsiTheme="majorBidi" w:cstheme="majorBidi"/>
        </w:rPr>
        <w:t>ction</w:t>
      </w:r>
      <w:proofErr w:type="spellEnd"/>
      <w:r w:rsidR="00F03DF5">
        <w:rPr>
          <w:rFonts w:asciiTheme="majorBidi" w:eastAsiaTheme="minorEastAsia" w:hAnsiTheme="majorBidi" w:cstheme="majorBidi"/>
        </w:rPr>
        <w:t xml:space="preserve"> is drawn randomly with equal probability over all possible actions.</w:t>
      </w:r>
    </w:p>
    <w:p w14:paraId="0F7EE52A" w14:textId="4A946877" w:rsidR="00F03DF5" w:rsidRDefault="009A36FB" w:rsidP="00DF7DFC">
      <w:pPr>
        <w:pStyle w:val="ListParagraph"/>
        <w:numPr>
          <w:ilvl w:val="0"/>
          <w:numId w:val="13"/>
        </w:numPr>
        <w:jc w:val="both"/>
        <w:rPr>
          <w:rFonts w:asciiTheme="majorBidi" w:hAnsiTheme="majorBidi" w:cstheme="majorBidi"/>
        </w:rPr>
      </w:pPr>
      <w:proofErr w:type="spellStart"/>
      <w:r>
        <w:rPr>
          <w:rFonts w:asciiTheme="majorBidi" w:hAnsiTheme="majorBidi" w:cstheme="majorBidi"/>
        </w:rPr>
        <w:t>E</w:t>
      </w:r>
      <w:proofErr w:type="spellEnd"/>
      <w:r w:rsidR="00F03DF5">
        <w:rPr>
          <w:rFonts w:asciiTheme="majorBidi" w:hAnsiTheme="majorBidi" w:cstheme="majorBidi"/>
        </w:rPr>
        <w:t xml:space="preserve"> refers to the total number of episodes for the SARSA and Q-learning algorithms.</w:t>
      </w:r>
    </w:p>
    <w:p w14:paraId="513380AE" w14:textId="1D84B96B" w:rsidR="009A36FB" w:rsidRDefault="009A36FB" w:rsidP="00DF7DFC">
      <w:pPr>
        <w:pStyle w:val="ListParagraph"/>
        <w:numPr>
          <w:ilvl w:val="0"/>
          <w:numId w:val="13"/>
        </w:numPr>
        <w:jc w:val="both"/>
        <w:rPr>
          <w:rFonts w:asciiTheme="majorBidi" w:hAnsiTheme="majorBidi" w:cstheme="majorBidi"/>
        </w:rPr>
      </w:pPr>
      <w:r>
        <w:rPr>
          <w:rFonts w:asciiTheme="majorBidi" w:hAnsiTheme="majorBidi" w:cstheme="majorBidi"/>
        </w:rPr>
        <w:t xml:space="preserve">ES </w:t>
      </w:r>
      <w:r w:rsidR="00F03DF5">
        <w:rPr>
          <w:rFonts w:asciiTheme="majorBidi" w:hAnsiTheme="majorBidi" w:cstheme="majorBidi"/>
        </w:rPr>
        <w:t xml:space="preserve">refers to the total number of steps an agent is allowed to take within each episode. </w:t>
      </w:r>
      <w:r>
        <w:rPr>
          <w:rFonts w:asciiTheme="majorBidi" w:hAnsiTheme="majorBidi" w:cstheme="majorBidi"/>
        </w:rPr>
        <w:t>Once ES steps have been taken, an episode is concluded.</w:t>
      </w:r>
    </w:p>
    <w:p w14:paraId="51626CD2" w14:textId="35E9AD37" w:rsidR="00F03DF5" w:rsidRDefault="009A36FB" w:rsidP="009A36FB">
      <w:pPr>
        <w:pStyle w:val="ListParagraph"/>
        <w:numPr>
          <w:ilvl w:val="0"/>
          <w:numId w:val="13"/>
        </w:numPr>
        <w:jc w:val="both"/>
        <w:rPr>
          <w:rFonts w:asciiTheme="majorBidi" w:hAnsiTheme="majorBidi" w:cstheme="majorBidi"/>
        </w:rPr>
      </w:pPr>
      <w:r>
        <w:rPr>
          <w:rFonts w:asciiTheme="majorBidi" w:hAnsiTheme="majorBidi" w:cstheme="majorBidi"/>
        </w:rPr>
        <w:t xml:space="preserve">PS </w:t>
      </w:r>
      <w:r w:rsidR="00F03DF5">
        <w:rPr>
          <w:rFonts w:asciiTheme="majorBidi" w:hAnsiTheme="majorBidi" w:cstheme="majorBidi"/>
        </w:rPr>
        <w:t xml:space="preserve">refers to the total number of steps an agent </w:t>
      </w:r>
      <w:r>
        <w:rPr>
          <w:rFonts w:asciiTheme="majorBidi" w:hAnsiTheme="majorBidi" w:cstheme="majorBidi"/>
        </w:rPr>
        <w:t xml:space="preserve">can take </w:t>
      </w:r>
      <w:r w:rsidR="00F03DF5">
        <w:rPr>
          <w:rFonts w:asciiTheme="majorBidi" w:hAnsiTheme="majorBidi" w:cstheme="majorBidi"/>
        </w:rPr>
        <w:t>to reach the goal state</w:t>
      </w:r>
      <w:r>
        <w:rPr>
          <w:rFonts w:asciiTheme="majorBidi" w:hAnsiTheme="majorBidi" w:cstheme="majorBidi"/>
        </w:rPr>
        <w:t>. I</w:t>
      </w:r>
      <w:r w:rsidR="00F03DF5">
        <w:rPr>
          <w:rFonts w:asciiTheme="majorBidi" w:hAnsiTheme="majorBidi" w:cstheme="majorBidi"/>
        </w:rPr>
        <w:t xml:space="preserve">f an agent does not reach the goal state within </w:t>
      </w:r>
      <w:r>
        <w:rPr>
          <w:rFonts w:asciiTheme="majorBidi" w:hAnsiTheme="majorBidi" w:cstheme="majorBidi"/>
        </w:rPr>
        <w:t>PS steps, the policy is classified to have failed in finding a path from the start to a goal state. If an agent reaches the goal state within PS steps, the policy is classified to have successfully found a path from the start to a goal state.</w:t>
      </w:r>
    </w:p>
    <w:p w14:paraId="2A9B5F52" w14:textId="05789CED" w:rsidR="001E3A7C" w:rsidRDefault="001E3A7C" w:rsidP="009A36FB">
      <w:pPr>
        <w:pStyle w:val="ListParagraph"/>
        <w:numPr>
          <w:ilvl w:val="0"/>
          <w:numId w:val="13"/>
        </w:numPr>
        <w:jc w:val="both"/>
        <w:rPr>
          <w:rFonts w:asciiTheme="majorBidi" w:hAnsiTheme="majorBidi" w:cstheme="majorBidi"/>
        </w:rPr>
      </w:pPr>
      <w:r>
        <w:rPr>
          <w:rFonts w:asciiTheme="majorBidi" w:hAnsiTheme="majorBidi" w:cstheme="majorBidi"/>
        </w:rPr>
        <w:t xml:space="preserve">R represents the total number of independent runs for which each algorithm is repeated. </w:t>
      </w:r>
      <w:r w:rsidR="00B51A1B">
        <w:rPr>
          <w:rFonts w:asciiTheme="majorBidi" w:hAnsiTheme="majorBidi" w:cstheme="majorBidi"/>
        </w:rPr>
        <w:t xml:space="preserve">This is important so as to capture statistically significant results pertaining to the performance of each algorithm. </w:t>
      </w:r>
    </w:p>
    <w:p w14:paraId="2AFC5D53" w14:textId="77777777" w:rsidR="008A2385" w:rsidRPr="009A36FB" w:rsidRDefault="008A2385" w:rsidP="008A2385">
      <w:pPr>
        <w:pStyle w:val="ListParagraph"/>
        <w:ind w:left="1440"/>
        <w:jc w:val="both"/>
        <w:rPr>
          <w:rFonts w:asciiTheme="majorBidi" w:hAnsiTheme="majorBidi" w:cstheme="majorBidi"/>
        </w:rPr>
      </w:pPr>
    </w:p>
    <w:p w14:paraId="14471846" w14:textId="0EB3AABB" w:rsidR="009A36FB" w:rsidRDefault="009A36FB" w:rsidP="009A36FB">
      <w:pPr>
        <w:pStyle w:val="ListParagraph"/>
        <w:jc w:val="both"/>
        <w:rPr>
          <w:rFonts w:asciiTheme="majorBidi" w:hAnsiTheme="majorBidi" w:cstheme="majorBidi"/>
        </w:rPr>
      </w:pPr>
      <w:r>
        <w:rPr>
          <w:rFonts w:asciiTheme="majorBidi" w:hAnsiTheme="majorBidi" w:cstheme="majorBidi"/>
        </w:rPr>
        <w:t xml:space="preserve">Apart from these hyperparameters, it is also important to note how tie-cases are handled in my implementation. A tie can occur when more than one action leads to </w:t>
      </w:r>
      <w:r w:rsidR="00BA2DC9">
        <w:rPr>
          <w:rFonts w:asciiTheme="majorBidi" w:hAnsiTheme="majorBidi" w:cstheme="majorBidi"/>
        </w:rPr>
        <w:t>the optimal Q-value. In such a case, competing actions are chosen randomly with equal probability</w:t>
      </w:r>
      <w:r w:rsidR="0040795C">
        <w:rPr>
          <w:rFonts w:asciiTheme="majorBidi" w:hAnsiTheme="majorBidi" w:cstheme="majorBidi"/>
        </w:rPr>
        <w:t xml:space="preserve"> during the learning phase</w:t>
      </w:r>
      <w:r w:rsidR="00BA2DC9">
        <w:rPr>
          <w:rFonts w:asciiTheme="majorBidi" w:hAnsiTheme="majorBidi" w:cstheme="majorBidi"/>
        </w:rPr>
        <w:t>.</w:t>
      </w:r>
      <w:r w:rsidR="0040795C">
        <w:rPr>
          <w:rFonts w:asciiTheme="majorBidi" w:hAnsiTheme="majorBidi" w:cstheme="majorBidi"/>
        </w:rPr>
        <w:t xml:space="preserve"> After the Q-values have been learned, the optimal policy is derived directly by choosing the action with the highest Q-value for each state. If there’s a tie in this phase – it is broken simply by choosing </w:t>
      </w:r>
      <w:r w:rsidR="0040795C">
        <w:rPr>
          <w:rFonts w:asciiTheme="majorBidi" w:hAnsiTheme="majorBidi" w:cstheme="majorBidi"/>
        </w:rPr>
        <w:lastRenderedPageBreak/>
        <w:t>the first action with the highest Q-value (in the sequence Up, Down, Left, Right).</w:t>
      </w:r>
      <w:r w:rsidR="00BA2DC9">
        <w:rPr>
          <w:rFonts w:asciiTheme="majorBidi" w:hAnsiTheme="majorBidi" w:cstheme="majorBidi"/>
        </w:rPr>
        <w:t xml:space="preserve"> </w:t>
      </w:r>
      <w:r w:rsidR="008A2385">
        <w:rPr>
          <w:rFonts w:asciiTheme="majorBidi" w:hAnsiTheme="majorBidi" w:cstheme="majorBidi"/>
        </w:rPr>
        <w:t>For reproducibility, a random seed is fixed in my simulations.</w:t>
      </w:r>
    </w:p>
    <w:p w14:paraId="2909CFED" w14:textId="77777777" w:rsidR="008A2385" w:rsidRPr="009A36FB" w:rsidRDefault="008A2385" w:rsidP="009A36FB">
      <w:pPr>
        <w:pStyle w:val="ListParagraph"/>
        <w:jc w:val="both"/>
        <w:rPr>
          <w:rFonts w:asciiTheme="majorBidi" w:hAnsiTheme="majorBidi" w:cstheme="majorBidi"/>
        </w:rPr>
      </w:pPr>
    </w:p>
    <w:p w14:paraId="7617BC15" w14:textId="77777777" w:rsidR="008A2385" w:rsidRDefault="008A2385" w:rsidP="008A2385">
      <w:pPr>
        <w:pStyle w:val="ListParagraph"/>
        <w:numPr>
          <w:ilvl w:val="0"/>
          <w:numId w:val="3"/>
        </w:numPr>
        <w:rPr>
          <w:rFonts w:asciiTheme="majorBidi" w:hAnsiTheme="majorBidi" w:cstheme="majorBidi"/>
          <w:b/>
          <w:bCs/>
        </w:rPr>
      </w:pPr>
      <w:r w:rsidRPr="008A2385">
        <w:rPr>
          <w:rFonts w:asciiTheme="majorBidi" w:hAnsiTheme="majorBidi" w:cstheme="majorBidi"/>
          <w:b/>
          <w:bCs/>
        </w:rPr>
        <w:t>Results</w:t>
      </w:r>
    </w:p>
    <w:p w14:paraId="5C36615C" w14:textId="604DD8AE" w:rsidR="006771A2" w:rsidRPr="008A2385" w:rsidRDefault="0040795C" w:rsidP="008A2385">
      <w:pPr>
        <w:pStyle w:val="ListParagraph"/>
        <w:numPr>
          <w:ilvl w:val="1"/>
          <w:numId w:val="3"/>
        </w:numPr>
        <w:rPr>
          <w:rFonts w:asciiTheme="majorBidi" w:hAnsiTheme="majorBidi" w:cstheme="majorBidi"/>
          <w:i/>
          <w:iCs/>
          <w:sz w:val="20"/>
          <w:szCs w:val="20"/>
        </w:rPr>
      </w:pPr>
      <w:r w:rsidRPr="008A2385">
        <w:rPr>
          <w:rFonts w:asciiTheme="majorBidi" w:hAnsiTheme="majorBidi" w:cstheme="majorBidi"/>
          <w:i/>
          <w:iCs/>
        </w:rPr>
        <w:t>SARSA</w:t>
      </w:r>
      <w:r w:rsidR="008A2385" w:rsidRPr="008A2385">
        <w:rPr>
          <w:rFonts w:asciiTheme="majorBidi" w:hAnsiTheme="majorBidi" w:cstheme="majorBidi"/>
          <w:i/>
          <w:iCs/>
        </w:rPr>
        <w:t xml:space="preserve"> Algorithm</w:t>
      </w:r>
    </w:p>
    <w:p w14:paraId="7DAE8EF5" w14:textId="2CAF4650" w:rsidR="008A2385" w:rsidRPr="008A2385" w:rsidRDefault="008A2385" w:rsidP="008A2385">
      <w:pPr>
        <w:pStyle w:val="ListParagraph"/>
        <w:rPr>
          <w:rFonts w:asciiTheme="majorBidi" w:hAnsiTheme="majorBidi" w:cstheme="majorBidi"/>
          <w:sz w:val="20"/>
          <w:szCs w:val="20"/>
        </w:rPr>
      </w:pPr>
      <w:r>
        <w:rPr>
          <w:rFonts w:asciiTheme="majorBidi" w:hAnsiTheme="majorBidi" w:cstheme="majorBidi"/>
        </w:rPr>
        <w:t>A</w:t>
      </w:r>
    </w:p>
    <w:p w14:paraId="781C47EC" w14:textId="7E6F8CAA" w:rsidR="00703049" w:rsidRPr="00703049" w:rsidRDefault="00703049" w:rsidP="00EA3B51">
      <w:pPr>
        <w:jc w:val="both"/>
        <w:rPr>
          <w:rFonts w:asciiTheme="majorBidi" w:hAnsiTheme="majorBidi" w:cstheme="majorBidi"/>
          <w:b/>
        </w:rPr>
      </w:pPr>
      <w:r w:rsidRPr="00703049">
        <w:rPr>
          <w:rFonts w:asciiTheme="majorBidi" w:hAnsiTheme="majorBidi" w:cstheme="majorBidi"/>
          <w:b/>
        </w:rPr>
        <w:t>Base Scenario</w:t>
      </w:r>
    </w:p>
    <w:p w14:paraId="5C9AF061" w14:textId="0211BE0D" w:rsidR="006771A2" w:rsidRDefault="006771A2" w:rsidP="00EA3B51">
      <w:pPr>
        <w:jc w:val="both"/>
        <w:rPr>
          <w:rFonts w:asciiTheme="majorBidi" w:hAnsiTheme="majorBidi" w:cstheme="majorBidi"/>
          <w:bCs/>
        </w:rPr>
      </w:pPr>
      <w:r>
        <w:rPr>
          <w:rFonts w:asciiTheme="majorBidi" w:hAnsiTheme="majorBidi" w:cstheme="majorBidi"/>
          <w:bCs/>
        </w:rPr>
        <w:t>Figure</w:t>
      </w:r>
      <w:r w:rsidR="00703049">
        <w:rPr>
          <w:rFonts w:asciiTheme="majorBidi" w:hAnsiTheme="majorBidi" w:cstheme="majorBidi"/>
          <w:bCs/>
        </w:rPr>
        <w:t>s 2, 3, 4 report the optimal policy, V function values, and the optimal path respectively learned by policy iteration under this scenario. In addition, Figure 5 shows an instance of an agent attempting to traverse the maze using the policy with transition randomness in place.</w:t>
      </w:r>
    </w:p>
    <w:p w14:paraId="02FEC817" w14:textId="77777777" w:rsidR="00703049" w:rsidRDefault="00703049" w:rsidP="00703049">
      <w:pPr>
        <w:keepNext/>
        <w:jc w:val="center"/>
      </w:pPr>
      <w:r>
        <w:rPr>
          <w:rFonts w:asciiTheme="majorBidi" w:hAnsiTheme="majorBidi" w:cstheme="majorBidi"/>
          <w:bCs/>
          <w:noProof/>
        </w:rPr>
        <w:drawing>
          <wp:inline distT="0" distB="0" distL="0" distR="0" wp14:anchorId="14651233" wp14:editId="28C5DE38">
            <wp:extent cx="3751390" cy="299950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2105" cy="3008076"/>
                    </a:xfrm>
                    <a:prstGeom prst="rect">
                      <a:avLst/>
                    </a:prstGeom>
                    <a:noFill/>
                    <a:ln>
                      <a:noFill/>
                    </a:ln>
                  </pic:spPr>
                </pic:pic>
              </a:graphicData>
            </a:graphic>
          </wp:inline>
        </w:drawing>
      </w:r>
    </w:p>
    <w:p w14:paraId="7DB4B928" w14:textId="06C1BFE0" w:rsidR="00703049" w:rsidRDefault="00703049" w:rsidP="00703049">
      <w:pPr>
        <w:pStyle w:val="Caption"/>
        <w:jc w:val="center"/>
        <w:rPr>
          <w:rFonts w:asciiTheme="majorBidi" w:hAnsiTheme="majorBidi" w:cstheme="majorBidi"/>
          <w:bCs/>
        </w:rPr>
      </w:pPr>
      <w:r>
        <w:t xml:space="preserve">Figure </w:t>
      </w:r>
      <w:r w:rsidR="00B51A1B">
        <w:fldChar w:fldCharType="begin"/>
      </w:r>
      <w:r w:rsidR="00B51A1B">
        <w:instrText xml:space="preserve"> SEQ Figure \* ARABIC </w:instrText>
      </w:r>
      <w:r w:rsidR="00B51A1B">
        <w:fldChar w:fldCharType="separate"/>
      </w:r>
      <w:r w:rsidR="00BD331E">
        <w:rPr>
          <w:noProof/>
        </w:rPr>
        <w:t>2</w:t>
      </w:r>
      <w:r w:rsidR="00B51A1B">
        <w:rPr>
          <w:noProof/>
        </w:rPr>
        <w:fldChar w:fldCharType="end"/>
      </w:r>
      <w:r>
        <w:t>: Optimal policy learned by Policy Iteration under the base scenario</w:t>
      </w:r>
    </w:p>
    <w:p w14:paraId="3FF5FFEC" w14:textId="77777777" w:rsidR="00703049" w:rsidRDefault="00703049" w:rsidP="00703049">
      <w:pPr>
        <w:keepNext/>
        <w:jc w:val="center"/>
      </w:pPr>
      <w:r>
        <w:rPr>
          <w:rFonts w:asciiTheme="majorBidi" w:hAnsiTheme="majorBidi" w:cstheme="majorBidi"/>
          <w:bCs/>
          <w:noProof/>
        </w:rPr>
        <w:lastRenderedPageBreak/>
        <w:drawing>
          <wp:inline distT="0" distB="0" distL="0" distR="0" wp14:anchorId="193E7263" wp14:editId="46C724E9">
            <wp:extent cx="3820702" cy="305492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9331" cy="3061827"/>
                    </a:xfrm>
                    <a:prstGeom prst="rect">
                      <a:avLst/>
                    </a:prstGeom>
                    <a:noFill/>
                    <a:ln>
                      <a:noFill/>
                    </a:ln>
                  </pic:spPr>
                </pic:pic>
              </a:graphicData>
            </a:graphic>
          </wp:inline>
        </w:drawing>
      </w:r>
    </w:p>
    <w:p w14:paraId="45983916" w14:textId="4455B1A9" w:rsidR="00703049" w:rsidRDefault="00703049" w:rsidP="00703049">
      <w:pPr>
        <w:pStyle w:val="Caption"/>
        <w:jc w:val="center"/>
        <w:rPr>
          <w:rFonts w:asciiTheme="majorBidi" w:hAnsiTheme="majorBidi" w:cstheme="majorBidi"/>
          <w:bCs/>
        </w:rPr>
      </w:pPr>
      <w:r>
        <w:t xml:space="preserve">Figure </w:t>
      </w:r>
      <w:r w:rsidR="00B51A1B">
        <w:fldChar w:fldCharType="begin"/>
      </w:r>
      <w:r w:rsidR="00B51A1B">
        <w:instrText xml:space="preserve"> SEQ Figure \* ARABIC </w:instrText>
      </w:r>
      <w:r w:rsidR="00B51A1B">
        <w:fldChar w:fldCharType="separate"/>
      </w:r>
      <w:r w:rsidR="00BD331E">
        <w:rPr>
          <w:noProof/>
        </w:rPr>
        <w:t>3</w:t>
      </w:r>
      <w:r w:rsidR="00B51A1B">
        <w:rPr>
          <w:noProof/>
        </w:rPr>
        <w:fldChar w:fldCharType="end"/>
      </w:r>
      <w:r>
        <w:t xml:space="preserve">: </w:t>
      </w:r>
      <w:r w:rsidR="00BD331E">
        <w:t xml:space="preserve">Optimal </w:t>
      </w:r>
      <w:r>
        <w:t>V function</w:t>
      </w:r>
      <w:r w:rsidRPr="00DA7084">
        <w:t xml:space="preserve"> learned by Policy Iteration under the base scenario</w:t>
      </w:r>
    </w:p>
    <w:p w14:paraId="60C9B26B" w14:textId="77777777" w:rsidR="00BD331E" w:rsidRDefault="00703049" w:rsidP="00BD331E">
      <w:pPr>
        <w:keepNext/>
        <w:jc w:val="center"/>
      </w:pPr>
      <w:r>
        <w:rPr>
          <w:rFonts w:asciiTheme="majorBidi" w:hAnsiTheme="majorBidi" w:cstheme="majorBidi"/>
          <w:bCs/>
          <w:noProof/>
        </w:rPr>
        <w:drawing>
          <wp:inline distT="0" distB="0" distL="0" distR="0" wp14:anchorId="558F0533" wp14:editId="36A34D7C">
            <wp:extent cx="3886200" cy="310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7421" cy="3116272"/>
                    </a:xfrm>
                    <a:prstGeom prst="rect">
                      <a:avLst/>
                    </a:prstGeom>
                    <a:noFill/>
                    <a:ln>
                      <a:noFill/>
                    </a:ln>
                  </pic:spPr>
                </pic:pic>
              </a:graphicData>
            </a:graphic>
          </wp:inline>
        </w:drawing>
      </w:r>
    </w:p>
    <w:p w14:paraId="631C2F4F" w14:textId="3A7487AD" w:rsidR="00703049" w:rsidRDefault="00BD331E" w:rsidP="00BD331E">
      <w:pPr>
        <w:pStyle w:val="Caption"/>
        <w:jc w:val="center"/>
        <w:rPr>
          <w:rFonts w:asciiTheme="majorBidi" w:hAnsiTheme="majorBidi" w:cstheme="majorBidi"/>
          <w:bCs/>
        </w:rPr>
      </w:pPr>
      <w:r>
        <w:t xml:space="preserve">Figure </w:t>
      </w:r>
      <w:r w:rsidR="00B51A1B">
        <w:fldChar w:fldCharType="begin"/>
      </w:r>
      <w:r w:rsidR="00B51A1B">
        <w:instrText xml:space="preserve"> SEQ Figure \* ARABIC </w:instrText>
      </w:r>
      <w:r w:rsidR="00B51A1B">
        <w:fldChar w:fldCharType="separate"/>
      </w:r>
      <w:r>
        <w:rPr>
          <w:noProof/>
        </w:rPr>
        <w:t>4</w:t>
      </w:r>
      <w:r w:rsidR="00B51A1B">
        <w:rPr>
          <w:noProof/>
        </w:rPr>
        <w:fldChar w:fldCharType="end"/>
      </w:r>
      <w:r>
        <w:t xml:space="preserve">: </w:t>
      </w:r>
      <w:r w:rsidRPr="0048049C">
        <w:t xml:space="preserve">Optimal </w:t>
      </w:r>
      <w:r>
        <w:t>path</w:t>
      </w:r>
      <w:r w:rsidRPr="0048049C">
        <w:t xml:space="preserve"> learned by Policy Iteration under the base scenario</w:t>
      </w:r>
    </w:p>
    <w:p w14:paraId="6FEDA433" w14:textId="77777777" w:rsidR="00BD331E" w:rsidRDefault="00703049" w:rsidP="00BD331E">
      <w:pPr>
        <w:keepNext/>
        <w:jc w:val="center"/>
      </w:pPr>
      <w:r>
        <w:rPr>
          <w:rFonts w:asciiTheme="majorBidi" w:hAnsiTheme="majorBidi" w:cstheme="majorBidi"/>
          <w:bCs/>
          <w:noProof/>
        </w:rPr>
        <w:lastRenderedPageBreak/>
        <w:drawing>
          <wp:inline distT="0" distB="0" distL="0" distR="0" wp14:anchorId="342C97C5" wp14:editId="70125A1B">
            <wp:extent cx="3854633" cy="308205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474" cy="3097124"/>
                    </a:xfrm>
                    <a:prstGeom prst="rect">
                      <a:avLst/>
                    </a:prstGeom>
                    <a:noFill/>
                    <a:ln>
                      <a:noFill/>
                    </a:ln>
                  </pic:spPr>
                </pic:pic>
              </a:graphicData>
            </a:graphic>
          </wp:inline>
        </w:drawing>
      </w:r>
    </w:p>
    <w:p w14:paraId="7E18E2F0" w14:textId="7A4FD93B" w:rsidR="00703049" w:rsidRDefault="00BD331E" w:rsidP="00BD331E">
      <w:pPr>
        <w:pStyle w:val="Caption"/>
        <w:jc w:val="center"/>
        <w:rPr>
          <w:rFonts w:asciiTheme="majorBidi" w:hAnsiTheme="majorBidi" w:cstheme="majorBidi"/>
          <w:bCs/>
        </w:rPr>
      </w:pPr>
      <w:r>
        <w:t xml:space="preserve">Figure </w:t>
      </w:r>
      <w:r w:rsidR="00B51A1B">
        <w:fldChar w:fldCharType="begin"/>
      </w:r>
      <w:r w:rsidR="00B51A1B">
        <w:instrText xml:space="preserve"> SEQ Figure \* ARABIC </w:instrText>
      </w:r>
      <w:r w:rsidR="00B51A1B">
        <w:fldChar w:fldCharType="separate"/>
      </w:r>
      <w:r>
        <w:rPr>
          <w:noProof/>
        </w:rPr>
        <w:t>5</w:t>
      </w:r>
      <w:r w:rsidR="00B51A1B">
        <w:rPr>
          <w:noProof/>
        </w:rPr>
        <w:fldChar w:fldCharType="end"/>
      </w:r>
      <w:r>
        <w:t xml:space="preserve">: Instance of an agent </w:t>
      </w:r>
      <w:r>
        <w:rPr>
          <w:noProof/>
        </w:rPr>
        <w:t>solving the maze under the given scenario and learned policy</w:t>
      </w:r>
    </w:p>
    <w:p w14:paraId="4BB4A2D2" w14:textId="77777777" w:rsidR="00F305AA" w:rsidRDefault="00703049" w:rsidP="00F305AA">
      <w:pPr>
        <w:jc w:val="both"/>
        <w:rPr>
          <w:rFonts w:asciiTheme="majorBidi" w:hAnsiTheme="majorBidi" w:cstheme="majorBidi"/>
          <w:bCs/>
        </w:rPr>
      </w:pPr>
      <w:r>
        <w:rPr>
          <w:rFonts w:asciiTheme="majorBidi" w:hAnsiTheme="majorBidi" w:cstheme="majorBidi"/>
          <w:bCs/>
        </w:rPr>
        <w:t>It can be seen that the trajectories in Figures 4 and 5 are similar</w:t>
      </w:r>
      <w:r w:rsidR="00BD331E">
        <w:rPr>
          <w:rFonts w:asciiTheme="majorBidi" w:hAnsiTheme="majorBidi" w:cstheme="majorBidi"/>
          <w:bCs/>
        </w:rPr>
        <w:t>, with only a single extra step as the agent is quickly able to recover under the learned policy</w:t>
      </w:r>
      <w:r>
        <w:rPr>
          <w:rFonts w:asciiTheme="majorBidi" w:hAnsiTheme="majorBidi" w:cstheme="majorBidi"/>
          <w:bCs/>
        </w:rPr>
        <w:t xml:space="preserve">. This occurs because we have really small transition randomness (p = 0.02), so the agent transitions to an intended state 98% of the time. </w:t>
      </w:r>
    </w:p>
    <w:p w14:paraId="63A1C071" w14:textId="1009314A" w:rsidR="00BE220C" w:rsidRDefault="00703049" w:rsidP="00F305AA">
      <w:pPr>
        <w:jc w:val="both"/>
        <w:rPr>
          <w:rFonts w:asciiTheme="majorBidi" w:hAnsiTheme="majorBidi" w:cstheme="majorBidi"/>
          <w:bCs/>
        </w:rPr>
      </w:pPr>
      <w:r>
        <w:rPr>
          <w:rFonts w:asciiTheme="majorBidi" w:hAnsiTheme="majorBidi" w:cstheme="majorBidi"/>
          <w:bCs/>
        </w:rPr>
        <w:t xml:space="preserve">The large V function values </w:t>
      </w:r>
      <w:r w:rsidR="00BD331E">
        <w:rPr>
          <w:rFonts w:asciiTheme="majorBidi" w:hAnsiTheme="majorBidi" w:cstheme="majorBidi"/>
          <w:bCs/>
        </w:rPr>
        <w:t xml:space="preserve">in Figure 3 </w:t>
      </w:r>
      <w:r>
        <w:rPr>
          <w:rFonts w:asciiTheme="majorBidi" w:hAnsiTheme="majorBidi" w:cstheme="majorBidi"/>
          <w:bCs/>
        </w:rPr>
        <w:t xml:space="preserve">can be explained similarly – once the agent reaches the goal state, it can take the optimal action of down, hit a wall, remain in the goal state, and repeatedly receive the goal state reward of +200. The expected reward of each state thus accumulates overtime and increases in magnitude, as seen in the V function values. </w:t>
      </w:r>
    </w:p>
    <w:p w14:paraId="23BB35B8" w14:textId="04E29989" w:rsidR="00F305AA" w:rsidRPr="00703049" w:rsidRDefault="00F305AA" w:rsidP="00F305AA">
      <w:pPr>
        <w:jc w:val="both"/>
        <w:rPr>
          <w:rFonts w:asciiTheme="majorBidi" w:hAnsiTheme="majorBidi" w:cstheme="majorBidi"/>
          <w:b/>
        </w:rPr>
      </w:pPr>
      <w:r>
        <w:rPr>
          <w:rFonts w:asciiTheme="majorBidi" w:hAnsiTheme="majorBidi" w:cstheme="majorBidi"/>
          <w:b/>
        </w:rPr>
        <w:t>High Stochasticity</w:t>
      </w:r>
      <w:r w:rsidRPr="00703049">
        <w:rPr>
          <w:rFonts w:asciiTheme="majorBidi" w:hAnsiTheme="majorBidi" w:cstheme="majorBidi"/>
          <w:b/>
        </w:rPr>
        <w:t xml:space="preserve"> Scenario</w:t>
      </w:r>
    </w:p>
    <w:p w14:paraId="60088C7D" w14:textId="6F63EC51" w:rsidR="00F305AA" w:rsidRDefault="00F305AA" w:rsidP="00F305AA">
      <w:pPr>
        <w:jc w:val="both"/>
        <w:rPr>
          <w:rFonts w:asciiTheme="majorBidi" w:hAnsiTheme="majorBidi" w:cstheme="majorBidi"/>
          <w:bCs/>
        </w:rPr>
      </w:pPr>
      <w:r>
        <w:rPr>
          <w:rFonts w:asciiTheme="majorBidi" w:hAnsiTheme="majorBidi" w:cstheme="majorBidi"/>
          <w:bCs/>
        </w:rPr>
        <w:t>Figures 6, 7, 8 report the optimal policy, V function values, and the optimal path respectively learned by policy iteration under this scenario. In addition, Figure 9 shows an instance of an agent attempting to traverse the maze using the policy with transition randomness in place.</w:t>
      </w:r>
    </w:p>
    <w:p w14:paraId="43027D8A" w14:textId="77777777" w:rsidR="00F305AA" w:rsidRDefault="00F305AA" w:rsidP="00F305AA">
      <w:pPr>
        <w:keepNext/>
        <w:jc w:val="center"/>
      </w:pPr>
      <w:r>
        <w:rPr>
          <w:rFonts w:asciiTheme="majorBidi" w:hAnsiTheme="majorBidi" w:cstheme="majorBidi"/>
          <w:bCs/>
          <w:noProof/>
        </w:rPr>
        <w:lastRenderedPageBreak/>
        <w:drawing>
          <wp:inline distT="0" distB="0" distL="0" distR="0" wp14:anchorId="54A0CD24" wp14:editId="45351E4A">
            <wp:extent cx="3760094" cy="30080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60094" cy="3008076"/>
                    </a:xfrm>
                    <a:prstGeom prst="rect">
                      <a:avLst/>
                    </a:prstGeom>
                    <a:noFill/>
                    <a:ln>
                      <a:noFill/>
                    </a:ln>
                  </pic:spPr>
                </pic:pic>
              </a:graphicData>
            </a:graphic>
          </wp:inline>
        </w:drawing>
      </w:r>
    </w:p>
    <w:p w14:paraId="5196E0B6" w14:textId="25912380" w:rsidR="00F305AA" w:rsidRDefault="00F305AA" w:rsidP="00F305AA">
      <w:pPr>
        <w:pStyle w:val="Caption"/>
        <w:jc w:val="center"/>
        <w:rPr>
          <w:rFonts w:asciiTheme="majorBidi" w:hAnsiTheme="majorBidi" w:cstheme="majorBidi"/>
          <w:bCs/>
        </w:rPr>
      </w:pPr>
      <w:r>
        <w:t>Figure 6: Optimal policy learned by Policy Iteration under the base scenario</w:t>
      </w:r>
    </w:p>
    <w:p w14:paraId="24378E32" w14:textId="77777777" w:rsidR="00F305AA" w:rsidRDefault="00F305AA" w:rsidP="00F305AA">
      <w:pPr>
        <w:keepNext/>
        <w:jc w:val="center"/>
      </w:pPr>
      <w:r>
        <w:rPr>
          <w:rFonts w:asciiTheme="majorBidi" w:hAnsiTheme="majorBidi" w:cstheme="majorBidi"/>
          <w:bCs/>
          <w:noProof/>
        </w:rPr>
        <w:drawing>
          <wp:inline distT="0" distB="0" distL="0" distR="0" wp14:anchorId="453C45E9" wp14:editId="00E1E8CF">
            <wp:extent cx="3827283" cy="3061827"/>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7283" cy="3061827"/>
                    </a:xfrm>
                    <a:prstGeom prst="rect">
                      <a:avLst/>
                    </a:prstGeom>
                    <a:noFill/>
                    <a:ln>
                      <a:noFill/>
                    </a:ln>
                  </pic:spPr>
                </pic:pic>
              </a:graphicData>
            </a:graphic>
          </wp:inline>
        </w:drawing>
      </w:r>
    </w:p>
    <w:p w14:paraId="0256D31C" w14:textId="76EC7E7A" w:rsidR="00F305AA" w:rsidRDefault="00F305AA" w:rsidP="00F305AA">
      <w:pPr>
        <w:pStyle w:val="Caption"/>
        <w:jc w:val="center"/>
        <w:rPr>
          <w:rFonts w:asciiTheme="majorBidi" w:hAnsiTheme="majorBidi" w:cstheme="majorBidi"/>
          <w:bCs/>
        </w:rPr>
      </w:pPr>
      <w:r>
        <w:t>Figure 7: Optimal V function</w:t>
      </w:r>
      <w:r w:rsidRPr="00DA7084">
        <w:t xml:space="preserve"> learned by Policy Iteration under the base scenario</w:t>
      </w:r>
    </w:p>
    <w:p w14:paraId="57ED7C76" w14:textId="77777777" w:rsidR="00F305AA" w:rsidRDefault="00F305AA" w:rsidP="00F305AA">
      <w:pPr>
        <w:keepNext/>
        <w:jc w:val="center"/>
      </w:pPr>
      <w:r>
        <w:rPr>
          <w:rFonts w:asciiTheme="majorBidi" w:hAnsiTheme="majorBidi" w:cstheme="majorBidi"/>
          <w:bCs/>
          <w:noProof/>
        </w:rPr>
        <w:lastRenderedPageBreak/>
        <w:drawing>
          <wp:inline distT="0" distB="0" distL="0" distR="0" wp14:anchorId="68986A6F" wp14:editId="2AEFE28F">
            <wp:extent cx="3895339" cy="311627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95339" cy="3116272"/>
                    </a:xfrm>
                    <a:prstGeom prst="rect">
                      <a:avLst/>
                    </a:prstGeom>
                    <a:noFill/>
                    <a:ln>
                      <a:noFill/>
                    </a:ln>
                  </pic:spPr>
                </pic:pic>
              </a:graphicData>
            </a:graphic>
          </wp:inline>
        </w:drawing>
      </w:r>
    </w:p>
    <w:p w14:paraId="4CCCA9EA" w14:textId="135EEDD0" w:rsidR="00F305AA" w:rsidRDefault="00F305AA" w:rsidP="00F305AA">
      <w:pPr>
        <w:pStyle w:val="Caption"/>
        <w:jc w:val="center"/>
        <w:rPr>
          <w:rFonts w:asciiTheme="majorBidi" w:hAnsiTheme="majorBidi" w:cstheme="majorBidi"/>
          <w:bCs/>
        </w:rPr>
      </w:pPr>
      <w:r>
        <w:t xml:space="preserve">Figure 8: </w:t>
      </w:r>
      <w:r w:rsidRPr="0048049C">
        <w:t xml:space="preserve">Optimal </w:t>
      </w:r>
      <w:r>
        <w:t>path</w:t>
      </w:r>
      <w:r w:rsidRPr="0048049C">
        <w:t xml:space="preserve"> learned by Policy Iteration under the base scenario</w:t>
      </w:r>
    </w:p>
    <w:p w14:paraId="629F47D4" w14:textId="77777777" w:rsidR="00F305AA" w:rsidRDefault="00F305AA" w:rsidP="00F305AA">
      <w:pPr>
        <w:keepNext/>
        <w:jc w:val="center"/>
      </w:pPr>
      <w:r>
        <w:rPr>
          <w:rFonts w:asciiTheme="majorBidi" w:hAnsiTheme="majorBidi" w:cstheme="majorBidi"/>
          <w:bCs/>
          <w:noProof/>
        </w:rPr>
        <w:drawing>
          <wp:inline distT="0" distB="0" distL="0" distR="0" wp14:anchorId="1285B2C4" wp14:editId="54B7BD83">
            <wp:extent cx="3871404" cy="30971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71404" cy="3097124"/>
                    </a:xfrm>
                    <a:prstGeom prst="rect">
                      <a:avLst/>
                    </a:prstGeom>
                    <a:noFill/>
                    <a:ln>
                      <a:noFill/>
                    </a:ln>
                  </pic:spPr>
                </pic:pic>
              </a:graphicData>
            </a:graphic>
          </wp:inline>
        </w:drawing>
      </w:r>
    </w:p>
    <w:p w14:paraId="13937758" w14:textId="1D6AE8D9" w:rsidR="00F305AA" w:rsidRDefault="00F305AA" w:rsidP="00F305AA">
      <w:pPr>
        <w:pStyle w:val="Caption"/>
        <w:jc w:val="center"/>
        <w:rPr>
          <w:rFonts w:asciiTheme="majorBidi" w:hAnsiTheme="majorBidi" w:cstheme="majorBidi"/>
          <w:bCs/>
        </w:rPr>
      </w:pPr>
      <w:r>
        <w:t xml:space="preserve">Figure 9: Instance of an agent </w:t>
      </w:r>
      <w:r>
        <w:rPr>
          <w:noProof/>
        </w:rPr>
        <w:t>solving the maze under the given scenario and learned policy</w:t>
      </w:r>
    </w:p>
    <w:p w14:paraId="0C516E65" w14:textId="7063FF91" w:rsidR="00F305AA" w:rsidRDefault="00F305AA" w:rsidP="00F305AA">
      <w:pPr>
        <w:jc w:val="both"/>
        <w:rPr>
          <w:rFonts w:asciiTheme="majorBidi" w:hAnsiTheme="majorBidi" w:cstheme="majorBidi"/>
          <w:bCs/>
        </w:rPr>
      </w:pPr>
      <w:r>
        <w:rPr>
          <w:rFonts w:asciiTheme="majorBidi" w:hAnsiTheme="majorBidi" w:cstheme="majorBidi"/>
          <w:bCs/>
        </w:rPr>
        <w:t xml:space="preserve">It can be seen that the trajectories in Figures 8 and 9 have a high variation, indicating that the transition randomness is too high for the agent to be able to quickly recover under the learned policy. This occurs because we have a relatively high transition randomness (p = 0.5), so the agent transitions to an intended state only 50% of the time and wanders randomly in an unintended direction the remaining 50% of the time. </w:t>
      </w:r>
    </w:p>
    <w:p w14:paraId="1B5630F4" w14:textId="543FD24F" w:rsidR="00F305AA" w:rsidRDefault="00F305AA" w:rsidP="00F305AA">
      <w:pPr>
        <w:jc w:val="both"/>
        <w:rPr>
          <w:rFonts w:asciiTheme="majorBidi" w:hAnsiTheme="majorBidi" w:cstheme="majorBidi"/>
          <w:bCs/>
        </w:rPr>
      </w:pPr>
      <w:r>
        <w:rPr>
          <w:rFonts w:asciiTheme="majorBidi" w:hAnsiTheme="majorBidi" w:cstheme="majorBidi"/>
          <w:bCs/>
        </w:rPr>
        <w:t xml:space="preserve">Compared to the V function values in the base scenario, the V function values in Figure 7 are much smaller. This can be explained along similar lines as the base scenario – once the agent reaches the goal state, it can </w:t>
      </w:r>
      <w:r>
        <w:rPr>
          <w:rFonts w:asciiTheme="majorBidi" w:hAnsiTheme="majorBidi" w:cstheme="majorBidi"/>
          <w:bCs/>
        </w:rPr>
        <w:lastRenderedPageBreak/>
        <w:t>take the optimal action with only a probability of 50%, and so there’s always a high chance of transitioning to a state that is not the goal state, thereby reducing the expected accumulated reward.</w:t>
      </w:r>
    </w:p>
    <w:p w14:paraId="2737D38B" w14:textId="1B21FC82" w:rsidR="00F305AA" w:rsidRDefault="00F305AA" w:rsidP="00F305AA">
      <w:pPr>
        <w:jc w:val="both"/>
        <w:rPr>
          <w:rFonts w:asciiTheme="majorBidi" w:hAnsiTheme="majorBidi" w:cstheme="majorBidi"/>
          <w:bCs/>
        </w:rPr>
      </w:pPr>
      <w:r>
        <w:rPr>
          <w:rFonts w:asciiTheme="majorBidi" w:hAnsiTheme="majorBidi" w:cstheme="majorBidi"/>
          <w:bCs/>
        </w:rPr>
        <w:t>Finally, it can be seen that under this scenario, the optimal path that is learned</w:t>
      </w:r>
      <w:r w:rsidR="00047504">
        <w:rPr>
          <w:rFonts w:asciiTheme="majorBidi" w:hAnsiTheme="majorBidi" w:cstheme="majorBidi"/>
          <w:bCs/>
        </w:rPr>
        <w:t xml:space="preserve"> </w:t>
      </w:r>
      <w:r>
        <w:rPr>
          <w:rFonts w:asciiTheme="majorBidi" w:hAnsiTheme="majorBidi" w:cstheme="majorBidi"/>
          <w:bCs/>
        </w:rPr>
        <w:t>is sub-optimal compared to the path which is learned in the base scenario</w:t>
      </w:r>
      <w:r w:rsidR="00047504">
        <w:rPr>
          <w:rFonts w:asciiTheme="majorBidi" w:hAnsiTheme="majorBidi" w:cstheme="majorBidi"/>
          <w:bCs/>
        </w:rPr>
        <w:t>. This can be attributed to the fact that the transition randomness led to a much higher degree of exploration, and the agent was unable to arrive at the same optimal policy. It is possible that other algorithmic parameters such as the discount factor and accuracy of estimation could be altered to learn a much better policy overall.</w:t>
      </w:r>
    </w:p>
    <w:p w14:paraId="629AA56A" w14:textId="6DB6C1AE" w:rsidR="00047504" w:rsidRPr="00703049" w:rsidRDefault="00047504" w:rsidP="00047504">
      <w:pPr>
        <w:jc w:val="both"/>
        <w:rPr>
          <w:rFonts w:asciiTheme="majorBidi" w:hAnsiTheme="majorBidi" w:cstheme="majorBidi"/>
          <w:b/>
        </w:rPr>
      </w:pPr>
      <w:r>
        <w:rPr>
          <w:rFonts w:asciiTheme="majorBidi" w:hAnsiTheme="majorBidi" w:cstheme="majorBidi"/>
          <w:b/>
        </w:rPr>
        <w:t>Small Discount Factor</w:t>
      </w:r>
      <w:r w:rsidRPr="00703049">
        <w:rPr>
          <w:rFonts w:asciiTheme="majorBidi" w:hAnsiTheme="majorBidi" w:cstheme="majorBidi"/>
          <w:b/>
        </w:rPr>
        <w:t xml:space="preserve"> Scenario</w:t>
      </w:r>
    </w:p>
    <w:p w14:paraId="61C8CADE" w14:textId="33CA8C50" w:rsidR="00047504" w:rsidRDefault="00047504" w:rsidP="00047504">
      <w:pPr>
        <w:jc w:val="both"/>
        <w:rPr>
          <w:rFonts w:asciiTheme="majorBidi" w:hAnsiTheme="majorBidi" w:cstheme="majorBidi"/>
          <w:bCs/>
        </w:rPr>
      </w:pPr>
      <w:r>
        <w:rPr>
          <w:rFonts w:asciiTheme="majorBidi" w:hAnsiTheme="majorBidi" w:cstheme="majorBidi"/>
          <w:bCs/>
        </w:rPr>
        <w:t>Figures 10, 11, 12 report the optimal policy, V function values, and the optimal path respectively learned by policy iteration under this scenario. In addition, Figure 13 shows an instance of an agent attempting to traverse the maze using the policy with transition randomness in place.</w:t>
      </w:r>
    </w:p>
    <w:p w14:paraId="6F1B8E0C" w14:textId="77777777" w:rsidR="00047504" w:rsidRDefault="00047504" w:rsidP="00047504">
      <w:pPr>
        <w:keepNext/>
        <w:jc w:val="center"/>
      </w:pPr>
      <w:r>
        <w:rPr>
          <w:rFonts w:asciiTheme="majorBidi" w:hAnsiTheme="majorBidi" w:cstheme="majorBidi"/>
          <w:bCs/>
          <w:noProof/>
        </w:rPr>
        <w:drawing>
          <wp:inline distT="0" distB="0" distL="0" distR="0" wp14:anchorId="52636751" wp14:editId="7F170F5F">
            <wp:extent cx="3760094" cy="30080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760094" cy="3008075"/>
                    </a:xfrm>
                    <a:prstGeom prst="rect">
                      <a:avLst/>
                    </a:prstGeom>
                    <a:noFill/>
                    <a:ln>
                      <a:noFill/>
                    </a:ln>
                  </pic:spPr>
                </pic:pic>
              </a:graphicData>
            </a:graphic>
          </wp:inline>
        </w:drawing>
      </w:r>
    </w:p>
    <w:p w14:paraId="0F2555AD" w14:textId="7CB0793C" w:rsidR="00047504" w:rsidRDefault="00047504" w:rsidP="00047504">
      <w:pPr>
        <w:pStyle w:val="Caption"/>
        <w:jc w:val="center"/>
        <w:rPr>
          <w:rFonts w:asciiTheme="majorBidi" w:hAnsiTheme="majorBidi" w:cstheme="majorBidi"/>
          <w:bCs/>
        </w:rPr>
      </w:pPr>
      <w:r>
        <w:t>Figure 10: Optimal policy learned by Policy Iteration under the base scenario</w:t>
      </w:r>
    </w:p>
    <w:p w14:paraId="2654964E" w14:textId="77777777" w:rsidR="00047504" w:rsidRDefault="00047504" w:rsidP="00047504">
      <w:pPr>
        <w:keepNext/>
        <w:jc w:val="center"/>
      </w:pPr>
      <w:r>
        <w:rPr>
          <w:rFonts w:asciiTheme="majorBidi" w:hAnsiTheme="majorBidi" w:cstheme="majorBidi"/>
          <w:bCs/>
          <w:noProof/>
        </w:rPr>
        <w:lastRenderedPageBreak/>
        <w:drawing>
          <wp:inline distT="0" distB="0" distL="0" distR="0" wp14:anchorId="17482DED" wp14:editId="04CC2FA0">
            <wp:extent cx="3827283" cy="3061826"/>
            <wp:effectExtent l="0" t="0" r="190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827283" cy="3061826"/>
                    </a:xfrm>
                    <a:prstGeom prst="rect">
                      <a:avLst/>
                    </a:prstGeom>
                    <a:noFill/>
                    <a:ln>
                      <a:noFill/>
                    </a:ln>
                  </pic:spPr>
                </pic:pic>
              </a:graphicData>
            </a:graphic>
          </wp:inline>
        </w:drawing>
      </w:r>
    </w:p>
    <w:p w14:paraId="1616FA9E" w14:textId="75780C42" w:rsidR="00047504" w:rsidRDefault="00047504" w:rsidP="00047504">
      <w:pPr>
        <w:pStyle w:val="Caption"/>
        <w:jc w:val="center"/>
        <w:rPr>
          <w:rFonts w:asciiTheme="majorBidi" w:hAnsiTheme="majorBidi" w:cstheme="majorBidi"/>
          <w:bCs/>
        </w:rPr>
      </w:pPr>
      <w:r>
        <w:t>Figure 11: Optimal V function</w:t>
      </w:r>
      <w:r w:rsidRPr="00DA7084">
        <w:t xml:space="preserve"> learned by Policy Iteration under the base scenario</w:t>
      </w:r>
    </w:p>
    <w:p w14:paraId="0A992F6E" w14:textId="77777777" w:rsidR="00047504" w:rsidRDefault="00047504" w:rsidP="00047504">
      <w:pPr>
        <w:keepNext/>
        <w:jc w:val="center"/>
      </w:pPr>
      <w:r>
        <w:rPr>
          <w:rFonts w:asciiTheme="majorBidi" w:hAnsiTheme="majorBidi" w:cstheme="majorBidi"/>
          <w:bCs/>
          <w:noProof/>
        </w:rPr>
        <w:drawing>
          <wp:inline distT="0" distB="0" distL="0" distR="0" wp14:anchorId="49C05189" wp14:editId="19BB0898">
            <wp:extent cx="3895339" cy="29215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895339" cy="2921504"/>
                    </a:xfrm>
                    <a:prstGeom prst="rect">
                      <a:avLst/>
                    </a:prstGeom>
                    <a:noFill/>
                    <a:ln>
                      <a:noFill/>
                    </a:ln>
                  </pic:spPr>
                </pic:pic>
              </a:graphicData>
            </a:graphic>
          </wp:inline>
        </w:drawing>
      </w:r>
    </w:p>
    <w:p w14:paraId="3C4D23E1" w14:textId="615F032A" w:rsidR="00770852" w:rsidRPr="00770852" w:rsidRDefault="00047504" w:rsidP="00770852">
      <w:pPr>
        <w:pStyle w:val="Caption"/>
        <w:jc w:val="center"/>
      </w:pPr>
      <w:r>
        <w:t xml:space="preserve">Figure 12: </w:t>
      </w:r>
      <w:r w:rsidRPr="0048049C">
        <w:t xml:space="preserve">Optimal </w:t>
      </w:r>
      <w:r>
        <w:t>path</w:t>
      </w:r>
      <w:r w:rsidRPr="0048049C">
        <w:t xml:space="preserve"> learned by Policy Iteration under the base scenario</w:t>
      </w:r>
    </w:p>
    <w:p w14:paraId="4725D7C7" w14:textId="77777777" w:rsidR="00047504" w:rsidRDefault="00047504" w:rsidP="00047504">
      <w:pPr>
        <w:keepNext/>
        <w:jc w:val="center"/>
      </w:pPr>
      <w:r>
        <w:rPr>
          <w:rFonts w:asciiTheme="majorBidi" w:hAnsiTheme="majorBidi" w:cstheme="majorBidi"/>
          <w:bCs/>
          <w:noProof/>
        </w:rPr>
        <w:lastRenderedPageBreak/>
        <w:drawing>
          <wp:inline distT="0" distB="0" distL="0" distR="0" wp14:anchorId="3FFAEB60" wp14:editId="0020E7B7">
            <wp:extent cx="3871404" cy="3097123"/>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871404" cy="3097123"/>
                    </a:xfrm>
                    <a:prstGeom prst="rect">
                      <a:avLst/>
                    </a:prstGeom>
                    <a:noFill/>
                    <a:ln>
                      <a:noFill/>
                    </a:ln>
                  </pic:spPr>
                </pic:pic>
              </a:graphicData>
            </a:graphic>
          </wp:inline>
        </w:drawing>
      </w:r>
    </w:p>
    <w:p w14:paraId="11D3D0A7" w14:textId="6C5A27FF" w:rsidR="00047504" w:rsidRDefault="00047504" w:rsidP="00047504">
      <w:pPr>
        <w:pStyle w:val="Caption"/>
        <w:jc w:val="center"/>
        <w:rPr>
          <w:rFonts w:asciiTheme="majorBidi" w:hAnsiTheme="majorBidi" w:cstheme="majorBidi"/>
          <w:bCs/>
        </w:rPr>
      </w:pPr>
      <w:r>
        <w:t xml:space="preserve">Figure 13: Instance of an agent </w:t>
      </w:r>
      <w:r>
        <w:rPr>
          <w:noProof/>
        </w:rPr>
        <w:t>solving the maze under the given scenario and learned policy</w:t>
      </w:r>
    </w:p>
    <w:p w14:paraId="33B610E9" w14:textId="0E2AE001" w:rsidR="00047504" w:rsidRDefault="00047504" w:rsidP="00047504">
      <w:pPr>
        <w:jc w:val="both"/>
        <w:rPr>
          <w:rFonts w:asciiTheme="majorBidi" w:hAnsiTheme="majorBidi" w:cstheme="majorBidi"/>
          <w:bCs/>
        </w:rPr>
      </w:pPr>
      <w:r>
        <w:rPr>
          <w:rFonts w:asciiTheme="majorBidi" w:hAnsiTheme="majorBidi" w:cstheme="majorBidi"/>
          <w:bCs/>
        </w:rPr>
        <w:t>It can be seen that the trajectories in Figures 12 and 13 have only a slight variation, but both are equally bad</w:t>
      </w:r>
      <w:r w:rsidR="00742975">
        <w:rPr>
          <w:rFonts w:asciiTheme="majorBidi" w:hAnsiTheme="majorBidi" w:cstheme="majorBidi"/>
          <w:bCs/>
        </w:rPr>
        <w:t xml:space="preserve"> since the agent is unable to get to the goal state from the starting position. </w:t>
      </w:r>
      <w:r w:rsidR="00FA26AC">
        <w:rPr>
          <w:rFonts w:asciiTheme="majorBidi" w:hAnsiTheme="majorBidi" w:cstheme="majorBidi"/>
          <w:bCs/>
        </w:rPr>
        <w:t>Since we have small transition randomness (2%), the agent remains trapped in the corner as it follows the bad policy shown in Figure 10.</w:t>
      </w:r>
    </w:p>
    <w:p w14:paraId="4A8F2987" w14:textId="729CB545" w:rsidR="00BE220C" w:rsidRDefault="00047504" w:rsidP="00FA26AC">
      <w:pPr>
        <w:jc w:val="both"/>
        <w:rPr>
          <w:rFonts w:asciiTheme="majorBidi" w:hAnsiTheme="majorBidi" w:cstheme="majorBidi"/>
          <w:bCs/>
        </w:rPr>
      </w:pPr>
      <w:r>
        <w:rPr>
          <w:rFonts w:asciiTheme="majorBidi" w:hAnsiTheme="majorBidi" w:cstheme="majorBidi"/>
          <w:bCs/>
        </w:rPr>
        <w:t xml:space="preserve">Compared to the V function values in the </w:t>
      </w:r>
      <w:r w:rsidR="00FA26AC">
        <w:rPr>
          <w:rFonts w:asciiTheme="majorBidi" w:hAnsiTheme="majorBidi" w:cstheme="majorBidi"/>
          <w:bCs/>
        </w:rPr>
        <w:t>previous two</w:t>
      </w:r>
      <w:r>
        <w:rPr>
          <w:rFonts w:asciiTheme="majorBidi" w:hAnsiTheme="majorBidi" w:cstheme="majorBidi"/>
          <w:bCs/>
        </w:rPr>
        <w:t xml:space="preserve"> scenario</w:t>
      </w:r>
      <w:r w:rsidR="00FA26AC">
        <w:rPr>
          <w:rFonts w:asciiTheme="majorBidi" w:hAnsiTheme="majorBidi" w:cstheme="majorBidi"/>
          <w:bCs/>
        </w:rPr>
        <w:t>s</w:t>
      </w:r>
      <w:r>
        <w:rPr>
          <w:rFonts w:asciiTheme="majorBidi" w:hAnsiTheme="majorBidi" w:cstheme="majorBidi"/>
          <w:bCs/>
        </w:rPr>
        <w:t xml:space="preserve">, the V function values in Figure </w:t>
      </w:r>
      <w:r w:rsidR="00FA26AC">
        <w:rPr>
          <w:rFonts w:asciiTheme="majorBidi" w:hAnsiTheme="majorBidi" w:cstheme="majorBidi"/>
          <w:bCs/>
        </w:rPr>
        <w:t>11</w:t>
      </w:r>
      <w:r>
        <w:rPr>
          <w:rFonts w:asciiTheme="majorBidi" w:hAnsiTheme="majorBidi" w:cstheme="majorBidi"/>
          <w:bCs/>
        </w:rPr>
        <w:t xml:space="preserve"> are </w:t>
      </w:r>
      <w:r w:rsidR="00FA26AC">
        <w:rPr>
          <w:rFonts w:asciiTheme="majorBidi" w:hAnsiTheme="majorBidi" w:cstheme="majorBidi"/>
          <w:bCs/>
        </w:rPr>
        <w:t>the</w:t>
      </w:r>
      <w:r>
        <w:rPr>
          <w:rFonts w:asciiTheme="majorBidi" w:hAnsiTheme="majorBidi" w:cstheme="majorBidi"/>
          <w:bCs/>
        </w:rPr>
        <w:t xml:space="preserve"> smalle</w:t>
      </w:r>
      <w:r w:rsidR="00FA26AC">
        <w:rPr>
          <w:rFonts w:asciiTheme="majorBidi" w:hAnsiTheme="majorBidi" w:cstheme="majorBidi"/>
          <w:bCs/>
        </w:rPr>
        <w:t>st</w:t>
      </w:r>
      <w:r>
        <w:rPr>
          <w:rFonts w:asciiTheme="majorBidi" w:hAnsiTheme="majorBidi" w:cstheme="majorBidi"/>
          <w:bCs/>
        </w:rPr>
        <w:t>.</w:t>
      </w:r>
      <w:r w:rsidR="00FA26AC">
        <w:rPr>
          <w:rFonts w:asciiTheme="majorBidi" w:hAnsiTheme="majorBidi" w:cstheme="majorBidi"/>
          <w:bCs/>
        </w:rPr>
        <w:t xml:space="preserve"> In addition, the optimal path that is learned is entirely sub-optimal since the agent remains trapped under the learned policy.</w:t>
      </w:r>
      <w:r>
        <w:rPr>
          <w:rFonts w:asciiTheme="majorBidi" w:hAnsiTheme="majorBidi" w:cstheme="majorBidi"/>
          <w:bCs/>
        </w:rPr>
        <w:t xml:space="preserve"> </w:t>
      </w:r>
      <w:r w:rsidR="00FA26AC">
        <w:rPr>
          <w:rFonts w:asciiTheme="majorBidi" w:hAnsiTheme="majorBidi" w:cstheme="majorBidi"/>
          <w:bCs/>
        </w:rPr>
        <w:t>Both of these things can be attributed to the smaller discount factor. A</w:t>
      </w:r>
      <w:r w:rsidR="00FA26AC" w:rsidRPr="00FA26AC">
        <w:rPr>
          <w:rFonts w:asciiTheme="majorBidi" w:hAnsiTheme="majorBidi" w:cstheme="majorBidi"/>
          <w:bCs/>
        </w:rPr>
        <w:t xml:space="preserve"> higher discount factor encourages the agent to optimize for long-term rewards, while a lower discount factor focuses on immediate rewards.</w:t>
      </w:r>
      <w:r w:rsidR="00FA26AC">
        <w:rPr>
          <w:rFonts w:asciiTheme="majorBidi" w:hAnsiTheme="majorBidi" w:cstheme="majorBidi"/>
          <w:bCs/>
        </w:rPr>
        <w:t xml:space="preserve"> From the V values, it can be seen that the agent has hyper-optimized for immediate rewards, leading to a policy that basically traps the agent if the starting position is sufficiently far from the goal states. From our results in the base scenario, we already know that by increasing the discount factor from 0.55 to 0.95, we can learn a really good optimal policy.</w:t>
      </w:r>
    </w:p>
    <w:p w14:paraId="402E3B96" w14:textId="208103AB" w:rsidR="00770852" w:rsidRPr="00FA26AC" w:rsidRDefault="00FA26AC" w:rsidP="00770852">
      <w:pPr>
        <w:jc w:val="both"/>
        <w:rPr>
          <w:rFonts w:asciiTheme="majorBidi" w:hAnsiTheme="majorBidi" w:cstheme="majorBidi"/>
          <w:bCs/>
        </w:rPr>
      </w:pPr>
      <w:r>
        <w:rPr>
          <w:rFonts w:asciiTheme="majorBidi" w:hAnsiTheme="majorBidi" w:cstheme="majorBidi"/>
          <w:bCs/>
        </w:rPr>
        <w:t xml:space="preserve">Table 3 offers a comparison of the performance of policy iteration under the three investigated scenarios. It can be seen that the base scenario is the optimal choice since the agent is able to achieve an optimal policy that guarantees the highest reward while minimizing the number of steps taken to get to the goal state. The small discount factor scenario exhibits the worst performance, since the policy fails to solve the maze altogether under the given starting position.  </w:t>
      </w:r>
    </w:p>
    <w:p w14:paraId="7F40B839" w14:textId="72F989D2" w:rsidR="00FA26AC" w:rsidRDefault="00FA26AC" w:rsidP="00FA26AC">
      <w:pPr>
        <w:pStyle w:val="Caption"/>
        <w:keepNext/>
        <w:jc w:val="center"/>
      </w:pPr>
      <w:r>
        <w:t xml:space="preserve">Table </w:t>
      </w:r>
      <w:r w:rsidR="00B51A1B">
        <w:fldChar w:fldCharType="begin"/>
      </w:r>
      <w:r w:rsidR="00B51A1B">
        <w:instrText xml:space="preserve"> SEQ Ta</w:instrText>
      </w:r>
      <w:r w:rsidR="00B51A1B">
        <w:instrText xml:space="preserve">ble \* ARABIC </w:instrText>
      </w:r>
      <w:r w:rsidR="00B51A1B">
        <w:fldChar w:fldCharType="separate"/>
      </w:r>
      <w:r w:rsidR="0004266A">
        <w:rPr>
          <w:noProof/>
        </w:rPr>
        <w:t>3</w:t>
      </w:r>
      <w:r w:rsidR="00B51A1B">
        <w:rPr>
          <w:noProof/>
        </w:rPr>
        <w:fldChar w:fldCharType="end"/>
      </w:r>
      <w:r>
        <w:t>: Performance comparison of Policy Iteration under the three investigated scenarios</w:t>
      </w:r>
    </w:p>
    <w:tbl>
      <w:tblPr>
        <w:tblStyle w:val="TableGrid"/>
        <w:tblW w:w="9823" w:type="dxa"/>
        <w:tblLook w:val="04A0" w:firstRow="1" w:lastRow="0" w:firstColumn="1" w:lastColumn="0" w:noHBand="0" w:noVBand="1"/>
      </w:tblPr>
      <w:tblGrid>
        <w:gridCol w:w="3692"/>
        <w:gridCol w:w="3266"/>
        <w:gridCol w:w="2865"/>
      </w:tblGrid>
      <w:tr w:rsidR="00047504" w14:paraId="6F5EF505" w14:textId="77777777" w:rsidTr="004844BC">
        <w:trPr>
          <w:trHeight w:val="520"/>
        </w:trPr>
        <w:tc>
          <w:tcPr>
            <w:tcW w:w="3692" w:type="dxa"/>
          </w:tcPr>
          <w:p w14:paraId="103F4A47"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Scenario</w:t>
            </w:r>
          </w:p>
        </w:tc>
        <w:tc>
          <w:tcPr>
            <w:tcW w:w="3266" w:type="dxa"/>
          </w:tcPr>
          <w:p w14:paraId="67114182" w14:textId="1CA28AF8" w:rsidR="00047504" w:rsidRPr="00BE220C" w:rsidRDefault="00047504" w:rsidP="004844BC">
            <w:pPr>
              <w:jc w:val="center"/>
              <w:rPr>
                <w:rFonts w:asciiTheme="majorBidi" w:hAnsiTheme="majorBidi" w:cstheme="majorBidi"/>
                <w:b/>
              </w:rPr>
            </w:pPr>
            <w:r>
              <w:rPr>
                <w:rFonts w:asciiTheme="majorBidi" w:hAnsiTheme="majorBidi" w:cstheme="majorBidi"/>
                <w:b/>
              </w:rPr>
              <w:t>Steps</w:t>
            </w:r>
          </w:p>
        </w:tc>
        <w:tc>
          <w:tcPr>
            <w:tcW w:w="2865" w:type="dxa"/>
          </w:tcPr>
          <w:p w14:paraId="1C0B0F84" w14:textId="045D2351" w:rsidR="00047504" w:rsidRPr="00BE220C" w:rsidRDefault="00047504" w:rsidP="004844BC">
            <w:pPr>
              <w:jc w:val="center"/>
              <w:rPr>
                <w:rFonts w:asciiTheme="majorBidi" w:hAnsiTheme="majorBidi" w:cstheme="majorBidi"/>
                <w:b/>
              </w:rPr>
            </w:pPr>
            <w:r>
              <w:rPr>
                <w:rFonts w:asciiTheme="majorBidi" w:hAnsiTheme="majorBidi" w:cstheme="majorBidi"/>
                <w:b/>
              </w:rPr>
              <w:t>Final Reward</w:t>
            </w:r>
          </w:p>
        </w:tc>
      </w:tr>
      <w:tr w:rsidR="00047504" w:rsidRPr="00BE220C" w14:paraId="218E5654" w14:textId="77777777" w:rsidTr="004844BC">
        <w:trPr>
          <w:trHeight w:val="271"/>
        </w:trPr>
        <w:tc>
          <w:tcPr>
            <w:tcW w:w="3692" w:type="dxa"/>
          </w:tcPr>
          <w:p w14:paraId="15DB1917"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Base</w:t>
            </w:r>
          </w:p>
        </w:tc>
        <w:tc>
          <w:tcPr>
            <w:tcW w:w="3266" w:type="dxa"/>
          </w:tcPr>
          <w:p w14:paraId="115E4D31" w14:textId="1220FC6C" w:rsidR="00047504" w:rsidRPr="00BE220C" w:rsidRDefault="00047504" w:rsidP="004844BC">
            <w:pPr>
              <w:jc w:val="center"/>
              <w:rPr>
                <w:rFonts w:asciiTheme="majorBidi" w:hAnsiTheme="majorBidi" w:cstheme="majorBidi"/>
                <w:bCs/>
              </w:rPr>
            </w:pPr>
            <w:r>
              <w:rPr>
                <w:rFonts w:asciiTheme="majorBidi" w:hAnsiTheme="majorBidi" w:cstheme="majorBidi"/>
                <w:bCs/>
              </w:rPr>
              <w:t>31</w:t>
            </w:r>
          </w:p>
        </w:tc>
        <w:tc>
          <w:tcPr>
            <w:tcW w:w="2865" w:type="dxa"/>
          </w:tcPr>
          <w:p w14:paraId="69C40F5D" w14:textId="2725D936" w:rsidR="00047504" w:rsidRPr="00BE220C" w:rsidRDefault="00047504" w:rsidP="004844BC">
            <w:pPr>
              <w:jc w:val="center"/>
              <w:rPr>
                <w:rFonts w:asciiTheme="majorBidi" w:hAnsiTheme="majorBidi" w:cstheme="majorBidi"/>
                <w:bCs/>
              </w:rPr>
            </w:pPr>
            <w:r>
              <w:rPr>
                <w:rFonts w:asciiTheme="majorBidi" w:hAnsiTheme="majorBidi" w:cstheme="majorBidi"/>
                <w:bCs/>
              </w:rPr>
              <w:t>139</w:t>
            </w:r>
          </w:p>
        </w:tc>
      </w:tr>
      <w:tr w:rsidR="00047504" w:rsidRPr="00BE220C" w14:paraId="0558BCE4" w14:textId="77777777" w:rsidTr="004844BC">
        <w:trPr>
          <w:trHeight w:val="259"/>
        </w:trPr>
        <w:tc>
          <w:tcPr>
            <w:tcW w:w="3692" w:type="dxa"/>
          </w:tcPr>
          <w:p w14:paraId="6C928B70"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High Stochasticity</w:t>
            </w:r>
          </w:p>
        </w:tc>
        <w:tc>
          <w:tcPr>
            <w:tcW w:w="3266" w:type="dxa"/>
          </w:tcPr>
          <w:p w14:paraId="4CFC26FF" w14:textId="627EBB42" w:rsidR="00047504" w:rsidRPr="00BE220C" w:rsidRDefault="00047504" w:rsidP="004844BC">
            <w:pPr>
              <w:jc w:val="center"/>
              <w:rPr>
                <w:rFonts w:asciiTheme="majorBidi" w:hAnsiTheme="majorBidi" w:cstheme="majorBidi"/>
                <w:bCs/>
              </w:rPr>
            </w:pPr>
            <w:r>
              <w:rPr>
                <w:rFonts w:asciiTheme="majorBidi" w:hAnsiTheme="majorBidi" w:cstheme="majorBidi"/>
                <w:bCs/>
              </w:rPr>
              <w:t>35</w:t>
            </w:r>
          </w:p>
        </w:tc>
        <w:tc>
          <w:tcPr>
            <w:tcW w:w="2865" w:type="dxa"/>
          </w:tcPr>
          <w:p w14:paraId="0070E047" w14:textId="785D717D" w:rsidR="00047504" w:rsidRPr="00BE220C" w:rsidRDefault="00047504" w:rsidP="004844BC">
            <w:pPr>
              <w:jc w:val="center"/>
              <w:rPr>
                <w:rFonts w:asciiTheme="majorBidi" w:hAnsiTheme="majorBidi" w:cstheme="majorBidi"/>
                <w:bCs/>
              </w:rPr>
            </w:pPr>
            <w:r>
              <w:rPr>
                <w:rFonts w:asciiTheme="majorBidi" w:hAnsiTheme="majorBidi" w:cstheme="majorBidi"/>
                <w:bCs/>
              </w:rPr>
              <w:t>130</w:t>
            </w:r>
          </w:p>
        </w:tc>
      </w:tr>
      <w:tr w:rsidR="00047504" w:rsidRPr="00BE220C" w14:paraId="3C12C757" w14:textId="77777777" w:rsidTr="004844BC">
        <w:trPr>
          <w:trHeight w:val="259"/>
        </w:trPr>
        <w:tc>
          <w:tcPr>
            <w:tcW w:w="3692" w:type="dxa"/>
          </w:tcPr>
          <w:p w14:paraId="38533A0A"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Small Discount Factor</w:t>
            </w:r>
          </w:p>
        </w:tc>
        <w:tc>
          <w:tcPr>
            <w:tcW w:w="3266" w:type="dxa"/>
          </w:tcPr>
          <w:p w14:paraId="6BE67458" w14:textId="52B1B054" w:rsidR="00047504" w:rsidRPr="00BE220C" w:rsidRDefault="00047504" w:rsidP="004844BC">
            <w:pPr>
              <w:jc w:val="center"/>
              <w:rPr>
                <w:rFonts w:asciiTheme="majorBidi" w:hAnsiTheme="majorBidi" w:cstheme="majorBidi"/>
                <w:bCs/>
              </w:rPr>
            </w:pPr>
            <w:r>
              <w:rPr>
                <w:rFonts w:asciiTheme="majorBidi" w:hAnsiTheme="majorBidi" w:cstheme="majorBidi"/>
                <w:bCs/>
              </w:rPr>
              <w:t>500</w:t>
            </w:r>
          </w:p>
        </w:tc>
        <w:tc>
          <w:tcPr>
            <w:tcW w:w="2865" w:type="dxa"/>
          </w:tcPr>
          <w:p w14:paraId="7495052B" w14:textId="77777777" w:rsidR="00047504" w:rsidRDefault="00047504" w:rsidP="004844BC">
            <w:pPr>
              <w:jc w:val="center"/>
              <w:rPr>
                <w:rFonts w:asciiTheme="majorBidi" w:hAnsiTheme="majorBidi" w:cstheme="majorBidi"/>
                <w:bCs/>
              </w:rPr>
            </w:pPr>
            <w:r>
              <w:rPr>
                <w:rFonts w:asciiTheme="majorBidi" w:hAnsiTheme="majorBidi" w:cstheme="majorBidi"/>
                <w:bCs/>
              </w:rPr>
              <w:t xml:space="preserve">-500 </w:t>
            </w:r>
          </w:p>
          <w:p w14:paraId="030A4557" w14:textId="1F5AAC69" w:rsidR="00047504" w:rsidRPr="00BE220C" w:rsidRDefault="00047504" w:rsidP="004844BC">
            <w:pPr>
              <w:jc w:val="center"/>
              <w:rPr>
                <w:rFonts w:asciiTheme="majorBidi" w:hAnsiTheme="majorBidi" w:cstheme="majorBidi"/>
                <w:bCs/>
              </w:rPr>
            </w:pPr>
            <w:r>
              <w:rPr>
                <w:rFonts w:asciiTheme="majorBidi" w:hAnsiTheme="majorBidi" w:cstheme="majorBidi"/>
                <w:bCs/>
              </w:rPr>
              <w:t>(agent stuck, maze unsolved)</w:t>
            </w:r>
          </w:p>
        </w:tc>
      </w:tr>
    </w:tbl>
    <w:p w14:paraId="10B9FF80" w14:textId="4A8B87AC" w:rsidR="00047504" w:rsidRDefault="00047504" w:rsidP="00EA3B51">
      <w:pPr>
        <w:jc w:val="both"/>
        <w:rPr>
          <w:rFonts w:asciiTheme="majorBidi" w:hAnsiTheme="majorBidi" w:cstheme="majorBidi"/>
          <w:b/>
        </w:rPr>
      </w:pPr>
    </w:p>
    <w:p w14:paraId="725E220F" w14:textId="4B44888B" w:rsidR="00770852" w:rsidRPr="00C346A3" w:rsidRDefault="00770852" w:rsidP="00C346A3">
      <w:pPr>
        <w:jc w:val="center"/>
        <w:rPr>
          <w:rFonts w:asciiTheme="majorBidi" w:hAnsiTheme="majorBidi" w:cstheme="majorBidi"/>
          <w:b/>
          <w:bCs/>
          <w:sz w:val="28"/>
          <w:szCs w:val="28"/>
        </w:rPr>
      </w:pPr>
      <w:r w:rsidRPr="00C346A3">
        <w:rPr>
          <w:rFonts w:asciiTheme="majorBidi" w:hAnsiTheme="majorBidi" w:cstheme="majorBidi"/>
          <w:b/>
          <w:bCs/>
          <w:sz w:val="28"/>
          <w:szCs w:val="28"/>
        </w:rPr>
        <w:lastRenderedPageBreak/>
        <w:t>Comparison of Policy Iteration &amp; Value Iteration</w:t>
      </w:r>
    </w:p>
    <w:p w14:paraId="63072B85" w14:textId="26AA8C3C" w:rsidR="00770852" w:rsidRPr="0004266A" w:rsidRDefault="00770852" w:rsidP="0004266A">
      <w:pPr>
        <w:jc w:val="both"/>
        <w:rPr>
          <w:rFonts w:asciiTheme="majorBidi" w:hAnsiTheme="majorBidi" w:cstheme="majorBidi"/>
          <w:bCs/>
        </w:rPr>
      </w:pPr>
      <w:r w:rsidRPr="00770852">
        <w:rPr>
          <w:rFonts w:asciiTheme="majorBidi" w:hAnsiTheme="majorBidi" w:cstheme="majorBidi"/>
          <w:bCs/>
        </w:rPr>
        <w:t xml:space="preserve">Through my </w:t>
      </w:r>
      <w:r>
        <w:rPr>
          <w:rFonts w:asciiTheme="majorBidi" w:hAnsiTheme="majorBidi" w:cstheme="majorBidi"/>
          <w:bCs/>
        </w:rPr>
        <w:t>experimental results, I found that both policy iteration and value iteration converge to the same optimal policy under the same algorithmic parameters</w:t>
      </w:r>
      <w:r w:rsidR="0004266A">
        <w:rPr>
          <w:rFonts w:asciiTheme="majorBidi" w:hAnsiTheme="majorBidi" w:cstheme="majorBidi"/>
          <w:bCs/>
        </w:rPr>
        <w:t>. F</w:t>
      </w:r>
      <w:r>
        <w:rPr>
          <w:rFonts w:asciiTheme="majorBidi" w:hAnsiTheme="majorBidi" w:cstheme="majorBidi"/>
          <w:bCs/>
        </w:rPr>
        <w:t xml:space="preserve">or a given scenario, the optimal policy </w:t>
      </w:r>
      <w:r w:rsidR="0004266A">
        <w:rPr>
          <w:rFonts w:asciiTheme="majorBidi" w:hAnsiTheme="majorBidi" w:cstheme="majorBidi"/>
          <w:bCs/>
        </w:rPr>
        <w:t xml:space="preserve">learned by the </w:t>
      </w:r>
      <w:r>
        <w:rPr>
          <w:rFonts w:asciiTheme="majorBidi" w:hAnsiTheme="majorBidi" w:cstheme="majorBidi"/>
          <w:bCs/>
        </w:rPr>
        <w:t xml:space="preserve">policy iteration </w:t>
      </w:r>
      <w:r w:rsidR="0004266A">
        <w:rPr>
          <w:rFonts w:asciiTheme="majorBidi" w:hAnsiTheme="majorBidi" w:cstheme="majorBidi"/>
          <w:bCs/>
        </w:rPr>
        <w:t xml:space="preserve">algorithm </w:t>
      </w:r>
      <w:r>
        <w:rPr>
          <w:rFonts w:asciiTheme="majorBidi" w:hAnsiTheme="majorBidi" w:cstheme="majorBidi"/>
          <w:bCs/>
        </w:rPr>
        <w:t xml:space="preserve">was the same as </w:t>
      </w:r>
      <w:r w:rsidR="0004266A">
        <w:rPr>
          <w:rFonts w:asciiTheme="majorBidi" w:hAnsiTheme="majorBidi" w:cstheme="majorBidi"/>
          <w:bCs/>
        </w:rPr>
        <w:t xml:space="preserve">the optimal policy learned by the </w:t>
      </w:r>
      <w:r>
        <w:rPr>
          <w:rFonts w:asciiTheme="majorBidi" w:hAnsiTheme="majorBidi" w:cstheme="majorBidi"/>
          <w:bCs/>
        </w:rPr>
        <w:t>value iteration</w:t>
      </w:r>
      <w:r w:rsidR="0004266A">
        <w:rPr>
          <w:rFonts w:asciiTheme="majorBidi" w:hAnsiTheme="majorBidi" w:cstheme="majorBidi"/>
          <w:bCs/>
        </w:rPr>
        <w:t xml:space="preserve"> algorithm</w:t>
      </w:r>
      <w:r>
        <w:rPr>
          <w:rFonts w:asciiTheme="majorBidi" w:hAnsiTheme="majorBidi" w:cstheme="majorBidi"/>
          <w:bCs/>
        </w:rPr>
        <w:t>.</w:t>
      </w:r>
      <w:r w:rsidR="0004266A">
        <w:rPr>
          <w:rFonts w:asciiTheme="majorBidi" w:hAnsiTheme="majorBidi" w:cstheme="majorBidi"/>
          <w:bCs/>
        </w:rPr>
        <w:t xml:space="preserve"> This being said, I did find differences between the two in terms of the number of iterations it took each algorithm to converge under a given scenario, as well as the total computation time. I found that</w:t>
      </w:r>
      <w:r w:rsidR="0004266A" w:rsidRPr="0004266A">
        <w:rPr>
          <w:rFonts w:asciiTheme="majorBidi" w:hAnsiTheme="majorBidi" w:cstheme="majorBidi"/>
          <w:bCs/>
        </w:rPr>
        <w:t xml:space="preserve"> policy iteration require</w:t>
      </w:r>
      <w:r w:rsidR="0004266A">
        <w:rPr>
          <w:rFonts w:asciiTheme="majorBidi" w:hAnsiTheme="majorBidi" w:cstheme="majorBidi"/>
          <w:bCs/>
        </w:rPr>
        <w:t>d</w:t>
      </w:r>
      <w:r w:rsidR="0004266A" w:rsidRPr="0004266A">
        <w:rPr>
          <w:rFonts w:asciiTheme="majorBidi" w:hAnsiTheme="majorBidi" w:cstheme="majorBidi"/>
          <w:bCs/>
        </w:rPr>
        <w:t xml:space="preserve"> more computation time per iteration but often converge</w:t>
      </w:r>
      <w:r w:rsidR="0004266A">
        <w:rPr>
          <w:rFonts w:asciiTheme="majorBidi" w:hAnsiTheme="majorBidi" w:cstheme="majorBidi"/>
          <w:bCs/>
        </w:rPr>
        <w:t>d</w:t>
      </w:r>
      <w:r w:rsidR="0004266A" w:rsidRPr="0004266A">
        <w:rPr>
          <w:rFonts w:asciiTheme="majorBidi" w:hAnsiTheme="majorBidi" w:cstheme="majorBidi"/>
          <w:bCs/>
        </w:rPr>
        <w:t xml:space="preserve"> faster than value iteration, while value iteration </w:t>
      </w:r>
      <w:r w:rsidR="0004266A">
        <w:rPr>
          <w:rFonts w:asciiTheme="majorBidi" w:hAnsiTheme="majorBidi" w:cstheme="majorBidi"/>
          <w:bCs/>
        </w:rPr>
        <w:t>was slightly</w:t>
      </w:r>
      <w:r w:rsidR="0004266A" w:rsidRPr="0004266A">
        <w:rPr>
          <w:rFonts w:asciiTheme="majorBidi" w:hAnsiTheme="majorBidi" w:cstheme="majorBidi"/>
          <w:bCs/>
        </w:rPr>
        <w:t xml:space="preserve"> simpler to implement </w:t>
      </w:r>
      <w:r w:rsidR="0004266A">
        <w:rPr>
          <w:rFonts w:asciiTheme="majorBidi" w:hAnsiTheme="majorBidi" w:cstheme="majorBidi"/>
          <w:bCs/>
        </w:rPr>
        <w:t xml:space="preserve">than policy iteration </w:t>
      </w:r>
      <w:r w:rsidR="0004266A" w:rsidRPr="0004266A">
        <w:rPr>
          <w:rFonts w:asciiTheme="majorBidi" w:hAnsiTheme="majorBidi" w:cstheme="majorBidi"/>
          <w:bCs/>
        </w:rPr>
        <w:t>and converge</w:t>
      </w:r>
      <w:r w:rsidR="00B663D5">
        <w:rPr>
          <w:rFonts w:asciiTheme="majorBidi" w:hAnsiTheme="majorBidi" w:cstheme="majorBidi"/>
          <w:bCs/>
        </w:rPr>
        <w:t>d</w:t>
      </w:r>
      <w:r w:rsidR="0004266A" w:rsidRPr="0004266A">
        <w:rPr>
          <w:rFonts w:asciiTheme="majorBidi" w:hAnsiTheme="majorBidi" w:cstheme="majorBidi"/>
          <w:bCs/>
        </w:rPr>
        <w:t xml:space="preserve"> slow</w:t>
      </w:r>
      <w:r w:rsidR="0004266A">
        <w:rPr>
          <w:rFonts w:asciiTheme="majorBidi" w:hAnsiTheme="majorBidi" w:cstheme="majorBidi"/>
          <w:bCs/>
        </w:rPr>
        <w:t>er</w:t>
      </w:r>
      <w:r w:rsidR="0004266A" w:rsidRPr="0004266A">
        <w:rPr>
          <w:rFonts w:asciiTheme="majorBidi" w:hAnsiTheme="majorBidi" w:cstheme="majorBidi"/>
          <w:bCs/>
        </w:rPr>
        <w:t xml:space="preserve"> than policy iteration</w:t>
      </w:r>
      <w:r w:rsidR="0004266A">
        <w:rPr>
          <w:rFonts w:asciiTheme="majorBidi" w:hAnsiTheme="majorBidi" w:cstheme="majorBidi"/>
          <w:bCs/>
        </w:rPr>
        <w:t xml:space="preserve"> in most scenarios, as summarized in Table 5</w:t>
      </w:r>
      <w:r w:rsidR="0004266A" w:rsidRPr="0004266A">
        <w:rPr>
          <w:rFonts w:asciiTheme="majorBidi" w:hAnsiTheme="majorBidi" w:cstheme="majorBidi"/>
          <w:bCs/>
        </w:rPr>
        <w:t>.</w:t>
      </w:r>
    </w:p>
    <w:p w14:paraId="67ED2369" w14:textId="6F466691" w:rsidR="0004266A" w:rsidRDefault="0004266A" w:rsidP="0004266A">
      <w:pPr>
        <w:pStyle w:val="Caption"/>
        <w:keepNext/>
        <w:jc w:val="center"/>
      </w:pPr>
      <w:r>
        <w:t xml:space="preserve">Table </w:t>
      </w:r>
      <w:r w:rsidR="00B51A1B">
        <w:fldChar w:fldCharType="begin"/>
      </w:r>
      <w:r w:rsidR="00B51A1B">
        <w:instrText xml:space="preserve"> SEQ Table \* ARABIC </w:instrText>
      </w:r>
      <w:r w:rsidR="00B51A1B">
        <w:fldChar w:fldCharType="separate"/>
      </w:r>
      <w:r>
        <w:rPr>
          <w:noProof/>
        </w:rPr>
        <w:t>5</w:t>
      </w:r>
      <w:r w:rsidR="00B51A1B">
        <w:rPr>
          <w:noProof/>
        </w:rPr>
        <w:fldChar w:fldCharType="end"/>
      </w:r>
      <w:r>
        <w:t xml:space="preserve">: Comparison of policy iteration and value iteration in terms of average computation time </w:t>
      </w:r>
    </w:p>
    <w:tbl>
      <w:tblPr>
        <w:tblStyle w:val="TableGrid"/>
        <w:tblW w:w="9823" w:type="dxa"/>
        <w:tblLook w:val="04A0" w:firstRow="1" w:lastRow="0" w:firstColumn="1" w:lastColumn="0" w:noHBand="0" w:noVBand="1"/>
      </w:tblPr>
      <w:tblGrid>
        <w:gridCol w:w="3692"/>
        <w:gridCol w:w="3266"/>
        <w:gridCol w:w="2865"/>
      </w:tblGrid>
      <w:tr w:rsidR="0004266A" w14:paraId="6FD238F0" w14:textId="4083C40B" w:rsidTr="0004266A">
        <w:trPr>
          <w:trHeight w:val="520"/>
        </w:trPr>
        <w:tc>
          <w:tcPr>
            <w:tcW w:w="3692" w:type="dxa"/>
            <w:vMerge w:val="restart"/>
            <w:vAlign w:val="center"/>
          </w:tcPr>
          <w:p w14:paraId="22240F85" w14:textId="5CF89097" w:rsidR="0004266A" w:rsidRPr="00BE220C" w:rsidRDefault="0004266A" w:rsidP="0004266A">
            <w:pPr>
              <w:jc w:val="center"/>
              <w:rPr>
                <w:rFonts w:asciiTheme="majorBidi" w:hAnsiTheme="majorBidi" w:cstheme="majorBidi"/>
                <w:b/>
              </w:rPr>
            </w:pPr>
            <w:r w:rsidRPr="00BE220C">
              <w:rPr>
                <w:rFonts w:asciiTheme="majorBidi" w:hAnsiTheme="majorBidi" w:cstheme="majorBidi"/>
                <w:b/>
              </w:rPr>
              <w:t>Scenario</w:t>
            </w:r>
          </w:p>
        </w:tc>
        <w:tc>
          <w:tcPr>
            <w:tcW w:w="3266" w:type="dxa"/>
            <w:vAlign w:val="center"/>
          </w:tcPr>
          <w:p w14:paraId="747EA332" w14:textId="7B8A194D" w:rsidR="0004266A" w:rsidRPr="00BE220C" w:rsidRDefault="0004266A" w:rsidP="0004266A">
            <w:pPr>
              <w:jc w:val="center"/>
              <w:rPr>
                <w:rFonts w:asciiTheme="majorBidi" w:hAnsiTheme="majorBidi" w:cstheme="majorBidi"/>
                <w:b/>
              </w:rPr>
            </w:pPr>
            <w:r w:rsidRPr="00BE220C">
              <w:rPr>
                <w:rFonts w:asciiTheme="majorBidi" w:hAnsiTheme="majorBidi" w:cstheme="majorBidi"/>
                <w:b/>
              </w:rPr>
              <w:t>Policy Iteration</w:t>
            </w:r>
          </w:p>
        </w:tc>
        <w:tc>
          <w:tcPr>
            <w:tcW w:w="2865" w:type="dxa"/>
            <w:vAlign w:val="center"/>
          </w:tcPr>
          <w:p w14:paraId="1A04BAE2" w14:textId="7BF9961B" w:rsidR="0004266A" w:rsidRPr="00BE220C" w:rsidRDefault="0004266A" w:rsidP="0004266A">
            <w:pPr>
              <w:jc w:val="center"/>
              <w:rPr>
                <w:rFonts w:asciiTheme="majorBidi" w:hAnsiTheme="majorBidi" w:cstheme="majorBidi"/>
                <w:b/>
              </w:rPr>
            </w:pPr>
            <w:r w:rsidRPr="00BE220C">
              <w:rPr>
                <w:rFonts w:asciiTheme="majorBidi" w:hAnsiTheme="majorBidi" w:cstheme="majorBidi"/>
                <w:b/>
              </w:rPr>
              <w:t>Value Iteration</w:t>
            </w:r>
          </w:p>
        </w:tc>
      </w:tr>
      <w:tr w:rsidR="0004266A" w14:paraId="340A641C" w14:textId="77777777" w:rsidTr="0004266A">
        <w:trPr>
          <w:trHeight w:val="259"/>
        </w:trPr>
        <w:tc>
          <w:tcPr>
            <w:tcW w:w="3692" w:type="dxa"/>
            <w:vMerge/>
            <w:vAlign w:val="center"/>
          </w:tcPr>
          <w:p w14:paraId="5CE1899E" w14:textId="23C8C706" w:rsidR="0004266A" w:rsidRPr="00BE220C" w:rsidRDefault="0004266A" w:rsidP="0004266A">
            <w:pPr>
              <w:jc w:val="center"/>
              <w:rPr>
                <w:rFonts w:asciiTheme="majorBidi" w:hAnsiTheme="majorBidi" w:cstheme="majorBidi"/>
                <w:b/>
              </w:rPr>
            </w:pPr>
          </w:p>
        </w:tc>
        <w:tc>
          <w:tcPr>
            <w:tcW w:w="6131" w:type="dxa"/>
            <w:gridSpan w:val="2"/>
            <w:vAlign w:val="center"/>
          </w:tcPr>
          <w:p w14:paraId="7D1F156F" w14:textId="71FAD998" w:rsidR="0004266A" w:rsidRDefault="0004266A" w:rsidP="0004266A">
            <w:pPr>
              <w:jc w:val="center"/>
              <w:rPr>
                <w:rFonts w:asciiTheme="majorBidi" w:hAnsiTheme="majorBidi" w:cstheme="majorBidi"/>
                <w:b/>
              </w:rPr>
            </w:pPr>
            <w:r w:rsidRPr="00BE220C">
              <w:rPr>
                <w:rFonts w:asciiTheme="majorBidi" w:hAnsiTheme="majorBidi" w:cstheme="majorBidi"/>
                <w:b/>
              </w:rPr>
              <w:t xml:space="preserve">Time to </w:t>
            </w:r>
            <w:r>
              <w:rPr>
                <w:rFonts w:asciiTheme="majorBidi" w:hAnsiTheme="majorBidi" w:cstheme="majorBidi"/>
                <w:b/>
              </w:rPr>
              <w:t>l</w:t>
            </w:r>
            <w:r w:rsidRPr="00BE220C">
              <w:rPr>
                <w:rFonts w:asciiTheme="majorBidi" w:hAnsiTheme="majorBidi" w:cstheme="majorBidi"/>
                <w:b/>
              </w:rPr>
              <w:t xml:space="preserve">earn </w:t>
            </w:r>
            <w:r>
              <w:rPr>
                <w:rFonts w:asciiTheme="majorBidi" w:hAnsiTheme="majorBidi" w:cstheme="majorBidi"/>
                <w:b/>
              </w:rPr>
              <w:t>optimal p</w:t>
            </w:r>
            <w:r w:rsidRPr="00BE220C">
              <w:rPr>
                <w:rFonts w:asciiTheme="majorBidi" w:hAnsiTheme="majorBidi" w:cstheme="majorBidi"/>
                <w:b/>
              </w:rPr>
              <w:t>olicy</w:t>
            </w:r>
            <w:r>
              <w:rPr>
                <w:rFonts w:asciiTheme="majorBidi" w:hAnsiTheme="majorBidi" w:cstheme="majorBidi"/>
                <w:b/>
              </w:rPr>
              <w:t xml:space="preserve"> </w:t>
            </w:r>
          </w:p>
          <w:p w14:paraId="269EC578" w14:textId="79864C4A" w:rsidR="0004266A" w:rsidRPr="00BE220C" w:rsidRDefault="0004266A" w:rsidP="0004266A">
            <w:pPr>
              <w:jc w:val="center"/>
              <w:rPr>
                <w:rFonts w:asciiTheme="majorBidi" w:hAnsiTheme="majorBidi" w:cstheme="majorBidi"/>
                <w:b/>
              </w:rPr>
            </w:pPr>
            <w:r>
              <w:rPr>
                <w:rFonts w:asciiTheme="majorBidi" w:hAnsiTheme="majorBidi" w:cstheme="majorBidi"/>
                <w:b/>
              </w:rPr>
              <w:t>(Averaged over 20 independent runs)</w:t>
            </w:r>
          </w:p>
        </w:tc>
      </w:tr>
      <w:tr w:rsidR="00F305AA" w:rsidRPr="00BE220C" w14:paraId="632C31F0" w14:textId="77777777" w:rsidTr="0004266A">
        <w:trPr>
          <w:trHeight w:val="271"/>
        </w:trPr>
        <w:tc>
          <w:tcPr>
            <w:tcW w:w="3692" w:type="dxa"/>
            <w:vAlign w:val="center"/>
          </w:tcPr>
          <w:p w14:paraId="53605F80" w14:textId="537A5408" w:rsidR="00F305AA" w:rsidRPr="00BE220C" w:rsidRDefault="00F305AA" w:rsidP="0004266A">
            <w:pPr>
              <w:jc w:val="center"/>
              <w:rPr>
                <w:rFonts w:asciiTheme="majorBidi" w:hAnsiTheme="majorBidi" w:cstheme="majorBidi"/>
                <w:b/>
              </w:rPr>
            </w:pPr>
            <w:r w:rsidRPr="00BE220C">
              <w:rPr>
                <w:rFonts w:asciiTheme="majorBidi" w:hAnsiTheme="majorBidi" w:cstheme="majorBidi"/>
                <w:b/>
              </w:rPr>
              <w:t>Base</w:t>
            </w:r>
          </w:p>
        </w:tc>
        <w:tc>
          <w:tcPr>
            <w:tcW w:w="3266" w:type="dxa"/>
            <w:vAlign w:val="center"/>
          </w:tcPr>
          <w:p w14:paraId="3344AB17" w14:textId="37605234"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3.94</w:t>
            </w:r>
            <w:r w:rsidR="0004266A">
              <w:rPr>
                <w:rFonts w:asciiTheme="majorBidi" w:hAnsiTheme="majorBidi" w:cstheme="majorBidi"/>
                <w:bCs/>
              </w:rPr>
              <w:t xml:space="preserve"> s</w:t>
            </w:r>
          </w:p>
        </w:tc>
        <w:tc>
          <w:tcPr>
            <w:tcW w:w="2865" w:type="dxa"/>
            <w:vAlign w:val="center"/>
          </w:tcPr>
          <w:p w14:paraId="6C646965" w14:textId="63F6DBEB"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4.35</w:t>
            </w:r>
            <w:r w:rsidR="0004266A">
              <w:rPr>
                <w:rFonts w:asciiTheme="majorBidi" w:hAnsiTheme="majorBidi" w:cstheme="majorBidi"/>
                <w:bCs/>
              </w:rPr>
              <w:t xml:space="preserve"> s</w:t>
            </w:r>
          </w:p>
        </w:tc>
      </w:tr>
      <w:tr w:rsidR="00F305AA" w:rsidRPr="00BE220C" w14:paraId="710407BD" w14:textId="42821E42" w:rsidTr="0004266A">
        <w:trPr>
          <w:trHeight w:val="259"/>
        </w:trPr>
        <w:tc>
          <w:tcPr>
            <w:tcW w:w="3692" w:type="dxa"/>
            <w:vAlign w:val="center"/>
          </w:tcPr>
          <w:p w14:paraId="6EDF3709" w14:textId="075D2A92" w:rsidR="00F305AA" w:rsidRPr="00BE220C" w:rsidRDefault="00F305AA" w:rsidP="0004266A">
            <w:pPr>
              <w:jc w:val="center"/>
              <w:rPr>
                <w:rFonts w:asciiTheme="majorBidi" w:hAnsiTheme="majorBidi" w:cstheme="majorBidi"/>
                <w:b/>
              </w:rPr>
            </w:pPr>
            <w:r w:rsidRPr="00BE220C">
              <w:rPr>
                <w:rFonts w:asciiTheme="majorBidi" w:hAnsiTheme="majorBidi" w:cstheme="majorBidi"/>
                <w:b/>
              </w:rPr>
              <w:t>High Stochasticity</w:t>
            </w:r>
          </w:p>
        </w:tc>
        <w:tc>
          <w:tcPr>
            <w:tcW w:w="3266" w:type="dxa"/>
            <w:vAlign w:val="center"/>
          </w:tcPr>
          <w:p w14:paraId="774DD436" w14:textId="44A40AB4"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2.56</w:t>
            </w:r>
            <w:r w:rsidR="0004266A">
              <w:rPr>
                <w:rFonts w:asciiTheme="majorBidi" w:hAnsiTheme="majorBidi" w:cstheme="majorBidi"/>
                <w:bCs/>
              </w:rPr>
              <w:t xml:space="preserve"> s</w:t>
            </w:r>
          </w:p>
        </w:tc>
        <w:tc>
          <w:tcPr>
            <w:tcW w:w="2865" w:type="dxa"/>
            <w:vAlign w:val="center"/>
          </w:tcPr>
          <w:p w14:paraId="14CF9F9F" w14:textId="3FC00738"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3.04</w:t>
            </w:r>
            <w:r w:rsidR="0004266A">
              <w:rPr>
                <w:rFonts w:asciiTheme="majorBidi" w:hAnsiTheme="majorBidi" w:cstheme="majorBidi"/>
                <w:bCs/>
              </w:rPr>
              <w:t xml:space="preserve"> s</w:t>
            </w:r>
          </w:p>
        </w:tc>
      </w:tr>
      <w:tr w:rsidR="00F305AA" w:rsidRPr="00BE220C" w14:paraId="011EB2AD" w14:textId="7C2B61D6" w:rsidTr="0004266A">
        <w:trPr>
          <w:trHeight w:val="259"/>
        </w:trPr>
        <w:tc>
          <w:tcPr>
            <w:tcW w:w="3692" w:type="dxa"/>
            <w:vAlign w:val="center"/>
          </w:tcPr>
          <w:p w14:paraId="42A9CA4E" w14:textId="2DEBD059" w:rsidR="00F305AA" w:rsidRPr="00BE220C" w:rsidRDefault="00F305AA" w:rsidP="0004266A">
            <w:pPr>
              <w:jc w:val="center"/>
              <w:rPr>
                <w:rFonts w:asciiTheme="majorBidi" w:hAnsiTheme="majorBidi" w:cstheme="majorBidi"/>
                <w:b/>
              </w:rPr>
            </w:pPr>
            <w:r w:rsidRPr="00BE220C">
              <w:rPr>
                <w:rFonts w:asciiTheme="majorBidi" w:hAnsiTheme="majorBidi" w:cstheme="majorBidi"/>
                <w:b/>
              </w:rPr>
              <w:t>Small Discount Factor</w:t>
            </w:r>
          </w:p>
        </w:tc>
        <w:tc>
          <w:tcPr>
            <w:tcW w:w="3266" w:type="dxa"/>
            <w:vAlign w:val="center"/>
          </w:tcPr>
          <w:p w14:paraId="5ECB5109" w14:textId="58F5FFA1"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0.609</w:t>
            </w:r>
            <w:r w:rsidR="0004266A">
              <w:rPr>
                <w:rFonts w:asciiTheme="majorBidi" w:hAnsiTheme="majorBidi" w:cstheme="majorBidi"/>
                <w:bCs/>
              </w:rPr>
              <w:t xml:space="preserve"> s</w:t>
            </w:r>
          </w:p>
        </w:tc>
        <w:tc>
          <w:tcPr>
            <w:tcW w:w="2865" w:type="dxa"/>
            <w:vAlign w:val="center"/>
          </w:tcPr>
          <w:p w14:paraId="27554F19" w14:textId="267C8FE7"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0.433</w:t>
            </w:r>
            <w:r w:rsidR="0004266A">
              <w:rPr>
                <w:rFonts w:asciiTheme="majorBidi" w:hAnsiTheme="majorBidi" w:cstheme="majorBidi"/>
                <w:bCs/>
              </w:rPr>
              <w:t xml:space="preserve"> s</w:t>
            </w:r>
          </w:p>
        </w:tc>
      </w:tr>
    </w:tbl>
    <w:p w14:paraId="573FEC29" w14:textId="77777777" w:rsidR="00BE220C" w:rsidRPr="00BE220C" w:rsidRDefault="00BE220C" w:rsidP="00EA3B51">
      <w:pPr>
        <w:jc w:val="both"/>
        <w:rPr>
          <w:rFonts w:asciiTheme="majorBidi" w:hAnsiTheme="majorBidi" w:cstheme="majorBidi"/>
          <w:b/>
        </w:rPr>
      </w:pPr>
    </w:p>
    <w:sectPr w:rsidR="00BE220C" w:rsidRPr="00BE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483"/>
    <w:multiLevelType w:val="hybridMultilevel"/>
    <w:tmpl w:val="A92A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502"/>
    <w:multiLevelType w:val="hybridMultilevel"/>
    <w:tmpl w:val="A77830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BBC239B"/>
    <w:multiLevelType w:val="hybridMultilevel"/>
    <w:tmpl w:val="5E78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20F30"/>
    <w:multiLevelType w:val="hybridMultilevel"/>
    <w:tmpl w:val="C2F61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36816"/>
    <w:multiLevelType w:val="hybridMultilevel"/>
    <w:tmpl w:val="75468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A3952"/>
    <w:multiLevelType w:val="hybridMultilevel"/>
    <w:tmpl w:val="54745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8709BD"/>
    <w:multiLevelType w:val="hybridMultilevel"/>
    <w:tmpl w:val="658AE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4354A"/>
    <w:multiLevelType w:val="hybridMultilevel"/>
    <w:tmpl w:val="D040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D1BD4"/>
    <w:multiLevelType w:val="hybridMultilevel"/>
    <w:tmpl w:val="D6F6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6646F"/>
    <w:multiLevelType w:val="hybridMultilevel"/>
    <w:tmpl w:val="65A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E055B"/>
    <w:multiLevelType w:val="hybridMultilevel"/>
    <w:tmpl w:val="874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2206E"/>
    <w:multiLevelType w:val="hybridMultilevel"/>
    <w:tmpl w:val="4E5C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6011"/>
    <w:multiLevelType w:val="hybridMultilevel"/>
    <w:tmpl w:val="4930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C0D61"/>
    <w:multiLevelType w:val="multilevel"/>
    <w:tmpl w:val="65A87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11133226">
    <w:abstractNumId w:val="4"/>
  </w:num>
  <w:num w:numId="2" w16cid:durableId="2014986892">
    <w:abstractNumId w:val="6"/>
  </w:num>
  <w:num w:numId="3" w16cid:durableId="1732384970">
    <w:abstractNumId w:val="13"/>
  </w:num>
  <w:num w:numId="4" w16cid:durableId="1442530290">
    <w:abstractNumId w:val="8"/>
  </w:num>
  <w:num w:numId="5" w16cid:durableId="825241190">
    <w:abstractNumId w:val="9"/>
  </w:num>
  <w:num w:numId="6" w16cid:durableId="39478476">
    <w:abstractNumId w:val="2"/>
  </w:num>
  <w:num w:numId="7" w16cid:durableId="1087917539">
    <w:abstractNumId w:val="5"/>
  </w:num>
  <w:num w:numId="8" w16cid:durableId="627049143">
    <w:abstractNumId w:val="10"/>
  </w:num>
  <w:num w:numId="9" w16cid:durableId="1499005985">
    <w:abstractNumId w:val="11"/>
  </w:num>
  <w:num w:numId="10" w16cid:durableId="1417479797">
    <w:abstractNumId w:val="1"/>
  </w:num>
  <w:num w:numId="11" w16cid:durableId="1993826619">
    <w:abstractNumId w:val="0"/>
  </w:num>
  <w:num w:numId="12" w16cid:durableId="1268074079">
    <w:abstractNumId w:val="7"/>
  </w:num>
  <w:num w:numId="13" w16cid:durableId="607543543">
    <w:abstractNumId w:val="3"/>
  </w:num>
  <w:num w:numId="14" w16cid:durableId="686177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9"/>
    <w:rsid w:val="000334FF"/>
    <w:rsid w:val="0004266A"/>
    <w:rsid w:val="00047504"/>
    <w:rsid w:val="000F74EB"/>
    <w:rsid w:val="00106D8E"/>
    <w:rsid w:val="001341A2"/>
    <w:rsid w:val="0016700B"/>
    <w:rsid w:val="001C1710"/>
    <w:rsid w:val="001E3A7C"/>
    <w:rsid w:val="001E78CE"/>
    <w:rsid w:val="0020135C"/>
    <w:rsid w:val="00266E03"/>
    <w:rsid w:val="00290331"/>
    <w:rsid w:val="0037012A"/>
    <w:rsid w:val="003B43FF"/>
    <w:rsid w:val="003E3559"/>
    <w:rsid w:val="0040795C"/>
    <w:rsid w:val="00493374"/>
    <w:rsid w:val="004B7967"/>
    <w:rsid w:val="00502B18"/>
    <w:rsid w:val="00535449"/>
    <w:rsid w:val="005433E7"/>
    <w:rsid w:val="00593CF1"/>
    <w:rsid w:val="005C1974"/>
    <w:rsid w:val="005C7FC0"/>
    <w:rsid w:val="00624267"/>
    <w:rsid w:val="006771A2"/>
    <w:rsid w:val="0069513D"/>
    <w:rsid w:val="006A27A4"/>
    <w:rsid w:val="006D09FE"/>
    <w:rsid w:val="006F0679"/>
    <w:rsid w:val="00703049"/>
    <w:rsid w:val="0071724A"/>
    <w:rsid w:val="00725C72"/>
    <w:rsid w:val="00735D80"/>
    <w:rsid w:val="00742975"/>
    <w:rsid w:val="00770852"/>
    <w:rsid w:val="00791A3E"/>
    <w:rsid w:val="007A25C5"/>
    <w:rsid w:val="0085397E"/>
    <w:rsid w:val="00856871"/>
    <w:rsid w:val="00887FA7"/>
    <w:rsid w:val="008A2385"/>
    <w:rsid w:val="008F7055"/>
    <w:rsid w:val="009A36FB"/>
    <w:rsid w:val="00A654F1"/>
    <w:rsid w:val="00AC0EA8"/>
    <w:rsid w:val="00B12064"/>
    <w:rsid w:val="00B12EA9"/>
    <w:rsid w:val="00B51A1B"/>
    <w:rsid w:val="00B663D5"/>
    <w:rsid w:val="00BA2DC9"/>
    <w:rsid w:val="00BD331E"/>
    <w:rsid w:val="00BE220C"/>
    <w:rsid w:val="00BE22CB"/>
    <w:rsid w:val="00C346A3"/>
    <w:rsid w:val="00DC1252"/>
    <w:rsid w:val="00DF7DFC"/>
    <w:rsid w:val="00E80377"/>
    <w:rsid w:val="00EA3B51"/>
    <w:rsid w:val="00EB012B"/>
    <w:rsid w:val="00EE133B"/>
    <w:rsid w:val="00F03DF5"/>
    <w:rsid w:val="00F305AA"/>
    <w:rsid w:val="00F70735"/>
    <w:rsid w:val="00F93928"/>
    <w:rsid w:val="00FA1A44"/>
    <w:rsid w:val="00FA26AC"/>
    <w:rsid w:val="00FF1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6B7"/>
  <w15:chartTrackingRefBased/>
  <w15:docId w15:val="{FC6B8291-80E3-431E-8298-BB567C7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710"/>
    <w:rPr>
      <w:color w:val="0563C1" w:themeColor="hyperlink"/>
      <w:u w:val="single"/>
    </w:rPr>
  </w:style>
  <w:style w:type="character" w:styleId="UnresolvedMention">
    <w:name w:val="Unresolved Mention"/>
    <w:basedOn w:val="DefaultParagraphFont"/>
    <w:uiPriority w:val="99"/>
    <w:semiHidden/>
    <w:unhideWhenUsed/>
    <w:rsid w:val="001C1710"/>
    <w:rPr>
      <w:color w:val="605E5C"/>
      <w:shd w:val="clear" w:color="auto" w:fill="E1DFDD"/>
    </w:rPr>
  </w:style>
  <w:style w:type="paragraph" w:styleId="ListParagraph">
    <w:name w:val="List Paragraph"/>
    <w:basedOn w:val="Normal"/>
    <w:uiPriority w:val="34"/>
    <w:qFormat/>
    <w:rsid w:val="001C1710"/>
    <w:pPr>
      <w:ind w:left="720"/>
      <w:contextualSpacing/>
    </w:pPr>
  </w:style>
  <w:style w:type="character" w:styleId="PlaceholderText">
    <w:name w:val="Placeholder Text"/>
    <w:basedOn w:val="DefaultParagraphFont"/>
    <w:uiPriority w:val="99"/>
    <w:semiHidden/>
    <w:rsid w:val="00F70735"/>
    <w:rPr>
      <w:color w:val="808080"/>
    </w:rPr>
  </w:style>
  <w:style w:type="table" w:styleId="TableGrid">
    <w:name w:val="Table Grid"/>
    <w:basedOn w:val="TableNormal"/>
    <w:uiPriority w:val="39"/>
    <w:rsid w:val="003E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20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osamayousuf@gw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2992-2ADA-48C1-AFED-ADCC8710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12</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35</cp:revision>
  <dcterms:created xsi:type="dcterms:W3CDTF">2023-02-22T23:48:00Z</dcterms:created>
  <dcterms:modified xsi:type="dcterms:W3CDTF">2023-04-20T19:48:00Z</dcterms:modified>
</cp:coreProperties>
</file>