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English  |  Arabic (Main language to be english, with Arabic translation button that translates the entire website)</w:t>
        <w:br w:type="textWrapping"/>
        <w:br w:type="textWrapping"/>
        <w:t xml:space="preserve">Navigation</w:t>
        <w:br w:type="textWrapping"/>
      </w:r>
      <w:r w:rsidDel="00000000" w:rsidR="00000000" w:rsidRPr="00000000">
        <w:rPr>
          <w:rtl w:val="0"/>
        </w:rPr>
        <w:t xml:space="preserve"> Home | About Us | Destinations | Services | Contact</w:t>
      </w:r>
    </w:p>
    <w:p w:rsidR="00000000" w:rsidDel="00000000" w:rsidP="00000000" w:rsidRDefault="00000000" w:rsidRPr="00000000" w14:paraId="00000002">
      <w:pPr>
        <w:spacing w:after="240" w:before="240" w:lineRule="auto"/>
        <w:rPr/>
      </w:pPr>
      <w:r w:rsidDel="00000000" w:rsidR="00000000" w:rsidRPr="00000000">
        <w:rPr>
          <w:rtl w:val="0"/>
        </w:rPr>
        <w:t xml:space="preserve">—---------------------------------------------------------</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HOME</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Hero Section</w:t>
      </w:r>
    </w:p>
    <w:p w:rsidR="00000000" w:rsidDel="00000000" w:rsidP="00000000" w:rsidRDefault="00000000" w:rsidRPr="00000000" w14:paraId="00000005">
      <w:pPr>
        <w:numPr>
          <w:ilvl w:val="0"/>
          <w:numId w:val="8"/>
        </w:numPr>
        <w:spacing w:after="0" w:afterAutospacing="0" w:before="240" w:lineRule="auto"/>
        <w:ind w:left="720" w:hanging="360"/>
        <w:rPr/>
      </w:pPr>
      <w:r w:rsidDel="00000000" w:rsidR="00000000" w:rsidRPr="00000000">
        <w:rPr>
          <w:rtl w:val="0"/>
        </w:rPr>
        <w:t xml:space="preserve">Title: UNITOPIA GLOBAL.</w:t>
      </w:r>
    </w:p>
    <w:p w:rsidR="00000000" w:rsidDel="00000000" w:rsidP="00000000" w:rsidRDefault="00000000" w:rsidRPr="00000000" w14:paraId="00000006">
      <w:pPr>
        <w:numPr>
          <w:ilvl w:val="0"/>
          <w:numId w:val="8"/>
        </w:numPr>
        <w:spacing w:after="0" w:afterAutospacing="0" w:before="0" w:beforeAutospacing="0" w:lineRule="auto"/>
        <w:ind w:left="720" w:hanging="360"/>
        <w:rPr/>
      </w:pPr>
      <w:r w:rsidDel="00000000" w:rsidR="00000000" w:rsidRPr="00000000">
        <w:rPr>
          <w:rtl w:val="0"/>
        </w:rPr>
        <w:t xml:space="preserve">Slogan: Your Path. Our Mission.</w:t>
      </w:r>
    </w:p>
    <w:p w:rsidR="00000000" w:rsidDel="00000000" w:rsidP="00000000" w:rsidRDefault="00000000" w:rsidRPr="00000000" w14:paraId="00000007">
      <w:pPr>
        <w:numPr>
          <w:ilvl w:val="0"/>
          <w:numId w:val="8"/>
        </w:numPr>
        <w:spacing w:after="240" w:before="0" w:beforeAutospacing="0" w:lineRule="auto"/>
        <w:ind w:left="720" w:hanging="360"/>
        <w:rPr/>
      </w:pPr>
      <w:r w:rsidDel="00000000" w:rsidR="00000000" w:rsidRPr="00000000">
        <w:rPr>
          <w:rtl w:val="0"/>
        </w:rPr>
        <w:br w:type="textWrapping"/>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Trust/Stats Bar</w:t>
      </w:r>
    </w:p>
    <w:p w:rsidR="00000000" w:rsidDel="00000000" w:rsidP="00000000" w:rsidRDefault="00000000" w:rsidRPr="00000000" w14:paraId="00000009">
      <w:pPr>
        <w:numPr>
          <w:ilvl w:val="0"/>
          <w:numId w:val="16"/>
        </w:numPr>
        <w:spacing w:after="240" w:before="240" w:lineRule="auto"/>
        <w:ind w:left="720" w:hanging="360"/>
        <w:rPr/>
      </w:pPr>
      <w:r w:rsidDel="00000000" w:rsidR="00000000" w:rsidRPr="00000000">
        <w:rPr>
          <w:rtl w:val="0"/>
        </w:rPr>
        <w:t xml:space="preserve">4 years of experience</w:t>
      </w:r>
      <w:r w:rsidDel="00000000" w:rsidR="00000000" w:rsidRPr="00000000">
        <w:rPr>
          <w:rtl w:val="0"/>
        </w:rPr>
        <w:br w:type="textWrapping"/>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Supportive Tagline</w:t>
      </w:r>
    </w:p>
    <w:p w:rsidR="00000000" w:rsidDel="00000000" w:rsidP="00000000" w:rsidRDefault="00000000" w:rsidRPr="00000000" w14:paraId="0000000B">
      <w:pPr>
        <w:numPr>
          <w:ilvl w:val="0"/>
          <w:numId w:val="27"/>
        </w:numPr>
        <w:spacing w:after="0" w:afterAutospacing="0" w:before="240" w:lineRule="auto"/>
        <w:ind w:left="720" w:hanging="360"/>
        <w:rPr/>
      </w:pPr>
      <w:r w:rsidDel="00000000" w:rsidR="00000000" w:rsidRPr="00000000">
        <w:rPr>
          <w:rtl w:val="0"/>
        </w:rPr>
        <w:t xml:space="preserve">Helping Students From Application to Arrival</w:t>
        <w:br w:type="textWrapping"/>
      </w:r>
    </w:p>
    <w:p w:rsidR="00000000" w:rsidDel="00000000" w:rsidP="00000000" w:rsidRDefault="00000000" w:rsidRPr="00000000" w14:paraId="0000000C">
      <w:pPr>
        <w:numPr>
          <w:ilvl w:val="0"/>
          <w:numId w:val="27"/>
        </w:numPr>
        <w:spacing w:after="240" w:before="0" w:beforeAutospacing="0" w:lineRule="auto"/>
        <w:ind w:left="720" w:hanging="360"/>
        <w:rPr/>
      </w:pPr>
      <w:r w:rsidDel="00000000" w:rsidR="00000000" w:rsidRPr="00000000">
        <w:rPr>
          <w:rtl w:val="0"/>
        </w:rPr>
        <w:t xml:space="preserve">Subtext: From applications to airport arrivals... Trust, clarity, and care are at the heart of every step we take together.</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Core Services (Four-Step System)</w:t>
      </w:r>
    </w:p>
    <w:p w:rsidR="00000000" w:rsidDel="00000000" w:rsidP="00000000" w:rsidRDefault="00000000" w:rsidRPr="00000000" w14:paraId="0000000E">
      <w:pPr>
        <w:numPr>
          <w:ilvl w:val="0"/>
          <w:numId w:val="12"/>
        </w:numPr>
        <w:spacing w:after="0" w:afterAutospacing="0" w:before="240" w:lineRule="auto"/>
        <w:ind w:left="720" w:hanging="360"/>
        <w:rPr/>
      </w:pPr>
      <w:r w:rsidDel="00000000" w:rsidR="00000000" w:rsidRPr="00000000">
        <w:rPr>
          <w:rtl w:val="0"/>
        </w:rPr>
        <w:t xml:space="preserve">Academic Pathway Guidance: We help students choose the right school subjects, majors, and universities based on academic background, personal interests, budget, and future career goals. Each plan is tailored, ensuring every student follows a pathway that leads to long-term success.</w:t>
        <w:br w:type="textWrapping"/>
      </w:r>
    </w:p>
    <w:p w:rsidR="00000000" w:rsidDel="00000000" w:rsidP="00000000" w:rsidRDefault="00000000" w:rsidRPr="00000000" w14:paraId="0000000F">
      <w:pPr>
        <w:numPr>
          <w:ilvl w:val="0"/>
          <w:numId w:val="12"/>
        </w:numPr>
        <w:spacing w:after="0" w:afterAutospacing="0" w:before="0" w:beforeAutospacing="0" w:lineRule="auto"/>
        <w:ind w:left="720" w:hanging="360"/>
        <w:rPr/>
      </w:pPr>
      <w:r w:rsidDel="00000000" w:rsidR="00000000" w:rsidRPr="00000000">
        <w:rPr>
          <w:rtl w:val="0"/>
        </w:rPr>
        <w:t xml:space="preserve">Application &amp; Document Assistance: From drafting and refining personal statements to preparing supporting documents, our team handles every part of the application process. We ensure each submission is accurate, compelling, and on time, giving students the best chance at acceptance.</w:t>
        <w:br w:type="textWrapping"/>
      </w:r>
    </w:p>
    <w:p w:rsidR="00000000" w:rsidDel="00000000" w:rsidP="00000000" w:rsidRDefault="00000000" w:rsidRPr="00000000" w14:paraId="00000010">
      <w:pPr>
        <w:numPr>
          <w:ilvl w:val="0"/>
          <w:numId w:val="12"/>
        </w:numPr>
        <w:spacing w:after="0" w:afterAutospacing="0" w:before="0" w:beforeAutospacing="0" w:lineRule="auto"/>
        <w:ind w:left="720" w:hanging="360"/>
        <w:rPr/>
      </w:pPr>
      <w:r w:rsidDel="00000000" w:rsidR="00000000" w:rsidRPr="00000000">
        <w:rPr>
          <w:rtl w:val="0"/>
        </w:rPr>
        <w:t xml:space="preserve">Visa &amp; Pre-Departure Support: We guide students through visa applications, interview preparation, and required documentation. Beyond the visa, we provide orientation on travel, accommodation, and settling in abroad—helping families feel confident about every step.</w:t>
        <w:br w:type="textWrapping"/>
      </w:r>
    </w:p>
    <w:p w:rsidR="00000000" w:rsidDel="00000000" w:rsidP="00000000" w:rsidRDefault="00000000" w:rsidRPr="00000000" w14:paraId="00000011">
      <w:pPr>
        <w:numPr>
          <w:ilvl w:val="0"/>
          <w:numId w:val="12"/>
        </w:numPr>
        <w:spacing w:after="240" w:before="0" w:beforeAutospacing="0" w:lineRule="auto"/>
        <w:ind w:left="720" w:hanging="360"/>
        <w:rPr/>
      </w:pPr>
      <w:r w:rsidDel="00000000" w:rsidR="00000000" w:rsidRPr="00000000">
        <w:rPr>
          <w:rtl w:val="0"/>
        </w:rPr>
        <w:t xml:space="preserve">Scholarship &amp; Financing Assistance: We connect students with available scholarships, grants, and funding opportunities that match their profile. Our support includes guidance on scholarship essays, financial planning, and cost-of-living preparation, so studying abroad is both achievable and sustainable.</w:t>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b w:val="1"/>
          <w:sz w:val="26"/>
          <w:szCs w:val="26"/>
        </w:rPr>
      </w:pPr>
      <w:r w:rsidDel="00000000" w:rsidR="00000000" w:rsidRPr="00000000">
        <w:rPr>
          <w:rtl w:val="0"/>
        </w:rPr>
        <w:t xml:space="preserve">For the home section, a preview of each page. Short about us section with a button that takes you to the about us section. And a destinations section, which shows a list of the countries (UK, USA, SPAIN, CANADA, EUROPE). The Services section is also on the home page, which includes an accordion, for example, free consultation, apply with us now, etc. And a section for the contact page is also on the home page, which also has like “Have any further questions? Contact us, with a button that takes us to the contact page”.</w:t>
      </w:r>
      <w:r w:rsidDel="00000000" w:rsidR="00000000" w:rsidRPr="00000000">
        <w:rPr/>
        <w:drawing>
          <wp:inline distB="114300" distT="114300" distL="114300" distR="114300">
            <wp:extent cx="5810250" cy="3657600"/>
            <wp:effectExtent b="0" l="0" r="0" t="0"/>
            <wp:docPr id="1" name="image1.png"/>
            <a:graphic>
              <a:graphicData uri="http://schemas.openxmlformats.org/drawingml/2006/picture">
                <pic:pic>
                  <pic:nvPicPr>
                    <pic:cNvPr id="0" name="image1.png"/>
                    <pic:cNvPicPr preferRelativeResize="0"/>
                  </pic:nvPicPr>
                  <pic:blipFill>
                    <a:blip r:embed="rId6"/>
                    <a:srcRect b="0" l="0" r="2243" t="0"/>
                    <a:stretch>
                      <a:fillRect/>
                    </a:stretch>
                  </pic:blipFill>
                  <pic:spPr>
                    <a:xfrm>
                      <a:off x="0" y="0"/>
                      <a:ext cx="5810250" cy="3657600"/>
                    </a:xfrm>
                    <a:prstGeom prst="rect"/>
                    <a:ln/>
                  </pic:spPr>
                </pic:pic>
              </a:graphicData>
            </a:graphic>
          </wp:inline>
        </w:drawing>
      </w:r>
      <w:r w:rsidDel="00000000" w:rsidR="00000000" w:rsidRPr="00000000">
        <w:rPr>
          <w:rtl w:val="0"/>
        </w:rPr>
        <w:br w:type="textWrapping"/>
        <w:br w:type="textWrapping"/>
        <w:t xml:space="preserve">Finally, I want to have a section on the home page for this Discord hyperlink </w:t>
      </w:r>
      <w:hyperlink r:id="rId7">
        <w:r w:rsidDel="00000000" w:rsidR="00000000" w:rsidRPr="00000000">
          <w:rPr>
            <w:color w:val="1155cc"/>
            <w:u w:val="single"/>
            <w:rtl w:val="0"/>
          </w:rPr>
          <w:t xml:space="preserve">https://discord.gg/AUA9mehY</w:t>
        </w:r>
      </w:hyperlink>
      <w:r w:rsidDel="00000000" w:rsidR="00000000" w:rsidRPr="00000000">
        <w:rPr>
          <w:rtl w:val="0"/>
        </w:rPr>
        <w:t xml:space="preserve"> for the students to join the community.</w:t>
        <w:br w:type="textWrapping"/>
        <w:br w:type="textWrapping"/>
      </w:r>
      <w:r w:rsidDel="00000000" w:rsidR="00000000" w:rsidRPr="00000000">
        <w:rPr>
          <w:b w:val="1"/>
          <w:sz w:val="26"/>
          <w:szCs w:val="26"/>
          <w:rtl w:val="0"/>
        </w:rPr>
        <w:t xml:space="preserve">Final Call-to-Action Banner</w:t>
      </w:r>
    </w:p>
    <w:p w:rsidR="00000000" w:rsidDel="00000000" w:rsidP="00000000" w:rsidRDefault="00000000" w:rsidRPr="00000000" w14:paraId="00000014">
      <w:pPr>
        <w:spacing w:after="240" w:before="240" w:lineRule="auto"/>
        <w:rPr/>
      </w:pPr>
      <w:r w:rsidDel="00000000" w:rsidR="00000000" w:rsidRPr="00000000">
        <w:rPr>
          <w:b w:val="1"/>
          <w:rtl w:val="0"/>
        </w:rPr>
        <w:t xml:space="preserve">Option 1:</w:t>
        <w:br w:type="textWrapping"/>
      </w:r>
      <w:r w:rsidDel="00000000" w:rsidR="00000000" w:rsidRPr="00000000">
        <w:rPr>
          <w:rtl w:val="0"/>
        </w:rPr>
        <w:t xml:space="preserve"> Need expert support for university applications and visas? Ready to embark on your journey abroad?</w:t>
      </w:r>
    </w:p>
    <w:p w:rsidR="00000000" w:rsidDel="00000000" w:rsidP="00000000" w:rsidRDefault="00000000" w:rsidRPr="00000000" w14:paraId="00000015">
      <w:pPr>
        <w:spacing w:after="240" w:before="240" w:lineRule="auto"/>
        <w:rPr/>
      </w:pPr>
      <w:r w:rsidDel="00000000" w:rsidR="00000000" w:rsidRPr="00000000">
        <w:rPr>
          <w:b w:val="1"/>
          <w:rtl w:val="0"/>
        </w:rPr>
        <w:t xml:space="preserve">Option 2 (simpler):</w:t>
        <w:br w:type="textWrapping"/>
      </w:r>
      <w:r w:rsidDel="00000000" w:rsidR="00000000" w:rsidRPr="00000000">
        <w:rPr>
          <w:rtl w:val="0"/>
        </w:rPr>
        <w:t xml:space="preserve"> Have a dream university in mind? Let’s make it happen together.</w:t>
      </w:r>
    </w:p>
    <w:p w:rsidR="00000000" w:rsidDel="00000000" w:rsidP="00000000" w:rsidRDefault="00000000" w:rsidRPr="00000000" w14:paraId="00000016">
      <w:pPr>
        <w:spacing w:after="240" w:before="240" w:lineRule="auto"/>
        <w:rPr/>
      </w:pPr>
      <w:r w:rsidDel="00000000" w:rsidR="00000000" w:rsidRPr="00000000">
        <w:rPr>
          <w:b w:val="1"/>
          <w:rtl w:val="0"/>
        </w:rPr>
        <w:t xml:space="preserve">CTA Button:</w:t>
      </w:r>
      <w:r w:rsidDel="00000000" w:rsidR="00000000" w:rsidRPr="00000000">
        <w:rPr>
          <w:rtl w:val="0"/>
        </w:rPr>
        <w:t xml:space="preserve"> [Book a Free Consultation]</w:t>
      </w:r>
    </w:p>
    <w:p w:rsidR="00000000" w:rsidDel="00000000" w:rsidP="00000000" w:rsidRDefault="00000000" w:rsidRPr="00000000" w14:paraId="00000017">
      <w:pPr>
        <w:spacing w:after="240" w:before="240" w:lineRule="auto"/>
        <w:rPr/>
      </w:pPr>
      <w:r w:rsidDel="00000000" w:rsidR="00000000" w:rsidRPr="00000000">
        <w:rPr>
          <w:b w:val="1"/>
          <w:rtl w:val="0"/>
        </w:rPr>
        <w:t xml:space="preserve">Design:</w:t>
      </w:r>
      <w:r w:rsidDel="00000000" w:rsidR="00000000" w:rsidRPr="00000000">
        <w:rPr>
          <w:rtl w:val="0"/>
        </w:rPr>
        <w:t xml:space="preserve"> Full-width banner in navy blue with gold CTA button.</w:t>
        <w:br w:type="textWrapping"/>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keepNext w:val="0"/>
        <w:keepLines w:val="0"/>
        <w:spacing w:before="480" w:lineRule="auto"/>
        <w:rPr>
          <w:b w:val="1"/>
          <w:sz w:val="46"/>
          <w:szCs w:val="46"/>
        </w:rPr>
      </w:pPr>
      <w:bookmarkStart w:colFirst="0" w:colLast="0" w:name="_7ndmwo2hdmpl" w:id="0"/>
      <w:bookmarkEnd w:id="0"/>
      <w:r w:rsidDel="00000000" w:rsidR="00000000" w:rsidRPr="00000000">
        <w:rPr>
          <w:b w:val="1"/>
          <w:sz w:val="46"/>
          <w:szCs w:val="46"/>
          <w:rtl w:val="0"/>
        </w:rPr>
        <w:t xml:space="preserve">About Us – Detailed Documentation</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bmmr76oxdbyb" w:id="1"/>
      <w:bookmarkEnd w:id="1"/>
      <w:r w:rsidDel="00000000" w:rsidR="00000000" w:rsidRPr="00000000">
        <w:rPr>
          <w:b w:val="1"/>
          <w:color w:val="000000"/>
          <w:sz w:val="26"/>
          <w:szCs w:val="26"/>
          <w:rtl w:val="0"/>
        </w:rPr>
        <w:t xml:space="preserve">1. Hero Section</w:t>
      </w:r>
    </w:p>
    <w:p w:rsidR="00000000" w:rsidDel="00000000" w:rsidP="00000000" w:rsidRDefault="00000000" w:rsidRPr="00000000" w14:paraId="0000001C">
      <w:pPr>
        <w:spacing w:after="240" w:before="240" w:lineRule="auto"/>
        <w:rPr/>
      </w:pPr>
      <w:r w:rsidDel="00000000" w:rsidR="00000000" w:rsidRPr="00000000">
        <w:rPr>
          <w:b w:val="1"/>
          <w:rtl w:val="0"/>
        </w:rPr>
        <w:t xml:space="preserve">Title:</w:t>
      </w:r>
      <w:r w:rsidDel="00000000" w:rsidR="00000000" w:rsidRPr="00000000">
        <w:rPr>
          <w:rtl w:val="0"/>
        </w:rPr>
        <w:t xml:space="preserve"> The Story Behind Unitopia Global</w:t>
        <w:br w:type="textWrapping"/>
        <w:t xml:space="preserve"> </w:t>
      </w:r>
      <w:r w:rsidDel="00000000" w:rsidR="00000000" w:rsidRPr="00000000">
        <w:rPr>
          <w:b w:val="1"/>
          <w:rtl w:val="0"/>
        </w:rPr>
        <w:t xml:space="preserve">Subtitle:</w:t>
        <w:br w:type="textWrapping"/>
      </w:r>
      <w:r w:rsidDel="00000000" w:rsidR="00000000" w:rsidRPr="00000000">
        <w:rPr>
          <w:rtl w:val="0"/>
        </w:rPr>
        <w:t xml:space="preserve"> Unitopia Global is a Saudi-based consultancy guiding ambitious students from application to arrival.</w:t>
        <w:br w:type="textWrapping"/>
        <w:t xml:space="preserve"> </w:t>
      </w:r>
      <w:r w:rsidDel="00000000" w:rsidR="00000000" w:rsidRPr="00000000">
        <w:rPr>
          <w:b w:val="1"/>
          <w:rtl w:val="0"/>
        </w:rPr>
        <w:t xml:space="preserve">Design:</w:t>
      </w:r>
      <w:r w:rsidDel="00000000" w:rsidR="00000000" w:rsidRPr="00000000">
        <w:rPr>
          <w:rtl w:val="0"/>
        </w:rPr>
        <w:t xml:space="preserve"> Simple, clean header with your logo watermark in the background.</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mdx81y34ogfp" w:id="2"/>
      <w:bookmarkEnd w:id="2"/>
      <w:r w:rsidDel="00000000" w:rsidR="00000000" w:rsidRPr="00000000">
        <w:rPr>
          <w:b w:val="1"/>
          <w:color w:val="000000"/>
          <w:sz w:val="26"/>
          <w:szCs w:val="26"/>
          <w:rtl w:val="0"/>
        </w:rPr>
        <w:t xml:space="preserve">2. Mission &amp; Vision</w:t>
      </w:r>
    </w:p>
    <w:p w:rsidR="00000000" w:rsidDel="00000000" w:rsidP="00000000" w:rsidRDefault="00000000" w:rsidRPr="00000000" w14:paraId="0000001F">
      <w:pPr>
        <w:spacing w:after="240" w:before="240" w:lineRule="auto"/>
        <w:rPr/>
      </w:pPr>
      <w:r w:rsidDel="00000000" w:rsidR="00000000" w:rsidRPr="00000000">
        <w:rPr>
          <w:b w:val="1"/>
          <w:rtl w:val="0"/>
        </w:rPr>
        <w:t xml:space="preserve">Mission Statement</w:t>
        <w:br w:type="textWrapping"/>
      </w:r>
      <w:r w:rsidDel="00000000" w:rsidR="00000000" w:rsidRPr="00000000">
        <w:rPr>
          <w:rtl w:val="0"/>
        </w:rPr>
        <w:t xml:space="preserve"> To guide and support Middle Eastern students—through personalized advising, application expertise, and visa assistance—so each individual can achieve an outstanding international education and seamless transition abroad.</w:t>
      </w:r>
    </w:p>
    <w:p w:rsidR="00000000" w:rsidDel="00000000" w:rsidP="00000000" w:rsidRDefault="00000000" w:rsidRPr="00000000" w14:paraId="00000020">
      <w:pPr>
        <w:spacing w:after="240" w:before="240" w:lineRule="auto"/>
        <w:rPr/>
      </w:pPr>
      <w:r w:rsidDel="00000000" w:rsidR="00000000" w:rsidRPr="00000000">
        <w:rPr>
          <w:b w:val="1"/>
          <w:rtl w:val="0"/>
        </w:rPr>
        <w:t xml:space="preserve">Vision Statement</w:t>
        <w:br w:type="textWrapping"/>
      </w:r>
      <w:r w:rsidDel="00000000" w:rsidR="00000000" w:rsidRPr="00000000">
        <w:rPr>
          <w:rtl w:val="0"/>
        </w:rPr>
        <w:t xml:space="preserve"> To become the region’s most trusted study-abroad partner, known for transforming students’ aspirations into global opportunities with clarity, integrity, and genuine care.</w:t>
      </w:r>
    </w:p>
    <w:p w:rsidR="00000000" w:rsidDel="00000000" w:rsidP="00000000" w:rsidRDefault="00000000" w:rsidRPr="00000000" w14:paraId="00000021">
      <w:pPr>
        <w:spacing w:after="240" w:before="240" w:lineRule="auto"/>
        <w:rPr/>
      </w:pPr>
      <w:r w:rsidDel="00000000" w:rsidR="00000000" w:rsidRPr="00000000">
        <w:rPr>
          <w:b w:val="1"/>
          <w:rtl w:val="0"/>
        </w:rPr>
        <w:t xml:space="preserve">Design:</w:t>
      </w:r>
      <w:r w:rsidDel="00000000" w:rsidR="00000000" w:rsidRPr="00000000">
        <w:rPr>
          <w:rtl w:val="0"/>
        </w:rPr>
        <w:t xml:space="preserve"> 2-column section (Mission left, Vision right) with icons (compass for mission, telescope for vision).</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tj582s2erftw" w:id="3"/>
      <w:bookmarkEnd w:id="3"/>
      <w:r w:rsidDel="00000000" w:rsidR="00000000" w:rsidRPr="00000000">
        <w:rPr>
          <w:b w:val="1"/>
          <w:color w:val="000000"/>
          <w:sz w:val="26"/>
          <w:szCs w:val="26"/>
          <w:rtl w:val="0"/>
        </w:rPr>
        <w:t xml:space="preserve">3. Welcome Letter (Personal Message)</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Headline:</w:t>
      </w:r>
      <w:r w:rsidDel="00000000" w:rsidR="00000000" w:rsidRPr="00000000">
        <w:rPr>
          <w:rtl w:val="0"/>
        </w:rPr>
        <w:t xml:space="preserve"> A Message to Our Students</w:t>
        <w:br w:type="textWrapping"/>
        <w:t xml:space="preserve"> </w:t>
      </w:r>
      <w:r w:rsidDel="00000000" w:rsidR="00000000" w:rsidRPr="00000000">
        <w:rPr>
          <w:b w:val="1"/>
          <w:rtl w:val="0"/>
        </w:rPr>
        <w:t xml:space="preserve">Text:</w:t>
      </w:r>
    </w:p>
    <w:p w:rsidR="00000000" w:rsidDel="00000000" w:rsidP="00000000" w:rsidRDefault="00000000" w:rsidRPr="00000000" w14:paraId="00000025">
      <w:pPr>
        <w:spacing w:after="240" w:before="240" w:lineRule="auto"/>
        <w:ind w:left="600" w:right="600" w:firstLine="0"/>
        <w:rPr/>
      </w:pPr>
      <w:r w:rsidDel="00000000" w:rsidR="00000000" w:rsidRPr="00000000">
        <w:rPr>
          <w:rtl w:val="0"/>
        </w:rPr>
        <w:t xml:space="preserve">Dear Student,</w:t>
      </w:r>
    </w:p>
    <w:p w:rsidR="00000000" w:rsidDel="00000000" w:rsidP="00000000" w:rsidRDefault="00000000" w:rsidRPr="00000000" w14:paraId="00000026">
      <w:pPr>
        <w:spacing w:after="240" w:before="240" w:lineRule="auto"/>
        <w:ind w:left="600" w:right="600" w:firstLine="0"/>
        <w:rPr/>
      </w:pPr>
      <w:r w:rsidDel="00000000" w:rsidR="00000000" w:rsidRPr="00000000">
        <w:rPr>
          <w:rtl w:val="0"/>
        </w:rPr>
        <w:t xml:space="preserve">Deciding to pursue education abroad involves far more than selecting a university—it represents a significant step toward your future, independence, and aspirations, and it is natural to feel both exhilarated and uncertain.</w:t>
      </w:r>
    </w:p>
    <w:p w:rsidR="00000000" w:rsidDel="00000000" w:rsidP="00000000" w:rsidRDefault="00000000" w:rsidRPr="00000000" w14:paraId="00000027">
      <w:pPr>
        <w:spacing w:after="240" w:before="240" w:lineRule="auto"/>
        <w:ind w:left="600" w:right="600" w:firstLine="0"/>
        <w:rPr/>
      </w:pPr>
      <w:r w:rsidDel="00000000" w:rsidR="00000000" w:rsidRPr="00000000">
        <w:rPr>
          <w:rtl w:val="0"/>
        </w:rPr>
        <w:t xml:space="preserve">At Unitopia Global, the mission extends beyond managing applications. Every conversation begins with attentive listening to understand individual goals and concerns, offering guidance grounded in integrity and expertise, much like a trusted mentor would.</w:t>
      </w:r>
    </w:p>
    <w:p w:rsidR="00000000" w:rsidDel="00000000" w:rsidP="00000000" w:rsidRDefault="00000000" w:rsidRPr="00000000" w14:paraId="00000028">
      <w:pPr>
        <w:spacing w:after="240" w:before="240" w:lineRule="auto"/>
        <w:ind w:left="600" w:right="600" w:firstLine="0"/>
        <w:rPr/>
      </w:pPr>
      <w:r w:rsidDel="00000000" w:rsidR="00000000" w:rsidRPr="00000000">
        <w:rPr>
          <w:rtl w:val="0"/>
        </w:rPr>
        <w:t xml:space="preserve">Each student’s journey is treated with the same dedication and personal care that we would expect for ourselves. Whether still exploring options or ready to move forward, support is unwavering—celebrating achievements and providing steady encouragement through every challenge.</w:t>
      </w:r>
    </w:p>
    <w:p w:rsidR="00000000" w:rsidDel="00000000" w:rsidP="00000000" w:rsidRDefault="00000000" w:rsidRPr="00000000" w14:paraId="00000029">
      <w:pPr>
        <w:spacing w:after="240" w:before="240" w:lineRule="auto"/>
        <w:ind w:left="600" w:right="600" w:firstLine="0"/>
        <w:rPr/>
      </w:pPr>
      <w:r w:rsidDel="00000000" w:rsidR="00000000" w:rsidRPr="00000000">
        <w:rPr>
          <w:rtl w:val="0"/>
        </w:rPr>
        <w:t xml:space="preserve">You need not face this alone. Confidence in your potential is at the heart of our commitment, and we look forward to helping transform dreams into reality.</w:t>
      </w:r>
    </w:p>
    <w:p w:rsidR="00000000" w:rsidDel="00000000" w:rsidP="00000000" w:rsidRDefault="00000000" w:rsidRPr="00000000" w14:paraId="0000002A">
      <w:pPr>
        <w:spacing w:after="240" w:before="240" w:lineRule="auto"/>
        <w:ind w:left="600" w:right="600" w:firstLine="0"/>
        <w:rPr>
          <w:b w:val="1"/>
        </w:rPr>
      </w:pPr>
      <w:r w:rsidDel="00000000" w:rsidR="00000000" w:rsidRPr="00000000">
        <w:rPr>
          <w:rtl w:val="0"/>
        </w:rPr>
        <w:t xml:space="preserve">With sincere dedication,</w:t>
        <w:br w:type="textWrapping"/>
        <w:t xml:space="preserve"> </w:t>
      </w:r>
      <w:r w:rsidDel="00000000" w:rsidR="00000000" w:rsidRPr="00000000">
        <w:rPr>
          <w:b w:val="1"/>
          <w:rtl w:val="0"/>
        </w:rPr>
        <w:t xml:space="preserve">The Unitopia Global Team</w:t>
      </w:r>
    </w:p>
    <w:p w:rsidR="00000000" w:rsidDel="00000000" w:rsidP="00000000" w:rsidRDefault="00000000" w:rsidRPr="00000000" w14:paraId="0000002B">
      <w:pPr>
        <w:spacing w:after="240" w:before="240" w:lineRule="auto"/>
        <w:rPr/>
      </w:pPr>
      <w:r w:rsidDel="00000000" w:rsidR="00000000" w:rsidRPr="00000000">
        <w:rPr>
          <w:b w:val="1"/>
          <w:rtl w:val="0"/>
        </w:rPr>
        <w:t xml:space="preserve">Design:</w:t>
      </w:r>
      <w:r w:rsidDel="00000000" w:rsidR="00000000" w:rsidRPr="00000000">
        <w:rPr>
          <w:rtl w:val="0"/>
        </w:rPr>
        <w:t xml:space="preserve"> Place this inside a styled card or box with a subtle background color and maybe a side portrait of a student.</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d6u6zhu7q94p" w:id="4"/>
      <w:bookmarkEnd w:id="4"/>
      <w:r w:rsidDel="00000000" w:rsidR="00000000" w:rsidRPr="00000000">
        <w:rPr>
          <w:b w:val="1"/>
          <w:color w:val="000000"/>
          <w:sz w:val="26"/>
          <w:szCs w:val="26"/>
          <w:rtl w:val="0"/>
        </w:rPr>
        <w:t xml:space="preserve">4. Core Values</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Headline:</w:t>
      </w:r>
      <w:r w:rsidDel="00000000" w:rsidR="00000000" w:rsidRPr="00000000">
        <w:rPr>
          <w:rtl w:val="0"/>
        </w:rPr>
        <w:t xml:space="preserve"> Principles That Guide Every Step</w:t>
        <w:br w:type="textWrapping"/>
        <w:t xml:space="preserve"> </w:t>
      </w:r>
      <w:r w:rsidDel="00000000" w:rsidR="00000000" w:rsidRPr="00000000">
        <w:rPr>
          <w:b w:val="1"/>
          <w:rtl w:val="0"/>
        </w:rPr>
        <w:t xml:space="preserve">Values (Cards):</w:t>
      </w:r>
    </w:p>
    <w:p w:rsidR="00000000" w:rsidDel="00000000" w:rsidP="00000000" w:rsidRDefault="00000000" w:rsidRPr="00000000" w14:paraId="0000002F">
      <w:pPr>
        <w:numPr>
          <w:ilvl w:val="0"/>
          <w:numId w:val="17"/>
        </w:numPr>
        <w:spacing w:after="0" w:afterAutospacing="0" w:before="240" w:lineRule="auto"/>
        <w:ind w:left="720" w:hanging="360"/>
        <w:rPr/>
      </w:pPr>
      <w:r w:rsidDel="00000000" w:rsidR="00000000" w:rsidRPr="00000000">
        <w:rPr>
          <w:b w:val="1"/>
          <w:rtl w:val="0"/>
        </w:rPr>
        <w:t xml:space="preserve">Transparency</w:t>
      </w:r>
      <w:r w:rsidDel="00000000" w:rsidR="00000000" w:rsidRPr="00000000">
        <w:rPr>
          <w:rtl w:val="0"/>
        </w:rPr>
        <w:t xml:space="preserve"> – Open, honest guidance at every stage</w:t>
        <w:br w:type="textWrapping"/>
      </w:r>
    </w:p>
    <w:p w:rsidR="00000000" w:rsidDel="00000000" w:rsidP="00000000" w:rsidRDefault="00000000" w:rsidRPr="00000000" w14:paraId="00000030">
      <w:pPr>
        <w:numPr>
          <w:ilvl w:val="0"/>
          <w:numId w:val="17"/>
        </w:numPr>
        <w:spacing w:after="0" w:afterAutospacing="0" w:before="0" w:beforeAutospacing="0" w:lineRule="auto"/>
        <w:ind w:left="720" w:hanging="360"/>
        <w:rPr/>
      </w:pPr>
      <w:r w:rsidDel="00000000" w:rsidR="00000000" w:rsidRPr="00000000">
        <w:rPr>
          <w:b w:val="1"/>
          <w:rtl w:val="0"/>
        </w:rPr>
        <w:t xml:space="preserve">Integrity</w:t>
      </w:r>
      <w:r w:rsidDel="00000000" w:rsidR="00000000" w:rsidRPr="00000000">
        <w:rPr>
          <w:rtl w:val="0"/>
        </w:rPr>
        <w:t xml:space="preserve"> – Always acting in students’ best interest</w:t>
        <w:br w:type="textWrapping"/>
      </w:r>
    </w:p>
    <w:p w:rsidR="00000000" w:rsidDel="00000000" w:rsidP="00000000" w:rsidRDefault="00000000" w:rsidRPr="00000000" w14:paraId="00000031">
      <w:pPr>
        <w:numPr>
          <w:ilvl w:val="0"/>
          <w:numId w:val="17"/>
        </w:numPr>
        <w:spacing w:after="0" w:afterAutospacing="0" w:before="0" w:beforeAutospacing="0" w:lineRule="auto"/>
        <w:ind w:left="720" w:hanging="360"/>
        <w:rPr/>
      </w:pPr>
      <w:r w:rsidDel="00000000" w:rsidR="00000000" w:rsidRPr="00000000">
        <w:rPr>
          <w:b w:val="1"/>
          <w:rtl w:val="0"/>
        </w:rPr>
        <w:t xml:space="preserve">Student-First</w:t>
      </w:r>
      <w:r w:rsidDel="00000000" w:rsidR="00000000" w:rsidRPr="00000000">
        <w:rPr>
          <w:rtl w:val="0"/>
        </w:rPr>
        <w:t xml:space="preserve"> – Personalized plans, never one-size-fits-all</w:t>
        <w:br w:type="textWrapping"/>
      </w:r>
    </w:p>
    <w:p w:rsidR="00000000" w:rsidDel="00000000" w:rsidP="00000000" w:rsidRDefault="00000000" w:rsidRPr="00000000" w14:paraId="00000032">
      <w:pPr>
        <w:numPr>
          <w:ilvl w:val="0"/>
          <w:numId w:val="17"/>
        </w:numPr>
        <w:spacing w:after="240" w:before="0" w:beforeAutospacing="0" w:lineRule="auto"/>
        <w:ind w:left="720" w:hanging="360"/>
        <w:rPr/>
      </w:pPr>
      <w:r w:rsidDel="00000000" w:rsidR="00000000" w:rsidRPr="00000000">
        <w:rPr>
          <w:b w:val="1"/>
          <w:rtl w:val="0"/>
        </w:rPr>
        <w:t xml:space="preserve">Excellence</w:t>
      </w:r>
      <w:r w:rsidDel="00000000" w:rsidR="00000000" w:rsidRPr="00000000">
        <w:rPr>
          <w:rtl w:val="0"/>
        </w:rPr>
        <w:t xml:space="preserve"> – Premium service with measurable results</w:t>
        <w:br w:type="textWrapping"/>
      </w:r>
    </w:p>
    <w:p w:rsidR="00000000" w:rsidDel="00000000" w:rsidP="00000000" w:rsidRDefault="00000000" w:rsidRPr="00000000" w14:paraId="00000033">
      <w:pPr>
        <w:spacing w:after="240" w:before="240" w:lineRule="auto"/>
        <w:rPr/>
      </w:pPr>
      <w:r w:rsidDel="00000000" w:rsidR="00000000" w:rsidRPr="00000000">
        <w:rPr>
          <w:b w:val="1"/>
          <w:rtl w:val="0"/>
        </w:rPr>
        <w:t xml:space="preserve">Design:</w:t>
      </w:r>
      <w:r w:rsidDel="00000000" w:rsidR="00000000" w:rsidRPr="00000000">
        <w:rPr>
          <w:rtl w:val="0"/>
        </w:rPr>
        <w:t xml:space="preserve"> 4-column card layout with icons (eye, shield, person, trophy).</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ccg2vizfqjhx" w:id="5"/>
      <w:bookmarkEnd w:id="5"/>
      <w:r w:rsidDel="00000000" w:rsidR="00000000" w:rsidRPr="00000000">
        <w:rPr>
          <w:b w:val="1"/>
          <w:color w:val="000000"/>
          <w:sz w:val="26"/>
          <w:szCs w:val="26"/>
          <w:rtl w:val="0"/>
        </w:rPr>
        <w:t xml:space="preserve">5. Our Process Overview</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Headline:</w:t>
      </w:r>
      <w:r w:rsidDel="00000000" w:rsidR="00000000" w:rsidRPr="00000000">
        <w:rPr>
          <w:rtl w:val="0"/>
        </w:rPr>
        <w:t xml:space="preserve"> How We Work</w:t>
        <w:br w:type="textWrapping"/>
        <w:t xml:space="preserve"> </w:t>
      </w:r>
      <w:r w:rsidDel="00000000" w:rsidR="00000000" w:rsidRPr="00000000">
        <w:rPr>
          <w:b w:val="1"/>
          <w:rtl w:val="0"/>
        </w:rPr>
        <w:t xml:space="preserve">4 Steps:</w:t>
      </w:r>
    </w:p>
    <w:p w:rsidR="00000000" w:rsidDel="00000000" w:rsidP="00000000" w:rsidRDefault="00000000" w:rsidRPr="00000000" w14:paraId="00000037">
      <w:pPr>
        <w:numPr>
          <w:ilvl w:val="0"/>
          <w:numId w:val="19"/>
        </w:numPr>
        <w:spacing w:after="0" w:afterAutospacing="0" w:before="240" w:lineRule="auto"/>
        <w:ind w:left="720" w:hanging="360"/>
        <w:rPr/>
      </w:pPr>
      <w:r w:rsidDel="00000000" w:rsidR="00000000" w:rsidRPr="00000000">
        <w:rPr>
          <w:b w:val="1"/>
          <w:rtl w:val="0"/>
        </w:rPr>
        <w:t xml:space="preserve">Consult</w:t>
      </w:r>
      <w:r w:rsidDel="00000000" w:rsidR="00000000" w:rsidRPr="00000000">
        <w:rPr>
          <w:rtl w:val="0"/>
        </w:rPr>
        <w:t xml:space="preserve"> – Understand goals, grades, and budget.</w:t>
        <w:br w:type="textWrapping"/>
      </w:r>
    </w:p>
    <w:p w:rsidR="00000000" w:rsidDel="00000000" w:rsidP="00000000" w:rsidRDefault="00000000" w:rsidRPr="00000000" w14:paraId="00000038">
      <w:pPr>
        <w:numPr>
          <w:ilvl w:val="0"/>
          <w:numId w:val="19"/>
        </w:numPr>
        <w:spacing w:after="0" w:afterAutospacing="0" w:before="0" w:beforeAutospacing="0" w:lineRule="auto"/>
        <w:ind w:left="720" w:hanging="360"/>
        <w:rPr/>
      </w:pPr>
      <w:r w:rsidDel="00000000" w:rsidR="00000000" w:rsidRPr="00000000">
        <w:rPr>
          <w:b w:val="1"/>
          <w:rtl w:val="0"/>
        </w:rPr>
        <w:t xml:space="preserve">Plan</w:t>
      </w:r>
      <w:r w:rsidDel="00000000" w:rsidR="00000000" w:rsidRPr="00000000">
        <w:rPr>
          <w:rtl w:val="0"/>
        </w:rPr>
        <w:t xml:space="preserve"> – Map out majors, destinations, and timelines.</w:t>
        <w:br w:type="textWrapping"/>
      </w:r>
    </w:p>
    <w:p w:rsidR="00000000" w:rsidDel="00000000" w:rsidP="00000000" w:rsidRDefault="00000000" w:rsidRPr="00000000" w14:paraId="00000039">
      <w:pPr>
        <w:numPr>
          <w:ilvl w:val="0"/>
          <w:numId w:val="19"/>
        </w:numPr>
        <w:spacing w:after="0" w:afterAutospacing="0" w:before="0" w:beforeAutospacing="0" w:lineRule="auto"/>
        <w:ind w:left="720" w:hanging="360"/>
        <w:rPr/>
      </w:pPr>
      <w:r w:rsidDel="00000000" w:rsidR="00000000" w:rsidRPr="00000000">
        <w:rPr>
          <w:b w:val="1"/>
          <w:rtl w:val="0"/>
        </w:rPr>
        <w:t xml:space="preserve">Apply</w:t>
      </w:r>
      <w:r w:rsidDel="00000000" w:rsidR="00000000" w:rsidRPr="00000000">
        <w:rPr>
          <w:rtl w:val="0"/>
        </w:rPr>
        <w:t xml:space="preserve"> – Prepare documents, essays, and applications.</w:t>
        <w:br w:type="textWrapping"/>
      </w:r>
    </w:p>
    <w:p w:rsidR="00000000" w:rsidDel="00000000" w:rsidP="00000000" w:rsidRDefault="00000000" w:rsidRPr="00000000" w14:paraId="0000003A">
      <w:pPr>
        <w:numPr>
          <w:ilvl w:val="0"/>
          <w:numId w:val="19"/>
        </w:numPr>
        <w:spacing w:after="240" w:before="0" w:beforeAutospacing="0" w:lineRule="auto"/>
        <w:ind w:left="720" w:hanging="360"/>
        <w:rPr/>
      </w:pPr>
      <w:r w:rsidDel="00000000" w:rsidR="00000000" w:rsidRPr="00000000">
        <w:rPr>
          <w:b w:val="1"/>
          <w:rtl w:val="0"/>
        </w:rPr>
        <w:t xml:space="preserve">Depart</w:t>
      </w:r>
      <w:r w:rsidDel="00000000" w:rsidR="00000000" w:rsidRPr="00000000">
        <w:rPr>
          <w:rtl w:val="0"/>
        </w:rPr>
        <w:t xml:space="preserve"> – Visa prep, accommodation guidance, pre-departure briefing.</w:t>
        <w:br w:type="textWrapping"/>
      </w:r>
    </w:p>
    <w:p w:rsidR="00000000" w:rsidDel="00000000" w:rsidP="00000000" w:rsidRDefault="00000000" w:rsidRPr="00000000" w14:paraId="0000003B">
      <w:pPr>
        <w:spacing w:after="240" w:before="240" w:lineRule="auto"/>
        <w:rPr/>
      </w:pPr>
      <w:r w:rsidDel="00000000" w:rsidR="00000000" w:rsidRPr="00000000">
        <w:rPr>
          <w:b w:val="1"/>
          <w:rtl w:val="0"/>
        </w:rPr>
        <w:t xml:space="preserve">Design:</w:t>
      </w:r>
      <w:r w:rsidDel="00000000" w:rsidR="00000000" w:rsidRPr="00000000">
        <w:rPr>
          <w:rtl w:val="0"/>
        </w:rPr>
        <w:t xml:space="preserve"> Timeline/stepper visual with icons for each stage.</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k4td8zpsmkc6" w:id="6"/>
      <w:bookmarkEnd w:id="6"/>
      <w:r w:rsidDel="00000000" w:rsidR="00000000" w:rsidRPr="00000000">
        <w:rPr>
          <w:b w:val="1"/>
          <w:color w:val="000000"/>
          <w:sz w:val="26"/>
          <w:szCs w:val="26"/>
          <w:rtl w:val="0"/>
        </w:rPr>
        <w:t xml:space="preserve">6. Community Invite (Optional Section)</w:t>
      </w:r>
    </w:p>
    <w:p w:rsidR="00000000" w:rsidDel="00000000" w:rsidP="00000000" w:rsidRDefault="00000000" w:rsidRPr="00000000" w14:paraId="0000003E">
      <w:pPr>
        <w:spacing w:after="240" w:before="240" w:lineRule="auto"/>
        <w:rPr/>
      </w:pPr>
      <w:r w:rsidDel="00000000" w:rsidR="00000000" w:rsidRPr="00000000">
        <w:rPr>
          <w:b w:val="1"/>
          <w:rtl w:val="0"/>
        </w:rPr>
        <w:t xml:space="preserve">Headline:</w:t>
      </w:r>
      <w:r w:rsidDel="00000000" w:rsidR="00000000" w:rsidRPr="00000000">
        <w:rPr>
          <w:rtl w:val="0"/>
        </w:rPr>
        <w:t xml:space="preserve"> Not Just a Consultancy — A Community</w:t>
        <w:br w:type="textWrapping"/>
        <w:t xml:space="preserve"> </w:t>
      </w:r>
      <w:r w:rsidDel="00000000" w:rsidR="00000000" w:rsidRPr="00000000">
        <w:rPr>
          <w:b w:val="1"/>
          <w:rtl w:val="0"/>
        </w:rPr>
        <w:t xml:space="preserve">Text:</w:t>
      </w:r>
      <w:r w:rsidDel="00000000" w:rsidR="00000000" w:rsidRPr="00000000">
        <w:rPr>
          <w:rtl w:val="0"/>
        </w:rPr>
        <w:t xml:space="preserve"> We believe in building lasting connections. Students are invited to join our Discord community to connect with peers, ask questions, and build friendships before even arriving abroad.</w:t>
        <w:br w:type="textWrapping"/>
        <w:t xml:space="preserve"> </w:t>
      </w:r>
      <w:r w:rsidDel="00000000" w:rsidR="00000000" w:rsidRPr="00000000">
        <w:rPr>
          <w:b w:val="1"/>
          <w:rtl w:val="0"/>
        </w:rPr>
        <w:t xml:space="preserve">CTA Button:</w:t>
      </w:r>
      <w:r w:rsidDel="00000000" w:rsidR="00000000" w:rsidRPr="00000000">
        <w:rPr>
          <w:rtl w:val="0"/>
        </w:rPr>
        <w:t xml:space="preserve"> [Join Our Discord]</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oj0usf8ka5nk" w:id="7"/>
      <w:bookmarkEnd w:id="7"/>
      <w:r w:rsidDel="00000000" w:rsidR="00000000" w:rsidRPr="00000000">
        <w:rPr>
          <w:b w:val="1"/>
          <w:color w:val="000000"/>
          <w:sz w:val="26"/>
          <w:szCs w:val="26"/>
          <w:rtl w:val="0"/>
        </w:rPr>
        <w:t xml:space="preserve">7. Final CTA</w:t>
      </w:r>
    </w:p>
    <w:p w:rsidR="00000000" w:rsidDel="00000000" w:rsidP="00000000" w:rsidRDefault="00000000" w:rsidRPr="00000000" w14:paraId="00000041">
      <w:pPr>
        <w:spacing w:after="240" w:before="240" w:lineRule="auto"/>
        <w:rPr/>
      </w:pPr>
      <w:r w:rsidDel="00000000" w:rsidR="00000000" w:rsidRPr="00000000">
        <w:rPr>
          <w:b w:val="1"/>
          <w:rtl w:val="0"/>
        </w:rPr>
        <w:t xml:space="preserve">Headline:</w:t>
      </w:r>
      <w:r w:rsidDel="00000000" w:rsidR="00000000" w:rsidRPr="00000000">
        <w:rPr>
          <w:rtl w:val="0"/>
        </w:rPr>
        <w:t xml:space="preserve"> Ready to Begin Your Journey?</w:t>
        <w:br w:type="textWrapping"/>
        <w:t xml:space="preserve"> </w:t>
      </w:r>
      <w:r w:rsidDel="00000000" w:rsidR="00000000" w:rsidRPr="00000000">
        <w:rPr>
          <w:b w:val="1"/>
          <w:rtl w:val="0"/>
        </w:rPr>
        <w:t xml:space="preserve">Subtext:</w:t>
      </w:r>
      <w:r w:rsidDel="00000000" w:rsidR="00000000" w:rsidRPr="00000000">
        <w:rPr>
          <w:rtl w:val="0"/>
        </w:rPr>
        <w:t xml:space="preserve"> Let us help you turn your goals into a global education experience.</w:t>
        <w:br w:type="textWrapping"/>
        <w:t xml:space="preserve"> </w:t>
      </w:r>
      <w:r w:rsidDel="00000000" w:rsidR="00000000" w:rsidRPr="00000000">
        <w:rPr>
          <w:b w:val="1"/>
          <w:rtl w:val="0"/>
        </w:rPr>
        <w:t xml:space="preserve">CTA Button:</w:t>
      </w:r>
      <w:r w:rsidDel="00000000" w:rsidR="00000000" w:rsidRPr="00000000">
        <w:rPr>
          <w:rtl w:val="0"/>
        </w:rPr>
        <w:t xml:space="preserve"> [Book a Free Consultation]</w:t>
      </w:r>
    </w:p>
    <w:p w:rsidR="00000000" w:rsidDel="00000000" w:rsidP="00000000" w:rsidRDefault="00000000" w:rsidRPr="00000000" w14:paraId="00000042">
      <w:pPr>
        <w:rPr/>
      </w:pPr>
      <w:r w:rsidDel="00000000" w:rsidR="00000000" w:rsidRPr="00000000">
        <w:rPr>
          <w:rtl w:val="0"/>
        </w:rPr>
        <w:t xml:space="preserve">_________________________________________________________</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ouiyzxsdbowg" w:id="8"/>
      <w:bookmarkEnd w:id="8"/>
      <w:r w:rsidDel="00000000" w:rsidR="00000000" w:rsidRPr="00000000">
        <w:rPr>
          <w:b w:val="1"/>
          <w:color w:val="000000"/>
          <w:sz w:val="26"/>
          <w:szCs w:val="26"/>
          <w:rtl w:val="0"/>
        </w:rPr>
        <w:t xml:space="preserve">Contact Form</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Fields to Include:</w:t>
      </w:r>
    </w:p>
    <w:p w:rsidR="00000000" w:rsidDel="00000000" w:rsidP="00000000" w:rsidRDefault="00000000" w:rsidRPr="00000000" w14:paraId="00000047">
      <w:pPr>
        <w:numPr>
          <w:ilvl w:val="0"/>
          <w:numId w:val="4"/>
        </w:numPr>
        <w:spacing w:after="0" w:afterAutospacing="0" w:before="240" w:lineRule="auto"/>
        <w:ind w:left="720" w:hanging="360"/>
        <w:rPr/>
      </w:pPr>
      <w:r w:rsidDel="00000000" w:rsidR="00000000" w:rsidRPr="00000000">
        <w:rPr>
          <w:rtl w:val="0"/>
        </w:rPr>
        <w:t xml:space="preserve">Full Name</w:t>
        <w:br w:type="textWrapping"/>
      </w:r>
    </w:p>
    <w:p w:rsidR="00000000" w:rsidDel="00000000" w:rsidP="00000000" w:rsidRDefault="00000000" w:rsidRPr="00000000" w14:paraId="00000048">
      <w:pPr>
        <w:numPr>
          <w:ilvl w:val="0"/>
          <w:numId w:val="4"/>
        </w:numPr>
        <w:spacing w:after="0" w:afterAutospacing="0" w:before="0" w:beforeAutospacing="0" w:lineRule="auto"/>
        <w:ind w:left="720" w:hanging="360"/>
        <w:rPr/>
      </w:pPr>
      <w:r w:rsidDel="00000000" w:rsidR="00000000" w:rsidRPr="00000000">
        <w:rPr>
          <w:rtl w:val="0"/>
        </w:rPr>
        <w:t xml:space="preserve">Email Address</w:t>
        <w:br w:type="textWrapping"/>
      </w:r>
    </w:p>
    <w:p w:rsidR="00000000" w:rsidDel="00000000" w:rsidP="00000000" w:rsidRDefault="00000000" w:rsidRPr="00000000" w14:paraId="00000049">
      <w:pPr>
        <w:numPr>
          <w:ilvl w:val="0"/>
          <w:numId w:val="4"/>
        </w:numPr>
        <w:spacing w:after="0" w:afterAutospacing="0" w:before="0" w:beforeAutospacing="0" w:lineRule="auto"/>
        <w:ind w:left="720" w:hanging="360"/>
        <w:rPr/>
      </w:pPr>
      <w:r w:rsidDel="00000000" w:rsidR="00000000" w:rsidRPr="00000000">
        <w:rPr>
          <w:rtl w:val="0"/>
        </w:rPr>
        <w:t xml:space="preserve">Phone Number (optional but encouraged)</w:t>
        <w:br w:type="textWrapping"/>
      </w:r>
    </w:p>
    <w:p w:rsidR="00000000" w:rsidDel="00000000" w:rsidP="00000000" w:rsidRDefault="00000000" w:rsidRPr="00000000" w14:paraId="0000004A">
      <w:pPr>
        <w:numPr>
          <w:ilvl w:val="0"/>
          <w:numId w:val="4"/>
        </w:numPr>
        <w:spacing w:after="0" w:afterAutospacing="0" w:before="0" w:beforeAutospacing="0" w:lineRule="auto"/>
        <w:ind w:left="720" w:hanging="360"/>
        <w:rPr/>
      </w:pPr>
      <w:r w:rsidDel="00000000" w:rsidR="00000000" w:rsidRPr="00000000">
        <w:rPr>
          <w:rtl w:val="0"/>
        </w:rPr>
        <w:t xml:space="preserve">Country of Interest (dropdown or free field)</w:t>
        <w:br w:type="textWrapping"/>
      </w:r>
    </w:p>
    <w:p w:rsidR="00000000" w:rsidDel="00000000" w:rsidP="00000000" w:rsidRDefault="00000000" w:rsidRPr="00000000" w14:paraId="0000004B">
      <w:pPr>
        <w:numPr>
          <w:ilvl w:val="0"/>
          <w:numId w:val="4"/>
        </w:numPr>
        <w:spacing w:after="240" w:before="0" w:beforeAutospacing="0" w:lineRule="auto"/>
        <w:ind w:left="720" w:hanging="360"/>
        <w:rPr/>
      </w:pPr>
      <w:r w:rsidDel="00000000" w:rsidR="00000000" w:rsidRPr="00000000">
        <w:rPr>
          <w:rtl w:val="0"/>
        </w:rPr>
        <w:t xml:space="preserve">Message / Inquiry</w:t>
        <w:br w:type="textWrapping"/>
      </w:r>
    </w:p>
    <w:p w:rsidR="00000000" w:rsidDel="00000000" w:rsidP="00000000" w:rsidRDefault="00000000" w:rsidRPr="00000000" w14:paraId="0000004C">
      <w:pPr>
        <w:spacing w:after="240" w:before="240" w:lineRule="auto"/>
        <w:rPr/>
      </w:pPr>
      <w:r w:rsidDel="00000000" w:rsidR="00000000" w:rsidRPr="00000000">
        <w:rPr>
          <w:b w:val="1"/>
          <w:rtl w:val="0"/>
        </w:rPr>
        <w:t xml:space="preserve">Submit Button Text:</w:t>
      </w:r>
      <w:r w:rsidDel="00000000" w:rsidR="00000000" w:rsidRPr="00000000">
        <w:rPr>
          <w:rtl w:val="0"/>
        </w:rPr>
        <w:t xml:space="preserve"> Send My Message (instead of generic “Submit”).</w:t>
      </w:r>
    </w:p>
    <w:p w:rsidR="00000000" w:rsidDel="00000000" w:rsidP="00000000" w:rsidRDefault="00000000" w:rsidRPr="00000000" w14:paraId="0000004D">
      <w:pPr>
        <w:spacing w:after="240" w:before="240" w:lineRule="auto"/>
        <w:rPr/>
      </w:pPr>
      <w:r w:rsidDel="00000000" w:rsidR="00000000" w:rsidRPr="00000000">
        <w:rPr>
          <w:rtl w:val="0"/>
        </w:rPr>
        <w:t xml:space="preserve"> Developer note: make sure the form sends responses directly to your company email (admin@unitopiaglobal.com) and includes a confirmation “Thank you” message.</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gfimok3mqhzu" w:id="9"/>
      <w:bookmarkEnd w:id="9"/>
      <w:r w:rsidDel="00000000" w:rsidR="00000000" w:rsidRPr="00000000">
        <w:rPr>
          <w:b w:val="1"/>
          <w:color w:val="000000"/>
          <w:sz w:val="26"/>
          <w:szCs w:val="26"/>
          <w:rtl w:val="0"/>
        </w:rPr>
        <w:t xml:space="preserve">3. Direct Contact Information</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Block with clear icons (phone, email, map pin):</w:t>
      </w:r>
    </w:p>
    <w:p w:rsidR="00000000" w:rsidDel="00000000" w:rsidP="00000000" w:rsidRDefault="00000000" w:rsidRPr="00000000" w14:paraId="00000051">
      <w:pPr>
        <w:numPr>
          <w:ilvl w:val="0"/>
          <w:numId w:val="5"/>
        </w:numPr>
        <w:spacing w:after="0" w:afterAutospacing="0" w:before="240" w:lineRule="auto"/>
        <w:ind w:left="720" w:hanging="360"/>
        <w:rPr/>
      </w:pPr>
      <w:r w:rsidDel="00000000" w:rsidR="00000000" w:rsidRPr="00000000">
        <w:rPr>
          <w:b w:val="1"/>
          <w:rtl w:val="0"/>
        </w:rPr>
        <w:t xml:space="preserve">Email:</w:t>
      </w:r>
      <w:r w:rsidDel="00000000" w:rsidR="00000000" w:rsidRPr="00000000">
        <w:rPr>
          <w:rtl w:val="0"/>
        </w:rPr>
        <w:t xml:space="preserve"> admin@unitopiaglobal.com</w:t>
        <w:br w:type="textWrapping"/>
      </w:r>
    </w:p>
    <w:p w:rsidR="00000000" w:rsidDel="00000000" w:rsidP="00000000" w:rsidRDefault="00000000" w:rsidRPr="00000000" w14:paraId="00000052">
      <w:pPr>
        <w:numPr>
          <w:ilvl w:val="0"/>
          <w:numId w:val="5"/>
        </w:numPr>
        <w:spacing w:after="0" w:afterAutospacing="0" w:before="0" w:beforeAutospacing="0" w:lineRule="auto"/>
        <w:ind w:left="720" w:hanging="360"/>
        <w:rPr/>
      </w:pPr>
      <w:r w:rsidDel="00000000" w:rsidR="00000000" w:rsidRPr="00000000">
        <w:rPr>
          <w:rtl w:val="0"/>
        </w:rPr>
        <w:t xml:space="preserve"> </w:t>
      </w:r>
      <w:r w:rsidDel="00000000" w:rsidR="00000000" w:rsidRPr="00000000">
        <w:rPr>
          <w:b w:val="1"/>
          <w:rtl w:val="0"/>
        </w:rPr>
        <w:t xml:space="preserve">Phone / WhatsApp:</w:t>
      </w:r>
      <w:r w:rsidDel="00000000" w:rsidR="00000000" w:rsidRPr="00000000">
        <w:rPr>
          <w:rtl w:val="0"/>
        </w:rPr>
        <w:t xml:space="preserve"> +966 54 515 0572</w:t>
        <w:br w:type="textWrapping"/>
      </w:r>
    </w:p>
    <w:p w:rsidR="00000000" w:rsidDel="00000000" w:rsidP="00000000" w:rsidRDefault="00000000" w:rsidRPr="00000000" w14:paraId="00000053">
      <w:pPr>
        <w:numPr>
          <w:ilvl w:val="0"/>
          <w:numId w:val="5"/>
        </w:numPr>
        <w:spacing w:after="240" w:before="0" w:beforeAutospacing="0" w:lineRule="auto"/>
        <w:ind w:left="720" w:hanging="360"/>
        <w:rPr/>
      </w:pPr>
      <w:r w:rsidDel="00000000" w:rsidR="00000000" w:rsidRPr="00000000">
        <w:rPr>
          <w:rtl w:val="0"/>
        </w:rPr>
        <w:t xml:space="preserve"> </w:t>
      </w:r>
      <w:r w:rsidDel="00000000" w:rsidR="00000000" w:rsidRPr="00000000">
        <w:rPr>
          <w:b w:val="1"/>
          <w:rtl w:val="0"/>
        </w:rPr>
        <w:t xml:space="preserve">Location:</w:t>
      </w:r>
      <w:r w:rsidDel="00000000" w:rsidR="00000000" w:rsidRPr="00000000">
        <w:rPr>
          <w:rtl w:val="0"/>
        </w:rPr>
        <w:t xml:space="preserve"> Riyadh, Saudi Arabia</w:t>
        <w:br w:type="textWrapping"/>
      </w:r>
    </w:p>
    <w:p w:rsidR="00000000" w:rsidDel="00000000" w:rsidP="00000000" w:rsidRDefault="00000000" w:rsidRPr="00000000" w14:paraId="00000054">
      <w:pPr>
        <w:spacing w:after="240" w:before="240" w:lineRule="auto"/>
        <w:rPr/>
      </w:pPr>
      <w:r w:rsidDel="00000000" w:rsidR="00000000" w:rsidRPr="00000000">
        <w:rPr>
          <w:b w:val="1"/>
          <w:rtl w:val="0"/>
        </w:rPr>
        <w:t xml:space="preserve">Design Tip:</w:t>
      </w:r>
      <w:r w:rsidDel="00000000" w:rsidR="00000000" w:rsidRPr="00000000">
        <w:rPr>
          <w:rtl w:val="0"/>
        </w:rPr>
        <w:t xml:space="preserve"> Place next to the form in a 2-column layout (Form on left, Contact Info on right).</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xbdf5o2efox" w:id="10"/>
      <w:bookmarkEnd w:id="10"/>
      <w:r w:rsidDel="00000000" w:rsidR="00000000" w:rsidRPr="00000000">
        <w:rPr>
          <w:b w:val="1"/>
          <w:color w:val="000000"/>
          <w:sz w:val="26"/>
          <w:szCs w:val="26"/>
          <w:rtl w:val="0"/>
        </w:rPr>
        <w:t xml:space="preserve">4. Map Embed (Optional but Professional)</w:t>
      </w:r>
    </w:p>
    <w:p w:rsidR="00000000" w:rsidDel="00000000" w:rsidP="00000000" w:rsidRDefault="00000000" w:rsidRPr="00000000" w14:paraId="00000057">
      <w:pPr>
        <w:spacing w:after="240" w:before="240" w:lineRule="auto"/>
        <w:rPr/>
      </w:pPr>
      <w:r w:rsidDel="00000000" w:rsidR="00000000" w:rsidRPr="00000000">
        <w:rPr>
          <w:rtl w:val="0"/>
        </w:rPr>
        <w:t xml:space="preserve">Embed a Google Map of Riyadh for credibility. If you don’t want to show a precise street address yet, you can just center the map on “Riyadh, Saudi Arabia.”</w:t>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e4gdc9fc6rzp" w:id="11"/>
      <w:bookmarkEnd w:id="11"/>
      <w:r w:rsidDel="00000000" w:rsidR="00000000" w:rsidRPr="00000000">
        <w:rPr>
          <w:b w:val="1"/>
          <w:color w:val="000000"/>
          <w:sz w:val="26"/>
          <w:szCs w:val="26"/>
          <w:rtl w:val="0"/>
        </w:rPr>
        <w:t xml:space="preserve">5. FAQ Section</w:t>
      </w:r>
    </w:p>
    <w:p w:rsidR="00000000" w:rsidDel="00000000" w:rsidP="00000000" w:rsidRDefault="00000000" w:rsidRPr="00000000" w14:paraId="0000005A">
      <w:pPr>
        <w:spacing w:after="240" w:before="240" w:lineRule="auto"/>
        <w:rPr/>
      </w:pPr>
      <w:r w:rsidDel="00000000" w:rsidR="00000000" w:rsidRPr="00000000">
        <w:rPr>
          <w:rtl w:val="0"/>
        </w:rPr>
        <w:t xml:space="preserve">Add a small accordion right under the form:</w:t>
      </w:r>
    </w:p>
    <w:p w:rsidR="00000000" w:rsidDel="00000000" w:rsidP="00000000" w:rsidRDefault="00000000" w:rsidRPr="00000000" w14:paraId="0000005B">
      <w:pPr>
        <w:spacing w:after="240" w:before="240" w:lineRule="auto"/>
        <w:rPr/>
      </w:pPr>
      <w:r w:rsidDel="00000000" w:rsidR="00000000" w:rsidRPr="00000000">
        <w:rPr>
          <w:b w:val="1"/>
          <w:rtl w:val="0"/>
        </w:rPr>
        <w:t xml:space="preserve">Title:</w:t>
      </w:r>
      <w:r w:rsidDel="00000000" w:rsidR="00000000" w:rsidRPr="00000000">
        <w:rPr>
          <w:rtl w:val="0"/>
        </w:rPr>
        <w:t xml:space="preserve"> Frequently Asked Questions</w:t>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Questions &amp; Answers:</w:t>
      </w:r>
    </w:p>
    <w:p w:rsidR="00000000" w:rsidDel="00000000" w:rsidP="00000000" w:rsidRDefault="00000000" w:rsidRPr="00000000" w14:paraId="0000005F">
      <w:pPr>
        <w:numPr>
          <w:ilvl w:val="0"/>
          <w:numId w:val="11"/>
        </w:numPr>
        <w:spacing w:after="240" w:before="240" w:lineRule="auto"/>
        <w:ind w:left="720" w:hanging="360"/>
        <w:rPr>
          <w:b w:val="1"/>
        </w:rPr>
      </w:pPr>
      <w:r w:rsidDel="00000000" w:rsidR="00000000" w:rsidRPr="00000000">
        <w:rPr>
          <w:b w:val="1"/>
          <w:rtl w:val="0"/>
        </w:rPr>
        <w:t xml:space="preserve">Do I need to have a university chosen before contacting you? </w:t>
      </w:r>
    </w:p>
    <w:p w:rsidR="00000000" w:rsidDel="00000000" w:rsidP="00000000" w:rsidRDefault="00000000" w:rsidRPr="00000000" w14:paraId="00000060">
      <w:pPr>
        <w:spacing w:after="240" w:before="240" w:lineRule="auto"/>
        <w:ind w:left="720" w:firstLine="0"/>
        <w:rPr>
          <w:b w:val="1"/>
        </w:rPr>
      </w:pPr>
      <w:r w:rsidDel="00000000" w:rsidR="00000000" w:rsidRPr="00000000">
        <w:rPr>
          <w:b w:val="1"/>
          <w:rtl w:val="0"/>
        </w:rPr>
        <w:t xml:space="preserve">No. Many students come to us still exploring options. We’ll help guide the decision.</w:t>
      </w:r>
    </w:p>
    <w:p w:rsidR="00000000" w:rsidDel="00000000" w:rsidP="00000000" w:rsidRDefault="00000000" w:rsidRPr="00000000" w14:paraId="00000061">
      <w:pPr>
        <w:spacing w:after="240" w:before="240" w:lineRule="auto"/>
        <w:ind w:left="0" w:firstLine="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62">
      <w:pPr>
        <w:numPr>
          <w:ilvl w:val="0"/>
          <w:numId w:val="11"/>
        </w:numPr>
        <w:spacing w:after="240" w:before="240" w:lineRule="auto"/>
        <w:ind w:left="720" w:hanging="360"/>
        <w:rPr>
          <w:b w:val="1"/>
        </w:rPr>
      </w:pPr>
      <w:r w:rsidDel="00000000" w:rsidR="00000000" w:rsidRPr="00000000">
        <w:rPr>
          <w:b w:val="1"/>
          <w:rtl w:val="0"/>
        </w:rPr>
        <w:t xml:space="preserve">Can you still help if I already applied on my own?</w:t>
      </w:r>
    </w:p>
    <w:p w:rsidR="00000000" w:rsidDel="00000000" w:rsidP="00000000" w:rsidRDefault="00000000" w:rsidRPr="00000000" w14:paraId="00000063">
      <w:pPr>
        <w:spacing w:after="240" w:before="240" w:lineRule="auto"/>
        <w:ind w:left="720" w:firstLine="0"/>
        <w:rPr>
          <w:b w:val="1"/>
        </w:rPr>
      </w:pPr>
      <w:r w:rsidDel="00000000" w:rsidR="00000000" w:rsidRPr="00000000">
        <w:rPr>
          <w:b w:val="1"/>
          <w:rtl w:val="0"/>
        </w:rPr>
        <w:t xml:space="preserve">Yes, we can step in at any stage to review, advise, and provide additional support.</w:t>
      </w:r>
    </w:p>
    <w:p w:rsidR="00000000" w:rsidDel="00000000" w:rsidP="00000000" w:rsidRDefault="00000000" w:rsidRPr="00000000" w14:paraId="00000064">
      <w:pPr>
        <w:spacing w:after="240" w:before="240" w:lineRule="auto"/>
        <w:ind w:left="0" w:firstLine="0"/>
        <w:rPr>
          <w:b w:val="1"/>
        </w:rPr>
      </w:pPr>
      <w:r w:rsidDel="00000000" w:rsidR="00000000" w:rsidRPr="00000000">
        <w:rPr>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065">
      <w:pPr>
        <w:spacing w:after="240" w:before="240" w:lineRule="auto"/>
        <w:ind w:left="720" w:firstLine="0"/>
        <w:rPr>
          <w:b w:val="1"/>
        </w:rPr>
      </w:pPr>
      <w:r w:rsidDel="00000000" w:rsidR="00000000" w:rsidRPr="00000000">
        <w:rPr>
          <w:b w:val="1"/>
          <w:rtl w:val="0"/>
        </w:rPr>
        <w:t xml:space="preserve">1. When should I start applying to universities abroad? </w:t>
        <w:br w:type="textWrapping"/>
        <w:t xml:space="preserve">Applications should be started at least 12 months in advance to allow time for choosing the right university, preparing documents, and meeting deadlines. Starting early increases your chances of securing admission and scholarships.</w:t>
      </w:r>
    </w:p>
    <w:p w:rsidR="00000000" w:rsidDel="00000000" w:rsidP="00000000" w:rsidRDefault="00000000" w:rsidRPr="00000000" w14:paraId="00000066">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spacing w:after="240" w:before="240" w:lineRule="auto"/>
        <w:ind w:left="720" w:firstLine="0"/>
        <w:rPr>
          <w:b w:val="1"/>
        </w:rPr>
      </w:pPr>
      <w:r w:rsidDel="00000000" w:rsidR="00000000" w:rsidRPr="00000000">
        <w:rPr>
          <w:b w:val="1"/>
          <w:rtl w:val="0"/>
        </w:rPr>
        <w:t xml:space="preserve">2. What are the language requirements for studying abroad?</w:t>
        <w:br w:type="textWrapping"/>
        <w:t xml:space="preserve"> Most universities require proof of English proficiency, such as IELTS or TOEFL. Minimum scores vary depending on the country and program, but typically range from IELTS 5.5–7.0 or TOEFL 70–100.</w:t>
      </w:r>
    </w:p>
    <w:p w:rsidR="00000000" w:rsidDel="00000000" w:rsidP="00000000" w:rsidRDefault="00000000" w:rsidRPr="00000000" w14:paraId="00000068">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spacing w:after="240" w:before="240" w:lineRule="auto"/>
        <w:ind w:firstLine="720"/>
        <w:rPr>
          <w:b w:val="1"/>
        </w:rPr>
      </w:pPr>
      <w:r w:rsidDel="00000000" w:rsidR="00000000" w:rsidRPr="00000000">
        <w:rPr>
          <w:b w:val="1"/>
          <w:rtl w:val="0"/>
        </w:rPr>
        <w:t xml:space="preserve">3. Do I need to take the SAT, ACT, or any entrance exam?</w:t>
        <w:br w:type="textWrapping"/>
        <w:t xml:space="preserve"> It depends on the country and university. U.S. universities often require SAT or ACT, while others (like the UK) may not. Some programs (e.g., medicine, law) have additional exams.</w:t>
      </w:r>
    </w:p>
    <w:p w:rsidR="00000000" w:rsidDel="00000000" w:rsidP="00000000" w:rsidRDefault="00000000" w:rsidRPr="00000000" w14:paraId="0000006A">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spacing w:after="240" w:before="240" w:lineRule="auto"/>
        <w:ind w:firstLine="720"/>
        <w:rPr>
          <w:b w:val="1"/>
        </w:rPr>
      </w:pPr>
      <w:r w:rsidDel="00000000" w:rsidR="00000000" w:rsidRPr="00000000">
        <w:rPr>
          <w:b w:val="1"/>
          <w:rtl w:val="0"/>
        </w:rPr>
        <w:t xml:space="preserve">4. What documents do I need to apply?</w:t>
        <w:br w:type="textWrapping"/>
        <w:t xml:space="preserve"> Commonly required documents include:</w:t>
      </w:r>
    </w:p>
    <w:p w:rsidR="00000000" w:rsidDel="00000000" w:rsidP="00000000" w:rsidRDefault="00000000" w:rsidRPr="00000000" w14:paraId="0000006C">
      <w:pPr>
        <w:numPr>
          <w:ilvl w:val="0"/>
          <w:numId w:val="3"/>
        </w:numPr>
        <w:spacing w:after="0" w:afterAutospacing="0" w:before="240" w:lineRule="auto"/>
        <w:ind w:left="720" w:hanging="360"/>
        <w:rPr>
          <w:b w:val="1"/>
        </w:rPr>
      </w:pPr>
      <w:r w:rsidDel="00000000" w:rsidR="00000000" w:rsidRPr="00000000">
        <w:rPr>
          <w:b w:val="1"/>
          <w:rtl w:val="0"/>
        </w:rPr>
        <w:t xml:space="preserve">Passport copy</w:t>
        <w:br w:type="textWrapping"/>
      </w:r>
    </w:p>
    <w:p w:rsidR="00000000" w:rsidDel="00000000" w:rsidP="00000000" w:rsidRDefault="00000000" w:rsidRPr="00000000" w14:paraId="0000006D">
      <w:pPr>
        <w:numPr>
          <w:ilvl w:val="0"/>
          <w:numId w:val="3"/>
        </w:numPr>
        <w:spacing w:after="0" w:afterAutospacing="0" w:before="0" w:beforeAutospacing="0" w:lineRule="auto"/>
        <w:ind w:left="720" w:hanging="360"/>
        <w:rPr>
          <w:b w:val="1"/>
        </w:rPr>
      </w:pPr>
      <w:r w:rsidDel="00000000" w:rsidR="00000000" w:rsidRPr="00000000">
        <w:rPr>
          <w:b w:val="1"/>
          <w:rtl w:val="0"/>
        </w:rPr>
        <w:t xml:space="preserve">Academic transcripts and certificates</w:t>
        <w:br w:type="textWrapping"/>
      </w:r>
    </w:p>
    <w:p w:rsidR="00000000" w:rsidDel="00000000" w:rsidP="00000000" w:rsidRDefault="00000000" w:rsidRPr="00000000" w14:paraId="0000006E">
      <w:pPr>
        <w:numPr>
          <w:ilvl w:val="0"/>
          <w:numId w:val="3"/>
        </w:numPr>
        <w:spacing w:after="0" w:afterAutospacing="0" w:before="0" w:beforeAutospacing="0" w:lineRule="auto"/>
        <w:ind w:left="720" w:hanging="360"/>
        <w:rPr>
          <w:b w:val="1"/>
        </w:rPr>
      </w:pPr>
      <w:r w:rsidDel="00000000" w:rsidR="00000000" w:rsidRPr="00000000">
        <w:rPr>
          <w:b w:val="1"/>
          <w:rtl w:val="0"/>
        </w:rPr>
        <w:t xml:space="preserve">English test results (IELTS/TOEFL)</w:t>
        <w:br w:type="textWrapping"/>
      </w:r>
    </w:p>
    <w:p w:rsidR="00000000" w:rsidDel="00000000" w:rsidP="00000000" w:rsidRDefault="00000000" w:rsidRPr="00000000" w14:paraId="0000006F">
      <w:pPr>
        <w:numPr>
          <w:ilvl w:val="0"/>
          <w:numId w:val="3"/>
        </w:numPr>
        <w:spacing w:after="0" w:afterAutospacing="0" w:before="0" w:beforeAutospacing="0" w:lineRule="auto"/>
        <w:ind w:left="720" w:hanging="360"/>
        <w:rPr>
          <w:b w:val="1"/>
        </w:rPr>
      </w:pPr>
      <w:r w:rsidDel="00000000" w:rsidR="00000000" w:rsidRPr="00000000">
        <w:rPr>
          <w:b w:val="1"/>
          <w:rtl w:val="0"/>
        </w:rPr>
        <w:t xml:space="preserve">Statement of Purpose / Personal Statement</w:t>
        <w:br w:type="textWrapping"/>
      </w:r>
    </w:p>
    <w:p w:rsidR="00000000" w:rsidDel="00000000" w:rsidP="00000000" w:rsidRDefault="00000000" w:rsidRPr="00000000" w14:paraId="00000070">
      <w:pPr>
        <w:numPr>
          <w:ilvl w:val="0"/>
          <w:numId w:val="3"/>
        </w:numPr>
        <w:spacing w:after="0" w:afterAutospacing="0" w:before="0" w:beforeAutospacing="0" w:lineRule="auto"/>
        <w:ind w:left="720" w:hanging="360"/>
        <w:rPr>
          <w:b w:val="1"/>
        </w:rPr>
      </w:pPr>
      <w:r w:rsidDel="00000000" w:rsidR="00000000" w:rsidRPr="00000000">
        <w:rPr>
          <w:b w:val="1"/>
          <w:rtl w:val="0"/>
        </w:rPr>
        <w:t xml:space="preserve">Letters of recommendation</w:t>
        <w:br w:type="textWrapping"/>
      </w:r>
    </w:p>
    <w:p w:rsidR="00000000" w:rsidDel="00000000" w:rsidP="00000000" w:rsidRDefault="00000000" w:rsidRPr="00000000" w14:paraId="00000071">
      <w:pPr>
        <w:numPr>
          <w:ilvl w:val="0"/>
          <w:numId w:val="3"/>
        </w:numPr>
        <w:spacing w:after="240" w:before="0" w:beforeAutospacing="0" w:lineRule="auto"/>
        <w:ind w:left="720" w:hanging="360"/>
        <w:rPr>
          <w:b w:val="1"/>
        </w:rPr>
      </w:pPr>
      <w:r w:rsidDel="00000000" w:rsidR="00000000" w:rsidRPr="00000000">
        <w:rPr>
          <w:b w:val="1"/>
          <w:rtl w:val="0"/>
        </w:rPr>
        <w:t xml:space="preserve">CV/Resume (for postgraduate)</w:t>
        <w:br w:type="textWrapping"/>
      </w:r>
    </w:p>
    <w:p w:rsidR="00000000" w:rsidDel="00000000" w:rsidP="00000000" w:rsidRDefault="00000000" w:rsidRPr="00000000" w14:paraId="00000072">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spacing w:after="240" w:before="240" w:lineRule="auto"/>
        <w:ind w:left="0" w:firstLine="720"/>
        <w:rPr>
          <w:b w:val="1"/>
        </w:rPr>
      </w:pPr>
      <w:r w:rsidDel="00000000" w:rsidR="00000000" w:rsidRPr="00000000">
        <w:rPr>
          <w:b w:val="1"/>
          <w:rtl w:val="0"/>
        </w:rPr>
        <w:t xml:space="preserve">5. Can I apply if my English level is not strong yet?</w:t>
        <w:br w:type="textWrapping"/>
        <w:t xml:space="preserve"> Yes. Many universities offer foundation or pathway programs where students improve their English before starting the degree. Some schools also allow conditional offers if you are still completing your English exam.</w:t>
      </w:r>
    </w:p>
    <w:p w:rsidR="00000000" w:rsidDel="00000000" w:rsidP="00000000" w:rsidRDefault="00000000" w:rsidRPr="00000000" w14:paraId="00000074">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spacing w:after="240" w:before="240" w:lineRule="auto"/>
        <w:ind w:left="720" w:firstLine="0"/>
        <w:rPr>
          <w:b w:val="1"/>
        </w:rPr>
      </w:pPr>
      <w:r w:rsidDel="00000000" w:rsidR="00000000" w:rsidRPr="00000000">
        <w:rPr>
          <w:b w:val="1"/>
          <w:rtl w:val="0"/>
        </w:rPr>
        <w:t xml:space="preserve">6. How many universities can I apply to?</w:t>
        <w:br w:type="textWrapping"/>
        <w:t xml:space="preserve"> There is no fixed limit, but we recommend applying to 4–6 universities: a mix of safe, target, and dream options. This balances your chances of admission with your preferred choices.</w:t>
      </w:r>
    </w:p>
    <w:p w:rsidR="00000000" w:rsidDel="00000000" w:rsidP="00000000" w:rsidRDefault="00000000" w:rsidRPr="00000000" w14:paraId="00000076">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spacing w:after="240" w:before="240" w:lineRule="auto"/>
        <w:ind w:left="720" w:firstLine="0"/>
        <w:rPr>
          <w:b w:val="1"/>
        </w:rPr>
      </w:pPr>
      <w:r w:rsidDel="00000000" w:rsidR="00000000" w:rsidRPr="00000000">
        <w:rPr>
          <w:b w:val="1"/>
          <w:rtl w:val="0"/>
        </w:rPr>
        <w:t xml:space="preserve">7. What is a foundation or pathway program?</w:t>
        <w:br w:type="textWrapping"/>
        <w:t xml:space="preserve"> A foundation or pathway program is a one-year preparation course designed for international students. It helps improve English and academic skills so students can smoothly transition into their chosen degree.</w:t>
      </w:r>
    </w:p>
    <w:p w:rsidR="00000000" w:rsidDel="00000000" w:rsidP="00000000" w:rsidRDefault="00000000" w:rsidRPr="00000000" w14:paraId="00000078">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spacing w:after="240" w:before="240" w:lineRule="auto"/>
        <w:ind w:firstLine="720"/>
        <w:rPr>
          <w:b w:val="1"/>
        </w:rPr>
      </w:pPr>
      <w:r w:rsidDel="00000000" w:rsidR="00000000" w:rsidRPr="00000000">
        <w:rPr>
          <w:b w:val="1"/>
          <w:rtl w:val="0"/>
        </w:rPr>
        <w:t xml:space="preserve">8. What is a Statement of Purpose or Personal Statement?</w:t>
        <w:br w:type="textWrapping"/>
        <w:t xml:space="preserve"> A Statement of Purpose (SOP) or Personal Statement is a short essay where students explain their academic goals, career ambitions, and reasons for choosing a specific program/university. It is often a key factor in admissions decisions.</w:t>
      </w:r>
    </w:p>
    <w:p w:rsidR="00000000" w:rsidDel="00000000" w:rsidP="00000000" w:rsidRDefault="00000000" w:rsidRPr="00000000" w14:paraId="0000007A">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9h6fvt3pva7k" w:id="12"/>
      <w:bookmarkEnd w:id="12"/>
      <w:r w:rsidDel="00000000" w:rsidR="00000000" w:rsidRPr="00000000">
        <w:rPr>
          <w:b w:val="1"/>
          <w:color w:val="000000"/>
          <w:sz w:val="26"/>
          <w:szCs w:val="26"/>
          <w:rtl w:val="0"/>
        </w:rPr>
        <w:t xml:space="preserve">Placement</w:t>
      </w:r>
    </w:p>
    <w:p w:rsidR="00000000" w:rsidDel="00000000" w:rsidP="00000000" w:rsidRDefault="00000000" w:rsidRPr="00000000" w14:paraId="0000007C">
      <w:pPr>
        <w:numPr>
          <w:ilvl w:val="0"/>
          <w:numId w:val="24"/>
        </w:numPr>
        <w:spacing w:after="0" w:afterAutospacing="0" w:before="240" w:lineRule="auto"/>
        <w:ind w:left="720" w:hanging="360"/>
        <w:rPr>
          <w:b w:val="1"/>
        </w:rPr>
      </w:pPr>
      <w:r w:rsidDel="00000000" w:rsidR="00000000" w:rsidRPr="00000000">
        <w:rPr>
          <w:b w:val="1"/>
          <w:rtl w:val="0"/>
        </w:rPr>
        <w:t xml:space="preserve">Place this section below the contact form on the Contact Page.</w:t>
        <w:br w:type="textWrapping"/>
      </w:r>
    </w:p>
    <w:p w:rsidR="00000000" w:rsidDel="00000000" w:rsidP="00000000" w:rsidRDefault="00000000" w:rsidRPr="00000000" w14:paraId="0000007D">
      <w:pPr>
        <w:numPr>
          <w:ilvl w:val="0"/>
          <w:numId w:val="24"/>
        </w:numPr>
        <w:spacing w:after="240" w:before="0" w:beforeAutospacing="0" w:lineRule="auto"/>
        <w:ind w:left="720" w:hanging="360"/>
        <w:rPr>
          <w:b w:val="1"/>
        </w:rPr>
      </w:pPr>
      <w:r w:rsidDel="00000000" w:rsidR="00000000" w:rsidRPr="00000000">
        <w:rPr>
          <w:b w:val="1"/>
          <w:rtl w:val="0"/>
        </w:rPr>
        <w:t xml:space="preserve">End with a short line like:</w:t>
        <w:br w:type="textWrapping"/>
        <w:t xml:space="preserve"> “Didn’t find your question? Reach out directly using the form above.”</w:t>
      </w:r>
    </w:p>
    <w:p w:rsidR="00000000" w:rsidDel="00000000" w:rsidP="00000000" w:rsidRDefault="00000000" w:rsidRPr="00000000" w14:paraId="0000007E">
      <w:pPr>
        <w:spacing w:after="240" w:before="240" w:lineRule="auto"/>
        <w:ind w:left="0" w:firstLine="0"/>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7F">
      <w:pPr>
        <w:spacing w:after="240" w:before="240" w:lineRule="auto"/>
        <w:ind w:left="0" w:firstLine="0"/>
        <w:rPr>
          <w:b w:val="1"/>
          <w:sz w:val="46"/>
          <w:szCs w:val="46"/>
        </w:rPr>
      </w:pPr>
      <w:r w:rsidDel="00000000" w:rsidR="00000000" w:rsidRPr="00000000">
        <w:rPr>
          <w:b w:val="1"/>
          <w:rtl w:val="0"/>
        </w:rPr>
        <w:br w:type="textWrapping"/>
      </w:r>
      <w:r w:rsidDel="00000000" w:rsidR="00000000" w:rsidRPr="00000000">
        <w:rPr>
          <w:b w:val="1"/>
          <w:sz w:val="46"/>
          <w:szCs w:val="46"/>
          <w:rtl w:val="0"/>
        </w:rPr>
        <w:t xml:space="preserve"> Services Page – Conversion-Oriented Layout</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5ohxiwl2yx7u" w:id="13"/>
      <w:bookmarkEnd w:id="13"/>
      <w:r w:rsidDel="00000000" w:rsidR="00000000" w:rsidRPr="00000000">
        <w:rPr>
          <w:b w:val="1"/>
          <w:color w:val="000000"/>
          <w:sz w:val="26"/>
          <w:szCs w:val="26"/>
          <w:rtl w:val="0"/>
        </w:rPr>
        <w:t xml:space="preserve">1. Hero Section</w:t>
      </w:r>
    </w:p>
    <w:p w:rsidR="00000000" w:rsidDel="00000000" w:rsidP="00000000" w:rsidRDefault="00000000" w:rsidRPr="00000000" w14:paraId="00000081">
      <w:pPr>
        <w:numPr>
          <w:ilvl w:val="0"/>
          <w:numId w:val="9"/>
        </w:numPr>
        <w:spacing w:after="0" w:afterAutospacing="0" w:before="240" w:lineRule="auto"/>
        <w:ind w:left="720" w:hanging="360"/>
        <w:rPr>
          <w:b w:val="1"/>
        </w:rPr>
      </w:pPr>
      <w:r w:rsidDel="00000000" w:rsidR="00000000" w:rsidRPr="00000000">
        <w:rPr>
          <w:b w:val="1"/>
          <w:rtl w:val="0"/>
        </w:rPr>
        <w:t xml:space="preserve">Title: Our Comprehensive Services</w:t>
        <w:br w:type="textWrapping"/>
      </w:r>
    </w:p>
    <w:p w:rsidR="00000000" w:rsidDel="00000000" w:rsidP="00000000" w:rsidRDefault="00000000" w:rsidRPr="00000000" w14:paraId="00000082">
      <w:pPr>
        <w:numPr>
          <w:ilvl w:val="0"/>
          <w:numId w:val="9"/>
        </w:numPr>
        <w:spacing w:after="0" w:afterAutospacing="0" w:before="0" w:beforeAutospacing="0" w:lineRule="auto"/>
        <w:ind w:left="720" w:hanging="360"/>
        <w:rPr>
          <w:b w:val="1"/>
        </w:rPr>
      </w:pPr>
      <w:r w:rsidDel="00000000" w:rsidR="00000000" w:rsidRPr="00000000">
        <w:rPr>
          <w:b w:val="1"/>
          <w:rtl w:val="0"/>
        </w:rPr>
        <w:t xml:space="preserve">Subtitle: Everything you need for a smooth study abroad journey, from your first consultation to your first day on campus.</w:t>
        <w:br w:type="textWrapping"/>
      </w:r>
    </w:p>
    <w:p w:rsidR="00000000" w:rsidDel="00000000" w:rsidP="00000000" w:rsidRDefault="00000000" w:rsidRPr="00000000" w14:paraId="00000083">
      <w:pPr>
        <w:numPr>
          <w:ilvl w:val="0"/>
          <w:numId w:val="9"/>
        </w:numPr>
        <w:spacing w:after="240" w:before="0" w:beforeAutospacing="0" w:lineRule="auto"/>
        <w:ind w:left="720" w:hanging="360"/>
        <w:rPr>
          <w:b w:val="1"/>
        </w:rPr>
      </w:pPr>
      <w:r w:rsidDel="00000000" w:rsidR="00000000" w:rsidRPr="00000000">
        <w:rPr>
          <w:b w:val="1"/>
          <w:rtl w:val="0"/>
        </w:rPr>
        <w:t xml:space="preserve">Background: clean, professional (students + consultants).</w:t>
        <w:br w:type="textWrapping"/>
      </w:r>
    </w:p>
    <w:p w:rsidR="00000000" w:rsidDel="00000000" w:rsidP="00000000" w:rsidRDefault="00000000" w:rsidRPr="00000000" w14:paraId="00000084">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p0qemftj840a" w:id="14"/>
      <w:bookmarkEnd w:id="14"/>
      <w:r w:rsidDel="00000000" w:rsidR="00000000" w:rsidRPr="00000000">
        <w:rPr>
          <w:b w:val="1"/>
          <w:color w:val="000000"/>
          <w:sz w:val="26"/>
          <w:szCs w:val="26"/>
          <w:rtl w:val="0"/>
        </w:rPr>
        <w:t xml:space="preserve">2. Service Blocks (Detailed)</w:t>
      </w:r>
    </w:p>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(Same 4 services explained, since this page must showcase them — but not in excessive depth, just enough detail to establish credibility.)</w:t>
      </w:r>
    </w:p>
    <w:p w:rsidR="00000000" w:rsidDel="00000000" w:rsidP="00000000" w:rsidRDefault="00000000" w:rsidRPr="00000000" w14:paraId="00000087">
      <w:pPr>
        <w:numPr>
          <w:ilvl w:val="0"/>
          <w:numId w:val="20"/>
        </w:numPr>
        <w:spacing w:after="0" w:afterAutospacing="0" w:before="240" w:lineRule="auto"/>
        <w:ind w:left="720" w:hanging="360"/>
        <w:rPr>
          <w:b w:val="1"/>
        </w:rPr>
      </w:pPr>
      <w:r w:rsidDel="00000000" w:rsidR="00000000" w:rsidRPr="00000000">
        <w:rPr>
          <w:b w:val="1"/>
          <w:rtl w:val="0"/>
        </w:rPr>
        <w:t xml:space="preserve"> Academic Pathway Guidance</w:t>
        <w:br w:type="textWrapping"/>
      </w:r>
    </w:p>
    <w:p w:rsidR="00000000" w:rsidDel="00000000" w:rsidP="00000000" w:rsidRDefault="00000000" w:rsidRPr="00000000" w14:paraId="00000088">
      <w:pPr>
        <w:numPr>
          <w:ilvl w:val="0"/>
          <w:numId w:val="20"/>
        </w:numPr>
        <w:spacing w:after="0" w:afterAutospacing="0" w:before="0" w:beforeAutospacing="0" w:lineRule="auto"/>
        <w:ind w:left="720" w:hanging="360"/>
        <w:rPr>
          <w:b w:val="1"/>
        </w:rPr>
      </w:pPr>
      <w:r w:rsidDel="00000000" w:rsidR="00000000" w:rsidRPr="00000000">
        <w:rPr>
          <w:b w:val="1"/>
          <w:rtl w:val="0"/>
        </w:rPr>
        <w:t xml:space="preserve"> Application &amp; Document Assistance</w:t>
        <w:br w:type="textWrapping"/>
      </w:r>
    </w:p>
    <w:p w:rsidR="00000000" w:rsidDel="00000000" w:rsidP="00000000" w:rsidRDefault="00000000" w:rsidRPr="00000000" w14:paraId="00000089">
      <w:pPr>
        <w:numPr>
          <w:ilvl w:val="0"/>
          <w:numId w:val="20"/>
        </w:numPr>
        <w:spacing w:after="0" w:afterAutospacing="0" w:before="0" w:beforeAutospacing="0" w:lineRule="auto"/>
        <w:ind w:left="720" w:hanging="360"/>
        <w:rPr>
          <w:b w:val="1"/>
        </w:rPr>
      </w:pPr>
      <w:r w:rsidDel="00000000" w:rsidR="00000000" w:rsidRPr="00000000">
        <w:rPr>
          <w:b w:val="1"/>
          <w:rtl w:val="0"/>
        </w:rPr>
        <w:t xml:space="preserve"> Visa &amp; Pre-Departure Support</w:t>
        <w:br w:type="textWrapping"/>
      </w:r>
    </w:p>
    <w:p w:rsidR="00000000" w:rsidDel="00000000" w:rsidP="00000000" w:rsidRDefault="00000000" w:rsidRPr="00000000" w14:paraId="0000008A">
      <w:pPr>
        <w:numPr>
          <w:ilvl w:val="0"/>
          <w:numId w:val="20"/>
        </w:numPr>
        <w:spacing w:after="240" w:before="0" w:beforeAutospacing="0" w:lineRule="auto"/>
        <w:ind w:left="720" w:hanging="360"/>
        <w:rPr>
          <w:b w:val="1"/>
        </w:rPr>
      </w:pPr>
      <w:r w:rsidDel="00000000" w:rsidR="00000000" w:rsidRPr="00000000">
        <w:rPr>
          <w:b w:val="1"/>
          <w:rtl w:val="0"/>
        </w:rPr>
        <w:t xml:space="preserve"> Scholarship &amp; Financing Assistance</w:t>
        <w:br w:type="textWrapping"/>
      </w:r>
    </w:p>
    <w:p w:rsidR="00000000" w:rsidDel="00000000" w:rsidP="00000000" w:rsidRDefault="00000000" w:rsidRPr="00000000" w14:paraId="0000008B">
      <w:pPr>
        <w:spacing w:after="240" w:before="240" w:lineRule="auto"/>
        <w:rPr>
          <w:b w:val="1"/>
        </w:rPr>
      </w:pPr>
      <w:r w:rsidDel="00000000" w:rsidR="00000000" w:rsidRPr="00000000">
        <w:rPr>
          <w:b w:val="1"/>
          <w:rtl w:val="0"/>
        </w:rPr>
        <w:t xml:space="preserve">Each with an icon, short headline, and 2–3 lines description.</w:t>
      </w:r>
    </w:p>
    <w:p w:rsidR="00000000" w:rsidDel="00000000" w:rsidP="00000000" w:rsidRDefault="00000000" w:rsidRPr="00000000" w14:paraId="0000008C">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5rd6wt6s28n6" w:id="15"/>
      <w:bookmarkEnd w:id="15"/>
      <w:r w:rsidDel="00000000" w:rsidR="00000000" w:rsidRPr="00000000">
        <w:rPr>
          <w:b w:val="1"/>
          <w:color w:val="000000"/>
          <w:sz w:val="26"/>
          <w:szCs w:val="26"/>
          <w:rtl w:val="0"/>
        </w:rPr>
        <w:t xml:space="preserve">3. Get a Free Consultation Section</w:t>
      </w:r>
    </w:p>
    <w:p w:rsidR="00000000" w:rsidDel="00000000" w:rsidP="00000000" w:rsidRDefault="00000000" w:rsidRPr="00000000" w14:paraId="0000008E">
      <w:pPr>
        <w:numPr>
          <w:ilvl w:val="0"/>
          <w:numId w:val="26"/>
        </w:numPr>
        <w:spacing w:after="0" w:afterAutospacing="0" w:before="240" w:lineRule="auto"/>
        <w:ind w:left="720" w:hanging="360"/>
        <w:rPr>
          <w:b w:val="1"/>
        </w:rPr>
      </w:pPr>
      <w:r w:rsidDel="00000000" w:rsidR="00000000" w:rsidRPr="00000000">
        <w:rPr>
          <w:b w:val="1"/>
          <w:rtl w:val="0"/>
        </w:rPr>
        <w:t xml:space="preserve">Headline: Not sure where to start?</w:t>
        <w:br w:type="textWrapping"/>
      </w:r>
    </w:p>
    <w:p w:rsidR="00000000" w:rsidDel="00000000" w:rsidP="00000000" w:rsidRDefault="00000000" w:rsidRPr="00000000" w14:paraId="0000008F">
      <w:pPr>
        <w:numPr>
          <w:ilvl w:val="0"/>
          <w:numId w:val="26"/>
        </w:numPr>
        <w:spacing w:after="0" w:afterAutospacing="0" w:before="0" w:beforeAutospacing="0" w:lineRule="auto"/>
        <w:ind w:left="720" w:hanging="360"/>
        <w:rPr>
          <w:b w:val="1"/>
        </w:rPr>
      </w:pPr>
      <w:r w:rsidDel="00000000" w:rsidR="00000000" w:rsidRPr="00000000">
        <w:rPr>
          <w:b w:val="1"/>
          <w:rtl w:val="0"/>
        </w:rPr>
        <w:t xml:space="preserve">Subtext: Book a free consultation with one of our advisors and get clear guidance tailored to your goals.</w:t>
        <w:br w:type="textWrapping"/>
      </w:r>
    </w:p>
    <w:p w:rsidR="00000000" w:rsidDel="00000000" w:rsidP="00000000" w:rsidRDefault="00000000" w:rsidRPr="00000000" w14:paraId="00000090">
      <w:pPr>
        <w:numPr>
          <w:ilvl w:val="0"/>
          <w:numId w:val="26"/>
        </w:numPr>
        <w:spacing w:after="0" w:afterAutospacing="0" w:before="0" w:beforeAutospacing="0" w:lineRule="auto"/>
        <w:ind w:left="720" w:hanging="360"/>
        <w:rPr>
          <w:b w:val="1"/>
        </w:rPr>
      </w:pPr>
      <w:r w:rsidDel="00000000" w:rsidR="00000000" w:rsidRPr="00000000">
        <w:rPr>
          <w:b w:val="1"/>
          <w:rtl w:val="0"/>
        </w:rPr>
        <w:t xml:space="preserve">CTA Button: [Book My Free Consultation]</w:t>
        <w:br w:type="textWrapping"/>
      </w:r>
    </w:p>
    <w:p w:rsidR="00000000" w:rsidDel="00000000" w:rsidP="00000000" w:rsidRDefault="00000000" w:rsidRPr="00000000" w14:paraId="00000091">
      <w:pPr>
        <w:numPr>
          <w:ilvl w:val="0"/>
          <w:numId w:val="26"/>
        </w:numPr>
        <w:spacing w:after="240" w:before="0" w:beforeAutospacing="0" w:lineRule="auto"/>
        <w:ind w:left="720" w:hanging="360"/>
        <w:rPr>
          <w:b w:val="1"/>
        </w:rPr>
      </w:pPr>
      <w:r w:rsidDel="00000000" w:rsidR="00000000" w:rsidRPr="00000000">
        <w:rPr>
          <w:b w:val="1"/>
          <w:rtl w:val="0"/>
        </w:rPr>
        <w:t xml:space="preserve">Visual: Smiling student with consultant, or a calendar/booking-style graphic.</w:t>
        <w:br w:type="textWrapping"/>
      </w:r>
    </w:p>
    <w:p w:rsidR="00000000" w:rsidDel="00000000" w:rsidP="00000000" w:rsidRDefault="00000000" w:rsidRPr="00000000" w14:paraId="00000092">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3nsreynk03ty" w:id="16"/>
      <w:bookmarkEnd w:id="16"/>
      <w:r w:rsidDel="00000000" w:rsidR="00000000" w:rsidRPr="00000000">
        <w:rPr>
          <w:b w:val="1"/>
          <w:color w:val="000000"/>
          <w:sz w:val="26"/>
          <w:szCs w:val="26"/>
          <w:rtl w:val="0"/>
        </w:rPr>
        <w:t xml:space="preserve">4. Apply With Us Section</w:t>
      </w:r>
    </w:p>
    <w:p w:rsidR="00000000" w:rsidDel="00000000" w:rsidP="00000000" w:rsidRDefault="00000000" w:rsidRPr="00000000" w14:paraId="00000094">
      <w:pPr>
        <w:numPr>
          <w:ilvl w:val="0"/>
          <w:numId w:val="7"/>
        </w:numPr>
        <w:spacing w:after="0" w:afterAutospacing="0" w:before="240" w:lineRule="auto"/>
        <w:ind w:left="720" w:hanging="360"/>
        <w:rPr>
          <w:b w:val="1"/>
        </w:rPr>
      </w:pPr>
      <w:r w:rsidDel="00000000" w:rsidR="00000000" w:rsidRPr="00000000">
        <w:rPr>
          <w:b w:val="1"/>
          <w:rtl w:val="0"/>
        </w:rPr>
        <w:t xml:space="preserve">Headline: Don’t Miss Out on Your Dream University</w:t>
        <w:br w:type="textWrapping"/>
      </w:r>
    </w:p>
    <w:p w:rsidR="00000000" w:rsidDel="00000000" w:rsidP="00000000" w:rsidRDefault="00000000" w:rsidRPr="00000000" w14:paraId="00000095">
      <w:pPr>
        <w:numPr>
          <w:ilvl w:val="0"/>
          <w:numId w:val="7"/>
        </w:numPr>
        <w:spacing w:after="0" w:afterAutospacing="0" w:before="0" w:beforeAutospacing="0" w:lineRule="auto"/>
        <w:ind w:left="720" w:hanging="360"/>
        <w:rPr>
          <w:b w:val="1"/>
        </w:rPr>
      </w:pPr>
      <w:r w:rsidDel="00000000" w:rsidR="00000000" w:rsidRPr="00000000">
        <w:rPr>
          <w:b w:val="1"/>
          <w:rtl w:val="0"/>
        </w:rPr>
        <w:t xml:space="preserve">Subtext: Admissions deadlines move quickly. Apply with Unitopia Global today and secure your place before it’s too late.</w:t>
        <w:br w:type="textWrapping"/>
      </w:r>
    </w:p>
    <w:p w:rsidR="00000000" w:rsidDel="00000000" w:rsidP="00000000" w:rsidRDefault="00000000" w:rsidRPr="00000000" w14:paraId="00000096">
      <w:pPr>
        <w:numPr>
          <w:ilvl w:val="0"/>
          <w:numId w:val="7"/>
        </w:numPr>
        <w:spacing w:after="0" w:afterAutospacing="0" w:before="0" w:beforeAutospacing="0" w:lineRule="auto"/>
        <w:ind w:left="720" w:hanging="360"/>
        <w:rPr>
          <w:b w:val="1"/>
        </w:rPr>
      </w:pPr>
      <w:r w:rsidDel="00000000" w:rsidR="00000000" w:rsidRPr="00000000">
        <w:rPr>
          <w:b w:val="1"/>
          <w:rtl w:val="0"/>
        </w:rPr>
        <w:t xml:space="preserve">CTA Button: [Apply Now]</w:t>
        <w:br w:type="textWrapping"/>
      </w:r>
    </w:p>
    <w:p w:rsidR="00000000" w:rsidDel="00000000" w:rsidP="00000000" w:rsidRDefault="00000000" w:rsidRPr="00000000" w14:paraId="00000097">
      <w:pPr>
        <w:numPr>
          <w:ilvl w:val="0"/>
          <w:numId w:val="7"/>
        </w:numPr>
        <w:spacing w:after="240" w:before="0" w:beforeAutospacing="0" w:lineRule="auto"/>
        <w:ind w:left="720" w:hanging="360"/>
        <w:rPr>
          <w:b w:val="1"/>
        </w:rPr>
      </w:pPr>
      <w:r w:rsidDel="00000000" w:rsidR="00000000" w:rsidRPr="00000000">
        <w:rPr>
          <w:b w:val="1"/>
          <w:rtl w:val="0"/>
        </w:rPr>
        <w:t xml:space="preserve">Visual: Students celebrating with acceptance letters.</w:t>
        <w:br w:type="textWrapping"/>
      </w:r>
    </w:p>
    <w:p w:rsidR="00000000" w:rsidDel="00000000" w:rsidP="00000000" w:rsidRDefault="00000000" w:rsidRPr="00000000" w14:paraId="00000098">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bdjmpt3c431b" w:id="17"/>
      <w:bookmarkEnd w:id="17"/>
      <w:r w:rsidDel="00000000" w:rsidR="00000000" w:rsidRPr="00000000">
        <w:rPr>
          <w:b w:val="1"/>
          <w:color w:val="000000"/>
          <w:sz w:val="26"/>
          <w:szCs w:val="26"/>
          <w:rtl w:val="0"/>
        </w:rPr>
        <w:t xml:space="preserve">5. Our Promise Section (Trust Builder)</w:t>
      </w:r>
    </w:p>
    <w:p w:rsidR="00000000" w:rsidDel="00000000" w:rsidP="00000000" w:rsidRDefault="00000000" w:rsidRPr="00000000" w14:paraId="0000009A">
      <w:pPr>
        <w:numPr>
          <w:ilvl w:val="0"/>
          <w:numId w:val="28"/>
        </w:numPr>
        <w:spacing w:after="0" w:afterAutospacing="0" w:before="240" w:lineRule="auto"/>
        <w:ind w:left="720" w:hanging="360"/>
        <w:rPr>
          <w:b w:val="1"/>
        </w:rPr>
      </w:pPr>
      <w:r w:rsidDel="00000000" w:rsidR="00000000" w:rsidRPr="00000000">
        <w:rPr>
          <w:b w:val="1"/>
          <w:rtl w:val="0"/>
        </w:rPr>
        <w:t xml:space="preserve">Headline: Why Choose Unitopia Global?</w:t>
        <w:br w:type="textWrapping"/>
      </w:r>
    </w:p>
    <w:p w:rsidR="00000000" w:rsidDel="00000000" w:rsidP="00000000" w:rsidRDefault="00000000" w:rsidRPr="00000000" w14:paraId="0000009B">
      <w:pPr>
        <w:numPr>
          <w:ilvl w:val="0"/>
          <w:numId w:val="28"/>
        </w:numPr>
        <w:spacing w:after="0" w:afterAutospacing="0" w:before="0" w:beforeAutospacing="0" w:lineRule="auto"/>
        <w:ind w:left="720" w:hanging="360"/>
        <w:rPr>
          <w:b w:val="1"/>
        </w:rPr>
      </w:pPr>
      <w:r w:rsidDel="00000000" w:rsidR="00000000" w:rsidRPr="00000000">
        <w:rPr>
          <w:b w:val="1"/>
          <w:rtl w:val="0"/>
        </w:rPr>
        <w:t xml:space="preserve">Text: We believe in transparent, personalized, and reliable guidance. Every application is treated with the same care as if it were our own.</w:t>
        <w:br w:type="textWrapping"/>
      </w:r>
    </w:p>
    <w:p w:rsidR="00000000" w:rsidDel="00000000" w:rsidP="00000000" w:rsidRDefault="00000000" w:rsidRPr="00000000" w14:paraId="0000009C">
      <w:pPr>
        <w:numPr>
          <w:ilvl w:val="0"/>
          <w:numId w:val="28"/>
        </w:numPr>
        <w:spacing w:after="240" w:before="0" w:beforeAutospacing="0" w:lineRule="auto"/>
        <w:ind w:left="720" w:hanging="360"/>
        <w:rPr>
          <w:b w:val="1"/>
        </w:rPr>
      </w:pPr>
      <w:r w:rsidDel="00000000" w:rsidR="00000000" w:rsidRPr="00000000">
        <w:rPr>
          <w:b w:val="1"/>
          <w:rtl w:val="0"/>
        </w:rPr>
        <w:t xml:space="preserve">3–4 quick trust badges/icons ( Transparency,  Student-First,  Visa Support, Ongoing Help).</w:t>
        <w:br w:type="textWrapping"/>
      </w:r>
    </w:p>
    <w:p w:rsidR="00000000" w:rsidDel="00000000" w:rsidP="00000000" w:rsidRDefault="00000000" w:rsidRPr="00000000" w14:paraId="0000009D">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5efdy0gvcuik" w:id="18"/>
      <w:bookmarkEnd w:id="18"/>
      <w:r w:rsidDel="00000000" w:rsidR="00000000" w:rsidRPr="00000000">
        <w:rPr>
          <w:b w:val="1"/>
          <w:color w:val="000000"/>
          <w:sz w:val="26"/>
          <w:szCs w:val="26"/>
          <w:rtl w:val="0"/>
        </w:rPr>
        <w:t xml:space="preserve">6. Final Call to Action</w:t>
      </w:r>
    </w:p>
    <w:p w:rsidR="00000000" w:rsidDel="00000000" w:rsidP="00000000" w:rsidRDefault="00000000" w:rsidRPr="00000000" w14:paraId="0000009F">
      <w:pPr>
        <w:numPr>
          <w:ilvl w:val="0"/>
          <w:numId w:val="13"/>
        </w:numPr>
        <w:spacing w:after="0" w:afterAutospacing="0" w:before="240" w:lineRule="auto"/>
        <w:ind w:left="720" w:hanging="360"/>
        <w:rPr>
          <w:b w:val="1"/>
        </w:rPr>
      </w:pPr>
      <w:r w:rsidDel="00000000" w:rsidR="00000000" w:rsidRPr="00000000">
        <w:rPr>
          <w:b w:val="1"/>
          <w:rtl w:val="0"/>
        </w:rPr>
        <w:t xml:space="preserve">Headline: Ready to Take the First Step?</w:t>
        <w:br w:type="textWrapping"/>
      </w:r>
    </w:p>
    <w:p w:rsidR="00000000" w:rsidDel="00000000" w:rsidP="00000000" w:rsidRDefault="00000000" w:rsidRPr="00000000" w14:paraId="000000A0">
      <w:pPr>
        <w:numPr>
          <w:ilvl w:val="0"/>
          <w:numId w:val="13"/>
        </w:numPr>
        <w:spacing w:after="0" w:afterAutospacing="0" w:before="0" w:beforeAutospacing="0" w:lineRule="auto"/>
        <w:ind w:left="720" w:hanging="360"/>
        <w:rPr>
          <w:b w:val="1"/>
        </w:rPr>
      </w:pPr>
      <w:r w:rsidDel="00000000" w:rsidR="00000000" w:rsidRPr="00000000">
        <w:rPr>
          <w:b w:val="1"/>
          <w:rtl w:val="0"/>
        </w:rPr>
        <w:t xml:space="preserve">Subtext: Whether you’re still exploring options or ready to apply, our team is here to help.</w:t>
        <w:br w:type="textWrapping"/>
      </w:r>
    </w:p>
    <w:p w:rsidR="00000000" w:rsidDel="00000000" w:rsidP="00000000" w:rsidRDefault="00000000" w:rsidRPr="00000000" w14:paraId="000000A1">
      <w:pPr>
        <w:numPr>
          <w:ilvl w:val="0"/>
          <w:numId w:val="13"/>
        </w:numPr>
        <w:spacing w:after="240" w:before="0" w:beforeAutospacing="0" w:lineRule="auto"/>
        <w:ind w:left="720" w:hanging="360"/>
        <w:rPr>
          <w:b w:val="1"/>
        </w:rPr>
      </w:pPr>
      <w:r w:rsidDel="00000000" w:rsidR="00000000" w:rsidRPr="00000000">
        <w:rPr>
          <w:b w:val="1"/>
          <w:rtl w:val="0"/>
        </w:rPr>
        <w:t xml:space="preserve">CTA: [Book Free Consultation]</w:t>
      </w:r>
    </w:p>
    <w:p w:rsidR="00000000" w:rsidDel="00000000" w:rsidP="00000000" w:rsidRDefault="00000000" w:rsidRPr="00000000" w14:paraId="000000A2">
      <w:pPr>
        <w:spacing w:after="240" w:before="240" w:lineRule="auto"/>
        <w:ind w:left="0" w:firstLine="0"/>
        <w:rPr>
          <w:b w:val="1"/>
        </w:rPr>
      </w:pPr>
      <w:r w:rsidDel="00000000" w:rsidR="00000000" w:rsidRPr="00000000">
        <w:rPr>
          <w:b w:val="1"/>
          <w:rtl w:val="0"/>
        </w:rPr>
        <w:t xml:space="preserve">________________________________________________________________________</w:t>
      </w:r>
    </w:p>
    <w:p w:rsidR="00000000" w:rsidDel="00000000" w:rsidP="00000000" w:rsidRDefault="00000000" w:rsidRPr="00000000" w14:paraId="000000A3">
      <w:pPr>
        <w:pStyle w:val="Heading1"/>
        <w:keepNext w:val="0"/>
        <w:keepLines w:val="0"/>
        <w:spacing w:before="480" w:lineRule="auto"/>
        <w:rPr>
          <w:b w:val="1"/>
          <w:sz w:val="46"/>
          <w:szCs w:val="46"/>
        </w:rPr>
      </w:pPr>
      <w:bookmarkStart w:colFirst="0" w:colLast="0" w:name="_3jklpvyroicw" w:id="19"/>
      <w:bookmarkEnd w:id="19"/>
      <w:r w:rsidDel="00000000" w:rsidR="00000000" w:rsidRPr="00000000">
        <w:rPr>
          <w:b w:val="1"/>
          <w:sz w:val="46"/>
          <w:szCs w:val="46"/>
          <w:rtl w:val="0"/>
        </w:rPr>
        <w:t xml:space="preserve">Destinations Page – Documentation</w:t>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o9elxwep2u06" w:id="20"/>
      <w:bookmarkEnd w:id="20"/>
      <w:r w:rsidDel="00000000" w:rsidR="00000000" w:rsidRPr="00000000">
        <w:rPr>
          <w:b w:val="1"/>
          <w:color w:val="000000"/>
          <w:sz w:val="26"/>
          <w:szCs w:val="26"/>
          <w:rtl w:val="0"/>
        </w:rPr>
        <w:t xml:space="preserve">1. Hero Section</w:t>
      </w:r>
    </w:p>
    <w:p w:rsidR="00000000" w:rsidDel="00000000" w:rsidP="00000000" w:rsidRDefault="00000000" w:rsidRPr="00000000" w14:paraId="000000A5">
      <w:pPr>
        <w:numPr>
          <w:ilvl w:val="0"/>
          <w:numId w:val="15"/>
        </w:numPr>
        <w:spacing w:after="0" w:afterAutospacing="0" w:before="240" w:lineRule="auto"/>
        <w:ind w:left="720" w:hanging="360"/>
        <w:rPr>
          <w:b w:val="1"/>
        </w:rPr>
      </w:pPr>
      <w:r w:rsidDel="00000000" w:rsidR="00000000" w:rsidRPr="00000000">
        <w:rPr>
          <w:b w:val="1"/>
          <w:rtl w:val="0"/>
        </w:rPr>
        <w:t xml:space="preserve">Title: Explore Our Study Destinations</w:t>
        <w:br w:type="textWrapping"/>
      </w:r>
    </w:p>
    <w:p w:rsidR="00000000" w:rsidDel="00000000" w:rsidP="00000000" w:rsidRDefault="00000000" w:rsidRPr="00000000" w14:paraId="000000A6">
      <w:pPr>
        <w:numPr>
          <w:ilvl w:val="0"/>
          <w:numId w:val="15"/>
        </w:numPr>
        <w:spacing w:after="0" w:afterAutospacing="0" w:before="0" w:beforeAutospacing="0" w:lineRule="auto"/>
        <w:ind w:left="720" w:hanging="360"/>
        <w:rPr>
          <w:b w:val="1"/>
        </w:rPr>
      </w:pPr>
      <w:r w:rsidDel="00000000" w:rsidR="00000000" w:rsidRPr="00000000">
        <w:rPr>
          <w:b w:val="1"/>
          <w:rtl w:val="0"/>
        </w:rPr>
        <w:t xml:space="preserve">Subtitle: From the US to Europe, discover the world’s top universities and opportunities.</w:t>
        <w:br w:type="textWrapping"/>
      </w:r>
    </w:p>
    <w:p w:rsidR="00000000" w:rsidDel="00000000" w:rsidP="00000000" w:rsidRDefault="00000000" w:rsidRPr="00000000" w14:paraId="000000A7">
      <w:pPr>
        <w:numPr>
          <w:ilvl w:val="0"/>
          <w:numId w:val="15"/>
        </w:numPr>
        <w:spacing w:after="240" w:before="0" w:beforeAutospacing="0" w:lineRule="auto"/>
        <w:ind w:left="720" w:hanging="360"/>
        <w:rPr>
          <w:b w:val="1"/>
        </w:rPr>
      </w:pPr>
      <w:r w:rsidDel="00000000" w:rsidR="00000000" w:rsidRPr="00000000">
        <w:rPr>
          <w:b w:val="1"/>
          <w:rtl w:val="0"/>
        </w:rPr>
        <w:t xml:space="preserve">Design: World map or collage of landmarks (Big Ben, Statue of Liberty, CN Tower, Spanish architecture, Bosphorus).</w:t>
        <w:br w:type="textWrapping"/>
      </w:r>
    </w:p>
    <w:p w:rsidR="00000000" w:rsidDel="00000000" w:rsidP="00000000" w:rsidRDefault="00000000" w:rsidRPr="00000000" w14:paraId="000000A8">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kzc0dk41ohs1" w:id="21"/>
      <w:bookmarkEnd w:id="21"/>
      <w:r w:rsidDel="00000000" w:rsidR="00000000" w:rsidRPr="00000000">
        <w:rPr>
          <w:b w:val="1"/>
          <w:color w:val="000000"/>
          <w:sz w:val="26"/>
          <w:szCs w:val="26"/>
          <w:rtl w:val="0"/>
        </w:rPr>
        <w:t xml:space="preserve">2. Featured Countries List (Main Page)</w:t>
      </w:r>
    </w:p>
    <w:p w:rsidR="00000000" w:rsidDel="00000000" w:rsidP="00000000" w:rsidRDefault="00000000" w:rsidRPr="00000000" w14:paraId="000000AA">
      <w:pPr>
        <w:spacing w:after="240" w:before="240" w:lineRule="auto"/>
        <w:rPr>
          <w:b w:val="1"/>
        </w:rPr>
      </w:pPr>
      <w:r w:rsidDel="00000000" w:rsidR="00000000" w:rsidRPr="00000000">
        <w:rPr>
          <w:rFonts w:ascii="Arial Unicode MS" w:cs="Arial Unicode MS" w:eastAsia="Arial Unicode MS" w:hAnsi="Arial Unicode MS"/>
          <w:b w:val="1"/>
          <w:rtl w:val="0"/>
        </w:rPr>
        <w:t xml:space="preserve">Each country should appear as a clickable icon/card.</w:t>
        <w:br w:type="textWrapping"/>
        <w:t xml:space="preserve"> When clicked → leads to its sub-page.</w:t>
      </w:r>
    </w:p>
    <w:p w:rsidR="00000000" w:rsidDel="00000000" w:rsidP="00000000" w:rsidRDefault="00000000" w:rsidRPr="00000000" w14:paraId="000000AB">
      <w:pPr>
        <w:numPr>
          <w:ilvl w:val="0"/>
          <w:numId w:val="6"/>
        </w:numPr>
        <w:spacing w:after="0" w:afterAutospacing="0" w:before="240" w:lineRule="auto"/>
        <w:ind w:left="720" w:hanging="360"/>
        <w:rPr>
          <w:b w:val="1"/>
        </w:rPr>
      </w:pPr>
      <w:r w:rsidDel="00000000" w:rsidR="00000000" w:rsidRPr="00000000">
        <w:rPr>
          <w:b w:val="1"/>
          <w:rtl w:val="0"/>
        </w:rPr>
        <w:t xml:space="preserve">🇺🇸 United States</w:t>
        <w:br w:type="textWrapping"/>
      </w:r>
    </w:p>
    <w:p w:rsidR="00000000" w:rsidDel="00000000" w:rsidP="00000000" w:rsidRDefault="00000000" w:rsidRPr="00000000" w14:paraId="000000AC">
      <w:pPr>
        <w:numPr>
          <w:ilvl w:val="0"/>
          <w:numId w:val="6"/>
        </w:numPr>
        <w:spacing w:after="0" w:afterAutospacing="0" w:before="0" w:beforeAutospacing="0" w:lineRule="auto"/>
        <w:ind w:left="720" w:hanging="360"/>
        <w:rPr>
          <w:b w:val="1"/>
        </w:rPr>
      </w:pPr>
      <w:r w:rsidDel="00000000" w:rsidR="00000000" w:rsidRPr="00000000">
        <w:rPr>
          <w:b w:val="1"/>
          <w:rtl w:val="0"/>
        </w:rPr>
        <w:t xml:space="preserve">🇨🇦 Canada</w:t>
        <w:br w:type="textWrapping"/>
      </w:r>
    </w:p>
    <w:p w:rsidR="00000000" w:rsidDel="00000000" w:rsidP="00000000" w:rsidRDefault="00000000" w:rsidRPr="00000000" w14:paraId="000000AD">
      <w:pPr>
        <w:numPr>
          <w:ilvl w:val="0"/>
          <w:numId w:val="6"/>
        </w:numPr>
        <w:spacing w:after="0" w:afterAutospacing="0" w:before="0" w:beforeAutospacing="0" w:lineRule="auto"/>
        <w:ind w:left="720" w:hanging="360"/>
        <w:rPr>
          <w:b w:val="1"/>
        </w:rPr>
      </w:pPr>
      <w:r w:rsidDel="00000000" w:rsidR="00000000" w:rsidRPr="00000000">
        <w:rPr>
          <w:b w:val="1"/>
          <w:rtl w:val="0"/>
        </w:rPr>
        <w:t xml:space="preserve">🇬🇧 United Kingdom</w:t>
        <w:br w:type="textWrapping"/>
      </w:r>
    </w:p>
    <w:p w:rsidR="00000000" w:rsidDel="00000000" w:rsidP="00000000" w:rsidRDefault="00000000" w:rsidRPr="00000000" w14:paraId="000000AE">
      <w:pPr>
        <w:numPr>
          <w:ilvl w:val="0"/>
          <w:numId w:val="6"/>
        </w:numPr>
        <w:spacing w:after="0" w:afterAutospacing="0" w:before="0" w:beforeAutospacing="0" w:lineRule="auto"/>
        <w:ind w:left="720" w:hanging="360"/>
        <w:rPr>
          <w:b w:val="1"/>
        </w:rPr>
      </w:pPr>
      <w:r w:rsidDel="00000000" w:rsidR="00000000" w:rsidRPr="00000000">
        <w:rPr>
          <w:b w:val="1"/>
          <w:rtl w:val="0"/>
        </w:rPr>
        <w:t xml:space="preserve">🇪🇸 Spain</w:t>
        <w:br w:type="textWrapping"/>
      </w:r>
    </w:p>
    <w:p w:rsidR="00000000" w:rsidDel="00000000" w:rsidP="00000000" w:rsidRDefault="00000000" w:rsidRPr="00000000" w14:paraId="000000AF">
      <w:pPr>
        <w:numPr>
          <w:ilvl w:val="0"/>
          <w:numId w:val="6"/>
        </w:numPr>
        <w:spacing w:after="0" w:afterAutospacing="0" w:before="0" w:beforeAutospacing="0" w:lineRule="auto"/>
        <w:ind w:left="720" w:hanging="360"/>
        <w:rPr>
          <w:b w:val="1"/>
        </w:rPr>
      </w:pPr>
      <w:r w:rsidDel="00000000" w:rsidR="00000000" w:rsidRPr="00000000">
        <w:rPr>
          <w:b w:val="1"/>
          <w:rtl w:val="0"/>
        </w:rPr>
        <w:t xml:space="preserve">🇪🇺 Europe (Other) → Netherlands, Ireland, etc.</w:t>
        <w:br w:type="textWrapping"/>
      </w:r>
    </w:p>
    <w:p w:rsidR="00000000" w:rsidDel="00000000" w:rsidP="00000000" w:rsidRDefault="00000000" w:rsidRPr="00000000" w14:paraId="000000B0">
      <w:pPr>
        <w:numPr>
          <w:ilvl w:val="0"/>
          <w:numId w:val="6"/>
        </w:numPr>
        <w:spacing w:after="240" w:before="0" w:beforeAutospacing="0" w:lineRule="auto"/>
        <w:ind w:left="720" w:hanging="360"/>
        <w:rPr>
          <w:b w:val="1"/>
        </w:rPr>
      </w:pPr>
      <w:r w:rsidDel="00000000" w:rsidR="00000000" w:rsidRPr="00000000">
        <w:rPr>
          <w:b w:val="1"/>
          <w:rtl w:val="0"/>
        </w:rPr>
        <w:t xml:space="preserve">🇹🇷 Turkey</w:t>
        <w:br w:type="textWrapping"/>
      </w:r>
    </w:p>
    <w:p w:rsidR="00000000" w:rsidDel="00000000" w:rsidP="00000000" w:rsidRDefault="00000000" w:rsidRPr="00000000" w14:paraId="000000B1">
      <w:pPr>
        <w:spacing w:after="240" w:before="240" w:lineRule="auto"/>
        <w:rPr>
          <w:b w:val="1"/>
        </w:rPr>
      </w:pPr>
      <w:r w:rsidDel="00000000" w:rsidR="00000000" w:rsidRPr="00000000">
        <w:rPr>
          <w:b w:val="1"/>
          <w:rtl w:val="0"/>
        </w:rPr>
        <w:t xml:space="preserve">Additional Element:</w:t>
      </w:r>
    </w:p>
    <w:p w:rsidR="00000000" w:rsidDel="00000000" w:rsidP="00000000" w:rsidRDefault="00000000" w:rsidRPr="00000000" w14:paraId="000000B2">
      <w:pPr>
        <w:numPr>
          <w:ilvl w:val="0"/>
          <w:numId w:val="14"/>
        </w:numPr>
        <w:spacing w:after="240" w:before="240" w:lineRule="auto"/>
        <w:ind w:left="720" w:hanging="360"/>
        <w:rPr>
          <w:b w:val="1"/>
        </w:rPr>
      </w:pPr>
      <w:r w:rsidDel="00000000" w:rsidR="00000000" w:rsidRPr="00000000">
        <w:rPr>
          <w:rFonts w:ascii="Arial Unicode MS" w:cs="Arial Unicode MS" w:eastAsia="Arial Unicode MS" w:hAnsi="Arial Unicode MS"/>
          <w:b w:val="1"/>
          <w:rtl w:val="0"/>
        </w:rPr>
        <w:t xml:space="preserve">A hyperlink under the section:</w:t>
        <w:br w:type="textWrapping"/>
        <w:t xml:space="preserve"> “See the latest QS World University Rankings →” (opens in new tab).</w:t>
        <w:br w:type="textWrapping"/>
      </w:r>
    </w:p>
    <w:p w:rsidR="00000000" w:rsidDel="00000000" w:rsidP="00000000" w:rsidRDefault="00000000" w:rsidRPr="00000000" w14:paraId="000000B3">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s0ij5ix3sxs4" w:id="22"/>
      <w:bookmarkEnd w:id="22"/>
      <w:r w:rsidDel="00000000" w:rsidR="00000000" w:rsidRPr="00000000">
        <w:rPr>
          <w:b w:val="1"/>
          <w:color w:val="000000"/>
          <w:sz w:val="26"/>
          <w:szCs w:val="26"/>
          <w:rtl w:val="0"/>
        </w:rPr>
        <w:t xml:space="preserve">3. Country Sub-Pages</w:t>
      </w:r>
    </w:p>
    <w:p w:rsidR="00000000" w:rsidDel="00000000" w:rsidP="00000000" w:rsidRDefault="00000000" w:rsidRPr="00000000" w14:paraId="000000B5">
      <w:pPr>
        <w:spacing w:after="240" w:before="240" w:lineRule="auto"/>
        <w:rPr>
          <w:b w:val="1"/>
        </w:rPr>
      </w:pPr>
      <w:r w:rsidDel="00000000" w:rsidR="00000000" w:rsidRPr="00000000">
        <w:rPr>
          <w:b w:val="1"/>
          <w:rtl w:val="0"/>
        </w:rPr>
        <w:t xml:space="preserve">Each sub-page will follow the same structure:</w:t>
      </w:r>
    </w:p>
    <w:p w:rsidR="00000000" w:rsidDel="00000000" w:rsidP="00000000" w:rsidRDefault="00000000" w:rsidRPr="00000000" w14:paraId="000000B6">
      <w:pPr>
        <w:spacing w:after="240" w:before="240" w:lineRule="auto"/>
        <w:rPr>
          <w:b w:val="1"/>
        </w:rPr>
      </w:pPr>
      <w:r w:rsidDel="00000000" w:rsidR="00000000" w:rsidRPr="00000000">
        <w:rPr>
          <w:b w:val="1"/>
          <w:rtl w:val="0"/>
        </w:rPr>
        <w:t xml:space="preserve">Example: United States</w:t>
      </w:r>
    </w:p>
    <w:p w:rsidR="00000000" w:rsidDel="00000000" w:rsidP="00000000" w:rsidRDefault="00000000" w:rsidRPr="00000000" w14:paraId="000000B7">
      <w:pPr>
        <w:numPr>
          <w:ilvl w:val="0"/>
          <w:numId w:val="1"/>
        </w:numPr>
        <w:spacing w:after="0" w:afterAutospacing="0" w:before="240" w:lineRule="auto"/>
        <w:ind w:left="720" w:hanging="360"/>
        <w:rPr>
          <w:b w:val="1"/>
        </w:rPr>
      </w:pPr>
      <w:r w:rsidDel="00000000" w:rsidR="00000000" w:rsidRPr="00000000">
        <w:rPr>
          <w:b w:val="1"/>
          <w:rtl w:val="0"/>
        </w:rPr>
        <w:t xml:space="preserve">Hero Image: City or campus photo (e.g. New York skyline + students on campus).</w:t>
        <w:br w:type="textWrapping"/>
      </w:r>
    </w:p>
    <w:p w:rsidR="00000000" w:rsidDel="00000000" w:rsidP="00000000" w:rsidRDefault="00000000" w:rsidRPr="00000000" w14:paraId="000000B8">
      <w:pPr>
        <w:numPr>
          <w:ilvl w:val="0"/>
          <w:numId w:val="1"/>
        </w:numPr>
        <w:spacing w:after="0" w:afterAutospacing="0" w:before="0" w:beforeAutospacing="0" w:lineRule="auto"/>
        <w:ind w:left="720" w:hanging="360"/>
        <w:rPr>
          <w:b w:val="1"/>
        </w:rPr>
      </w:pPr>
      <w:r w:rsidDel="00000000" w:rsidR="00000000" w:rsidRPr="00000000">
        <w:rPr>
          <w:b w:val="1"/>
          <w:rtl w:val="0"/>
        </w:rPr>
        <w:t xml:space="preserve">Intro Description:</w:t>
        <w:br w:type="textWrapping"/>
        <w:t xml:space="preserve"> The United States is home to many of the world’s top-ranked universities. Known for its flexible programs and diverse campuses, the US attracts international students seeking cutting-edge education and cultural variety.</w:t>
        <w:br w:type="textWrapping"/>
      </w:r>
    </w:p>
    <w:p w:rsidR="00000000" w:rsidDel="00000000" w:rsidP="00000000" w:rsidRDefault="00000000" w:rsidRPr="00000000" w14:paraId="000000B9">
      <w:pPr>
        <w:numPr>
          <w:ilvl w:val="0"/>
          <w:numId w:val="1"/>
        </w:numPr>
        <w:spacing w:after="0" w:afterAutospacing="0" w:before="0" w:beforeAutospacing="0" w:lineRule="auto"/>
        <w:ind w:left="720" w:hanging="360"/>
        <w:rPr>
          <w:b w:val="1"/>
        </w:rPr>
      </w:pPr>
      <w:r w:rsidDel="00000000" w:rsidR="00000000" w:rsidRPr="00000000">
        <w:rPr>
          <w:b w:val="1"/>
          <w:rtl w:val="0"/>
        </w:rPr>
        <w:t xml:space="preserve">Most Popular Universities (3–5 Examples):</w:t>
        <w:br w:type="textWrapping"/>
      </w:r>
    </w:p>
    <w:p w:rsidR="00000000" w:rsidDel="00000000" w:rsidP="00000000" w:rsidRDefault="00000000" w:rsidRPr="00000000" w14:paraId="000000BA">
      <w:pPr>
        <w:numPr>
          <w:ilvl w:val="1"/>
          <w:numId w:val="1"/>
        </w:numPr>
        <w:spacing w:after="0" w:afterAutospacing="0" w:before="0" w:beforeAutospacing="0" w:lineRule="auto"/>
        <w:ind w:left="1440" w:hanging="360"/>
        <w:rPr>
          <w:b w:val="1"/>
        </w:rPr>
      </w:pPr>
      <w:r w:rsidDel="00000000" w:rsidR="00000000" w:rsidRPr="00000000">
        <w:rPr>
          <w:b w:val="1"/>
          <w:rtl w:val="0"/>
        </w:rPr>
        <w:t xml:space="preserve">Harvard University</w:t>
        <w:br w:type="textWrapping"/>
      </w:r>
    </w:p>
    <w:p w:rsidR="00000000" w:rsidDel="00000000" w:rsidP="00000000" w:rsidRDefault="00000000" w:rsidRPr="00000000" w14:paraId="000000BB">
      <w:pPr>
        <w:numPr>
          <w:ilvl w:val="1"/>
          <w:numId w:val="1"/>
        </w:numPr>
        <w:spacing w:after="0" w:afterAutospacing="0" w:before="0" w:beforeAutospacing="0" w:lineRule="auto"/>
        <w:ind w:left="1440" w:hanging="360"/>
        <w:rPr>
          <w:b w:val="1"/>
        </w:rPr>
      </w:pPr>
      <w:r w:rsidDel="00000000" w:rsidR="00000000" w:rsidRPr="00000000">
        <w:rPr>
          <w:b w:val="1"/>
          <w:rtl w:val="0"/>
        </w:rPr>
        <w:t xml:space="preserve">MIT</w:t>
        <w:br w:type="textWrapping"/>
      </w:r>
    </w:p>
    <w:p w:rsidR="00000000" w:rsidDel="00000000" w:rsidP="00000000" w:rsidRDefault="00000000" w:rsidRPr="00000000" w14:paraId="000000BC">
      <w:pPr>
        <w:numPr>
          <w:ilvl w:val="1"/>
          <w:numId w:val="1"/>
        </w:numPr>
        <w:spacing w:after="0" w:afterAutospacing="0" w:before="0" w:beforeAutospacing="0" w:lineRule="auto"/>
        <w:ind w:left="1440" w:hanging="360"/>
        <w:rPr>
          <w:b w:val="1"/>
        </w:rPr>
      </w:pPr>
      <w:r w:rsidDel="00000000" w:rsidR="00000000" w:rsidRPr="00000000">
        <w:rPr>
          <w:b w:val="1"/>
          <w:rtl w:val="0"/>
        </w:rPr>
        <w:t xml:space="preserve">Stanford University</w:t>
        <w:br w:type="textWrapping"/>
      </w:r>
    </w:p>
    <w:p w:rsidR="00000000" w:rsidDel="00000000" w:rsidP="00000000" w:rsidRDefault="00000000" w:rsidRPr="00000000" w14:paraId="000000BD">
      <w:pPr>
        <w:numPr>
          <w:ilvl w:val="1"/>
          <w:numId w:val="1"/>
        </w:numPr>
        <w:spacing w:after="0" w:afterAutospacing="0" w:before="0" w:beforeAutospacing="0" w:lineRule="auto"/>
        <w:ind w:left="1440" w:hanging="360"/>
        <w:rPr>
          <w:b w:val="1"/>
        </w:rPr>
      </w:pPr>
      <w:r w:rsidDel="00000000" w:rsidR="00000000" w:rsidRPr="00000000">
        <w:rPr>
          <w:b w:val="1"/>
          <w:rtl w:val="0"/>
        </w:rPr>
        <w:t xml:space="preserve">UCLA</w:t>
        <w:br w:type="textWrapping"/>
      </w:r>
    </w:p>
    <w:p w:rsidR="00000000" w:rsidDel="00000000" w:rsidP="00000000" w:rsidRDefault="00000000" w:rsidRPr="00000000" w14:paraId="000000BE">
      <w:pPr>
        <w:numPr>
          <w:ilvl w:val="1"/>
          <w:numId w:val="1"/>
        </w:numPr>
        <w:spacing w:after="240" w:before="0" w:beforeAutospacing="0" w:lineRule="auto"/>
        <w:ind w:left="1440" w:hanging="360"/>
        <w:rPr>
          <w:b w:val="1"/>
        </w:rPr>
      </w:pPr>
      <w:r w:rsidDel="00000000" w:rsidR="00000000" w:rsidRPr="00000000">
        <w:rPr>
          <w:b w:val="1"/>
          <w:rtl w:val="0"/>
        </w:rPr>
        <w:t xml:space="preserve">NYU</w:t>
        <w:br w:type="textWrapping"/>
      </w:r>
    </w:p>
    <w:p w:rsidR="00000000" w:rsidDel="00000000" w:rsidP="00000000" w:rsidRDefault="00000000" w:rsidRPr="00000000" w14:paraId="000000BF">
      <w:pPr>
        <w:spacing w:after="240" w:before="240" w:lineRule="auto"/>
        <w:rPr>
          <w:b w:val="1"/>
        </w:rPr>
      </w:pPr>
      <w:r w:rsidDel="00000000" w:rsidR="00000000" w:rsidRPr="00000000">
        <w:rPr>
          <w:b w:val="1"/>
          <w:rtl w:val="0"/>
        </w:rPr>
        <w:t xml:space="preserve">(Show each with a small image or logo, 1–2 sentence description, and a “Explore University” link that opens their campus page or official site.)</w:t>
      </w:r>
    </w:p>
    <w:p w:rsidR="00000000" w:rsidDel="00000000" w:rsidP="00000000" w:rsidRDefault="00000000" w:rsidRPr="00000000" w14:paraId="000000C0">
      <w:pPr>
        <w:numPr>
          <w:ilvl w:val="0"/>
          <w:numId w:val="23"/>
        </w:numPr>
        <w:spacing w:after="0" w:afterAutospacing="0" w:before="240" w:lineRule="auto"/>
        <w:ind w:left="720" w:hanging="360"/>
        <w:rPr>
          <w:b w:val="1"/>
        </w:rPr>
      </w:pPr>
      <w:r w:rsidDel="00000000" w:rsidR="00000000" w:rsidRPr="00000000">
        <w:rPr>
          <w:b w:val="1"/>
          <w:rtl w:val="0"/>
        </w:rPr>
        <w:t xml:space="preserve">Why Study Here (Small Box):</w:t>
        <w:br w:type="textWrapping"/>
        <w:t xml:space="preserve"> Innovative research, multicultural environment, and career opportunities after graduation.</w:t>
        <w:br w:type="textWrapping"/>
      </w:r>
    </w:p>
    <w:p w:rsidR="00000000" w:rsidDel="00000000" w:rsidP="00000000" w:rsidRDefault="00000000" w:rsidRPr="00000000" w14:paraId="000000C1">
      <w:pPr>
        <w:numPr>
          <w:ilvl w:val="0"/>
          <w:numId w:val="23"/>
        </w:numPr>
        <w:spacing w:after="0" w:afterAutospacing="0" w:before="0" w:beforeAutospacing="0" w:lineRule="auto"/>
        <w:ind w:left="720" w:hanging="360"/>
        <w:rPr>
          <w:b w:val="1"/>
        </w:rPr>
      </w:pPr>
      <w:r w:rsidDel="00000000" w:rsidR="00000000" w:rsidRPr="00000000">
        <w:rPr>
          <w:b w:val="1"/>
          <w:rtl w:val="0"/>
        </w:rPr>
        <w:t xml:space="preserve">Apply Now (CTA Section):</w:t>
        <w:br w:type="textWrapping"/>
      </w:r>
    </w:p>
    <w:p w:rsidR="00000000" w:rsidDel="00000000" w:rsidP="00000000" w:rsidRDefault="00000000" w:rsidRPr="00000000" w14:paraId="000000C2">
      <w:pPr>
        <w:numPr>
          <w:ilvl w:val="1"/>
          <w:numId w:val="23"/>
        </w:numPr>
        <w:spacing w:after="0" w:afterAutospacing="0" w:before="0" w:beforeAutospacing="0" w:lineRule="auto"/>
        <w:ind w:left="1440" w:hanging="360"/>
        <w:rPr>
          <w:b w:val="1"/>
        </w:rPr>
      </w:pPr>
      <w:r w:rsidDel="00000000" w:rsidR="00000000" w:rsidRPr="00000000">
        <w:rPr>
          <w:b w:val="1"/>
          <w:rtl w:val="0"/>
        </w:rPr>
        <w:t xml:space="preserve">Text: Ready to study in the USA? Apply now through Unitopia Global.</w:t>
        <w:br w:type="textWrapping"/>
      </w:r>
    </w:p>
    <w:p w:rsidR="00000000" w:rsidDel="00000000" w:rsidP="00000000" w:rsidRDefault="00000000" w:rsidRPr="00000000" w14:paraId="000000C3">
      <w:pPr>
        <w:numPr>
          <w:ilvl w:val="1"/>
          <w:numId w:val="23"/>
        </w:numPr>
        <w:spacing w:after="240" w:before="0" w:beforeAutospacing="0" w:lineRule="auto"/>
        <w:ind w:left="1440" w:hanging="360"/>
        <w:rPr>
          <w:b w:val="1"/>
        </w:rPr>
      </w:pPr>
      <w:r w:rsidDel="00000000" w:rsidR="00000000" w:rsidRPr="00000000">
        <w:rPr>
          <w:rFonts w:ascii="Arial Unicode MS" w:cs="Arial Unicode MS" w:eastAsia="Arial Unicode MS" w:hAnsi="Arial Unicode MS"/>
          <w:b w:val="1"/>
          <w:rtl w:val="0"/>
        </w:rPr>
        <w:t xml:space="preserve">CTA Button: [Apply Now → Contact Page]</w:t>
        <w:br w:type="textWrapping"/>
      </w:r>
    </w:p>
    <w:p w:rsidR="00000000" w:rsidDel="00000000" w:rsidP="00000000" w:rsidRDefault="00000000" w:rsidRPr="00000000" w14:paraId="000000C4">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spacing w:after="240" w:before="240" w:lineRule="auto"/>
        <w:rPr>
          <w:b w:val="1"/>
        </w:rPr>
      </w:pPr>
      <w:r w:rsidDel="00000000" w:rsidR="00000000" w:rsidRPr="00000000">
        <w:rPr>
          <w:b w:val="1"/>
          <w:rtl w:val="0"/>
        </w:rPr>
        <w:t xml:space="preserve">Repeat the same structure for each country:</w:t>
      </w:r>
    </w:p>
    <w:p w:rsidR="00000000" w:rsidDel="00000000" w:rsidP="00000000" w:rsidRDefault="00000000" w:rsidRPr="00000000" w14:paraId="000000C6">
      <w:pPr>
        <w:pStyle w:val="Heading3"/>
        <w:keepNext w:val="0"/>
        <w:keepLines w:val="0"/>
        <w:spacing w:before="280" w:lineRule="auto"/>
        <w:rPr>
          <w:b w:val="1"/>
          <w:color w:val="000000"/>
          <w:sz w:val="26"/>
          <w:szCs w:val="26"/>
        </w:rPr>
      </w:pPr>
      <w:bookmarkStart w:colFirst="0" w:colLast="0" w:name="_c80aqfc7mii2" w:id="23"/>
      <w:bookmarkEnd w:id="23"/>
      <w:r w:rsidDel="00000000" w:rsidR="00000000" w:rsidRPr="00000000">
        <w:rPr>
          <w:b w:val="1"/>
          <w:color w:val="000000"/>
          <w:sz w:val="26"/>
          <w:szCs w:val="26"/>
          <w:rtl w:val="0"/>
        </w:rPr>
        <w:t xml:space="preserve">🇨🇦 Canada</w:t>
      </w:r>
    </w:p>
    <w:p w:rsidR="00000000" w:rsidDel="00000000" w:rsidP="00000000" w:rsidRDefault="00000000" w:rsidRPr="00000000" w14:paraId="000000C7">
      <w:pPr>
        <w:numPr>
          <w:ilvl w:val="0"/>
          <w:numId w:val="21"/>
        </w:numPr>
        <w:spacing w:after="0" w:afterAutospacing="0" w:before="240" w:lineRule="auto"/>
        <w:ind w:left="720" w:hanging="360"/>
        <w:rPr>
          <w:b w:val="1"/>
        </w:rPr>
      </w:pPr>
      <w:r w:rsidDel="00000000" w:rsidR="00000000" w:rsidRPr="00000000">
        <w:rPr>
          <w:b w:val="1"/>
          <w:rtl w:val="0"/>
        </w:rPr>
        <w:t xml:space="preserve">Safe, multicultural campuses, post-graduation work opportunities.</w:t>
        <w:br w:type="textWrapping"/>
      </w:r>
    </w:p>
    <w:p w:rsidR="00000000" w:rsidDel="00000000" w:rsidP="00000000" w:rsidRDefault="00000000" w:rsidRPr="00000000" w14:paraId="000000C8">
      <w:pPr>
        <w:numPr>
          <w:ilvl w:val="0"/>
          <w:numId w:val="21"/>
        </w:numPr>
        <w:spacing w:after="240" w:before="0" w:beforeAutospacing="0" w:lineRule="auto"/>
        <w:ind w:left="720" w:hanging="360"/>
        <w:rPr>
          <w:b w:val="1"/>
        </w:rPr>
      </w:pPr>
      <w:r w:rsidDel="00000000" w:rsidR="00000000" w:rsidRPr="00000000">
        <w:rPr>
          <w:b w:val="1"/>
          <w:rtl w:val="0"/>
        </w:rPr>
        <w:t xml:space="preserve">Popular universities: University of Toronto, McGill, UBC, University of Waterloo.</w:t>
        <w:br w:type="textWrapping"/>
      </w:r>
    </w:p>
    <w:p w:rsidR="00000000" w:rsidDel="00000000" w:rsidP="00000000" w:rsidRDefault="00000000" w:rsidRPr="00000000" w14:paraId="000000C9">
      <w:pPr>
        <w:pStyle w:val="Heading3"/>
        <w:keepNext w:val="0"/>
        <w:keepLines w:val="0"/>
        <w:spacing w:before="280" w:lineRule="auto"/>
        <w:rPr>
          <w:b w:val="1"/>
          <w:color w:val="000000"/>
          <w:sz w:val="26"/>
          <w:szCs w:val="26"/>
        </w:rPr>
      </w:pPr>
      <w:bookmarkStart w:colFirst="0" w:colLast="0" w:name="_imu4lzt0bf2u" w:id="24"/>
      <w:bookmarkEnd w:id="24"/>
      <w:r w:rsidDel="00000000" w:rsidR="00000000" w:rsidRPr="00000000">
        <w:rPr>
          <w:b w:val="1"/>
          <w:color w:val="000000"/>
          <w:sz w:val="26"/>
          <w:szCs w:val="26"/>
          <w:rtl w:val="0"/>
        </w:rPr>
        <w:t xml:space="preserve">🇬🇧 United Kingdom</w:t>
      </w:r>
    </w:p>
    <w:p w:rsidR="00000000" w:rsidDel="00000000" w:rsidP="00000000" w:rsidRDefault="00000000" w:rsidRPr="00000000" w14:paraId="000000CA">
      <w:pPr>
        <w:numPr>
          <w:ilvl w:val="0"/>
          <w:numId w:val="18"/>
        </w:numPr>
        <w:spacing w:after="0" w:afterAutospacing="0" w:before="240" w:lineRule="auto"/>
        <w:ind w:left="720" w:hanging="360"/>
        <w:rPr>
          <w:b w:val="1"/>
        </w:rPr>
      </w:pPr>
      <w:r w:rsidDel="00000000" w:rsidR="00000000" w:rsidRPr="00000000">
        <w:rPr>
          <w:b w:val="1"/>
          <w:rtl w:val="0"/>
        </w:rPr>
        <w:t xml:space="preserve">3-year bachelor’s, global reputation, historic campuses.</w:t>
        <w:br w:type="textWrapping"/>
      </w:r>
    </w:p>
    <w:p w:rsidR="00000000" w:rsidDel="00000000" w:rsidP="00000000" w:rsidRDefault="00000000" w:rsidRPr="00000000" w14:paraId="000000CB">
      <w:pPr>
        <w:numPr>
          <w:ilvl w:val="0"/>
          <w:numId w:val="18"/>
        </w:numPr>
        <w:spacing w:after="240" w:before="0" w:beforeAutospacing="0" w:lineRule="auto"/>
        <w:ind w:left="720" w:hanging="360"/>
        <w:rPr>
          <w:b w:val="1"/>
        </w:rPr>
      </w:pPr>
      <w:r w:rsidDel="00000000" w:rsidR="00000000" w:rsidRPr="00000000">
        <w:rPr>
          <w:b w:val="1"/>
          <w:rtl w:val="0"/>
        </w:rPr>
        <w:t xml:space="preserve">Popular universities: Oxford, Cambridge, Imperial College, LSE, UCL.</w:t>
        <w:br w:type="textWrapping"/>
      </w:r>
    </w:p>
    <w:p w:rsidR="00000000" w:rsidDel="00000000" w:rsidP="00000000" w:rsidRDefault="00000000" w:rsidRPr="00000000" w14:paraId="000000CC">
      <w:pPr>
        <w:pStyle w:val="Heading3"/>
        <w:keepNext w:val="0"/>
        <w:keepLines w:val="0"/>
        <w:spacing w:before="280" w:lineRule="auto"/>
        <w:rPr>
          <w:b w:val="1"/>
          <w:color w:val="000000"/>
          <w:sz w:val="26"/>
          <w:szCs w:val="26"/>
        </w:rPr>
      </w:pPr>
      <w:bookmarkStart w:colFirst="0" w:colLast="0" w:name="_slvsb091t8at" w:id="25"/>
      <w:bookmarkEnd w:id="25"/>
      <w:r w:rsidDel="00000000" w:rsidR="00000000" w:rsidRPr="00000000">
        <w:rPr>
          <w:b w:val="1"/>
          <w:color w:val="000000"/>
          <w:sz w:val="26"/>
          <w:szCs w:val="26"/>
          <w:rtl w:val="0"/>
        </w:rPr>
        <w:t xml:space="preserve">🇪🇸 Spain</w:t>
      </w:r>
    </w:p>
    <w:p w:rsidR="00000000" w:rsidDel="00000000" w:rsidP="00000000" w:rsidRDefault="00000000" w:rsidRPr="00000000" w14:paraId="000000CD">
      <w:pPr>
        <w:numPr>
          <w:ilvl w:val="0"/>
          <w:numId w:val="2"/>
        </w:numPr>
        <w:spacing w:after="0" w:afterAutospacing="0" w:before="240" w:lineRule="auto"/>
        <w:ind w:left="720" w:hanging="360"/>
        <w:rPr>
          <w:b w:val="1"/>
        </w:rPr>
      </w:pPr>
      <w:r w:rsidDel="00000000" w:rsidR="00000000" w:rsidRPr="00000000">
        <w:rPr>
          <w:b w:val="1"/>
          <w:rtl w:val="0"/>
        </w:rPr>
        <w:t xml:space="preserve">Affordable tuition, English-taught programs, rich lifestyle.</w:t>
        <w:br w:type="textWrapping"/>
      </w:r>
    </w:p>
    <w:p w:rsidR="00000000" w:rsidDel="00000000" w:rsidP="00000000" w:rsidRDefault="00000000" w:rsidRPr="00000000" w14:paraId="000000CE">
      <w:pPr>
        <w:numPr>
          <w:ilvl w:val="0"/>
          <w:numId w:val="2"/>
        </w:numPr>
        <w:spacing w:after="240" w:before="0" w:beforeAutospacing="0" w:lineRule="auto"/>
        <w:ind w:left="720" w:hanging="360"/>
        <w:rPr>
          <w:b w:val="1"/>
        </w:rPr>
      </w:pPr>
      <w:r w:rsidDel="00000000" w:rsidR="00000000" w:rsidRPr="00000000">
        <w:rPr>
          <w:b w:val="1"/>
          <w:rtl w:val="0"/>
        </w:rPr>
        <w:t xml:space="preserve">Popular universities: IE University, University of Barcelona, ESADE, Universidad Autónoma de Madrid.</w:t>
        <w:br w:type="textWrapping"/>
      </w:r>
    </w:p>
    <w:p w:rsidR="00000000" w:rsidDel="00000000" w:rsidP="00000000" w:rsidRDefault="00000000" w:rsidRPr="00000000" w14:paraId="000000CF">
      <w:pPr>
        <w:pStyle w:val="Heading3"/>
        <w:keepNext w:val="0"/>
        <w:keepLines w:val="0"/>
        <w:spacing w:before="280" w:lineRule="auto"/>
        <w:rPr>
          <w:b w:val="1"/>
          <w:color w:val="000000"/>
          <w:sz w:val="26"/>
          <w:szCs w:val="26"/>
        </w:rPr>
      </w:pPr>
      <w:bookmarkStart w:colFirst="0" w:colLast="0" w:name="_eomuq12he9d8" w:id="26"/>
      <w:bookmarkEnd w:id="26"/>
      <w:r w:rsidDel="00000000" w:rsidR="00000000" w:rsidRPr="00000000">
        <w:rPr>
          <w:b w:val="1"/>
          <w:color w:val="000000"/>
          <w:sz w:val="26"/>
          <w:szCs w:val="26"/>
          <w:rtl w:val="0"/>
        </w:rPr>
        <w:t xml:space="preserve">🇪🇺 Europe (Other)</w:t>
      </w:r>
    </w:p>
    <w:p w:rsidR="00000000" w:rsidDel="00000000" w:rsidP="00000000" w:rsidRDefault="00000000" w:rsidRPr="00000000" w14:paraId="000000D0">
      <w:pPr>
        <w:numPr>
          <w:ilvl w:val="0"/>
          <w:numId w:val="25"/>
        </w:numPr>
        <w:spacing w:after="0" w:afterAutospacing="0" w:before="240" w:lineRule="auto"/>
        <w:ind w:left="720" w:hanging="360"/>
        <w:rPr>
          <w:b w:val="1"/>
        </w:rPr>
      </w:pPr>
      <w:r w:rsidDel="00000000" w:rsidR="00000000" w:rsidRPr="00000000">
        <w:rPr>
          <w:b w:val="1"/>
          <w:rtl w:val="0"/>
        </w:rPr>
        <w:t xml:space="preserve">Netherlands, Ireland, Germany, etc.</w:t>
        <w:br w:type="textWrapping"/>
      </w:r>
    </w:p>
    <w:p w:rsidR="00000000" w:rsidDel="00000000" w:rsidP="00000000" w:rsidRDefault="00000000" w:rsidRPr="00000000" w14:paraId="000000D1">
      <w:pPr>
        <w:numPr>
          <w:ilvl w:val="0"/>
          <w:numId w:val="25"/>
        </w:numPr>
        <w:spacing w:after="0" w:afterAutospacing="0" w:before="0" w:beforeAutospacing="0" w:lineRule="auto"/>
        <w:ind w:left="720" w:hanging="360"/>
        <w:rPr>
          <w:b w:val="1"/>
        </w:rPr>
      </w:pPr>
      <w:r w:rsidDel="00000000" w:rsidR="00000000" w:rsidRPr="00000000">
        <w:rPr>
          <w:b w:val="1"/>
          <w:rtl w:val="0"/>
        </w:rPr>
        <w:t xml:space="preserve">Shorter degree programs, strong industry links.</w:t>
        <w:br w:type="textWrapping"/>
      </w:r>
    </w:p>
    <w:p w:rsidR="00000000" w:rsidDel="00000000" w:rsidP="00000000" w:rsidRDefault="00000000" w:rsidRPr="00000000" w14:paraId="000000D2">
      <w:pPr>
        <w:numPr>
          <w:ilvl w:val="0"/>
          <w:numId w:val="25"/>
        </w:numPr>
        <w:spacing w:after="240" w:before="0" w:beforeAutospacing="0" w:lineRule="auto"/>
        <w:ind w:left="720" w:hanging="360"/>
        <w:rPr>
          <w:b w:val="1"/>
        </w:rPr>
      </w:pPr>
      <w:r w:rsidDel="00000000" w:rsidR="00000000" w:rsidRPr="00000000">
        <w:rPr>
          <w:b w:val="1"/>
          <w:rtl w:val="0"/>
        </w:rPr>
        <w:t xml:space="preserve">Popular universities: University of Amsterdam, Trinity College Dublin, LMU Munich.</w:t>
        <w:br w:type="textWrapping"/>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k3jvu1e1dpa8" w:id="27"/>
      <w:bookmarkEnd w:id="27"/>
      <w:r w:rsidDel="00000000" w:rsidR="00000000" w:rsidRPr="00000000">
        <w:rPr>
          <w:b w:val="1"/>
          <w:color w:val="000000"/>
          <w:sz w:val="26"/>
          <w:szCs w:val="26"/>
          <w:rtl w:val="0"/>
        </w:rPr>
        <w:t xml:space="preserve">🇹🇷 Turkey</w:t>
      </w:r>
    </w:p>
    <w:p w:rsidR="00000000" w:rsidDel="00000000" w:rsidP="00000000" w:rsidRDefault="00000000" w:rsidRPr="00000000" w14:paraId="000000D4">
      <w:pPr>
        <w:numPr>
          <w:ilvl w:val="0"/>
          <w:numId w:val="10"/>
        </w:numPr>
        <w:spacing w:after="0" w:afterAutospacing="0" w:before="240" w:lineRule="auto"/>
        <w:ind w:left="720" w:hanging="360"/>
        <w:rPr>
          <w:b w:val="1"/>
        </w:rPr>
      </w:pPr>
      <w:r w:rsidDel="00000000" w:rsidR="00000000" w:rsidRPr="00000000">
        <w:rPr>
          <w:b w:val="1"/>
          <w:rtl w:val="0"/>
        </w:rPr>
        <w:t xml:space="preserve">Affordable programs, cultural familiarity, English options.</w:t>
        <w:br w:type="textWrapping"/>
      </w:r>
    </w:p>
    <w:p w:rsidR="00000000" w:rsidDel="00000000" w:rsidP="00000000" w:rsidRDefault="00000000" w:rsidRPr="00000000" w14:paraId="000000D5">
      <w:pPr>
        <w:numPr>
          <w:ilvl w:val="0"/>
          <w:numId w:val="10"/>
        </w:numPr>
        <w:spacing w:after="240" w:before="0" w:beforeAutospacing="0" w:lineRule="auto"/>
        <w:ind w:left="720" w:hanging="360"/>
        <w:rPr>
          <w:b w:val="1"/>
        </w:rPr>
      </w:pPr>
      <w:r w:rsidDel="00000000" w:rsidR="00000000" w:rsidRPr="00000000">
        <w:rPr>
          <w:b w:val="1"/>
          <w:rtl w:val="0"/>
        </w:rPr>
        <w:t xml:space="preserve">Popular universities: Koç University, Sabancı University, Bilkent University, Istanbul University.</w:t>
        <w:br w:type="textWrapping"/>
      </w:r>
    </w:p>
    <w:p w:rsidR="00000000" w:rsidDel="00000000" w:rsidP="00000000" w:rsidRDefault="00000000" w:rsidRPr="00000000" w14:paraId="000000D6">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60yc4ctfw70d" w:id="28"/>
      <w:bookmarkEnd w:id="28"/>
      <w:r w:rsidDel="00000000" w:rsidR="00000000" w:rsidRPr="00000000">
        <w:rPr>
          <w:b w:val="1"/>
          <w:color w:val="000000"/>
          <w:sz w:val="26"/>
          <w:szCs w:val="26"/>
          <w:rtl w:val="0"/>
        </w:rPr>
        <w:t xml:space="preserve">4. Final CTA Banner (at the end of Destinations Page)</w:t>
      </w:r>
    </w:p>
    <w:p w:rsidR="00000000" w:rsidDel="00000000" w:rsidP="00000000" w:rsidRDefault="00000000" w:rsidRPr="00000000" w14:paraId="000000D8">
      <w:pPr>
        <w:numPr>
          <w:ilvl w:val="0"/>
          <w:numId w:val="22"/>
        </w:numPr>
        <w:spacing w:after="0" w:afterAutospacing="0" w:before="240" w:lineRule="auto"/>
        <w:ind w:left="720" w:hanging="360"/>
        <w:rPr>
          <w:b w:val="1"/>
        </w:rPr>
      </w:pPr>
      <w:r w:rsidDel="00000000" w:rsidR="00000000" w:rsidRPr="00000000">
        <w:rPr>
          <w:b w:val="1"/>
          <w:rtl w:val="0"/>
        </w:rPr>
        <w:t xml:space="preserve">Headline: Where will your journey take you?</w:t>
        <w:br w:type="textWrapping"/>
      </w:r>
    </w:p>
    <w:p w:rsidR="00000000" w:rsidDel="00000000" w:rsidP="00000000" w:rsidRDefault="00000000" w:rsidRPr="00000000" w14:paraId="000000D9">
      <w:pPr>
        <w:numPr>
          <w:ilvl w:val="0"/>
          <w:numId w:val="22"/>
        </w:numPr>
        <w:spacing w:after="0" w:afterAutospacing="0" w:before="0" w:beforeAutospacing="0" w:lineRule="auto"/>
        <w:ind w:left="720" w:hanging="360"/>
        <w:rPr>
          <w:b w:val="1"/>
        </w:rPr>
      </w:pPr>
      <w:r w:rsidDel="00000000" w:rsidR="00000000" w:rsidRPr="00000000">
        <w:rPr>
          <w:b w:val="1"/>
          <w:rtl w:val="0"/>
        </w:rPr>
        <w:t xml:space="preserve">Subline: Explore universities worldwide with Unitopia Global. Apply today and secure your future.</w:t>
        <w:br w:type="textWrapping"/>
      </w:r>
    </w:p>
    <w:p w:rsidR="00000000" w:rsidDel="00000000" w:rsidP="00000000" w:rsidRDefault="00000000" w:rsidRPr="00000000" w14:paraId="000000DA">
      <w:pPr>
        <w:numPr>
          <w:ilvl w:val="0"/>
          <w:numId w:val="22"/>
        </w:numPr>
        <w:spacing w:after="240" w:before="0" w:beforeAutospacing="0" w:lineRule="auto"/>
        <w:ind w:left="720" w:hanging="360"/>
        <w:rPr>
          <w:b w:val="1"/>
        </w:rPr>
      </w:pPr>
      <w:r w:rsidDel="00000000" w:rsidR="00000000" w:rsidRPr="00000000">
        <w:rPr>
          <w:b w:val="1"/>
          <w:rtl w:val="0"/>
        </w:rPr>
        <w:t xml:space="preserve">CTA Button: [Book Free Consultation]</w:t>
      </w:r>
    </w:p>
    <w:p w:rsidR="00000000" w:rsidDel="00000000" w:rsidP="00000000" w:rsidRDefault="00000000" w:rsidRPr="00000000" w14:paraId="000000DB">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DC">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DD">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DE">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iscord.gg/AUA9me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