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دفعات الايتام</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Orphan Payments &amp; Disbursement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 Payments &amp; Disbursement - دفعات الايتام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orphanspayments, orphanpayment, orphansChecks, BankFile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1C3FC599" w14:textId="77777777" w:rsidR="00DB1352" w:rsidRPr="00D2383C" w:rsidRDefault="00DB1352">
      <w:pPr>
        <w:pStyle w:val="Heading1"/>
        <w:rPr>
          <w:rFonts w:ascii="Calibri" w:eastAsia="Times New Roman" w:hAnsi="Calibri"/>
        </w:rPr>
      </w:pPr>
      <w:bookmarkStart w:id="33" w:name="_Toc237939312"/>
      <w:r w:rsidRPr="00D2383C">
        <w:rPr>
          <w:rFonts w:ascii="Calibri" w:eastAsia="Times New Roman" w:hAnsi="Calibri"/>
        </w:rPr>
        <w:t>15. Orphan Payments &amp; Disbursement</w:t>
      </w:r>
      <w:bookmarkEnd w:id="33"/>
    </w:p>
    <w:p w14:paraId="558C3D99" w14:textId="77777777" w:rsidR="00DB1352" w:rsidRPr="00D2383C" w:rsidRDefault="00DB1352">
      <w:pPr>
        <w:pStyle w:val="NormalWeb"/>
        <w:rPr>
          <w:rFonts w:ascii="Calibri" w:hAnsi="Calibri"/>
        </w:rPr>
      </w:pPr>
      <w:r w:rsidRPr="00D2383C">
        <w:rPr>
          <w:rStyle w:val="ar1"/>
          <w:rFonts w:ascii="Calibri" w:hAnsi="Calibri"/>
          <w:rtl w:val="0"/>
        </w:rPr>
        <w:t>دفعات الأيتام</w:t>
      </w:r>
      <w:r w:rsidRPr="00D2383C">
        <w:rPr>
          <w:rFonts w:ascii="Calibri" w:hAnsi="Calibri"/>
        </w:rPr>
        <w:t xml:space="preserve"> — the financial heart of the system. A payment batch enrols eligible orphans, is executed either by bank transfer or by cheque, and is closed by per-orphan receipt confirmation.</w:t>
      </w:r>
    </w:p>
    <w:p w14:paraId="0023FE36" w14:textId="77777777" w:rsidR="00DB1352" w:rsidRPr="00D2383C" w:rsidRDefault="00DB1352">
      <w:pPr>
        <w:pStyle w:val="Heading2"/>
        <w:rPr>
          <w:rFonts w:ascii="Calibri" w:eastAsia="Times New Roman" w:hAnsi="Calibri"/>
        </w:rPr>
      </w:pPr>
      <w:bookmarkStart w:id="34" w:name="_Toc237939313"/>
      <w:r w:rsidRPr="00D2383C">
        <w:rPr>
          <w:rFonts w:ascii="Calibri" w:eastAsia="Times New Roman" w:hAnsi="Calibri"/>
        </w:rPr>
        <w:t>15.1 Payment row state model</w:t>
      </w:r>
      <w:bookmarkEnd w:id="34"/>
    </w:p>
    <w:p w14:paraId="7FDC191B" w14:textId="77777777" w:rsidR="00DB1352" w:rsidRPr="00D2383C" w:rsidRDefault="00DB1352">
      <w:pPr>
        <w:pStyle w:val="NormalWeb"/>
        <w:rPr>
          <w:rFonts w:ascii="Calibri" w:hAnsi="Calibri"/>
        </w:rPr>
      </w:pPr>
      <w:r w:rsidRPr="00D2383C">
        <w:rPr>
          <w:rFonts w:ascii="Calibri" w:hAnsi="Calibri"/>
        </w:rPr>
        <w:t xml:space="preserve">Each orphan in a batch is represented by a </w:t>
      </w:r>
      <w:r w:rsidRPr="00D2383C">
        <w:rPr>
          <w:rStyle w:val="HTMLCode"/>
          <w:rFonts w:ascii="Calibri" w:hAnsi="Calibri"/>
        </w:rPr>
        <w:t>Child_Payment</w:t>
      </w:r>
      <w:r w:rsidRPr="00D2383C">
        <w:rPr>
          <w:rFonts w:ascii="Calibri" w:hAnsi="Calibri"/>
        </w:rPr>
        <w:t xml:space="preserve"> row whose lifecycle is driven by four flags. The action codes below are the </w:t>
      </w:r>
      <w:r w:rsidRPr="00D2383C">
        <w:rPr>
          <w:rStyle w:val="HTMLCode"/>
          <w:rFonts w:ascii="Calibri" w:hAnsi="Calibri"/>
        </w:rPr>
        <w:t>action</w:t>
      </w:r>
      <w:r w:rsidRPr="00D2383C">
        <w:rPr>
          <w:rFonts w:ascii="Calibri" w:hAnsi="Calibri"/>
        </w:rPr>
        <w:t xml:space="preserve"> parameter accepted by the row-update endpoints.</w:t>
      </w:r>
    </w:p>
    <w:tbl>
      <w:tblPr>
        <w:tblW w:w="5000" w:type="pct"/>
        <w:tblCellMar>
          <w:top w:w="15" w:type="dxa"/>
          <w:left w:w="15" w:type="dxa"/>
          <w:bottom w:w="15" w:type="dxa"/>
          <w:right w:w="15" w:type="dxa"/>
        </w:tblCellMar>
        <w:tblLook w:val="04A0" w:firstRow="1" w:lastRow="0" w:firstColumn="1" w:lastColumn="0" w:noHBand="0" w:noVBand="1"/>
      </w:tblPr>
      <w:tblGrid>
        <w:gridCol w:w="1043"/>
        <w:gridCol w:w="2293"/>
        <w:gridCol w:w="7088"/>
      </w:tblGrid>
      <w:tr w:rsidR="005E6CC0" w:rsidRPr="00D2383C" w14:paraId="652EC4AC"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9BC298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Action</w:t>
            </w:r>
          </w:p>
        </w:tc>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293017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Flag(s) set</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CAC9DC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Meaning</w:t>
            </w:r>
          </w:p>
        </w:tc>
      </w:tr>
      <w:tr w:rsidR="005E6CC0" w:rsidRPr="00D2383C" w14:paraId="4D32DD0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3BED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0D5AA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IsStopped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5AB0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Suspend or resume the orphan's entitlement in this batch. </w:t>
            </w:r>
            <w:r w:rsidRPr="00D2383C">
              <w:rPr>
                <w:rFonts w:ascii="Calibri" w:eastAsia="Times New Roman" w:hAnsi="Calibri" w:cs="Segoe UI"/>
                <w:b/>
                <w:bCs/>
                <w:color w:val="1A1A1A"/>
                <w:sz w:val="19"/>
                <w:szCs w:val="19"/>
              </w:rPr>
              <w:t>Business rule:</w:t>
            </w:r>
            <w:r w:rsidRPr="00D2383C">
              <w:rPr>
                <w:rFonts w:ascii="Calibri" w:eastAsia="Times New Roman" w:hAnsi="Calibri" w:cs="Segoe UI"/>
                <w:color w:val="1A1A1A"/>
                <w:sz w:val="19"/>
                <w:szCs w:val="19"/>
              </w:rPr>
              <w:t xml:space="preserve"> if the orphan is flagged </w:t>
            </w:r>
            <w:r w:rsidRPr="00D2383C">
              <w:rPr>
                <w:rStyle w:val="HTMLCode"/>
                <w:rFonts w:ascii="Calibri" w:hAnsi="Calibri"/>
                <w:color w:val="1A1A1A"/>
              </w:rPr>
              <w:t>RequestExcluded</w:t>
            </w:r>
            <w:r w:rsidRPr="00D2383C">
              <w:rPr>
                <w:rFonts w:ascii="Calibri" w:eastAsia="Times New Roman" w:hAnsi="Calibri" w:cs="Segoe UI"/>
                <w:color w:val="1A1A1A"/>
                <w:sz w:val="19"/>
                <w:szCs w:val="19"/>
              </w:rPr>
              <w:t xml:space="preserve">, the row is forced to </w:t>
            </w:r>
            <w:r w:rsidRPr="00D2383C">
              <w:rPr>
                <w:rFonts w:ascii="Calibri" w:eastAsia="Times New Roman" w:hAnsi="Calibri" w:cs="Segoe UI"/>
                <w:i/>
                <w:iCs/>
                <w:color w:val="1A1A1A"/>
                <w:sz w:val="19"/>
                <w:szCs w:val="19"/>
              </w:rPr>
              <w:t>stopped</w:t>
            </w:r>
            <w:r w:rsidRPr="00D2383C">
              <w:rPr>
                <w:rFonts w:ascii="Calibri" w:eastAsia="Times New Roman" w:hAnsi="Calibri" w:cs="Segoe UI"/>
                <w:color w:val="1A1A1A"/>
                <w:sz w:val="19"/>
                <w:szCs w:val="19"/>
              </w:rPr>
              <w:t xml:space="preserve"> regardless of the value supplied by the operator.</w:t>
            </w:r>
          </w:p>
        </w:tc>
      </w:tr>
      <w:tr w:rsidR="005E6CC0" w:rsidRPr="00D2383C" w14:paraId="24F2A8E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55E8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C82E7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IsPrinted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AC38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Mark the payment document (cheque or receipt card) as printed.</w:t>
            </w:r>
          </w:p>
        </w:tc>
      </w:tr>
      <w:tr w:rsidR="005E6CC0" w:rsidRPr="00D2383C" w14:paraId="6B48285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467F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83487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IsGotIt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7EF3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Confirm the beneficiary received the money.</w:t>
            </w:r>
          </w:p>
        </w:tc>
      </w:tr>
      <w:tr w:rsidR="005E6CC0" w:rsidRPr="00D2383C" w14:paraId="0FCF2EF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4140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50169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IsGotIt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IsPrinted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ChiqueNum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Printdate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BenificiaryName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8080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Full settlement: receipt confirmed and the cheque number, print date and collecting beneficiary recorded together.</w:t>
            </w:r>
          </w:p>
        </w:tc>
      </w:tr>
      <w:tr w:rsidR="005E6CC0" w:rsidRPr="00D2383C" w14:paraId="147BA36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4A23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46C10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IsGotIt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IsPrinted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ChiqueNum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BenificiaryName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67A0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Settlement without a print date.</w:t>
            </w:r>
          </w:p>
        </w:tc>
      </w:tr>
    </w:tbl>
    <w:p w14:paraId="66375178" w14:textId="77777777" w:rsidR="00DB1352" w:rsidRPr="00D2383C" w:rsidRDefault="00DB1352">
      <w:pPr>
        <w:pStyle w:val="Heading2"/>
        <w:rPr>
          <w:rFonts w:ascii="Calibri" w:eastAsia="Times New Roman" w:hAnsi="Calibri"/>
        </w:rPr>
      </w:pPr>
      <w:bookmarkStart w:id="35" w:name="_Toc237939314"/>
      <w:r w:rsidRPr="00D2383C">
        <w:rPr>
          <w:rFonts w:ascii="Calibri" w:eastAsia="Times New Roman" w:hAnsi="Calibri"/>
        </w:rPr>
        <w:t>15.2 Use cases</w:t>
      </w:r>
      <w:bookmarkEnd w:id="35"/>
    </w:p>
    <w:tbl>
      <w:tblPr>
        <w:tblW w:w="5000" w:type="pct"/>
        <w:tblCellMar>
          <w:top w:w="15" w:type="dxa"/>
          <w:left w:w="15" w:type="dxa"/>
          <w:bottom w:w="15" w:type="dxa"/>
          <w:right w:w="15" w:type="dxa"/>
        </w:tblCellMar>
        <w:tblLook w:val="04A0" w:firstRow="1" w:lastRow="0" w:firstColumn="1" w:lastColumn="0" w:noHBand="0" w:noVBand="1"/>
      </w:tblPr>
      <w:tblGrid>
        <w:gridCol w:w="537"/>
        <w:gridCol w:w="1195"/>
        <w:gridCol w:w="830"/>
        <w:gridCol w:w="1518"/>
        <w:gridCol w:w="6344"/>
      </w:tblGrid>
      <w:tr w:rsidR="005E6CC0" w:rsidRPr="00D2383C" w14:paraId="6F49FE87"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33D604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4A27A8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843498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867F0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681092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3163898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B672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55B8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payment batches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دفعات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A657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7CFB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list of all payment batches with their date, description, currency and totals, as the entry point to batch administration.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DB98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orphanspayments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/api/OrphanPayment?pagenum&amp;userId</w:t>
            </w:r>
          </w:p>
        </w:tc>
      </w:tr>
      <w:tr w:rsidR="005E6CC0" w:rsidRPr="00D2383C" w14:paraId="66242CF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9EC8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74DD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payment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دفعة مالية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51E0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22E8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Defines a new disbursement run — period, date, currency, amount rules and the associations in scope — and enrols the eligible orphans as payment rows.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3EBE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orphanpayment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/api/OrphanPayment</w:t>
            </w:r>
          </w:p>
        </w:tc>
      </w:tr>
      <w:tr w:rsidR="005E6CC0" w:rsidRPr="00D2383C" w14:paraId="0D8EAC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DE9B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F159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payment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0996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CFC7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single batch header with its parameters for review or editing.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19B70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/api/OrphanPaymentTwo?id&amp;userId</w:t>
            </w:r>
          </w:p>
        </w:tc>
      </w:tr>
      <w:tr w:rsidR="005E6CC0" w:rsidRPr="00D2383C" w14:paraId="62D3723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7CCD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E351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payment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A965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A68F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the batch parameters before or during execution.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D072D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/api/OrphanPayment</w:t>
            </w:r>
          </w:p>
        </w:tc>
      </w:tr>
      <w:tr w:rsidR="005E6CC0" w:rsidRPr="00D2383C" w14:paraId="5985687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D23B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4126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payment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6E81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772B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batch and its rows. Used for batches created in error before disbursement.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C25D6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/api/OrphanPayment?id&amp;userId</w:t>
            </w:r>
          </w:p>
        </w:tc>
      </w:tr>
      <w:tr w:rsidR="005E6CC0" w:rsidRPr="00D2383C" w14:paraId="7AA9E2E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05A4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8C50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an association's batch numbers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أرقام الدفعات للجمعية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F73B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B24A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batch numbers in which the association participates, used as the selector on every payment and reporting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D9840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/api/OrphanPayment/GetBatchNos?id&amp;userId</w:t>
            </w:r>
          </w:p>
        </w:tc>
      </w:tr>
      <w:tr w:rsidR="005E6CC0" w:rsidRPr="00D2383C" w14:paraId="02C1950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723E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D221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payment details for an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تفاصيل الدفعة للجمعية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4A21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F9AC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every orphan payment row for one association within one batch, with amount, stop/print/receipt flags and cheque data — the working screen for disbursement.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6729F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/api/OrphanPaymentDetail/GetPaymentDetails?ngoId&amp;paymentId&amp;userId</w:t>
            </w:r>
          </w:p>
        </w:tc>
      </w:tr>
      <w:tr w:rsidR="005E6CC0" w:rsidRPr="00D2383C" w14:paraId="6FEB78D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7E7B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4E9D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orphans in a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الأيتام في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0FB42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7FDD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orphan-level view of a batch for an association, used by the receipt and printing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6E637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/api/OrphanPaymentDetailTwo/GetOrphansInPaymentBatch?paymentId&amp;ngoId&amp;userId</w:t>
            </w:r>
          </w:p>
        </w:tc>
      </w:tr>
      <w:tr w:rsidR="005E6CC0" w:rsidRPr="00D2383C" w14:paraId="3636FDA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87C6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3C9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Stop or resume an orphan's payment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إيقاف / استئناف صرف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E6B4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9C14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Suspends the orphan's entitlement in the batch (for example, unavailable, travelled, report refused) or resumes it. Orphans already requested for exclusion are forced to remain stopped.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C82B6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/api/RowOrphanPayment?rowId&amp;userId&amp;action=0&amp;flag</w:t>
            </w:r>
          </w:p>
        </w:tc>
      </w:tr>
      <w:tr w:rsidR="005E6CC0" w:rsidRPr="00D2383C" w14:paraId="55BBCC9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AD5E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1DE9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Mark a payment row printed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تعليم كمطبوع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A4239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F6CA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Flags that the cheque or receipt card for the row has been printed, so it is excluded from the next print run.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C5438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/api/RowOrphanPayment?action=1&amp;flag</w:t>
            </w:r>
          </w:p>
        </w:tc>
      </w:tr>
      <w:tr w:rsidR="005E6CC0" w:rsidRPr="00D2383C" w14:paraId="20F768F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A461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45B7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Confirm receipt of a payment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تأكيد الاستلام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A7D7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13BD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that the guardian collected the money for that orphan, closing the row.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622A2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/api/RowOrphanPayment?action=2&amp;flag</w:t>
            </w:r>
          </w:p>
        </w:tc>
      </w:tr>
      <w:tr w:rsidR="005E6CC0" w:rsidRPr="00D2383C" w14:paraId="6A09499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81C0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B2C7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 cheque number, date and collector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رقم الشيك والمستلم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A741E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9863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Settles the row in one step: confirms receipt, marks it printed, and stores the cheque number, print date and the name of the beneficiary who signed for it. A variant omits the print 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3F7F7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/api/RowOrphanPayment?action=3|4&amp;chiqueNo&amp;chiqueDate&amp;sponserName</w:t>
            </w:r>
          </w:p>
        </w:tc>
      </w:tr>
      <w:tr w:rsidR="005E6CC0" w:rsidRPr="00D2383C" w14:paraId="15FC58B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5A59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308C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payment-detail flags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تحديث بيانات الصرف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7BE4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021D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Generic row update used by the payment-detail grid to toggle the same flag set from the detail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43E03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/api/OrphanPaymentDetail/UpdatePaymentDetails?rowId&amp;userId&amp;action&amp;flag</w:t>
            </w:r>
          </w:p>
        </w:tc>
      </w:tr>
      <w:tr w:rsidR="005E6CC0" w:rsidRPr="00D2383C" w14:paraId="7C6C0C0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374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FA9D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Generate the bank transfer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كشف التحويلات البنكية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8219B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20D1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Produces the file handed to the bank to execute the batch for one association: one line per beneficiary with account/card details and amount. Three variants are available — the plain file, the merged file (rows consolidated per guardian), and the merged file carrying the orphan's full 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0498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BankFile</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/api/OrphanPaymentDetail/getBankFile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getBankFileAfterMerge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getBankFileAfterMerge_FullChildName</w:t>
            </w:r>
          </w:p>
        </w:tc>
      </w:tr>
      <w:tr w:rsidR="005E6CC0" w:rsidRPr="00D2383C" w14:paraId="26DB2EB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161E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8B5A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Import transfer numbers from the bank</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رفع أرقام الحوالات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0E28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37F8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Uploads the CSV returned by the bank containing the transfer reference generated for each beneficiary, and writes those references onto the matching payment rows of the 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56893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/api/UploadCsv/UploadTransferNumberCsvFile?paymentId&amp;userId</w:t>
            </w:r>
          </w:p>
        </w:tc>
      </w:tr>
      <w:tr w:rsidR="005E6CC0" w:rsidRPr="00D2383C" w14:paraId="5B4FB89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9C08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0312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Import a batch reconciliation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رفع ملف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E009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D29A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Uploads the batch CSV and applies its contents to the payment rows of the identified 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7C442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/api/UploadCsvs/UploadCsvFile?userId&amp;paymentId</w:t>
            </w:r>
          </w:p>
        </w:tc>
      </w:tr>
      <w:tr w:rsidR="005E6CC0" w:rsidRPr="00D2383C" w14:paraId="605F9C6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68DD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14F1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Import exchange (execution) statuses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رفع حالات الصرف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9309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D07D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Uploads the bank's execution-status CSV so each payment row records whether the transfer succeeded, failed or is pending.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5C9F7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/api/UploadExchangeStatus/UploadCsvFile?paymentId&amp;userId</w:t>
            </w:r>
          </w:p>
        </w:tc>
      </w:tr>
      <w:tr w:rsidR="005E6CC0" w:rsidRPr="00D2383C" w14:paraId="466686D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012B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E47F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payments received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المستلمون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010D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6AAC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orphans in a batch for an association whose payment is confirmed received, for reconciliation and for printing the received list.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773CD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/api/PaymentIsRecieved/GetRecievedPaymentDetails?paymentId&amp;ngoId&amp;userId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/api/Country/GetGotItPaymentDetails</w:t>
            </w:r>
          </w:p>
        </w:tc>
      </w:tr>
      <w:tr w:rsidR="005E6CC0" w:rsidRPr="00D2383C" w14:paraId="278831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4F7B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31CF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payments not received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غير المستلمين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EFCA5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3320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complement of the previous list — outstanding rows that must still be collected or returned.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853D2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/api/Job/GetGotItNotPaymentDetails?paymentId&amp;ngoId&amp;userId</w:t>
            </w:r>
          </w:p>
        </w:tc>
      </w:tr>
      <w:tr w:rsidR="005E6CC0" w:rsidRPr="00D2383C" w14:paraId="3B20BC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CD98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70D5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stopped payments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الموقوفون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CBBB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E1B4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rows suspended in the batch together with the reason context, for HQ follow-up with the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E7367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/api/Job/GetGotItPaymentDetails_Stopped?paymentId&amp;ngoId&amp;userId</w:t>
            </w:r>
          </w:p>
        </w:tc>
      </w:tr>
      <w:tr w:rsidR="005E6CC0" w:rsidRPr="00D2383C" w14:paraId="683AD5B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F636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8DB0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batch summary pages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ملخص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BC66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B507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paginated summary of a batch for an association — totals, counts and per-page breakdown used as the cover sheet of the disbursement 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F092C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/api/Login/GetPaymentSummeryPages?paymentId&amp;ngoId&amp;userId</w:t>
            </w:r>
          </w:p>
        </w:tc>
      </w:tr>
      <w:tr w:rsidR="005E6CC0" w:rsidRPr="00D2383C" w14:paraId="218962F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25EB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C2D10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batch transfers and cheques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حوالات وشيكات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DA0A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E408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transfers generated for a batch and, separately, the cheques issued against orphan payments for an association within a date or batch range.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1FC9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orphansChecks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/api/RowOrphanPayment/GetOrphanPaymentTransfers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/api/OrphanPaymentDetailTwo/GetOrphanPaymentCheques</w:t>
            </w:r>
          </w:p>
        </w:tc>
      </w:tr>
      <w:tr w:rsidR="005E6CC0" w:rsidRPr="00D2383C" w14:paraId="5EC57B4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A68B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428B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Identify orphans sponsored elsewhere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لهم كافل آخر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73F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78F7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 an association and batch, lists orphans who also appear under another sponsoring body, so duplicate disbursement can be prevented.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B7730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/api/Job/GetOrphanOtherSponser?ngoId&amp;batchNo&amp;userId</w:t>
            </w:r>
          </w:p>
        </w:tc>
      </w:tr>
      <w:tr w:rsidR="005E6CC0" w:rsidRPr="00D2383C" w14:paraId="4F3CEC0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1776F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3B94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disbursement documents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مستندات الصرف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B285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BC73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Produces the Crystal Reports printouts of a batch for an association: the received list, the not-received list, the stopped list, the cheque-numbers list, and the signed receipt cards handed to guardians.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BA5AD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/Print/PrintRecieved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/Print/PrintNonRecieved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/Print/PrintStopped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/Print/PrintChecksNumber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/Print/PrintRecieveCards</w:t>
            </w:r>
          </w:p>
        </w:tc>
      </w:tr>
    </w:tbl>
    <w:p>
      <w:pPr>
        <w:pStyle w:val="Heading2"/>
        <w:rPr>
          <w:rFonts w:ascii="Calibri" w:eastAsia="Times New Roman" w:hAnsi="Calibri"/>
        </w:rPr>
      </w:pPr>
      <w:r w:rsidRPr="00D2383C">
        <w:rPr>
          <w:rFonts w:ascii="Calibri" w:eastAsia="Times New Roman" w:hAnsi="Calibri"/>
        </w:rPr>
        <w:t xml:space="preserve">15.D  Detailed use case specifications (from chapter 25)</w:t>
      </w:r>
    </w:p>
    <w:p>
      <w:pPr>
        <w:pStyle w:val="NormalWeb"/>
        <w:rPr>
          <w:rFonts w:ascii="Calibri" w:hAnsi="Calibri"/>
        </w:rPr>
      </w:pPr>
      <w:r w:rsidRPr="00D2383C">
        <w:rPr>
          <w:rStyle w:val="ar1"/>
          <w:rFonts w:ascii="Calibri" w:hAnsi="Calibri"/>
          <w:rtl w:val="0"/>
        </w:rPr>
        <w:t xml:space="preserve">Reproduced verbatim from chapter 25 of the master document — the fully expanded specification of this module’s critical end-to-end scenarios. Every other use case of the module is specified in §15.U.</w:t>
      </w:r>
    </w:p>
    <w:p w14:paraId="32159BEC" w14:textId="77777777" w:rsidR="00DB1352" w:rsidRPr="00D2383C" w:rsidRDefault="00DB1352">
      <w:pPr>
        <w:pStyle w:val="Heading2"/>
        <w:rPr>
          <w:rFonts w:ascii="Calibri" w:eastAsia="Times New Roman" w:hAnsi="Calibri"/>
        </w:rPr>
      </w:pPr>
      <w:bookmarkStart w:id="59" w:name="_Toc237939338"/>
      <w:r w:rsidRPr="00D2383C">
        <w:rPr>
          <w:rFonts w:ascii="Calibri" w:eastAsia="Times New Roman" w:hAnsi="Calibri"/>
        </w:rPr>
        <w:t>25.6 UC-PAY-02 — Create and populate a payment batch</w:t>
      </w:r>
      <w:bookmarkEnd w:id="59"/>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7B4F3B23"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20B74C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8C3E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UC-PAY-02</w:t>
            </w:r>
          </w:p>
        </w:tc>
      </w:tr>
      <w:tr w:rsidR="005E6CC0" w:rsidRPr="00D2383C" w14:paraId="4C7D801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99CAF2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F963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payment batch </w:t>
            </w:r>
            <w:r w:rsidRPr="00D2383C">
              <w:rPr>
                <w:rStyle w:val="ar1"/>
                <w:rFonts w:ascii="Calibri" w:eastAsia="Times New Roman" w:hAnsi="Calibri"/>
                <w:color w:val="1A1A1A"/>
                <w:sz w:val="19"/>
                <w:szCs w:val="19"/>
                <w:rtl w:val="0"/>
              </w:rPr>
              <w:t>— اضافة دفعة مالية</w:t>
            </w:r>
          </w:p>
        </w:tc>
      </w:tr>
      <w:tr w:rsidR="005E6CC0" w:rsidRPr="00D2383C" w14:paraId="645E9295"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5A76EB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4E0D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 or Financial Director</w:t>
            </w:r>
          </w:p>
        </w:tc>
      </w:tr>
      <w:tr w:rsidR="005E6CC0" w:rsidRPr="00D2383C" w14:paraId="6091045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B2A4B8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A04C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Open a disbursement run and enrol the orphans entitled to it.</w:t>
            </w:r>
          </w:p>
        </w:tc>
      </w:tr>
      <w:tr w:rsidR="005E6CC0" w:rsidRPr="00D2383C" w14:paraId="4A406276"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660D4C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D089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are coded; the reporting cycle for the period is closed or sufficiently advanced; the entitlement categories are configured.</w:t>
            </w:r>
          </w:p>
        </w:tc>
      </w:tr>
      <w:tr w:rsidR="005E6CC0" w:rsidRPr="00D2383C" w14:paraId="7A8BE00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30E240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8A09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operator opens the </w:t>
            </w:r>
            <w:r w:rsidRPr="00D2383C">
              <w:rPr>
                <w:rStyle w:val="HTMLCode"/>
                <w:rFonts w:ascii="Calibri" w:hAnsi="Calibri"/>
                <w:color w:val="1A1A1A"/>
              </w:rPr>
              <w:t>orphanpayment</w:t>
            </w:r>
            <w:r w:rsidRPr="00D2383C">
              <w:rPr>
                <w:rFonts w:ascii="Calibri" w:eastAsia="Times New Roman" w:hAnsi="Calibri" w:cs="Segoe UI"/>
                <w:color w:val="1A1A1A"/>
                <w:sz w:val="19"/>
                <w:szCs w:val="19"/>
              </w:rPr>
              <w:t xml:space="preserve"> state in add mode.</w:t>
            </w:r>
            <w:r w:rsidRPr="00D2383C">
              <w:rPr>
                <w:rFonts w:ascii="Calibri" w:eastAsia="Times New Roman" w:hAnsi="Calibri" w:cs="Segoe UI"/>
                <w:color w:val="1A1A1A"/>
                <w:sz w:val="19"/>
                <w:szCs w:val="19"/>
              </w:rPr>
              <w:br/>
              <w:t>2. The operator defines the batch: period, date, description, currency, entitlement category (UC-SYS-10) and the associations in scope.</w:t>
            </w:r>
            <w:r w:rsidRPr="00D2383C">
              <w:rPr>
                <w:rFonts w:ascii="Calibri" w:eastAsia="Times New Roman" w:hAnsi="Calibri" w:cs="Segoe UI"/>
                <w:color w:val="1A1A1A"/>
                <w:sz w:val="19"/>
                <w:szCs w:val="19"/>
              </w:rPr>
              <w:br/>
              <w:t xml:space="preserve">3. The operator saves; the client posts to </w:t>
            </w:r>
            <w:r w:rsidRPr="00D2383C">
              <w:rPr>
                <w:rStyle w:val="HTMLCode"/>
                <w:rFonts w:ascii="Calibri" w:hAnsi="Calibri"/>
                <w:color w:val="1A1A1A"/>
              </w:rPr>
              <w:t>POST /api/OrphanPayment</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 xml:space="preserve">4. </w:t>
            </w:r>
            <w:r w:rsidRPr="00D2383C">
              <w:rPr>
                <w:rStyle w:val="HTMLCode"/>
                <w:rFonts w:ascii="Calibri" w:hAnsi="Calibri"/>
                <w:color w:val="1A1A1A"/>
              </w:rPr>
              <w:t>OrphanPaymentBLL</w:t>
            </w:r>
            <w:r w:rsidRPr="00D2383C">
              <w:rPr>
                <w:rFonts w:ascii="Calibri" w:eastAsia="Times New Roman" w:hAnsi="Calibri" w:cs="Segoe UI"/>
                <w:color w:val="1A1A1A"/>
                <w:sz w:val="19"/>
                <w:szCs w:val="19"/>
              </w:rPr>
              <w:t xml:space="preserve"> creates the batch header and enrols the eligible orphans as </w:t>
            </w:r>
            <w:r w:rsidRPr="00D2383C">
              <w:rPr>
                <w:rStyle w:val="HTMLCode"/>
                <w:rFonts w:ascii="Calibri" w:hAnsi="Calibri"/>
                <w:color w:val="1A1A1A"/>
              </w:rPr>
              <w:t>Child_Payment</w:t>
            </w:r>
            <w:r w:rsidRPr="00D2383C">
              <w:rPr>
                <w:rFonts w:ascii="Calibri" w:eastAsia="Times New Roman" w:hAnsi="Calibri" w:cs="Segoe UI"/>
                <w:color w:val="1A1A1A"/>
                <w:sz w:val="19"/>
                <w:szCs w:val="19"/>
              </w:rPr>
              <w:t xml:space="preserve"> rows with their amounts.</w:t>
            </w:r>
            <w:r w:rsidRPr="00D2383C">
              <w:rPr>
                <w:rFonts w:ascii="Calibri" w:eastAsia="Times New Roman" w:hAnsi="Calibri" w:cs="Segoe UI"/>
                <w:color w:val="1A1A1A"/>
                <w:sz w:val="19"/>
                <w:szCs w:val="19"/>
              </w:rPr>
              <w:br/>
              <w:t>5. The batch appears in the batch list and its number becomes selectable by every association in scope (UC-PAY-06).</w:t>
            </w:r>
            <w:r w:rsidRPr="00D2383C">
              <w:rPr>
                <w:rFonts w:ascii="Calibri" w:eastAsia="Times New Roman" w:hAnsi="Calibri" w:cs="Segoe UI"/>
                <w:color w:val="1A1A1A"/>
                <w:sz w:val="19"/>
                <w:szCs w:val="19"/>
              </w:rPr>
              <w:br/>
              <w:t>6. HQ reviews the chase lists — orphans without a renewed report (UC-RPT-19) and orphans missing files (UC-RPT-16) — and stops the rows that should not be paid (UC-PAY-09).</w:t>
            </w:r>
            <w:r w:rsidRPr="00D2383C">
              <w:rPr>
                <w:rFonts w:ascii="Calibri" w:eastAsia="Times New Roman" w:hAnsi="Calibri" w:cs="Segoe UI"/>
                <w:color w:val="1A1A1A"/>
                <w:sz w:val="19"/>
                <w:szCs w:val="19"/>
              </w:rPr>
              <w:br/>
              <w:t xml:space="preserve">7. Optionally HQ disables editing for the participating associations (UC-NGO-09) so the data behind the batch cannot change. </w:t>
            </w:r>
          </w:p>
        </w:tc>
      </w:tr>
      <w:tr w:rsidR="005E6CC0" w:rsidRPr="00D2383C" w14:paraId="446F00A6"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31DF4D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477C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Batch created in error.</w:t>
            </w:r>
            <w:r w:rsidRPr="00D2383C">
              <w:rPr>
                <w:rFonts w:ascii="Calibri" w:eastAsia="Times New Roman" w:hAnsi="Calibri" w:cs="Segoe UI"/>
                <w:color w:val="1A1A1A"/>
                <w:sz w:val="19"/>
                <w:szCs w:val="19"/>
              </w:rPr>
              <w:t xml:space="preserve"> The operator deletes it before disbursement (UC-PAY-05).</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Parameters need adjustment.</w:t>
            </w:r>
            <w:r w:rsidRPr="00D2383C">
              <w:rPr>
                <w:rFonts w:ascii="Calibri" w:eastAsia="Times New Roman" w:hAnsi="Calibri" w:cs="Segoe UI"/>
                <w:color w:val="1A1A1A"/>
                <w:sz w:val="19"/>
                <w:szCs w:val="19"/>
              </w:rPr>
              <w:t xml:space="preserve"> The operator updates the header (UC-PAY-04). </w:t>
            </w:r>
          </w:p>
        </w:tc>
      </w:tr>
      <w:tr w:rsidR="005E6CC0" w:rsidRPr="00D2383C" w14:paraId="68B392E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178B8C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5631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batch exists with one payment row per enrolled orphan, ready for bank-file generation or cheque issuance.</w:t>
            </w:r>
          </w:p>
        </w:tc>
      </w:tr>
      <w:tr w:rsidR="005E6CC0" w:rsidRPr="00D2383C" w14:paraId="65C8C0F1"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C1722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9A05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BR-16 An orphan requested for exclusion is forced to </w:t>
            </w:r>
            <w:r w:rsidRPr="00D2383C">
              <w:rPr>
                <w:rFonts w:ascii="Calibri" w:eastAsia="Times New Roman" w:hAnsi="Calibri" w:cs="Segoe UI"/>
                <w:i/>
                <w:iCs/>
                <w:color w:val="1A1A1A"/>
                <w:sz w:val="19"/>
                <w:szCs w:val="19"/>
              </w:rPr>
              <w:t>stopped</w:t>
            </w:r>
            <w:r w:rsidRPr="00D2383C">
              <w:rPr>
                <w:rFonts w:ascii="Calibri" w:eastAsia="Times New Roman" w:hAnsi="Calibri" w:cs="Segoe UI"/>
                <w:color w:val="1A1A1A"/>
                <w:sz w:val="19"/>
                <w:szCs w:val="19"/>
              </w:rPr>
              <w:t xml:space="preserve"> in every batch. BR-17 Amounts follow the batch's entitlement category. BR-18 Associations see only their own rows.</w:t>
            </w:r>
          </w:p>
        </w:tc>
      </w:tr>
    </w:tbl>
    <w:p w14:paraId="619EC314" w14:textId="77777777" w:rsidR="00DB1352" w:rsidRPr="00D2383C" w:rsidRDefault="00DB1352">
      <w:pPr>
        <w:pStyle w:val="Heading2"/>
        <w:rPr>
          <w:rFonts w:ascii="Calibri" w:eastAsia="Times New Roman" w:hAnsi="Calibri"/>
        </w:rPr>
      </w:pPr>
      <w:bookmarkStart w:id="60" w:name="_Toc237939339"/>
      <w:r w:rsidRPr="00D2383C">
        <w:rPr>
          <w:rFonts w:ascii="Calibri" w:eastAsia="Times New Roman" w:hAnsi="Calibri"/>
        </w:rPr>
        <w:t>25.7 UC-PAY-14 — Generate the bank transfer file</w:t>
      </w:r>
      <w:bookmarkEnd w:id="60"/>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1779D030"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2AEB4D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5BE5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UC-PAY-14</w:t>
            </w:r>
          </w:p>
        </w:tc>
      </w:tr>
      <w:tr w:rsidR="005E6CC0" w:rsidRPr="00D2383C" w14:paraId="20ED491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73480E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41F1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Generate the bank transfer file </w:t>
            </w:r>
            <w:r w:rsidRPr="00D2383C">
              <w:rPr>
                <w:rStyle w:val="ar1"/>
                <w:rFonts w:ascii="Calibri" w:eastAsia="Times New Roman" w:hAnsi="Calibri"/>
                <w:color w:val="1A1A1A"/>
                <w:sz w:val="19"/>
                <w:szCs w:val="19"/>
                <w:rtl w:val="0"/>
              </w:rPr>
              <w:t>— كشف التحويلات البنكية</w:t>
            </w:r>
          </w:p>
        </w:tc>
      </w:tr>
      <w:tr w:rsidR="005E6CC0" w:rsidRPr="00D2383C" w14:paraId="0E044490"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A1A74B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FB62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Financial Director</w:t>
            </w:r>
          </w:p>
        </w:tc>
      </w:tr>
      <w:tr w:rsidR="005E6CC0" w:rsidRPr="00D2383C" w14:paraId="54C4080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4C6FC1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C1C5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 the file the bank uses to execute the batch for one association.</w:t>
            </w:r>
          </w:p>
        </w:tc>
      </w:tr>
      <w:tr w:rsidR="005E6CC0" w:rsidRPr="00D2383C" w14:paraId="77A6DC8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75376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DC61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batch exists with its rows; guardians have a registered payment card or account (UC-RPT-07); rows that must not be paid are already stopped.</w:t>
            </w:r>
          </w:p>
        </w:tc>
      </w:tr>
      <w:tr w:rsidR="005E6CC0" w:rsidRPr="00D2383C" w14:paraId="4CBB284D"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7670FC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D5B6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operator opens the </w:t>
            </w:r>
            <w:r w:rsidRPr="00D2383C">
              <w:rPr>
                <w:rStyle w:val="HTMLCode"/>
                <w:rFonts w:ascii="Calibri" w:hAnsi="Calibri"/>
                <w:color w:val="1A1A1A"/>
              </w:rPr>
              <w:t>BankFile</w:t>
            </w:r>
            <w:r w:rsidRPr="00D2383C">
              <w:rPr>
                <w:rFonts w:ascii="Calibri" w:eastAsia="Times New Roman" w:hAnsi="Calibri" w:cs="Segoe UI"/>
                <w:color w:val="1A1A1A"/>
                <w:sz w:val="19"/>
                <w:szCs w:val="19"/>
              </w:rPr>
              <w:t xml:space="preserve"> state and selects the association and the batch.</w:t>
            </w:r>
            <w:r w:rsidRPr="00D2383C">
              <w:rPr>
                <w:rFonts w:ascii="Calibri" w:eastAsia="Times New Roman" w:hAnsi="Calibri" w:cs="Segoe UI"/>
                <w:color w:val="1A1A1A"/>
                <w:sz w:val="19"/>
                <w:szCs w:val="19"/>
              </w:rPr>
              <w:br/>
              <w:t>2. The operator chooses the file variant: plain, merged per guardian, or merged carrying the orphan's full name.</w:t>
            </w:r>
            <w:r w:rsidRPr="00D2383C">
              <w:rPr>
                <w:rFonts w:ascii="Calibri" w:eastAsia="Times New Roman" w:hAnsi="Calibri" w:cs="Segoe UI"/>
                <w:color w:val="1A1A1A"/>
                <w:sz w:val="19"/>
                <w:szCs w:val="19"/>
              </w:rPr>
              <w:br/>
              <w:t xml:space="preserve">3. The client calls the corresponding endpoint on </w:t>
            </w:r>
            <w:r w:rsidRPr="00D2383C">
              <w:rPr>
                <w:rStyle w:val="HTMLCode"/>
                <w:rFonts w:ascii="Calibri" w:hAnsi="Calibri"/>
                <w:color w:val="1A1A1A"/>
              </w:rPr>
              <w:t>OrphanPaymentDetail</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4. The system assembles one line per beneficiary with the account or card number and the amount, excluding stopped rows.</w:t>
            </w:r>
            <w:r w:rsidRPr="00D2383C">
              <w:rPr>
                <w:rFonts w:ascii="Calibri" w:eastAsia="Times New Roman" w:hAnsi="Calibri" w:cs="Segoe UI"/>
                <w:color w:val="1A1A1A"/>
                <w:sz w:val="19"/>
                <w:szCs w:val="19"/>
              </w:rPr>
              <w:br/>
              <w:t>5. The file is returned and saved locally, then transmitted to the bank.</w:t>
            </w:r>
            <w:r w:rsidRPr="00D2383C">
              <w:rPr>
                <w:rFonts w:ascii="Calibri" w:eastAsia="Times New Roman" w:hAnsi="Calibri" w:cs="Segoe UI"/>
                <w:color w:val="1A1A1A"/>
                <w:sz w:val="19"/>
                <w:szCs w:val="19"/>
              </w:rPr>
              <w:br/>
              <w:t>6. When the bank responds, the operator imports the transfer numbers (UC-PAY-15) and, once executed, the exchange statuses (UC-PAY-17).</w:t>
            </w:r>
            <w:r w:rsidRPr="00D2383C">
              <w:rPr>
                <w:rFonts w:ascii="Calibri" w:eastAsia="Times New Roman" w:hAnsi="Calibri" w:cs="Segoe UI"/>
                <w:color w:val="1A1A1A"/>
                <w:sz w:val="19"/>
                <w:szCs w:val="19"/>
              </w:rPr>
              <w:br/>
              <w:t xml:space="preserve">7. Associations then confirm receipt per orphan (UC-PAY-11, UC-PAY-12). </w:t>
            </w:r>
          </w:p>
        </w:tc>
      </w:tr>
      <w:tr w:rsidR="005E6CC0" w:rsidRPr="00D2383C" w14:paraId="3CB96F5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05FC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A700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Missing card or account.</w:t>
            </w:r>
            <w:r w:rsidRPr="00D2383C">
              <w:rPr>
                <w:rFonts w:ascii="Calibri" w:eastAsia="Times New Roman" w:hAnsi="Calibri" w:cs="Segoe UI"/>
                <w:color w:val="1A1A1A"/>
                <w:sz w:val="19"/>
                <w:szCs w:val="19"/>
              </w:rPr>
              <w:t xml:space="preserve"> The affected guardians are identified through the card extract (UC-RPT-08) and either registered or moved to cheque disbursement.</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Cheque disbursement.</w:t>
            </w:r>
            <w:r w:rsidRPr="00D2383C">
              <w:rPr>
                <w:rFonts w:ascii="Calibri" w:eastAsia="Times New Roman" w:hAnsi="Calibri" w:cs="Segoe UI"/>
                <w:color w:val="1A1A1A"/>
                <w:sz w:val="19"/>
                <w:szCs w:val="19"/>
              </w:rPr>
              <w:t xml:space="preserve"> Instead of a bank file, cheques are printed for the batch (UC-RPT-30, UC-RPT-31). </w:t>
            </w:r>
          </w:p>
        </w:tc>
      </w:tr>
      <w:tr w:rsidR="005E6CC0" w:rsidRPr="00D2383C" w14:paraId="0178FE2D"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0F1A2D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01E9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transfer file exists for the association and batch; after import, each row carries its bank transfer reference and execution status.</w:t>
            </w:r>
          </w:p>
        </w:tc>
      </w:tr>
      <w:tr w:rsidR="005E6CC0" w:rsidRPr="00D2383C" w14:paraId="7E274DA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9BBB13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8AF6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BR-19 Stopped rows are excluded. BR-20 The merged variants consolidate several orphans of one guardian into a single transfer line.</w:t>
            </w:r>
          </w:p>
        </w:tc>
      </w:tr>
    </w:tbl>
    <w:p w14:paraId="44DB5510" w14:textId="77777777" w:rsidR="00DB1352" w:rsidRPr="00D2383C" w:rsidRDefault="00DB1352">
      <w:pPr>
        <w:pStyle w:val="Heading2"/>
        <w:rPr>
          <w:rFonts w:ascii="Calibri" w:eastAsia="Times New Roman" w:hAnsi="Calibri"/>
        </w:rPr>
      </w:pPr>
      <w:bookmarkStart w:id="61" w:name="_Toc237939340"/>
      <w:r w:rsidRPr="00D2383C">
        <w:rPr>
          <w:rFonts w:ascii="Calibri" w:eastAsia="Times New Roman" w:hAnsi="Calibri"/>
        </w:rPr>
        <w:t>25.8 UC-PAY-12 — Confirm receipt and record the cheque</w:t>
      </w:r>
      <w:bookmarkEnd w:id="61"/>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4517A980"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D5B2CA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CC63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UC-PAY-12</w:t>
            </w:r>
          </w:p>
        </w:tc>
      </w:tr>
      <w:tr w:rsidR="005E6CC0" w:rsidRPr="00D2383C" w14:paraId="1F1FA4A5"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7CE774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C3C3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Confirm receipt and record the cheque </w:t>
            </w:r>
            <w:r w:rsidRPr="00D2383C">
              <w:rPr>
                <w:rStyle w:val="ar1"/>
                <w:rFonts w:ascii="Calibri" w:eastAsia="Times New Roman" w:hAnsi="Calibri"/>
                <w:color w:val="1A1A1A"/>
                <w:sz w:val="19"/>
                <w:szCs w:val="19"/>
                <w:rtl w:val="0"/>
              </w:rPr>
              <w:t>— تسجيل الاستلام ورقم الشيك</w:t>
            </w:r>
          </w:p>
        </w:tc>
      </w:tr>
      <w:tr w:rsidR="005E6CC0" w:rsidRPr="00D2383C" w14:paraId="2505D51B"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BFC014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C977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user</w:t>
            </w:r>
          </w:p>
        </w:tc>
      </w:tr>
      <w:tr w:rsidR="005E6CC0" w:rsidRPr="00D2383C" w14:paraId="67A1535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CD3A4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41D5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Close the disbursement record for one orphan with evidence of who collected the money.</w:t>
            </w:r>
          </w:p>
        </w:tc>
      </w:tr>
      <w:tr w:rsidR="005E6CC0" w:rsidRPr="00D2383C" w14:paraId="6E7F755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067B4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B360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batch is executed; the guardian has attended and signed the receipt card.</w:t>
            </w:r>
          </w:p>
        </w:tc>
      </w:tr>
      <w:tr w:rsidR="005E6CC0" w:rsidRPr="00D2383C" w14:paraId="5EADC63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AC4CC5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E001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 The user opens the payment details for the batch (UC-PAY-07).</w:t>
            </w:r>
            <w:r w:rsidRPr="00D2383C">
              <w:rPr>
                <w:rFonts w:ascii="Calibri" w:eastAsia="Times New Roman" w:hAnsi="Calibri" w:cs="Segoe UI"/>
                <w:color w:val="1A1A1A"/>
                <w:sz w:val="19"/>
                <w:szCs w:val="19"/>
              </w:rPr>
              <w:br/>
              <w:t>2. The user locates the orphan's row.</w:t>
            </w:r>
            <w:r w:rsidRPr="00D2383C">
              <w:rPr>
                <w:rFonts w:ascii="Calibri" w:eastAsia="Times New Roman" w:hAnsi="Calibri" w:cs="Segoe UI"/>
                <w:color w:val="1A1A1A"/>
                <w:sz w:val="19"/>
                <w:szCs w:val="19"/>
              </w:rPr>
              <w:br/>
              <w:t>3. The user enters the cheque number, the print date and the name of the person who collected.</w:t>
            </w:r>
            <w:r w:rsidRPr="00D2383C">
              <w:rPr>
                <w:rFonts w:ascii="Calibri" w:eastAsia="Times New Roman" w:hAnsi="Calibri" w:cs="Segoe UI"/>
                <w:color w:val="1A1A1A"/>
                <w:sz w:val="19"/>
                <w:szCs w:val="19"/>
              </w:rPr>
              <w:br/>
              <w:t>4. The client calls the row-update endpoint with action 3.</w:t>
            </w:r>
            <w:r w:rsidRPr="00D2383C">
              <w:rPr>
                <w:rFonts w:ascii="Calibri" w:eastAsia="Times New Roman" w:hAnsi="Calibri" w:cs="Segoe UI"/>
                <w:color w:val="1A1A1A"/>
                <w:sz w:val="19"/>
                <w:szCs w:val="19"/>
              </w:rPr>
              <w:br/>
              <w:t xml:space="preserve">5. The system sets </w:t>
            </w:r>
            <w:r w:rsidRPr="00D2383C">
              <w:rPr>
                <w:rStyle w:val="HTMLCode"/>
                <w:rFonts w:ascii="Calibri" w:hAnsi="Calibri"/>
                <w:color w:val="1A1A1A"/>
              </w:rPr>
              <w:t>IsGotIt</w:t>
            </w:r>
            <w:r w:rsidRPr="00D2383C">
              <w:rPr>
                <w:rFonts w:ascii="Calibri" w:eastAsia="Times New Roman" w:hAnsi="Calibri" w:cs="Segoe UI"/>
                <w:color w:val="1A1A1A"/>
                <w:sz w:val="19"/>
                <w:szCs w:val="19"/>
              </w:rPr>
              <w:t xml:space="preserve"> and </w:t>
            </w:r>
            <w:r w:rsidRPr="00D2383C">
              <w:rPr>
                <w:rStyle w:val="HTMLCode"/>
                <w:rFonts w:ascii="Calibri" w:hAnsi="Calibri"/>
                <w:color w:val="1A1A1A"/>
              </w:rPr>
              <w:t>IsPrinted</w:t>
            </w:r>
            <w:r w:rsidRPr="00D2383C">
              <w:rPr>
                <w:rFonts w:ascii="Calibri" w:eastAsia="Times New Roman" w:hAnsi="Calibri" w:cs="Segoe UI"/>
                <w:color w:val="1A1A1A"/>
                <w:sz w:val="19"/>
                <w:szCs w:val="19"/>
              </w:rPr>
              <w:t xml:space="preserve"> to true and stores the cheque number, print date and beneficiary name.</w:t>
            </w:r>
            <w:r w:rsidRPr="00D2383C">
              <w:rPr>
                <w:rFonts w:ascii="Calibri" w:eastAsia="Times New Roman" w:hAnsi="Calibri" w:cs="Segoe UI"/>
                <w:color w:val="1A1A1A"/>
                <w:sz w:val="19"/>
                <w:szCs w:val="19"/>
              </w:rPr>
              <w:br/>
              <w:t xml:space="preserve">6. The row moves from the not-received list to the received list (UC-PAY-18, UC-PAY-19). </w:t>
            </w:r>
          </w:p>
        </w:tc>
      </w:tr>
      <w:tr w:rsidR="005E6CC0" w:rsidRPr="00D2383C" w14:paraId="0F13F5D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B99B0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05AEE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No print date.</w:t>
            </w:r>
            <w:r w:rsidRPr="00D2383C">
              <w:rPr>
                <w:rFonts w:ascii="Calibri" w:eastAsia="Times New Roman" w:hAnsi="Calibri" w:cs="Segoe UI"/>
                <w:color w:val="1A1A1A"/>
                <w:sz w:val="19"/>
                <w:szCs w:val="19"/>
              </w:rPr>
              <w:t xml:space="preserve"> Action 4 is used, storing everything except the print date.</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Simple confirmation.</w:t>
            </w:r>
            <w:r w:rsidRPr="00D2383C">
              <w:rPr>
                <w:rFonts w:ascii="Calibri" w:eastAsia="Times New Roman" w:hAnsi="Calibri" w:cs="Segoe UI"/>
                <w:color w:val="1A1A1A"/>
                <w:sz w:val="19"/>
                <w:szCs w:val="19"/>
              </w:rPr>
              <w:t xml:space="preserve"> Action 2 confirms receipt without cheque details.</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A3 — Not collected.</w:t>
            </w:r>
            <w:r w:rsidRPr="00D2383C">
              <w:rPr>
                <w:rFonts w:ascii="Calibri" w:eastAsia="Times New Roman" w:hAnsi="Calibri" w:cs="Segoe UI"/>
                <w:color w:val="1A1A1A"/>
                <w:sz w:val="19"/>
                <w:szCs w:val="19"/>
              </w:rPr>
              <w:t xml:space="preserve"> The row is left outstanding and appears on the not-received list, or is stopped (UC-PAY-09). </w:t>
            </w:r>
          </w:p>
        </w:tc>
      </w:tr>
      <w:tr w:rsidR="005E6CC0" w:rsidRPr="00D2383C" w14:paraId="34FA937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BCB00B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E81F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row is settled with an audit trail of cheque number, date and collector.</w:t>
            </w:r>
          </w:p>
        </w:tc>
      </w:tr>
      <w:tr w:rsidR="005E6CC0" w:rsidRPr="00D2383C" w14:paraId="03B0B4C8"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BF7890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51B5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BR-21 A row flagged for exclusion cannot be un-stopped. BR-22 Receipt confirmation is the association's responsibility and is visible to HQ through the tracking report (UC-RPT-20).</w:t>
            </w:r>
          </w:p>
        </w:tc>
      </w:tr>
    </w:tbl>
    <w:p>
      <w:pPr>
        <w:pStyle w:val="Heading2"/>
        <w:rPr>
          <w:rFonts w:ascii="Calibri" w:eastAsia="Times New Roman" w:hAnsi="Calibri"/>
        </w:rPr>
      </w:pPr>
      <w:r w:rsidRPr="00D2383C">
        <w:rPr>
          <w:rFonts w:ascii="Calibri" w:eastAsia="Times New Roman" w:hAnsi="Calibri"/>
        </w:rPr>
        <w:t xml:space="preserve">15.S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15.S.1  Screen `orphanspayments`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orphanspayments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/orphanspayments/:num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Orphanspayments/Views/Orphanspayments.html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OrPaymentsCon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payment in OrphanPayments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رقم الدفعة · اسم الدفعة · الفترة · التاريخ · سعر الصرف · تعديل</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DeleteOrhPayment()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AddOrpPayment()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EditOrpPayment(payment.Id)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DeleteAnViewModel(payment.Id)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15.S.2  Screen `orphanpayment`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orphanpayment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/orphanpayment/:id/:mode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Orphanspayments/Views/AddOrphanpayment.html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OrpPaymentCon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إلي دفعات الآيتام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الدفعة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batch in Batchs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إلي دفعات الآيتام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الدفعة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BatchName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إلي دفعات الآيتام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الفترة الى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PeriodTo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إلي دفعات الآيتام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الفترة من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PeriodFrom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إلي دفعات الآيتام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بدء التوزيع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PaymentDate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إلي دفعات الآيتام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سعر الصرف</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Paymentprice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إلي دفعات الآيتام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عدم خصم النسبه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DontRemoveRate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إلي دفعات الآيتام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.xlsx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إلي دفعات الآيتام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FileTranfer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.xlsx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إلي دفعات الآيتام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FileExchangestatus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.xlsx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AddOrPayment()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15.S.3  Screen `orphansChecks`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orphansChecks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/orphansChecks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Orphanspayments/Views/orphansChecks.html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orphansChecksCon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إسم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OrpCheckBatchNo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batch in Batches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إسم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دفعات الايتام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اول شيك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OrpCheckBank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bank in Banks · on change: GetBankInfo()</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دفعات الايتام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عدد الشيكات المطبوعة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OrpCheckFirstCheck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دفعات الايتام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صرف الشيك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OrpCheckPrintedCheckNo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دفعات الايتام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فضلك ادخل جميع البيانات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OrpCheckCheckdate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change: ParentBDate.date=dt.toISOString()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orhan in OrphanChecks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وقف الصرف · رقم الشيك · كود اليتيم · اسم اليتيم · اسم المعيل · المبلغ الاجمالى · المبلغ المستلم · تمت الطباعة · إستلم · رقم الشيك · تاريخ الشيك · تم الصرف · تاريخ الصرف</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متابعة الايتام - لم يتم الصرف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GetRecievedPaymentDetails()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تقرير بيانات غير المستلمين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GetGotItNotPaymentDetails()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تقرير بيانات المستلمين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GetGotItPaymentDetails()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ملخص صفحات كشف الصرف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GetPaymentSummeryPages()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 الموقوفين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PrintStopped()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تقرير الموقوفين اكسل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GetGotItPaymentDetails_Stopped()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 ارقام الشيكات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PrintChecksNumber()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 كشف التسليم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PrintRecived()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 غير المستلم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PrintNotRecived()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كشف التحويلات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DownloadChecks()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 الشيكات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ViewModalOfPrintChecks()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IsPermitted</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كروت التسليم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PrintRecieveCards()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 بنك مصر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AddOrhCheckEgypt()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AddOfModel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AddOrhCheck()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AddOfModel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PrintOfModel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Sort('FatherFullName',1)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Sort('MotherFullName',2)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Sort('NoOfChildren',3)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Update(0,this)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Update(1,this)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Update(2,this)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Update(3,this)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15.S.4  Screen `BankFile`</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BankFile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/BankFile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Orphanspayments/Views/BankFile.html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BankFileCon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البنك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OrpCheckBatchNo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batch in Batches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دفعات الايتام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اول شيك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OrpCheckBank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bank in Banks · on change: GetBankInfo()</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دفعات الايتام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عدد الشيكات المطبوعة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OrpCheckFirstCheck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دفعات الايتام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صرف الشيك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OrpCheckPrintedCheckNo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دفعات الايتام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فضلك ادخل جميع البيانات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OrpCheckCheckdate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change: ParentBDate.date=dt.toISOString()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كشف التحويلات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GetNgoData()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كشف التحويلات بعد الدمج ( كرت ميزه )</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GetNgoDataAfterMerge()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كشف التحويلات بعد الدمج ( تحويلات )</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GetNgoDataAfterMerge_FullChildName()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AddOrhCheck()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AddOfModel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PrintOfModel</w:t>
            </w:r>
          </w:p>
        </w:tc>
      </w:tr>
    </w:tbl>
    <w:p>
      <w:pPr>
        <w:pStyle w:val="Heading2"/>
        <w:rPr>
          <w:rFonts w:ascii="Calibri" w:eastAsia="Times New Roman" w:hAnsi="Calibri"/>
        </w:rPr>
      </w:pPr>
      <w:r w:rsidRPr="00D2383C">
        <w:rPr>
          <w:rFonts w:ascii="Calibri" w:eastAsia="Times New Roman" w:hAnsi="Calibri"/>
        </w:rPr>
        <w:t xml:space="preserve">15.U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15.U.1  UC-PAY-01 — List payment batches قائمة دفعات الأيتام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payment batches قائمة دفعات الأيتام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Fin.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Paged list of all payment batches with their date, description, currency and totals, as the entry point to batch administration.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orphanspayments (/orphanspayments/:num)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Fin. Director, Staff.</w:t>
              <w:br/>
              <w:t xml:space="preserve">3. The calling user id is passed on the request; the BLL scopes the query to the association (and country) that owns the user, unless the role is an HQ role that may pass an explicit association id.</w:t>
              <w:br/>
              <w:t xml:space="preserve">4. The SPA state `orphanspayments` (route `/orphanspayments/:num`)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`orphanspayments` (route `/orphanspayments/:num`).</w:t>
              <w:br/>
              <w:t xml:space="preserve">2. The system loads the filter lookups the screen offers and, for HQ roles, the association selector.</w:t>
              <w:br/>
              <w:t xml:space="preserve">3. The SPA issues `GET /api/OrphanPayment` carrying pagenum, userId.</w:t>
              <w:br/>
              <w:t xml:space="preserve">4. `OrphanPaymentController.Get(int? pagenum, string userId)` receives the request and delegates to the business layer.</w:t>
              <w:br/>
              <w:t xml:space="preserve">5. `OrphanPaymentBLL.GetAllOrphanPayment`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orphanspayments (/orphanspayments/:num)</w:t>
              <w:br/>
              <w:t xml:space="preserve">GET /api/OrphanPayment?pagenum&amp;userId</w:t>
              <w:br/>
              <w:t xml:space="preserve">OrphanPaymentController.Get(int? pagenum, string userId)</w:t>
              <w:br/>
              <w:t xml:space="preserve">OrphanPaymentBLL.GetAllOrphanPayment(int? pagenum, string userId) : OrphanPaymentResponseObject</w:t>
            </w:r>
          </w:p>
        </w:tc>
      </w:tr>
    </w:tbl>
    <w:p>
      <w:pPr>
        <w:pStyle w:val="Heading2"/>
        <w:rPr>
          <w:rFonts w:ascii="Calibri" w:eastAsia="Times New Roman" w:hAnsi="Calibri"/>
        </w:rPr>
      </w:pPr>
      <w:r w:rsidRPr="00D2383C">
        <w:rPr>
          <w:rFonts w:ascii="Calibri" w:eastAsia="Times New Roman" w:hAnsi="Calibri"/>
        </w:rPr>
        <w:t xml:space="preserve">15.U.2  UC-PAY-02 — Create a payment batch اضافة دفعة مالية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payment batch اضافة دفعة مالية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Defines a new disbursement run — period, date, currency, amount rules and the associations in scope — and enrols the eligible orphans as payment rows.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orphanpayment.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Fin. Director.</w:t>
              <w:br/>
              <w:t xml:space="preserve">3. The SPA state `orphanpayment` (route `/orphanpayment/:id/:mode`)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`orphanpayment` (route `/orphanpayment/:id/:mode`). The screen opens in add mode.</w:t>
              <w:br/>
              <w:t xml:space="preserve">2. The system loads the reference data the form needs (regions, centres, banks, types and the other lookup lists bound to the drop-downs).</w:t>
              <w:br/>
              <w:t xml:space="preserve">3. The actor completes the input fields. Mandatory fields: رقم الدفعة، اسم الدفعة، الفترة الى، الفترة من، تاريخ بدء التوزيع.</w:t>
              <w:br/>
              <w:t xml:space="preserve">4. The actor presses «حفظ» (AddOrPayment()).</w:t>
              <w:br/>
              <w:t xml:space="preserve">5. The SPA issues `POST /api/OrphanPayment` carrying JObject obj.</w:t>
              <w:br/>
              <w:t xml:space="preserve">6. `OrphanPaymentController.Post(JObject obj)` receives the request and delegates to the business layer.</w:t>
              <w:br/>
              <w:t xml:space="preserve">7. `OrphanPaymentBLL.AddNewOrphanPayment`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orphanpayment (/orphanpayment/:id/:mode)</w:t>
              <w:br/>
              <w:t xml:space="preserve">POST /api/OrphanPayment</w:t>
              <w:br/>
              <w:t xml:space="preserve">OrphanPaymentController.Post(JObject obj)</w:t>
              <w:br/>
              <w:t xml:space="preserve">OrphanPaymentBLL.AddNewOrphanPayment(OrphanPaymentContract orphanPayment, string userID) : NewObjectResponseObject</w:t>
            </w:r>
          </w:p>
        </w:tc>
      </w:tr>
    </w:tbl>
    <w:p>
      <w:pPr>
        <w:pStyle w:val="Heading2"/>
        <w:rPr>
          <w:rFonts w:ascii="Calibri" w:eastAsia="Times New Roman" w:hAnsi="Calibri"/>
        </w:rPr>
      </w:pPr>
      <w:r w:rsidRPr="00D2383C">
        <w:rPr>
          <w:rFonts w:ascii="Calibri" w:eastAsia="Times New Roman" w:hAnsi="Calibri"/>
        </w:rPr>
        <w:t xml:space="preserve">15.U.3  UC-PAY-03 — View a payment batch عرض الدفعة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 payment batch عرض الدفعة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Fin.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a single batch header with its parameters for review or editing.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Fin. Director, Staff.</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/api/OrphanPaymentTwo` carrying id, userId.</w:t>
              <w:br/>
              <w:t xml:space="preserve">4. `OrphanPaymentTwoController.Get(string id, string userId)` receives the request and delegates to the business layer.</w:t>
              <w:br/>
              <w:t xml:space="preserve">5. `OrphanPaymentBLL.GetOrphanPaymentById`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/api/OrphanPaymentTwo?id&amp;userId</w:t>
              <w:br/>
              <w:t xml:space="preserve">OrphanPaymentTwoController.Get(string id, string userId)</w:t>
              <w:br/>
              <w:t xml:space="preserve">OrphanPaymentBLL.GetOrphanPaymentById(string id, string userId) : OrphanPaymentResponseObject</w:t>
            </w:r>
          </w:p>
        </w:tc>
      </w:tr>
    </w:tbl>
    <w:p>
      <w:pPr>
        <w:pStyle w:val="Heading2"/>
        <w:rPr>
          <w:rFonts w:ascii="Calibri" w:eastAsia="Times New Roman" w:hAnsi="Calibri"/>
        </w:rPr>
      </w:pPr>
      <w:r w:rsidRPr="00D2383C">
        <w:rPr>
          <w:rFonts w:ascii="Calibri" w:eastAsia="Times New Roman" w:hAnsi="Calibri"/>
        </w:rPr>
        <w:t xml:space="preserve">15.U.4  UC-PAY-04 — Update a payment batch تعديل الدفعة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payment batch تعديل الدفعة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Amends the batch parameters before or during execution.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Fin.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`PUT /api/OrphanPayment` carrying JObject obj.</w:t>
              <w:br/>
              <w:t xml:space="preserve">6. `OrphanPaymentController.Put(JObject obj)` receives the request and delegates to the business layer.</w:t>
              <w:br/>
              <w:t xml:space="preserve">7. `OrphanPaymentBLL.UpdateOrphanPayment`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/api/OrphanPayment</w:t>
              <w:br/>
              <w:t xml:space="preserve">OrphanPaymentController.Put(JObject obj)</w:t>
              <w:br/>
              <w:t xml:space="preserve">OrphanPaymentBLL.UpdateOrphanPayment(OrphanPaymentContract orphanPayment, string userId) : NewObjectResponseObject</w:t>
            </w:r>
          </w:p>
        </w:tc>
      </w:tr>
    </w:tbl>
    <w:p>
      <w:pPr>
        <w:pStyle w:val="Heading2"/>
        <w:rPr>
          <w:rFonts w:ascii="Calibri" w:eastAsia="Times New Roman" w:hAnsi="Calibri"/>
        </w:rPr>
      </w:pPr>
      <w:r w:rsidRPr="00D2383C">
        <w:rPr>
          <w:rFonts w:ascii="Calibri" w:eastAsia="Times New Roman" w:hAnsi="Calibri"/>
        </w:rPr>
        <w:t xml:space="preserve">15.U.5  UC-PAY-05 — Delete a payment batch حذف الدفعة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payment batch حذف الدفعة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Removes a batch and its rows. Used for batches created in error before disbursement.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Fin.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and requests its deletion.</w:t>
              <w:br/>
              <w:t xml:space="preserve">3. The SPA asks the actor to confirm.</w:t>
              <w:br/>
              <w:t xml:space="preserve">4. The SPA issues `DELETE /api/OrphanPayment` carrying id, userId.</w:t>
              <w:br/>
              <w:t xml:space="preserve">5. `OrphanPaymentController.DeleteOrphanPayment(string id, string userId)` receives the request and delegates to the business layer.</w:t>
              <w:br/>
              <w:t xml:space="preserve">6. `OrphanPaymentBLL.DeleteOrphanPayment` executes the business rules and the data access.</w:t>
              <w:br/>
              <w:t xml:space="preserve">7. The business layer checks that the record may still be removed and deletes it (or marks it removed).</w:t>
              <w:br/>
              <w:t xml:space="preserve">8. The system returns the outcome and the SPA drops the row from the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record is no longer returned by the list and read endpoints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/api/OrphanPayment?id&amp;userId</w:t>
              <w:br/>
              <w:t xml:space="preserve">OrphanPaymentController.DeleteOrphanPayment(string id, string userId)</w:t>
              <w:br/>
              <w:t xml:space="preserve">OrphanPaymentBLL.DeleteOrphanPayment(string id, string userId) : BoolResponseObject</w:t>
            </w:r>
          </w:p>
        </w:tc>
      </w:tr>
    </w:tbl>
    <w:p>
      <w:pPr>
        <w:pStyle w:val="Heading2"/>
        <w:rPr>
          <w:rFonts w:ascii="Calibri" w:eastAsia="Times New Roman" w:hAnsi="Calibri"/>
        </w:rPr>
      </w:pPr>
      <w:r w:rsidRPr="00D2383C">
        <w:rPr>
          <w:rFonts w:ascii="Calibri" w:eastAsia="Times New Roman" w:hAnsi="Calibri"/>
        </w:rPr>
        <w:t xml:space="preserve">15.U.6  UC-PAY-06 — List an association's batch numbers أرقام الدفعات للجمعية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an association's batch numbers أرقام الدفعات للجمعية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batch numbers in which the association participates, used as the selector on every payment and reporting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system loads the filter lookups the screen offers and, for HQ roles, the association selector.</w:t>
              <w:br/>
              <w:t xml:space="preserve">3. The SPA issues `GET /api/OrphanPayment/GetBatchNos` carrying id, userId.</w:t>
              <w:br/>
              <w:t xml:space="preserve">4. `OrphanPaymentController.GetBatchNos(string id, string userId)` receives the request and delegates to the business layer.</w:t>
              <w:br/>
              <w:t xml:space="preserve">5. `OrphanPaymentBLL.GetBatchNos` executes the business rules and the data access.</w:t>
              <w:br/>
              <w:t xml:space="preserve">6. The result set is scoped to the caller’s association and country, ordered and paged.</w:t>
              <w:br/>
              <w:t xml:space="preserve">7. The SPA renders the page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/api/OrphanPayment/GetBatchNos?id&amp;userId</w:t>
              <w:br/>
              <w:t xml:space="preserve">OrphanPaymentController.GetBatchNos(string id, string userId)</w:t>
              <w:br/>
              <w:t xml:space="preserve">OrphanPaymentBLL.GetBatchNos(string userId) : LookUpResponseObject</w:t>
            </w:r>
          </w:p>
        </w:tc>
      </w:tr>
    </w:tbl>
    <w:p>
      <w:pPr>
        <w:pStyle w:val="Heading2"/>
        <w:rPr>
          <w:rFonts w:ascii="Calibri" w:eastAsia="Times New Roman" w:hAnsi="Calibri"/>
        </w:rPr>
      </w:pPr>
      <w:r w:rsidRPr="00D2383C">
        <w:rPr>
          <w:rFonts w:ascii="Calibri" w:eastAsia="Times New Roman" w:hAnsi="Calibri"/>
        </w:rPr>
        <w:t xml:space="preserve">15.U.7  UC-PAY-07 — View payment details for an association تفاصيل الدفعة للجمعية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payment details for an association تفاصيل الدفعة للجمعية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every orphan payment row for one association within one batch, with amount, stop/print/receipt flags and cheque data — the working screen for disbursement.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/api/OrphanPaymentDetail/GetPaymentDetails` carrying ngoId, paymentId, userId.</w:t>
              <w:br/>
              <w:t xml:space="preserve">4. `OrphanPaymentDetailController.GetPaymentDetails(string ngoId, string paymentId, string userId)` receives the request and delegates to the business layer.</w:t>
              <w:br/>
              <w:t xml:space="preserve">5. `OrphanPaymentBLL.GetPaymentDetails`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«Faild Operation»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/api/OrphanPaymentDetail/GetPaymentDetails?ngoId&amp;paymentId&amp;userId</w:t>
              <w:br/>
              <w:t xml:space="preserve">OrphanPaymentDetailController.GetPaymentDetails(string ngoId, string paymentId, string userId)</w:t>
              <w:br/>
              <w:t xml:space="preserve">OrphanPaymentBLL.GetPaymentDetails(string ngoId, string paymentId) : OrphanPaymentDetailResponseObject</w:t>
            </w:r>
          </w:p>
        </w:tc>
      </w:tr>
    </w:tbl>
    <w:p>
      <w:pPr>
        <w:pStyle w:val="Heading2"/>
        <w:rPr>
          <w:rFonts w:ascii="Calibri" w:eastAsia="Times New Roman" w:hAnsi="Calibri"/>
        </w:rPr>
      </w:pPr>
      <w:r w:rsidRPr="00D2383C">
        <w:rPr>
          <w:rFonts w:ascii="Calibri" w:eastAsia="Times New Roman" w:hAnsi="Calibri"/>
        </w:rPr>
        <w:t xml:space="preserve">15.U.8  UC-PAY-08 — List orphans in a batch الأيتام في الدفعة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orphans in a batch الأيتام في الدفعة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orphan-level view of a batch for an association, used by the receipt and printing screens.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system loads the filter lookups the screen offers and, for HQ roles, the association selector.</w:t>
              <w:br/>
              <w:t xml:space="preserve">3. The SPA issues `GET /api/OrphanPaymentDetailTwo/GetOrphansInPaymentBatch` carrying paymentId, ngoId, userId.</w:t>
              <w:br/>
              <w:t xml:space="preserve">4. `OrphanPaymentDetailTwoController.GetOrphansInPaymentBatch(string paymentId, string ngoId,string userId)` receives the request and delegates to the business layer.</w:t>
              <w:br/>
              <w:t xml:space="preserve">5. `OrphanPaymentBLL.GetOrphansInPaymentBatch` executes the business rules and the data access.</w:t>
              <w:br/>
              <w:t xml:space="preserve">6. The result set is scoped to the caller’s association and country, ordered and paged.</w:t>
              <w:br/>
              <w:t xml:space="preserve">7. The SPA renders the page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/api/OrphanPaymentDetailTwo/GetOrphansInPaymentBatch?paymentId&amp;ngoId&amp;userId</w:t>
              <w:br/>
              <w:t xml:space="preserve">OrphanPaymentDetailTwoController.GetOrphansInPaymentBatch(string paymentId, string ngoId,string userId)</w:t>
              <w:br/>
              <w:t xml:space="preserve">OrphanPaymentBLL.GetOrphansInPaymentBatch(string id, string userId, int action = 0) : ChildPaymentResponseObject</w:t>
            </w:r>
          </w:p>
        </w:tc>
      </w:tr>
    </w:tbl>
    <w:p>
      <w:pPr>
        <w:pStyle w:val="Heading2"/>
        <w:rPr>
          <w:rFonts w:ascii="Calibri" w:eastAsia="Times New Roman" w:hAnsi="Calibri"/>
        </w:rPr>
      </w:pPr>
      <w:r w:rsidRPr="00D2383C">
        <w:rPr>
          <w:rFonts w:ascii="Calibri" w:eastAsia="Times New Roman" w:hAnsi="Calibri"/>
        </w:rPr>
        <w:t xml:space="preserve">15.U.9  UC-PAY-09 — Stop or resume an orphan's payment إيقاف / استئناف صرف اليتيم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Stop or resume an orphan's payment إيقاف / استئناف صرف اليتيم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Suspends the orphan's entitlement in the batch (for example, unavailable, travelled, report refused) or resumes it. Orphans already requested for exclusion are forced to remain stopped.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the command button of the screen.</w:t>
              <w:br/>
              <w:t xml:space="preserve">5. The SPA issues `POST /api/RowOrphanPayment` carrying rowId, userId, action=0, flag.</w:t>
              <w:br/>
              <w:t xml:space="preserve">6. `RowOrphanPaymentController.Post(string rowId, string userId, int action, bool flag)` receives the request and delegates to the business layer.</w:t>
              <w:br/>
              <w:t xml:space="preserve">7. `OrphanPaymentBLL.UpdateOrphansInPaymentBatch`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/api/RowOrphanPayment?rowId&amp;userId&amp;action=0&amp;flag</w:t>
              <w:br/>
              <w:t xml:space="preserve">RowOrphanPaymentController.Post(string rowId, string userId, int action, bool flag)</w:t>
              <w:br/>
              <w:t xml:space="preserve">OrphanPaymentBLL.UpdateOrphansInPaymentBatch(string rowId, string userId, int action, bool flag, string sponserName, string chiqueNo = "", string chiqueDate = null) : BoolResponseObject</w:t>
            </w:r>
          </w:p>
        </w:tc>
      </w:tr>
    </w:tbl>
    <w:p>
      <w:pPr>
        <w:pStyle w:val="Heading2"/>
        <w:rPr>
          <w:rFonts w:ascii="Calibri" w:eastAsia="Times New Roman" w:hAnsi="Calibri"/>
        </w:rPr>
      </w:pPr>
      <w:r w:rsidRPr="00D2383C">
        <w:rPr>
          <w:rFonts w:ascii="Calibri" w:eastAsia="Times New Roman" w:hAnsi="Calibri"/>
        </w:rPr>
        <w:t xml:space="preserve">15.U.10  UC-PAY-10 — Mark a payment row printed تعليم كمطبوع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Mark a payment row printed تعليم كمطبوع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Flags that the cheque or receipt card for the row has been printed, so it is excluded from the next print run.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`POST /api/RowOrphanPayment` with action=1, flag.</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/api/RowOrphanPayment?action=1&amp;flag</w:t>
              <w:br/>
              <w:t xml:space="preserve">RowOrphanPaymentController.Post(string rowId, string userId, int action, bool flag)</w:t>
              <w:br/>
              <w:t xml:space="preserve">OrphanPaymentBLL.UpdateOrphansInPaymentBatch(string rowId, string userId, int action, bool flag, string sponserName, string chiqueNo = "", string chiqueDate = null) : BoolResponseObject</w:t>
            </w:r>
          </w:p>
        </w:tc>
      </w:tr>
    </w:tbl>
    <w:p>
      <w:pPr>
        <w:pStyle w:val="Heading2"/>
        <w:rPr>
          <w:rFonts w:ascii="Calibri" w:eastAsia="Times New Roman" w:hAnsi="Calibri"/>
        </w:rPr>
      </w:pPr>
      <w:r w:rsidRPr="00D2383C">
        <w:rPr>
          <w:rFonts w:ascii="Calibri" w:eastAsia="Times New Roman" w:hAnsi="Calibri"/>
        </w:rPr>
        <w:t xml:space="preserve">15.U.11  UC-PAY-11 — Confirm receipt of a payment تأكيد الاستلام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Confirm receipt of a payment تأكيد الاستلام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Records that the guardian collected the money for that orphan, closing the row.</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the command button of the screen.</w:t>
              <w:br/>
              <w:t xml:space="preserve">5. The SPA issues `POST /api/RowOrphanPayment` carrying action=2, flag.</w:t>
              <w:br/>
              <w:t xml:space="preserve">6. `RowOrphanPaymentController.Post(string rowId, string userId, int action, bool flag)` receives the request and delegates to the business layer.</w:t>
              <w:br/>
              <w:t xml:space="preserve">7. `OrphanPaymentBLL.UpdateOrphansInPaymentBatch`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/api/RowOrphanPayment?action=2&amp;flag</w:t>
              <w:br/>
              <w:t xml:space="preserve">RowOrphanPaymentController.Post(string rowId, string userId, int action, bool flag)</w:t>
              <w:br/>
              <w:t xml:space="preserve">OrphanPaymentBLL.UpdateOrphansInPaymentBatch(string rowId, string userId, int action, bool flag, string sponserName, string chiqueNo = "", string chiqueDate = null) : BoolResponseObject</w:t>
            </w:r>
          </w:p>
        </w:tc>
      </w:tr>
    </w:tbl>
    <w:p>
      <w:pPr>
        <w:pStyle w:val="Heading2"/>
        <w:rPr>
          <w:rFonts w:ascii="Calibri" w:eastAsia="Times New Roman" w:hAnsi="Calibri"/>
        </w:rPr>
      </w:pPr>
      <w:r w:rsidRPr="00D2383C">
        <w:rPr>
          <w:rFonts w:ascii="Calibri" w:eastAsia="Times New Roman" w:hAnsi="Calibri"/>
        </w:rPr>
        <w:t xml:space="preserve">15.U.12  UC-PAY-12 — Record cheque number, date and collector تسجيل رقم الشيك والمستلم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Record cheque number, date and collector تسجيل رقم الشيك والمستلم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Settles the row in one step: confirms receipt, marks it printed, and stores the cheque number, print date and the name of the beneficiary who signed for it. A variant omits the print date.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the command button of the screen.</w:t>
              <w:br/>
              <w:t xml:space="preserve">5. The SPA issues `POST /api/RowOrphanPayment` carrying action=3|4, chiqueNo, chiqueDate, sponserName.</w:t>
              <w:br/>
              <w:t xml:space="preserve">6. `RowOrphanPaymentController.Post(string rowId, string userId, int action, bool flag)` receives the request and delegates to the business layer.</w:t>
              <w:br/>
              <w:t xml:space="preserve">7. `OrphanPaymentBLL.UpdateOrphansInPaymentBatch`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/api/RowOrphanPayment?action=3|4&amp;chiqueNo&amp;chiqueDate&amp;sponserName</w:t>
              <w:br/>
              <w:t xml:space="preserve">RowOrphanPaymentController.Post(string rowId, string userId, int action, bool flag)</w:t>
              <w:br/>
              <w:t xml:space="preserve">OrphanPaymentBLL.UpdateOrphansInPaymentBatch(string rowId, string userId, int action, bool flag, string sponserName, string chiqueNo = "", string chiqueDate = null) : BoolResponseObject</w:t>
            </w:r>
          </w:p>
        </w:tc>
      </w:tr>
    </w:tbl>
    <w:p>
      <w:pPr>
        <w:pStyle w:val="Heading2"/>
        <w:rPr>
          <w:rFonts w:ascii="Calibri" w:eastAsia="Times New Roman" w:hAnsi="Calibri"/>
        </w:rPr>
      </w:pPr>
      <w:r w:rsidRPr="00D2383C">
        <w:rPr>
          <w:rFonts w:ascii="Calibri" w:eastAsia="Times New Roman" w:hAnsi="Calibri"/>
        </w:rPr>
        <w:t xml:space="preserve">15.U.13  UC-PAY-13 — Update payment-detail flags تحديث بيانات الصرف</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payment-detail flags تحديث بيانات الصرف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Generic row update used by the payment-detail grid to toggle the same flag set from the detail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`GET /api/OrphanPaymentDetail/UpdatePaymentDetails` carrying rowId, userId, action, flag.</w:t>
              <w:br/>
              <w:t xml:space="preserve">6. `OrphanPaymentDetailController.UpdatePaymentDetails(string rowId, string userId, int action, bool flag)` receives the request and delegates to the business layer.</w:t>
              <w:br/>
              <w:t xml:space="preserve">7. `OrphanPaymentBLL.UpdateOrphansInPaymentBatch`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/api/OrphanPaymentDetail/UpdatePaymentDetails?rowId&amp;userId&amp;action&amp;flag</w:t>
              <w:br/>
              <w:t xml:space="preserve">OrphanPaymentDetailController.UpdatePaymentDetails(string rowId, string userId, int action, bool flag)</w:t>
              <w:br/>
              <w:t xml:space="preserve">OrphanPaymentBLL.UpdateOrphansInPaymentBatch(string rowId, string userId, int action, bool flag, string sponserName, string chiqueNo = "", string chiqueDate = null) : BoolResponseObject</w:t>
            </w:r>
          </w:p>
        </w:tc>
      </w:tr>
    </w:tbl>
    <w:p>
      <w:pPr>
        <w:pStyle w:val="Heading2"/>
        <w:rPr>
          <w:rFonts w:ascii="Calibri" w:eastAsia="Times New Roman" w:hAnsi="Calibri"/>
        </w:rPr>
      </w:pPr>
      <w:r w:rsidRPr="00D2383C">
        <w:rPr>
          <w:rFonts w:ascii="Calibri" w:eastAsia="Times New Roman" w:hAnsi="Calibri"/>
        </w:rPr>
        <w:t xml:space="preserve">15.U.14  UC-PAY-14 — Generate the bank transfer file كشف التحويلات البنكية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Generate the bank transfer file كشف التحويلات البنكية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Export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EPPlus as the worksheet writer.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Produces the file handed to the bank to execute the batch for one association: one line per beneficiary with account/card details and amount. Three variants are available — the plain file, the merged file (rows consolidated per guardian), and the merged file carrying the orphan's full name.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«كشف التحويلات» on the screen BankFile.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 Gen. Director.</w:t>
              <w:br/>
              <w:t xml:space="preserve">3. The calling user id is passed on the request; the BLL scopes the query to the association (and country) that owns the user, unless the role is an HQ role that may pass an explicit association id.</w:t>
              <w:br/>
              <w:t xml:space="preserve">4. The SPA state `BankFile` (route `/BankFile`)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`BankFile` (route `/BankFile`).</w:t>
              <w:br/>
              <w:t xml:space="preserve">2. The actor sets the selection criteria for the extract.</w:t>
              <w:br/>
              <w:t xml:space="preserve">3. The actor presses «كشف التحويلات» (GetNgoData()).</w:t>
              <w:br/>
              <w:t xml:space="preserve">4. The SPA issues `GET /api/OrphanPaymentDetail/getBankFile` carrying string ngoId, string paymentId, string userId.</w:t>
              <w:br/>
              <w:t xml:space="preserve">5. `OrphanPaymentDetailController.getBankFile(string ngoId, string paymentId, string userId)` receives the request and delegates to the business layer.</w:t>
              <w:br/>
              <w:t xml:space="preserve">6. `OrphanPaymentBLL.getBankFile` executes the business rules and the data access.</w:t>
              <w:br/>
              <w:t xml:space="preserve">7. The business layer builds the worksheet (EPPlus) from the selected rows and streams it to the browser as a download.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«Faild Operation»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workbook has been delivered to the actor. No stored data is changed.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BankFile (/BankFile)</w:t>
              <w:br/>
              <w:t xml:space="preserve">GET /api/OrphanPaymentDetail/getBankFile</w:t>
              <w:br/>
              <w:t xml:space="preserve">OrphanPaymentDetailController.getBankFile(string ngoId, string paymentId, string userId)</w:t>
              <w:br/>
              <w:t xml:space="preserve">OrphanPaymentBLL.getBankFile(string ngoId, string paymentId) : BankFileResponseObject</w:t>
            </w:r>
          </w:p>
        </w:tc>
      </w:tr>
    </w:tbl>
    <w:p>
      <w:pPr>
        <w:pStyle w:val="Heading2"/>
        <w:rPr>
          <w:rFonts w:ascii="Calibri" w:eastAsia="Times New Roman" w:hAnsi="Calibri"/>
        </w:rPr>
      </w:pPr>
      <w:r w:rsidRPr="00D2383C">
        <w:rPr>
          <w:rFonts w:ascii="Calibri" w:eastAsia="Times New Roman" w:hAnsi="Calibri"/>
        </w:rPr>
        <w:t xml:space="preserve">15.U.15  UC-PAY-15 — Import transfer numbers from the bank رفع أرقام الحوالات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UC-PAY-15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Import transfer numbers from the bank رفع أرقام الحوالات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Import a 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The uploaded workbook/CSV as the data source.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Uploads the CSV returned by the bank containing the transfer reference generated for each beneficiary, and writes those references onto the matching payment rows of the batch.</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chooses the file to upload in the file field of the screen.</w:t>
              <w:br/>
              <w:t xml:space="preserve">3. The actor presses the command button of the screen.</w:t>
              <w:br/>
              <w:t xml:space="preserve">4. The SPA posts the file as multipart content to `POST /api/UploadCsv/UploadTransferNumberCsvFile`.</w:t>
              <w:br/>
              <w:t xml:space="preserve">5. `UploadCsvController.UploadTransferNumberCsvFile(List&lt;TransferNumberContract&gt; batchCsvContracts, [FromUri] string paymentId, [FromUri] string userId)` receives the request and delegates to the business layer.</w:t>
              <w:br/>
              <w:t xml:space="preserve">6. `BLL.UpdateTransferNo` executes the business rules and the data access.</w:t>
              <w:br/>
              <w:t xml:space="preserve">7. The business layer parses each row, matches it to the existing records by their key and applies the values it carries.</w:t>
              <w:br/>
              <w:t xml:space="preserve">8. Rows that cannot be matched are reported back and the system returns the count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uploaded file is not the expected workbook/CSV layout — the import is abandoned and no row is changed.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matched records carry the imported values; unmatched rows are left untouched and reported.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/api/UploadCsv/UploadTransferNumberCsvFile?paymentId&amp;userId</w:t>
              <w:br/>
              <w:t xml:space="preserve">UploadCsvController.UploadTransferNumberCsvFile(List&lt;TransferNumberContract&gt; batchCsvContracts, [FromUri] string paymentId, [FromUri] string userId)</w:t>
              <w:br/>
              <w:t xml:space="preserve">BLL.UpdateTransferNo(List&lt;TransferNumberContract&gt; values,string paymentId) : bool</w:t>
            </w:r>
          </w:p>
        </w:tc>
      </w:tr>
    </w:tbl>
    <w:p>
      <w:pPr>
        <w:pStyle w:val="Heading2"/>
        <w:rPr>
          <w:rFonts w:ascii="Calibri" w:eastAsia="Times New Roman" w:hAnsi="Calibri"/>
        </w:rPr>
      </w:pPr>
      <w:r w:rsidRPr="00D2383C">
        <w:rPr>
          <w:rFonts w:ascii="Calibri" w:eastAsia="Times New Roman" w:hAnsi="Calibri"/>
        </w:rPr>
        <w:t xml:space="preserve">15.U.16  UC-PAY-16 — Import a batch reconciliation file رفع ملف الدفعة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UC-PAY-16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Import a batch reconciliation file رفع ملف الدفعة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Import a 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The uploaded workbook/CSV as the data source.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Uploads the batch CSV and applies its contents to the payment rows of the identified batch.</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chooses the file to upload in the file field of the screen.</w:t>
              <w:br/>
              <w:t xml:space="preserve">3. The actor presses the command button of the screen.</w:t>
              <w:br/>
              <w:t xml:space="preserve">4. The SPA posts the file as multipart content to `POST /api/UploadCsvs/UploadCsvFile`.</w:t>
              <w:br/>
              <w:t xml:space="preserve">5. `UploadCsvsController.UploadCsvFile(List&lt;BatchCsvContract&gt; batchCsvContracts,[FromUri] string userId , [FromUri] Guid paymentId)` receives the request and delegates to the business layer.</w:t>
              <w:br/>
              <w:t xml:space="preserve">6. `BLL.InesrtValuesIntoDb` executes the business rules and the data access.</w:t>
              <w:br/>
              <w:t xml:space="preserve">7. The business layer parses each row, matches it to the existing records by their key and applies the values it carries.</w:t>
              <w:br/>
              <w:t xml:space="preserve">8. Rows that cannot be matched are reported back and the system returns the count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uploaded file is not the expected workbook/CSV layout — the import is abandoned and no row is changed.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matched records carry the imported values; unmatched rows are left untouched and reported.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/api/UploadCsvs/UploadCsvFile?userId&amp;paymentId</w:t>
              <w:br/>
              <w:t xml:space="preserve">UploadCsvsController.UploadCsvFile(List&lt;BatchCsvContract&gt; batchCsvContracts,[FromUri] string userId , [FromUri] Guid paymentId)</w:t>
              <w:br/>
              <w:t xml:space="preserve">BLL.InesrtValuesIntoDb(List&lt;BatchCsvContract&gt; values , Guid paymentId) : bool</w:t>
            </w:r>
          </w:p>
        </w:tc>
      </w:tr>
    </w:tbl>
    <w:p>
      <w:pPr>
        <w:pStyle w:val="Heading2"/>
        <w:rPr>
          <w:rFonts w:ascii="Calibri" w:eastAsia="Times New Roman" w:hAnsi="Calibri"/>
        </w:rPr>
      </w:pPr>
      <w:r w:rsidRPr="00D2383C">
        <w:rPr>
          <w:rFonts w:ascii="Calibri" w:eastAsia="Times New Roman" w:hAnsi="Calibri"/>
        </w:rPr>
        <w:t xml:space="preserve">15.U.17  UC-PAY-17 — Import exchange (execution) statuses رفع حالات الصرف</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Import exchange (execution) statuses رفع حالات الصرف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Import a 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The uploaded workbook/CSV as the data source.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Uploads the bank's execution-status CSV so each payment row records whether the transfer succeeded, failed or is pending.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chooses the file to upload in the file field of the screen.</w:t>
              <w:br/>
              <w:t xml:space="preserve">3. The actor presses the command button of the screen.</w:t>
              <w:br/>
              <w:t xml:space="preserve">4. The SPA posts the file as multipart content to `POST /api/UploadExchangeStatus/UploadCsvFile`.</w:t>
              <w:br/>
              <w:t xml:space="preserve">5. `UploadExchangeStatusController.UploadCsvFile(List&lt;ExchangeStatusContract&gt; batchCsvContracts, [FromUri] string paymentId, [FromUri] string userId)` receives the request and delegates to the business layer.</w:t>
              <w:br/>
              <w:t xml:space="preserve">6. `OrphanPaymentBLL.UpdateChequeExchangeStatus` executes the business rules and the data access.</w:t>
              <w:br/>
              <w:t xml:space="preserve">7. The business layer parses each row, matches it to the existing records by their key and applies the values it carries.</w:t>
              <w:br/>
              <w:t xml:space="preserve">8. Rows that cannot be matched are reported back and the system returns the count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uploaded file is not the expected workbook/CSV layout — the import is abandoned and no row is changed.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matched records carry the imported values; unmatched rows are left untouched and reported.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/api/UploadExchangeStatus/UploadCsvFile?paymentId&amp;userId</w:t>
              <w:br/>
              <w:t xml:space="preserve">UploadExchangeStatusController.UploadCsvFile(List&lt;ExchangeStatusContract&gt; batchCsvContracts, [FromUri] string paymentId, [FromUri] string userId)</w:t>
              <w:br/>
              <w:t xml:space="preserve">OrphanPaymentBLL.UpdateChequeExchangeStatus(List&lt;ExchangeStatusContract&gt; batchCsvContracts, string paymentId) : bool</w:t>
            </w:r>
          </w:p>
        </w:tc>
      </w:tr>
    </w:tbl>
    <w:p>
      <w:pPr>
        <w:pStyle w:val="Heading2"/>
        <w:rPr>
          <w:rFonts w:ascii="Calibri" w:eastAsia="Times New Roman" w:hAnsi="Calibri"/>
        </w:rPr>
      </w:pPr>
      <w:r w:rsidRPr="00D2383C">
        <w:rPr>
          <w:rFonts w:ascii="Calibri" w:eastAsia="Times New Roman" w:hAnsi="Calibri"/>
        </w:rPr>
        <w:t xml:space="preserve">15.U.18  UC-PAY-18 — Report payments received المستلمون</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UC-PAY-18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 payments received المستلمون</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the orphans in a batch for an association whose payment is confirmed received, for reconciliation and for printing the received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 NGO.</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/api/PaymentIsRecieved/GetRecievedPaymentDetails` carrying paymentId, ngoId, userId.</w:t>
              <w:br/>
              <w:t xml:space="preserve">5. `PaymentIsRecievedController.GetRecievedPaymentDetails(string paymentId, string ngoId, string userId)` receives the request and delegates to the business layer.</w:t>
              <w:br/>
              <w:t xml:space="preserve">6. `OrphanPaymentBLL.GetRecievedPaymentDetails`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/api/PaymentIsRecieved/GetRecievedPaymentDetails?paymentId&amp;ngoId&amp;userId</w:t>
              <w:br/>
              <w:t xml:space="preserve">GET /api/Country/GetGotItPaymentDetails</w:t>
              <w:br/>
              <w:t xml:space="preserve">PaymentIsRecievedController.GetRecievedPaymentDetails(string paymentId, string ngoId, string userId)</w:t>
              <w:br/>
              <w:t xml:space="preserve">OrphanPaymentBLL.GetRecievedPaymentDetails(string paymentId, string ngoId) : List&lt;SP_PaymentIsRecieved_Result&gt;</w:t>
            </w:r>
          </w:p>
        </w:tc>
      </w:tr>
    </w:tbl>
    <w:p>
      <w:pPr>
        <w:pStyle w:val="Heading2"/>
        <w:rPr>
          <w:rFonts w:ascii="Calibri" w:eastAsia="Times New Roman" w:hAnsi="Calibri"/>
        </w:rPr>
      </w:pPr>
      <w:r w:rsidRPr="00D2383C">
        <w:rPr>
          <w:rFonts w:ascii="Calibri" w:eastAsia="Times New Roman" w:hAnsi="Calibri"/>
        </w:rPr>
        <w:t xml:space="preserve">15.U.19  UC-PAY-19 — Report payments not received غير المستلمين</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 payments not received غير المستلمين</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complement of the previous list — outstanding rows that must still be collected or returned.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 NGO.</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/api/Job/GetGotItNotPaymentDetails` carrying paymentId, ngoId, userId.</w:t>
              <w:br/>
              <w:t xml:space="preserve">5. `JobController.GetGotItNotPaymentDetails(string paymentId, string ngoId, string userId)` receives the request and delegates to the business layer.</w:t>
              <w:br/>
              <w:t xml:space="preserve">6. `OrphanPaymentBLL.GetGotItNotPaymentDetails`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/api/Job/GetGotItNotPaymentDetails?paymentId&amp;ngoId&amp;userId</w:t>
              <w:br/>
              <w:t xml:space="preserve">JobController.GetGotItNotPaymentDetails(string paymentId, string ngoId, string userId)</w:t>
              <w:br/>
              <w:t xml:space="preserve">OrphanPaymentBLL.GetGotItNotPaymentDetails(string paymentId, string ngoId) : List&lt;SP_PaymentGotItNot_Result&gt;</w:t>
            </w:r>
          </w:p>
        </w:tc>
      </w:tr>
    </w:tbl>
    <w:p>
      <w:pPr>
        <w:pStyle w:val="Heading2"/>
        <w:rPr>
          <w:rFonts w:ascii="Calibri" w:eastAsia="Times New Roman" w:hAnsi="Calibri"/>
        </w:rPr>
      </w:pPr>
      <w:r w:rsidRPr="00D2383C">
        <w:rPr>
          <w:rFonts w:ascii="Calibri" w:eastAsia="Times New Roman" w:hAnsi="Calibri"/>
        </w:rPr>
        <w:t xml:space="preserve">15.U.20  UC-PAY-20 — Report stopped payments الموقوفون</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UC-PAY-20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 stopped payments الموقوفون</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the rows suspended in the batch together with the reason context, for HQ follow-up with the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 NGO.</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/api/Job/GetGotItPaymentDetails_Stopped` carrying paymentId, ngoId, userId.</w:t>
              <w:br/>
              <w:t xml:space="preserve">5. `JobController.GetGotItPaymentDetails_Stopped(string paymentId, string ngoId, string userId)` receives the request and delegates to the business layer.</w:t>
              <w:br/>
              <w:t xml:space="preserve">6. `OrphanPaymentBLL.GetOrphansInPaymentBatch`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/api/Job/GetGotItPaymentDetails_Stopped?paymentId&amp;ngoId&amp;userId</w:t>
              <w:br/>
              <w:t xml:space="preserve">JobController.GetGotItPaymentDetails_Stopped(string paymentId, string ngoId, string userId)</w:t>
              <w:br/>
              <w:t xml:space="preserve">OrphanPaymentBLL.GetOrphansInPaymentBatch(string id, string userId, int action = 0) : ChildPaymentResponseObject</w:t>
            </w:r>
          </w:p>
        </w:tc>
      </w:tr>
    </w:tbl>
    <w:p>
      <w:pPr>
        <w:pStyle w:val="Heading2"/>
        <w:rPr>
          <w:rFonts w:ascii="Calibri" w:eastAsia="Times New Roman" w:hAnsi="Calibri"/>
        </w:rPr>
      </w:pPr>
      <w:r w:rsidRPr="00D2383C">
        <w:rPr>
          <w:rFonts w:ascii="Calibri" w:eastAsia="Times New Roman" w:hAnsi="Calibri"/>
        </w:rPr>
        <w:t xml:space="preserve">15.U.21  UC-PAY-21 — View batch summary pages ملخص الدفعة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UC-PAY-21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batch summary pages ملخص الدفعة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paginated summary of a batch for an association — totals, counts and per-page breakdown used as the cover sheet of the disbursement 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/api/Login/GetPaymentSummeryPages` carrying paymentId, ngoId, userId.</w:t>
              <w:br/>
              <w:t xml:space="preserve">4. `LoginController.GetPaymentSummeryPages(string paymentId, string ngoId,string userId)` receives the request and delegates to the business layer.</w:t>
              <w:br/>
              <w:t xml:space="preserve">5. `OrphanPaymentBLL.GetPaymentSummeryPages`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/api/Login/GetPaymentSummeryPages?paymentId&amp;ngoId&amp;userId</w:t>
              <w:br/>
              <w:t xml:space="preserve">LoginController.GetPaymentSummeryPages(string paymentId, string ngoId,string userId)</w:t>
              <w:br/>
              <w:t xml:space="preserve">OrphanPaymentBLL.GetPaymentSummeryPages(string paymentId, string ngoId) : List&lt;SP_PaymentSummeryPages_New_Result&gt;</w:t>
            </w:r>
          </w:p>
        </w:tc>
      </w:tr>
    </w:tbl>
    <w:p>
      <w:pPr>
        <w:pStyle w:val="Heading2"/>
        <w:rPr>
          <w:rFonts w:ascii="Calibri" w:eastAsia="Times New Roman" w:hAnsi="Calibri"/>
        </w:rPr>
      </w:pPr>
      <w:r w:rsidRPr="00D2383C">
        <w:rPr>
          <w:rFonts w:ascii="Calibri" w:eastAsia="Times New Roman" w:hAnsi="Calibri"/>
        </w:rPr>
        <w:t xml:space="preserve">15.U.22  UC-PAY-22 — View batch transfers and cheques حوالات وشيكات الأيتام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UC-PAY-22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batch transfers and cheques حوالات وشيكات الأيتام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the transfers generated for a batch and, separately, the cheques issued against orphan payments for an association within a date or batch range.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orphansChecks (/orphansChecks)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 NGO.</w:t>
              <w:br/>
              <w:t xml:space="preserve">3. The calling user id is passed on the request; the BLL scopes the query to the association (and country) that owns the user, unless the role is an HQ role that may pass an explicit association id.</w:t>
              <w:br/>
              <w:t xml:space="preserve">4. The SPA state `orphansChecks` (route `/orphansChecks`)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`orphansChecks` (route `/orphansChecks`).</w:t>
              <w:br/>
              <w:t xml:space="preserve">2. The actor selects the record to open.</w:t>
              <w:br/>
              <w:t xml:space="preserve">3. The SPA issues `GET /api/RowOrphanPayment/GetOrphanPaymentTransfers` carrying string paymentId, string ngoId,string userId.</w:t>
              <w:br/>
              <w:t xml:space="preserve">4. `RowOrphanPaymentController.GetOrphanPaymentTransfers(string paymentId, string ngoId,string userId)` receives the request and delegates to the business layer.</w:t>
              <w:br/>
              <w:t xml:space="preserve">5. `OrphanPaymentBLL.GetOrphanPaymentTransfers`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orphansChecks (/orphansChecks)</w:t>
              <w:br/>
              <w:t xml:space="preserve">GET /api/RowOrphanPayment/GetOrphanPaymentTransfers</w:t>
              <w:br/>
              <w:t xml:space="preserve">GET /api/OrphanPaymentDetailTwo/GetOrphanPaymentCheques</w:t>
              <w:br/>
              <w:t xml:space="preserve">RowOrphanPaymentController.GetOrphanPaymentTransfers(string paymentId, string ngoId,string userId)</w:t>
              <w:br/>
              <w:t xml:space="preserve">OrphanPaymentBLL.GetOrphanPaymentTransfers(string paymentId,string ngoId) : List&lt;SP_OrphanPayments_Result&gt;</w:t>
            </w:r>
          </w:p>
        </w:tc>
      </w:tr>
    </w:tbl>
    <w:p>
      <w:pPr>
        <w:pStyle w:val="Heading2"/>
        <w:rPr>
          <w:rFonts w:ascii="Calibri" w:eastAsia="Times New Roman" w:hAnsi="Calibri"/>
        </w:rPr>
      </w:pPr>
      <w:r w:rsidRPr="00D2383C">
        <w:rPr>
          <w:rFonts w:ascii="Calibri" w:eastAsia="Times New Roman" w:hAnsi="Calibri"/>
        </w:rPr>
        <w:t xml:space="preserve">15.U.23  UC-PAY-23 — Identify orphans sponsored elsewhere أيتام لهم كافل آخر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UC-PAY-23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Identify orphans sponsored elsewhere أيتام لهم كافل آخر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For an association and batch, lists orphans who also appear under another sponsoring body, so duplicate disbursement can be prevented.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system loads the filter lookups the screen offers and, for HQ roles, the association selector.</w:t>
              <w:br/>
              <w:t xml:space="preserve">3. The SPA issues `GET /api/Job/GetOrphanOtherSponser` carrying ngoId, batchNo, userId.</w:t>
              <w:br/>
              <w:t xml:space="preserve">4. `JobController.GetOrphanOtherSponser(string ngoId,string batchNo,string userId)` receives the request and delegates to the business layer.</w:t>
              <w:br/>
              <w:t xml:space="preserve">5. `ReportsBLL.GetOrphanOtherSponser` executes the business rules and the data access.</w:t>
              <w:br/>
              <w:t xml:space="preserve">6. The result set is scoped to the caller’s association and country, ordered and paged.</w:t>
              <w:br/>
              <w:t xml:space="preserve">7. The SPA renders the page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/api/Job/GetOrphanOtherSponser?ngoId&amp;batchNo&amp;userId</w:t>
              <w:br/>
              <w:t xml:space="preserve">JobController.GetOrphanOtherSponser(string ngoId,string batchNo,string userId)</w:t>
              <w:br/>
              <w:t xml:space="preserve">ReportsBLL.GetOrphanOtherSponser(string ngoId,string batchId) : List&lt;SP_OrphansOtherSponser_Result&gt;</w:t>
            </w:r>
          </w:p>
        </w:tc>
      </w:tr>
    </w:tbl>
    <w:p>
      <w:pPr>
        <w:pStyle w:val="Heading2"/>
        <w:rPr>
          <w:rFonts w:ascii="Calibri" w:eastAsia="Times New Roman" w:hAnsi="Calibri"/>
        </w:rPr>
      </w:pPr>
      <w:r w:rsidRPr="00D2383C">
        <w:rPr>
          <w:rFonts w:ascii="Calibri" w:eastAsia="Times New Roman" w:hAnsi="Calibri"/>
        </w:rPr>
        <w:t xml:space="preserve">15.U.24  UC-PAY-24 — Print disbursement documents طباعة مستندات الصرف</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UC-PAY-24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disbursement documents طباعة مستندات الصرف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Produces the Crystal Reports printouts of a batch for an association: the received list, the not-received list, the stopped list, the cheque-numbers list, and the signed receipt cards handed to guardians.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/Print/PrintRecieved` with string ngoId, string orpCheckBatchNo.</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/Print/PrintRecieved</w:t>
              <w:br/>
              <w:t xml:space="preserve">GET /Print/PrintNonRecieved</w:t>
              <w:br/>
              <w:t xml:space="preserve">GET /Print/PrintStopped</w:t>
              <w:br/>
              <w:t xml:space="preserve">GET /Print/PrintChecksNumber</w:t>
              <w:br/>
              <w:t xml:space="preserve">GET /Print/PrintRecieveCards</w:t>
              <w:br/>
              <w:t xml:space="preserve">PrintController.PrintRecieved(string ngoId, string orpCheckBatchNo)</w:t>
              <w:br/>
              <w:t xml:space="preserve">OrphanPaymentBLL.GetOrphansInPaymentBatch(string id, string userId, int action = 0) : ChildPaymentResponseObject</w:t>
            </w:r>
          </w:p>
        </w:tc>
      </w:tr>
    </w:tbl>
    <w:p>
      <w:pPr>
        <w:pStyle w:val="Heading2"/>
        <w:rPr>
          <w:rFonts w:ascii="Calibri" w:eastAsia="Times New Roman" w:hAnsi="Calibri"/>
        </w:rPr>
      </w:pPr>
      <w:r w:rsidRPr="00D2383C">
        <w:rPr>
          <w:rFonts w:ascii="Calibri" w:eastAsia="Times New Roman" w:hAnsi="Calibri"/>
        </w:rPr>
        <w:t xml:space="preserve">15.A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7333DC8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05B5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1BBF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9354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Orphanspayments/Views/Orphanspayments.html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22C0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r w:rsidR="005E6CC0" w:rsidRPr="00D2383C" w14:paraId="54A68D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9F56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D195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5E04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Orphanspayments/Views/AddOrphanpayment.html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DB0D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r w:rsidR="005E6CC0" w:rsidRPr="00D2383C" w14:paraId="2E5B998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9A4F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FB22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6B66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Orphanspayments/Views/orphansChecks.html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4E067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r w:rsidR="005E6CC0" w:rsidRPr="00D2383C" w14:paraId="1AB6043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1D27F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92B5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378A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Orphanspayments/Views/BankFile.html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D8DD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bl>
    <w:p>
      <w:pPr>
        <w:pStyle w:val="Heading2"/>
        <w:rPr>
          <w:rFonts w:ascii="Calibri" w:eastAsia="Times New Roman" w:hAnsi="Calibri"/>
        </w:rPr>
      </w:pPr>
      <w:r w:rsidRPr="00D2383C">
        <w:rPr>
          <w:rFonts w:ascii="Calibri" w:eastAsia="Times New Roman" w:hAnsi="Calibri"/>
        </w:rPr>
        <w:t xml:space="preserve">15.B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61C0BA5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CF5A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C74E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 /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12D6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Signed-in user detail; payment summary pages.</w:t>
            </w:r>
          </w:p>
        </w:tc>
      </w:tr>
      <w:tr w:rsidR="005E6CC0" w:rsidRPr="00D2383C" w14:paraId="5496F0C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63B5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359E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1AE3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Batch create/read/update/delete; batch numbers.</w:t>
            </w:r>
          </w:p>
        </w:tc>
      </w:tr>
      <w:tr w:rsidR="005E6CC0" w:rsidRPr="00D2383C" w14:paraId="2E07FA6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9FFA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5901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A103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Batch read by id.</w:t>
            </w:r>
          </w:p>
        </w:tc>
      </w:tr>
      <w:tr w:rsidR="005E6CC0" w:rsidRPr="00D2383C" w14:paraId="7FC8630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1D6C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OrphanPaymentDetailController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E791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C926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details, bank file variants, row flag update.</w:t>
            </w:r>
          </w:p>
        </w:tc>
      </w:tr>
      <w:tr w:rsidR="005E6CC0" w:rsidRPr="00D2383C" w14:paraId="2E7D9FE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8CEA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OrphanPaymentDetailTwoController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027A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1BB8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in a batch; orphan payment cheques.</w:t>
            </w:r>
          </w:p>
        </w:tc>
      </w:tr>
      <w:tr w:rsidR="005E6CC0" w:rsidRPr="00D2383C" w14:paraId="1D82F4B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6D51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RowOrphanPaymentController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EA74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80B3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Row settlement actions; batch transfers.</w:t>
            </w:r>
          </w:p>
        </w:tc>
      </w:tr>
      <w:tr w:rsidR="005E6CC0" w:rsidRPr="00D2383C" w14:paraId="630A07E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F21E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PaymentIsRecievedController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8C5D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DC64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Received-payment detail.</w:t>
            </w:r>
          </w:p>
        </w:tc>
      </w:tr>
      <w:tr w:rsidR="005E6CC0" w:rsidRPr="00D2383C" w14:paraId="72AF123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DD25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UploadCsvController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EE7C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 /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23A6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Transfer-number import; project summary.</w:t>
            </w:r>
          </w:p>
        </w:tc>
      </w:tr>
      <w:tr w:rsidR="005E6CC0" w:rsidRPr="00D2383C" w14:paraId="22DEA4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5A9D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UploadCsvsController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60BC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2ACB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Batch CSV import.</w:t>
            </w:r>
          </w:p>
        </w:tc>
      </w:tr>
      <w:tr w:rsidR="005E6CC0" w:rsidRPr="00D2383C" w14:paraId="6881388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5BCA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UploadExchangeStatusController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7F23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7E5B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Exchange-status import.</w:t>
            </w:r>
          </w:p>
        </w:tc>
      </w:tr>
      <w:tr w:rsidR="005E6CC0" w:rsidRPr="00D2383C" w14:paraId="22C4FE7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CE7E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DD71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 /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5396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Countries and banks; received-payment detail.</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EP-10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