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8207165"/>
        <w:docPartObj>
          <w:docPartGallery w:val="Cover Pages"/>
          <w:docPartUnique/>
        </w:docPartObj>
      </w:sdtPr>
      <w:sdtEndPr>
        <w:rPr>
          <w:rFonts w:eastAsiaTheme="minorEastAsia"/>
          <w:color w:val="595959" w:themeColor="text1" w:themeTint="A6"/>
          <w:sz w:val="18"/>
          <w:szCs w:val="18"/>
        </w:rPr>
      </w:sdtEndPr>
      <w:sdtContent>
        <w:p w:rsidR="00334711" w:rsidRDefault="00334711">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34711" w:rsidRDefault="0033471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334711" w:rsidRDefault="0033471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4711" w:rsidRDefault="007C0648">
                                <w:pPr>
                                  <w:spacing w:before="240"/>
                                  <w:jc w:val="center"/>
                                  <w:rPr>
                                    <w:color w:val="FFFFFF" w:themeColor="background1"/>
                                  </w:rPr>
                                </w:pPr>
                                <w:sdt>
                                  <w:sdtPr>
                                    <w:rPr>
                                      <w:color w:val="FFFFFF" w:themeColor="background1"/>
                                    </w:rPr>
                                    <w:alias w:val="Abstract"/>
                                    <w:id w:val="-1650891339"/>
                                    <w:dataBinding w:prefixMappings="xmlns:ns0='http://schemas.microsoft.com/office/2006/coverPageProps'" w:xpath="/ns0:CoverPageProperties[1]/ns0:Abstract[1]" w:storeItemID="{55AF091B-3C7A-41E3-B477-F2FDAA23CFDA}"/>
                                    <w:text/>
                                  </w:sdtPr>
                                  <w:sdtEndPr/>
                                  <w:sdtContent>
                                    <w:r w:rsidR="00334711" w:rsidRPr="00334711">
                                      <w:rPr>
                                        <w:color w:val="FFFFFF" w:themeColor="background1"/>
                                      </w:rPr>
                                      <w:t>How can a mobile app support and encourage households to donate surplus food to relevant food waste prevention organizations?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334711" w:rsidRDefault="00D674EC">
                          <w:pPr>
                            <w:spacing w:before="240"/>
                            <w:jc w:val="center"/>
                            <w:rPr>
                              <w:color w:val="FFFFFF" w:themeColor="background1"/>
                            </w:rPr>
                          </w:pPr>
                          <w:sdt>
                            <w:sdtPr>
                              <w:rPr>
                                <w:color w:val="FFFFFF" w:themeColor="background1"/>
                              </w:rPr>
                              <w:alias w:val="Abstract"/>
                              <w:id w:val="-1650891339"/>
                              <w:dataBinding w:prefixMappings="xmlns:ns0='http://schemas.microsoft.com/office/2006/coverPageProps'" w:xpath="/ns0:CoverPageProperties[1]/ns0:Abstract[1]" w:storeItemID="{55AF091B-3C7A-41E3-B477-F2FDAA23CFDA}"/>
                              <w:text/>
                            </w:sdtPr>
                            <w:sdtEndPr/>
                            <w:sdtContent>
                              <w:r w:rsidR="00334711" w:rsidRPr="00334711">
                                <w:rPr>
                                  <w:color w:val="FFFFFF" w:themeColor="background1"/>
                                </w:rPr>
                                <w:t>How can a mobile app support and encourage households to donate surplus food to relevant food waste prevention organizations?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3B54B0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410E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rsidR="00334711" w:rsidRDefault="00E5745A">
          <w:pPr>
            <w:rPr>
              <w:rFonts w:eastAsiaTheme="minorEastAsia"/>
              <w:color w:val="595959" w:themeColor="text1" w:themeTint="A6"/>
              <w:sz w:val="18"/>
              <w:szCs w:val="18"/>
            </w:rPr>
          </w:pPr>
          <w:r>
            <w:rPr>
              <w:noProof/>
            </w:rPr>
            <mc:AlternateContent>
              <mc:Choice Requires="wps">
                <w:drawing>
                  <wp:anchor distT="0" distB="0" distL="114300" distR="114300" simplePos="0" relativeHeight="251664384" behindDoc="0" locked="0" layoutInCell="1" allowOverlap="1">
                    <wp:simplePos x="0" y="0"/>
                    <wp:positionH relativeFrom="page">
                      <wp:posOffset>3533775</wp:posOffset>
                    </wp:positionH>
                    <wp:positionV relativeFrom="page">
                      <wp:posOffset>6534150</wp:posOffset>
                    </wp:positionV>
                    <wp:extent cx="2797810" cy="42862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28625"/>
                            </a:xfrm>
                            <a:prstGeom prst="rect">
                              <a:avLst/>
                            </a:prstGeom>
                            <a:noFill/>
                            <a:ln w="6350">
                              <a:noFill/>
                            </a:ln>
                            <a:effectLst/>
                          </wps:spPr>
                          <wps:txbx>
                            <w:txbxContent>
                              <w:p w:rsidR="00334711" w:rsidRDefault="007C0648">
                                <w:pPr>
                                  <w:pStyle w:val="NoSpacing"/>
                                  <w:rPr>
                                    <w:noProof/>
                                    <w:color w:val="44546A" w:themeColor="text2"/>
                                  </w:rPr>
                                </w:pPr>
                                <w:sdt>
                                  <w:sdtPr>
                                    <w:rPr>
                                      <w:noProof/>
                                      <w:color w:val="44546A" w:themeColor="text2"/>
                                    </w:rPr>
                                    <w:alias w:val="Author"/>
                                    <w:id w:val="91297075"/>
                                    <w:dataBinding w:prefixMappings="xmlns:ns0='http://schemas.openxmlformats.org/package/2006/metadata/core-properties' xmlns:ns1='http://purl.org/dc/elements/1.1/'" w:xpath="/ns0:coreProperties[1]/ns1:creator[1]" w:storeItemID="{6C3C8BC8-F283-45AE-878A-BAB7291924A1}"/>
                                    <w:text/>
                                  </w:sdtPr>
                                  <w:sdtEndPr/>
                                  <w:sdtContent>
                                    <w:r w:rsidR="00E5745A">
                                      <w:rPr>
                                        <w:noProof/>
                                        <w:color w:val="44546A" w:themeColor="text2"/>
                                      </w:rPr>
                                      <w:t>Author: Osama Asim</w:t>
                                    </w:r>
                                  </w:sdtContent>
                                </w:sdt>
                              </w:p>
                              <w:p w:rsidR="00E5745A" w:rsidRDefault="00E5745A">
                                <w:pPr>
                                  <w:pStyle w:val="NoSpacing"/>
                                  <w:rPr>
                                    <w:noProof/>
                                    <w:color w:val="44546A" w:themeColor="text2"/>
                                  </w:rPr>
                                </w:pPr>
                                <w:r>
                                  <w:rPr>
                                    <w:noProof/>
                                    <w:color w:val="44546A" w:themeColor="text2"/>
                                  </w:rPr>
                                  <w:t>SID: 6876872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8" type="#_x0000_t202" style="position:absolute;margin-left:278.25pt;margin-top:514.5pt;width:220.3pt;height:33.7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" filled="f" stroked="f" strokeweight=".5pt">
                    <v:textbox>
                      <w:txbxContent>
                        <w:p w:rsidR="00334711" w:rsidRDefault="00D674EC">
                          <w:pPr>
                            <w:pStyle w:val="NoSpacing"/>
                            <w:rPr>
                              <w:noProof/>
                              <w:color w:val="44546A" w:themeColor="text2"/>
                            </w:rPr>
                          </w:pPr>
                          <w:sdt>
                            <w:sdtPr>
                              <w:rPr>
                                <w:noProof/>
                                <w:color w:val="44546A" w:themeColor="text2"/>
                              </w:rPr>
                              <w:alias w:val="Author"/>
                              <w:id w:val="91297075"/>
                              <w:dataBinding w:prefixMappings="xmlns:ns0='http://schemas.openxmlformats.org/package/2006/metadata/core-properties' xmlns:ns1='http://purl.org/dc/elements/1.1/'" w:xpath="/ns0:coreProperties[1]/ns1:creator[1]" w:storeItemID="{6C3C8BC8-F283-45AE-878A-BAB7291924A1}"/>
                              <w:text/>
                            </w:sdtPr>
                            <w:sdtEndPr/>
                            <w:sdtContent>
                              <w:r w:rsidR="00E5745A">
                                <w:rPr>
                                  <w:noProof/>
                                  <w:color w:val="44546A" w:themeColor="text2"/>
                                </w:rPr>
                                <w:t>Author: Osama Asim</w:t>
                              </w:r>
                            </w:sdtContent>
                          </w:sdt>
                        </w:p>
                        <w:p w:rsidR="00E5745A" w:rsidRDefault="00E5745A">
                          <w:pPr>
                            <w:pStyle w:val="NoSpacing"/>
                            <w:rPr>
                              <w:noProof/>
                              <w:color w:val="44546A" w:themeColor="text2"/>
                            </w:rPr>
                          </w:pPr>
                          <w:r>
                            <w:rPr>
                              <w:noProof/>
                              <w:color w:val="44546A" w:themeColor="text2"/>
                            </w:rPr>
                            <w:t>SID: 6876872</w:t>
                          </w:r>
                        </w:p>
                      </w:txbxContent>
                    </v:textbox>
                    <w10:wrap type="square" anchorx="page" anchory="page"/>
                  </v:shape>
                </w:pict>
              </mc:Fallback>
            </mc:AlternateContent>
          </w:r>
          <w:r w:rsidR="00334711">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31623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316230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334711" w:rsidRDefault="0033471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303Com-Individual Project</w:t>
                                    </w:r>
                                  </w:p>
                                </w:sdtContent>
                              </w:sdt>
                              <w:p w:rsidR="00334711" w:rsidRDefault="0033471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40"/>
                                  </w:rPr>
                                  <w:t>BSc Computer Science</w:t>
                                </w:r>
                              </w:p>
                              <w:p w:rsidR="00334711" w:rsidRDefault="00334711">
                                <w:pPr>
                                  <w:rPr>
                                    <w:rFonts w:eastAsia="Times New Roman" w:cs="Helvetica"/>
                                    <w:color w:val="000000"/>
                                    <w:lang w:eastAsia="en-GB"/>
                                  </w:rPr>
                                </w:pPr>
                                <w:r>
                                  <w:rPr>
                                    <w:rFonts w:eastAsia="Times New Roman" w:cs="Helvetica"/>
                                    <w:color w:val="000000"/>
                                    <w:lang w:eastAsia="en-GB"/>
                                  </w:rPr>
                                  <w:t>School of Computing, Engineering and Mathematics, Coventry University</w:t>
                                </w:r>
                              </w:p>
                              <w:p w:rsidR="00334711" w:rsidRPr="00334711" w:rsidRDefault="00334711">
                                <w:pPr>
                                  <w:rPr>
                                    <w:rFonts w:asciiTheme="majorHAnsi" w:eastAsiaTheme="majorEastAsia" w:hAnsiTheme="majorHAns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noProof/>
                                    <w:color w:val="44546A" w:themeColor="text2"/>
                                    <w:sz w:val="24"/>
                                    <w:szCs w:val="24"/>
                                  </w:rPr>
                                  <w:t xml:space="preserve">Supervisor: </w:t>
                                </w:r>
                                <w:r w:rsidR="00E5745A">
                                  <w:rPr>
                                    <w:rFonts w:asciiTheme="majorHAnsi" w:eastAsiaTheme="majorEastAsia" w:hAnsiTheme="majorHAns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Craig Stewart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id="Text Box 470" o:spid="_x0000_s1029" type="#_x0000_t202" style="position:absolute;margin-left:0;margin-top:0;width:220.3pt;height:249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334711" w:rsidRDefault="0033471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303Com-Individual Project</w:t>
                              </w:r>
                            </w:p>
                          </w:sdtContent>
                        </w:sdt>
                        <w:p w:rsidR="00334711" w:rsidRDefault="0033471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40"/>
                            </w:rPr>
                            <w:t>BSc Computer Science</w:t>
                          </w:r>
                        </w:p>
                        <w:p w:rsidR="00334711" w:rsidRDefault="00334711">
                          <w:pPr>
                            <w:rPr>
                              <w:rFonts w:eastAsia="Times New Roman" w:cs="Helvetica"/>
                              <w:color w:val="000000"/>
                              <w:lang w:eastAsia="en-GB"/>
                            </w:rPr>
                          </w:pPr>
                          <w:r>
                            <w:rPr>
                              <w:rFonts w:eastAsia="Times New Roman" w:cs="Helvetica"/>
                              <w:color w:val="000000"/>
                              <w:lang w:eastAsia="en-GB"/>
                            </w:rPr>
                            <w:t>School of Computing, Engineering and Mathematics, Coventry University</w:t>
                          </w:r>
                        </w:p>
                        <w:p w:rsidR="00334711" w:rsidRPr="00334711" w:rsidRDefault="00334711">
                          <w:pPr>
                            <w:rPr>
                              <w:rFonts w:asciiTheme="majorHAnsi" w:eastAsiaTheme="majorEastAsia" w:hAnsiTheme="majorHAns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noProof/>
                              <w:color w:val="44546A" w:themeColor="text2"/>
                              <w:sz w:val="24"/>
                              <w:szCs w:val="24"/>
                            </w:rPr>
                            <w:t xml:space="preserve">Supervisor: </w:t>
                          </w:r>
                          <w:r w:rsidR="00E5745A">
                            <w:rPr>
                              <w:rFonts w:asciiTheme="majorHAnsi" w:eastAsiaTheme="majorEastAsia" w:hAnsiTheme="majorHAns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Craig Stewart</w:t>
                          </w:r>
                        </w:p>
                      </w:txbxContent>
                    </v:textbox>
                    <w10:wrap type="square" anchorx="page" anchory="page"/>
                  </v:shape>
                </w:pict>
              </mc:Fallback>
            </mc:AlternateContent>
          </w:r>
          <w:r w:rsidR="00334711">
            <w:rPr>
              <w:rFonts w:eastAsiaTheme="minorEastAsia"/>
              <w:color w:val="595959" w:themeColor="text1" w:themeTint="A6"/>
              <w:sz w:val="18"/>
              <w:szCs w:val="18"/>
            </w:rPr>
            <w:br w:type="page"/>
          </w:r>
        </w:p>
      </w:sdtContent>
    </w:sdt>
    <w:sdt>
      <w:sdtPr>
        <w:rPr>
          <w:rFonts w:asciiTheme="minorHAnsi" w:eastAsiaTheme="minorHAnsi" w:hAnsiTheme="minorHAnsi" w:cstheme="minorBidi"/>
          <w:color w:val="auto"/>
          <w:sz w:val="22"/>
          <w:szCs w:val="22"/>
        </w:rPr>
        <w:id w:val="1572459677"/>
        <w:docPartObj>
          <w:docPartGallery w:val="Table of Contents"/>
          <w:docPartUnique/>
        </w:docPartObj>
      </w:sdtPr>
      <w:sdtEndPr>
        <w:rPr>
          <w:b/>
          <w:bCs/>
          <w:noProof/>
        </w:rPr>
      </w:sdtEndPr>
      <w:sdtContent>
        <w:p w:rsidR="00E5745A" w:rsidRDefault="00E5745A">
          <w:pPr>
            <w:pStyle w:val="TOCHeading"/>
          </w:pPr>
          <w:r>
            <w:t>Contents</w:t>
          </w:r>
        </w:p>
        <w:p w:rsidR="003B55E5" w:rsidRDefault="00E5745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399058" w:history="1">
            <w:r w:rsidR="003B55E5" w:rsidRPr="00EF0B1F">
              <w:rPr>
                <w:rStyle w:val="Hyperlink"/>
                <w:noProof/>
              </w:rPr>
              <w:t>Abstract</w:t>
            </w:r>
            <w:r w:rsidR="003B55E5">
              <w:rPr>
                <w:noProof/>
                <w:webHidden/>
              </w:rPr>
              <w:tab/>
            </w:r>
            <w:r w:rsidR="003B55E5">
              <w:rPr>
                <w:noProof/>
                <w:webHidden/>
              </w:rPr>
              <w:fldChar w:fldCharType="begin"/>
            </w:r>
            <w:r w:rsidR="003B55E5">
              <w:rPr>
                <w:noProof/>
                <w:webHidden/>
              </w:rPr>
              <w:instrText xml:space="preserve"> PAGEREF _Toc3399058 \h </w:instrText>
            </w:r>
            <w:r w:rsidR="003B55E5">
              <w:rPr>
                <w:noProof/>
                <w:webHidden/>
              </w:rPr>
            </w:r>
            <w:r w:rsidR="003B55E5">
              <w:rPr>
                <w:noProof/>
                <w:webHidden/>
              </w:rPr>
              <w:fldChar w:fldCharType="separate"/>
            </w:r>
            <w:r w:rsidR="003B55E5">
              <w:rPr>
                <w:noProof/>
                <w:webHidden/>
              </w:rPr>
              <w:t>1</w:t>
            </w:r>
            <w:r w:rsidR="003B55E5">
              <w:rPr>
                <w:noProof/>
                <w:webHidden/>
              </w:rPr>
              <w:fldChar w:fldCharType="end"/>
            </w:r>
          </w:hyperlink>
        </w:p>
        <w:p w:rsidR="003B55E5" w:rsidRDefault="007C0648">
          <w:pPr>
            <w:pStyle w:val="TOC1"/>
            <w:tabs>
              <w:tab w:val="right" w:leader="dot" w:pos="9350"/>
            </w:tabs>
            <w:rPr>
              <w:rFonts w:eastAsiaTheme="minorEastAsia"/>
              <w:noProof/>
            </w:rPr>
          </w:pPr>
          <w:hyperlink w:anchor="_Toc3399059" w:history="1">
            <w:r w:rsidR="003B55E5" w:rsidRPr="00EF0B1F">
              <w:rPr>
                <w:rStyle w:val="Hyperlink"/>
                <w:noProof/>
              </w:rPr>
              <w:t>Acknowledgments</w:t>
            </w:r>
            <w:r w:rsidR="003B55E5">
              <w:rPr>
                <w:noProof/>
                <w:webHidden/>
              </w:rPr>
              <w:tab/>
            </w:r>
            <w:r w:rsidR="003B55E5">
              <w:rPr>
                <w:noProof/>
                <w:webHidden/>
              </w:rPr>
              <w:fldChar w:fldCharType="begin"/>
            </w:r>
            <w:r w:rsidR="003B55E5">
              <w:rPr>
                <w:noProof/>
                <w:webHidden/>
              </w:rPr>
              <w:instrText xml:space="preserve"> PAGEREF _Toc3399059 \h </w:instrText>
            </w:r>
            <w:r w:rsidR="003B55E5">
              <w:rPr>
                <w:noProof/>
                <w:webHidden/>
              </w:rPr>
            </w:r>
            <w:r w:rsidR="003B55E5">
              <w:rPr>
                <w:noProof/>
                <w:webHidden/>
              </w:rPr>
              <w:fldChar w:fldCharType="separate"/>
            </w:r>
            <w:r w:rsidR="003B55E5">
              <w:rPr>
                <w:noProof/>
                <w:webHidden/>
              </w:rPr>
              <w:t>1</w:t>
            </w:r>
            <w:r w:rsidR="003B55E5">
              <w:rPr>
                <w:noProof/>
                <w:webHidden/>
              </w:rPr>
              <w:fldChar w:fldCharType="end"/>
            </w:r>
          </w:hyperlink>
        </w:p>
        <w:p w:rsidR="003B55E5" w:rsidRDefault="007C0648">
          <w:pPr>
            <w:pStyle w:val="TOC1"/>
            <w:tabs>
              <w:tab w:val="left" w:pos="660"/>
              <w:tab w:val="right" w:leader="dot" w:pos="9350"/>
            </w:tabs>
            <w:rPr>
              <w:rFonts w:eastAsiaTheme="minorEastAsia"/>
              <w:noProof/>
            </w:rPr>
          </w:pPr>
          <w:hyperlink w:anchor="_Toc3399060" w:history="1">
            <w:r w:rsidR="003B55E5" w:rsidRPr="00EF0B1F">
              <w:rPr>
                <w:rStyle w:val="Hyperlink"/>
                <w:noProof/>
              </w:rPr>
              <w:t>1.0</w:t>
            </w:r>
            <w:r w:rsidR="003B55E5">
              <w:rPr>
                <w:rFonts w:eastAsiaTheme="minorEastAsia"/>
                <w:noProof/>
              </w:rPr>
              <w:tab/>
            </w:r>
            <w:r w:rsidR="003B55E5" w:rsidRPr="00EF0B1F">
              <w:rPr>
                <w:rStyle w:val="Hyperlink"/>
                <w:noProof/>
              </w:rPr>
              <w:t>Introduction</w:t>
            </w:r>
            <w:r w:rsidR="003B55E5">
              <w:rPr>
                <w:noProof/>
                <w:webHidden/>
              </w:rPr>
              <w:tab/>
            </w:r>
            <w:r w:rsidR="003B55E5">
              <w:rPr>
                <w:noProof/>
                <w:webHidden/>
              </w:rPr>
              <w:fldChar w:fldCharType="begin"/>
            </w:r>
            <w:r w:rsidR="003B55E5">
              <w:rPr>
                <w:noProof/>
                <w:webHidden/>
              </w:rPr>
              <w:instrText xml:space="preserve"> PAGEREF _Toc3399060 \h </w:instrText>
            </w:r>
            <w:r w:rsidR="003B55E5">
              <w:rPr>
                <w:noProof/>
                <w:webHidden/>
              </w:rPr>
            </w:r>
            <w:r w:rsidR="003B55E5">
              <w:rPr>
                <w:noProof/>
                <w:webHidden/>
              </w:rPr>
              <w:fldChar w:fldCharType="separate"/>
            </w:r>
            <w:r w:rsidR="003B55E5">
              <w:rPr>
                <w:noProof/>
                <w:webHidden/>
              </w:rPr>
              <w:t>1</w:t>
            </w:r>
            <w:r w:rsidR="003B55E5">
              <w:rPr>
                <w:noProof/>
                <w:webHidden/>
              </w:rPr>
              <w:fldChar w:fldCharType="end"/>
            </w:r>
          </w:hyperlink>
        </w:p>
        <w:p w:rsidR="003B55E5" w:rsidRDefault="007C0648">
          <w:pPr>
            <w:pStyle w:val="TOC2"/>
            <w:tabs>
              <w:tab w:val="left" w:pos="880"/>
              <w:tab w:val="right" w:leader="dot" w:pos="9350"/>
            </w:tabs>
            <w:rPr>
              <w:noProof/>
            </w:rPr>
          </w:pPr>
          <w:hyperlink w:anchor="_Toc3399061" w:history="1">
            <w:r w:rsidR="003B55E5" w:rsidRPr="00EF0B1F">
              <w:rPr>
                <w:rStyle w:val="Hyperlink"/>
                <w:noProof/>
              </w:rPr>
              <w:t>1.1</w:t>
            </w:r>
            <w:r w:rsidR="003B55E5">
              <w:rPr>
                <w:noProof/>
              </w:rPr>
              <w:tab/>
            </w:r>
            <w:r w:rsidR="003B55E5" w:rsidRPr="00EF0B1F">
              <w:rPr>
                <w:rStyle w:val="Hyperlink"/>
                <w:noProof/>
              </w:rPr>
              <w:t>Motivation</w:t>
            </w:r>
            <w:r w:rsidR="003B55E5">
              <w:rPr>
                <w:noProof/>
                <w:webHidden/>
              </w:rPr>
              <w:tab/>
            </w:r>
            <w:r w:rsidR="003B55E5">
              <w:rPr>
                <w:noProof/>
                <w:webHidden/>
              </w:rPr>
              <w:fldChar w:fldCharType="begin"/>
            </w:r>
            <w:r w:rsidR="003B55E5">
              <w:rPr>
                <w:noProof/>
                <w:webHidden/>
              </w:rPr>
              <w:instrText xml:space="preserve"> PAGEREF _Toc3399061 \h </w:instrText>
            </w:r>
            <w:r w:rsidR="003B55E5">
              <w:rPr>
                <w:noProof/>
                <w:webHidden/>
              </w:rPr>
            </w:r>
            <w:r w:rsidR="003B55E5">
              <w:rPr>
                <w:noProof/>
                <w:webHidden/>
              </w:rPr>
              <w:fldChar w:fldCharType="separate"/>
            </w:r>
            <w:r w:rsidR="003B55E5">
              <w:rPr>
                <w:noProof/>
                <w:webHidden/>
              </w:rPr>
              <w:t>1</w:t>
            </w:r>
            <w:r w:rsidR="003B55E5">
              <w:rPr>
                <w:noProof/>
                <w:webHidden/>
              </w:rPr>
              <w:fldChar w:fldCharType="end"/>
            </w:r>
          </w:hyperlink>
        </w:p>
        <w:p w:rsidR="003B55E5" w:rsidRDefault="007C0648">
          <w:pPr>
            <w:pStyle w:val="TOC2"/>
            <w:tabs>
              <w:tab w:val="left" w:pos="880"/>
              <w:tab w:val="right" w:leader="dot" w:pos="9350"/>
            </w:tabs>
            <w:rPr>
              <w:noProof/>
            </w:rPr>
          </w:pPr>
          <w:hyperlink w:anchor="_Toc3399062" w:history="1">
            <w:r w:rsidR="003B55E5" w:rsidRPr="00EF0B1F">
              <w:rPr>
                <w:rStyle w:val="Hyperlink"/>
                <w:noProof/>
              </w:rPr>
              <w:t>1.2</w:t>
            </w:r>
            <w:r w:rsidR="003B55E5">
              <w:rPr>
                <w:noProof/>
              </w:rPr>
              <w:tab/>
            </w:r>
            <w:r w:rsidR="003B55E5" w:rsidRPr="00EF0B1F">
              <w:rPr>
                <w:rStyle w:val="Hyperlink"/>
                <w:noProof/>
              </w:rPr>
              <w:t>Objective</w:t>
            </w:r>
            <w:r w:rsidR="003B55E5">
              <w:rPr>
                <w:noProof/>
                <w:webHidden/>
              </w:rPr>
              <w:tab/>
            </w:r>
            <w:r w:rsidR="003B55E5">
              <w:rPr>
                <w:noProof/>
                <w:webHidden/>
              </w:rPr>
              <w:fldChar w:fldCharType="begin"/>
            </w:r>
            <w:r w:rsidR="003B55E5">
              <w:rPr>
                <w:noProof/>
                <w:webHidden/>
              </w:rPr>
              <w:instrText xml:space="preserve"> PAGEREF _Toc3399062 \h </w:instrText>
            </w:r>
            <w:r w:rsidR="003B55E5">
              <w:rPr>
                <w:noProof/>
                <w:webHidden/>
              </w:rPr>
            </w:r>
            <w:r w:rsidR="003B55E5">
              <w:rPr>
                <w:noProof/>
                <w:webHidden/>
              </w:rPr>
              <w:fldChar w:fldCharType="separate"/>
            </w:r>
            <w:r w:rsidR="003B55E5">
              <w:rPr>
                <w:noProof/>
                <w:webHidden/>
              </w:rPr>
              <w:t>2</w:t>
            </w:r>
            <w:r w:rsidR="003B55E5">
              <w:rPr>
                <w:noProof/>
                <w:webHidden/>
              </w:rPr>
              <w:fldChar w:fldCharType="end"/>
            </w:r>
          </w:hyperlink>
        </w:p>
        <w:p w:rsidR="003B55E5" w:rsidRDefault="007C0648">
          <w:pPr>
            <w:pStyle w:val="TOC2"/>
            <w:tabs>
              <w:tab w:val="left" w:pos="880"/>
              <w:tab w:val="right" w:leader="dot" w:pos="9350"/>
            </w:tabs>
            <w:rPr>
              <w:noProof/>
            </w:rPr>
          </w:pPr>
          <w:hyperlink w:anchor="_Toc3399063" w:history="1">
            <w:r w:rsidR="003B55E5" w:rsidRPr="00EF0B1F">
              <w:rPr>
                <w:rStyle w:val="Hyperlink"/>
                <w:noProof/>
              </w:rPr>
              <w:t>1.3</w:t>
            </w:r>
            <w:r w:rsidR="003B55E5">
              <w:rPr>
                <w:noProof/>
              </w:rPr>
              <w:tab/>
            </w:r>
            <w:r w:rsidR="003B55E5" w:rsidRPr="00EF0B1F">
              <w:rPr>
                <w:rStyle w:val="Hyperlink"/>
                <w:noProof/>
              </w:rPr>
              <w:t>Report Structure</w:t>
            </w:r>
            <w:r w:rsidR="003B55E5">
              <w:rPr>
                <w:noProof/>
                <w:webHidden/>
              </w:rPr>
              <w:tab/>
            </w:r>
            <w:r w:rsidR="003B55E5">
              <w:rPr>
                <w:noProof/>
                <w:webHidden/>
              </w:rPr>
              <w:fldChar w:fldCharType="begin"/>
            </w:r>
            <w:r w:rsidR="003B55E5">
              <w:rPr>
                <w:noProof/>
                <w:webHidden/>
              </w:rPr>
              <w:instrText xml:space="preserve"> PAGEREF _Toc3399063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7C0648">
          <w:pPr>
            <w:pStyle w:val="TOC1"/>
            <w:tabs>
              <w:tab w:val="right" w:leader="dot" w:pos="9350"/>
            </w:tabs>
            <w:rPr>
              <w:rFonts w:eastAsiaTheme="minorEastAsia"/>
              <w:noProof/>
            </w:rPr>
          </w:pPr>
          <w:hyperlink w:anchor="_Toc3399064" w:history="1">
            <w:r w:rsidR="003B55E5" w:rsidRPr="00EF0B1F">
              <w:rPr>
                <w:rStyle w:val="Hyperlink"/>
                <w:noProof/>
              </w:rPr>
              <w:t>2.0 Literature Review</w:t>
            </w:r>
            <w:r w:rsidR="003B55E5">
              <w:rPr>
                <w:noProof/>
                <w:webHidden/>
              </w:rPr>
              <w:tab/>
            </w:r>
            <w:r w:rsidR="003B55E5">
              <w:rPr>
                <w:noProof/>
                <w:webHidden/>
              </w:rPr>
              <w:fldChar w:fldCharType="begin"/>
            </w:r>
            <w:r w:rsidR="003B55E5">
              <w:rPr>
                <w:noProof/>
                <w:webHidden/>
              </w:rPr>
              <w:instrText xml:space="preserve"> PAGEREF _Toc3399064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7C0648">
          <w:pPr>
            <w:pStyle w:val="TOC1"/>
            <w:tabs>
              <w:tab w:val="right" w:leader="dot" w:pos="9350"/>
            </w:tabs>
            <w:rPr>
              <w:rFonts w:eastAsiaTheme="minorEastAsia"/>
              <w:noProof/>
            </w:rPr>
          </w:pPr>
          <w:hyperlink w:anchor="_Toc3399065" w:history="1">
            <w:r w:rsidR="003B55E5" w:rsidRPr="00EF0B1F">
              <w:rPr>
                <w:rStyle w:val="Hyperlink"/>
                <w:noProof/>
              </w:rPr>
              <w:t>3.0 Method</w:t>
            </w:r>
            <w:r w:rsidR="003B55E5">
              <w:rPr>
                <w:noProof/>
                <w:webHidden/>
              </w:rPr>
              <w:tab/>
            </w:r>
            <w:r w:rsidR="003B55E5">
              <w:rPr>
                <w:noProof/>
                <w:webHidden/>
              </w:rPr>
              <w:fldChar w:fldCharType="begin"/>
            </w:r>
            <w:r w:rsidR="003B55E5">
              <w:rPr>
                <w:noProof/>
                <w:webHidden/>
              </w:rPr>
              <w:instrText xml:space="preserve"> PAGEREF _Toc3399065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7C0648">
          <w:pPr>
            <w:pStyle w:val="TOC1"/>
            <w:tabs>
              <w:tab w:val="right" w:leader="dot" w:pos="9350"/>
            </w:tabs>
            <w:rPr>
              <w:rFonts w:eastAsiaTheme="minorEastAsia"/>
              <w:noProof/>
            </w:rPr>
          </w:pPr>
          <w:hyperlink w:anchor="_Toc3399066" w:history="1">
            <w:r w:rsidR="003B55E5" w:rsidRPr="00EF0B1F">
              <w:rPr>
                <w:rStyle w:val="Hyperlink"/>
                <w:noProof/>
              </w:rPr>
              <w:t>4.0 Results</w:t>
            </w:r>
            <w:r w:rsidR="003B55E5">
              <w:rPr>
                <w:noProof/>
                <w:webHidden/>
              </w:rPr>
              <w:tab/>
            </w:r>
            <w:r w:rsidR="003B55E5">
              <w:rPr>
                <w:noProof/>
                <w:webHidden/>
              </w:rPr>
              <w:fldChar w:fldCharType="begin"/>
            </w:r>
            <w:r w:rsidR="003B55E5">
              <w:rPr>
                <w:noProof/>
                <w:webHidden/>
              </w:rPr>
              <w:instrText xml:space="preserve"> PAGEREF _Toc3399066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7C0648">
          <w:pPr>
            <w:pStyle w:val="TOC1"/>
            <w:tabs>
              <w:tab w:val="right" w:leader="dot" w:pos="9350"/>
            </w:tabs>
            <w:rPr>
              <w:rFonts w:eastAsiaTheme="minorEastAsia"/>
              <w:noProof/>
            </w:rPr>
          </w:pPr>
          <w:hyperlink w:anchor="_Toc3399067" w:history="1">
            <w:r w:rsidR="003B55E5" w:rsidRPr="00EF0B1F">
              <w:rPr>
                <w:rStyle w:val="Hyperlink"/>
                <w:noProof/>
              </w:rPr>
              <w:t>5.0 Evaluation</w:t>
            </w:r>
            <w:r w:rsidR="003B55E5">
              <w:rPr>
                <w:noProof/>
                <w:webHidden/>
              </w:rPr>
              <w:tab/>
            </w:r>
            <w:r w:rsidR="003B55E5">
              <w:rPr>
                <w:noProof/>
                <w:webHidden/>
              </w:rPr>
              <w:fldChar w:fldCharType="begin"/>
            </w:r>
            <w:r w:rsidR="003B55E5">
              <w:rPr>
                <w:noProof/>
                <w:webHidden/>
              </w:rPr>
              <w:instrText xml:space="preserve"> PAGEREF _Toc3399067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7C0648">
          <w:pPr>
            <w:pStyle w:val="TOC1"/>
            <w:tabs>
              <w:tab w:val="right" w:leader="dot" w:pos="9350"/>
            </w:tabs>
            <w:rPr>
              <w:rFonts w:eastAsiaTheme="minorEastAsia"/>
              <w:noProof/>
            </w:rPr>
          </w:pPr>
          <w:hyperlink w:anchor="_Toc3399068" w:history="1">
            <w:r w:rsidR="003B55E5" w:rsidRPr="00EF0B1F">
              <w:rPr>
                <w:rStyle w:val="Hyperlink"/>
                <w:noProof/>
              </w:rPr>
              <w:t>6.0 Discussion</w:t>
            </w:r>
            <w:r w:rsidR="003B55E5">
              <w:rPr>
                <w:noProof/>
                <w:webHidden/>
              </w:rPr>
              <w:tab/>
            </w:r>
            <w:r w:rsidR="003B55E5">
              <w:rPr>
                <w:noProof/>
                <w:webHidden/>
              </w:rPr>
              <w:fldChar w:fldCharType="begin"/>
            </w:r>
            <w:r w:rsidR="003B55E5">
              <w:rPr>
                <w:noProof/>
                <w:webHidden/>
              </w:rPr>
              <w:instrText xml:space="preserve"> PAGEREF _Toc3399068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7C0648">
          <w:pPr>
            <w:pStyle w:val="TOC1"/>
            <w:tabs>
              <w:tab w:val="right" w:leader="dot" w:pos="9350"/>
            </w:tabs>
            <w:rPr>
              <w:rFonts w:eastAsiaTheme="minorEastAsia"/>
              <w:noProof/>
            </w:rPr>
          </w:pPr>
          <w:hyperlink w:anchor="_Toc3399069" w:history="1">
            <w:r w:rsidR="003B55E5" w:rsidRPr="00EF0B1F">
              <w:rPr>
                <w:rStyle w:val="Hyperlink"/>
                <w:noProof/>
              </w:rPr>
              <w:t>7.0 Reflection</w:t>
            </w:r>
            <w:r w:rsidR="003B55E5">
              <w:rPr>
                <w:noProof/>
                <w:webHidden/>
              </w:rPr>
              <w:tab/>
            </w:r>
            <w:r w:rsidR="003B55E5">
              <w:rPr>
                <w:noProof/>
                <w:webHidden/>
              </w:rPr>
              <w:fldChar w:fldCharType="begin"/>
            </w:r>
            <w:r w:rsidR="003B55E5">
              <w:rPr>
                <w:noProof/>
                <w:webHidden/>
              </w:rPr>
              <w:instrText xml:space="preserve"> PAGEREF _Toc3399069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7C0648">
          <w:pPr>
            <w:pStyle w:val="TOC1"/>
            <w:tabs>
              <w:tab w:val="right" w:leader="dot" w:pos="9350"/>
            </w:tabs>
            <w:rPr>
              <w:rFonts w:eastAsiaTheme="minorEastAsia"/>
              <w:noProof/>
            </w:rPr>
          </w:pPr>
          <w:hyperlink w:anchor="_Toc3399070" w:history="1">
            <w:r w:rsidR="003B55E5" w:rsidRPr="00EF0B1F">
              <w:rPr>
                <w:rStyle w:val="Hyperlink"/>
                <w:noProof/>
              </w:rPr>
              <w:t>8.0 Conclusion</w:t>
            </w:r>
            <w:r w:rsidR="003B55E5">
              <w:rPr>
                <w:noProof/>
                <w:webHidden/>
              </w:rPr>
              <w:tab/>
            </w:r>
            <w:r w:rsidR="003B55E5">
              <w:rPr>
                <w:noProof/>
                <w:webHidden/>
              </w:rPr>
              <w:fldChar w:fldCharType="begin"/>
            </w:r>
            <w:r w:rsidR="003B55E5">
              <w:rPr>
                <w:noProof/>
                <w:webHidden/>
              </w:rPr>
              <w:instrText xml:space="preserve"> PAGEREF _Toc3399070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7C0648">
          <w:pPr>
            <w:pStyle w:val="TOC1"/>
            <w:tabs>
              <w:tab w:val="right" w:leader="dot" w:pos="9350"/>
            </w:tabs>
            <w:rPr>
              <w:rFonts w:eastAsiaTheme="minorEastAsia"/>
              <w:noProof/>
            </w:rPr>
          </w:pPr>
          <w:hyperlink w:anchor="_Toc3399071" w:history="1">
            <w:r w:rsidR="003B55E5" w:rsidRPr="00EF0B1F">
              <w:rPr>
                <w:rStyle w:val="Hyperlink"/>
                <w:noProof/>
              </w:rPr>
              <w:t>9.0 References</w:t>
            </w:r>
            <w:r w:rsidR="003B55E5">
              <w:rPr>
                <w:noProof/>
                <w:webHidden/>
              </w:rPr>
              <w:tab/>
            </w:r>
            <w:r w:rsidR="003B55E5">
              <w:rPr>
                <w:noProof/>
                <w:webHidden/>
              </w:rPr>
              <w:fldChar w:fldCharType="begin"/>
            </w:r>
            <w:r w:rsidR="003B55E5">
              <w:rPr>
                <w:noProof/>
                <w:webHidden/>
              </w:rPr>
              <w:instrText xml:space="preserve"> PAGEREF _Toc3399071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7C0648">
          <w:pPr>
            <w:pStyle w:val="TOC1"/>
            <w:tabs>
              <w:tab w:val="right" w:leader="dot" w:pos="9350"/>
            </w:tabs>
            <w:rPr>
              <w:rFonts w:eastAsiaTheme="minorEastAsia"/>
              <w:noProof/>
            </w:rPr>
          </w:pPr>
          <w:hyperlink w:anchor="_Toc3399072" w:history="1">
            <w:r w:rsidR="003B55E5" w:rsidRPr="00EF0B1F">
              <w:rPr>
                <w:rStyle w:val="Hyperlink"/>
                <w:noProof/>
              </w:rPr>
              <w:t>Appendices</w:t>
            </w:r>
            <w:r w:rsidR="003B55E5">
              <w:rPr>
                <w:noProof/>
                <w:webHidden/>
              </w:rPr>
              <w:tab/>
            </w:r>
            <w:r w:rsidR="003B55E5">
              <w:rPr>
                <w:noProof/>
                <w:webHidden/>
              </w:rPr>
              <w:fldChar w:fldCharType="begin"/>
            </w:r>
            <w:r w:rsidR="003B55E5">
              <w:rPr>
                <w:noProof/>
                <w:webHidden/>
              </w:rPr>
              <w:instrText xml:space="preserve"> PAGEREF _Toc3399072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E5745A" w:rsidRDefault="00E5745A">
          <w:r>
            <w:rPr>
              <w:b/>
              <w:bCs/>
              <w:noProof/>
            </w:rPr>
            <w:fldChar w:fldCharType="end"/>
          </w:r>
        </w:p>
      </w:sdtContent>
    </w:sdt>
    <w:p w:rsidR="00E5745A" w:rsidRDefault="00E5745A" w:rsidP="00E5745A">
      <w:pPr>
        <w:pStyle w:val="Heading1"/>
      </w:pPr>
    </w:p>
    <w:p w:rsidR="00EF14D3" w:rsidRDefault="00E5745A" w:rsidP="00E5745A">
      <w:pPr>
        <w:pStyle w:val="Heading1"/>
      </w:pPr>
      <w:bookmarkStart w:id="0" w:name="_Toc3399058"/>
      <w:r>
        <w:t>Abstract</w:t>
      </w:r>
      <w:bookmarkEnd w:id="0"/>
    </w:p>
    <w:p w:rsidR="00E5745A" w:rsidRDefault="00E5745A" w:rsidP="00E5745A">
      <w:pPr>
        <w:pStyle w:val="Heading1"/>
      </w:pPr>
      <w:bookmarkStart w:id="1" w:name="_Toc3399059"/>
      <w:r>
        <w:t>Acknowledgments</w:t>
      </w:r>
      <w:bookmarkEnd w:id="1"/>
    </w:p>
    <w:p w:rsidR="00E5745A" w:rsidRDefault="00E5745A" w:rsidP="00A528BA">
      <w:pPr>
        <w:pStyle w:val="Heading1"/>
        <w:numPr>
          <w:ilvl w:val="0"/>
          <w:numId w:val="1"/>
        </w:numPr>
      </w:pPr>
      <w:bookmarkStart w:id="2" w:name="_Toc3399060"/>
      <w:r>
        <w:t>Introduction</w:t>
      </w:r>
      <w:bookmarkEnd w:id="2"/>
    </w:p>
    <w:p w:rsidR="00E025E7" w:rsidRPr="00B62E8B" w:rsidRDefault="00B62E8B" w:rsidP="00E025E7">
      <w:pPr>
        <w:rPr>
          <w:sz w:val="24"/>
          <w:szCs w:val="24"/>
        </w:rPr>
      </w:pPr>
      <w:r>
        <w:rPr>
          <w:sz w:val="24"/>
          <w:szCs w:val="24"/>
        </w:rPr>
        <w:t>Aim of the work described in this project was to produce a mobile application that will support and encourage households to donate their surplus food to relevant food waste redistribution organizations.</w:t>
      </w:r>
    </w:p>
    <w:p w:rsidR="00A528BA" w:rsidRDefault="00B62E8B" w:rsidP="00A528BA">
      <w:pPr>
        <w:pStyle w:val="Heading2"/>
        <w:numPr>
          <w:ilvl w:val="1"/>
          <w:numId w:val="1"/>
        </w:numPr>
      </w:pPr>
      <w:bookmarkStart w:id="3" w:name="_Toc3399061"/>
      <w:r>
        <w:t>Motivation</w:t>
      </w:r>
      <w:bookmarkEnd w:id="3"/>
    </w:p>
    <w:p w:rsidR="00B62E8B" w:rsidRDefault="00935320" w:rsidP="00B62E8B">
      <w:pPr>
        <w:rPr>
          <w:rFonts w:ascii="Arial" w:hAnsi="Arial" w:cs="Arial"/>
          <w:color w:val="000000"/>
          <w:sz w:val="20"/>
          <w:szCs w:val="20"/>
          <w:shd w:val="clear" w:color="auto" w:fill="FFFFFF"/>
        </w:rPr>
      </w:pPr>
      <w:r>
        <w:rPr>
          <w:sz w:val="24"/>
          <w:szCs w:val="24"/>
        </w:rPr>
        <w:t>Food waste is global public policy issue. According to an estimation by Food and Agricultural Organization (FAO) of the United Nations 1.3 billion tonnes of food, which is one-third of the food produced for human consumption, is wasted every year.</w:t>
      </w:r>
      <w:r w:rsidR="003B17CE">
        <w:rPr>
          <w:sz w:val="24"/>
          <w:szCs w:val="24"/>
        </w:rPr>
        <w:t xml:space="preserve"> In UK alone around 10 million tonnes of food, 60% of which could have been avoided, goes to waste. This waste is being generated from post-farmgate sectors which include households, </w:t>
      </w:r>
      <w:r w:rsidR="003B17CE" w:rsidRPr="003B17CE">
        <w:rPr>
          <w:sz w:val="24"/>
          <w:szCs w:val="24"/>
        </w:rPr>
        <w:t>hospitality and food service, food manufacture, retail and wholesale</w:t>
      </w:r>
      <w:r w:rsidR="003B1591">
        <w:rPr>
          <w:sz w:val="24"/>
          <w:szCs w:val="24"/>
        </w:rPr>
        <w:t xml:space="preserve">. </w:t>
      </w:r>
      <w:r w:rsidR="003B1591" w:rsidRPr="003B1591">
        <w:rPr>
          <w:sz w:val="24"/>
          <w:szCs w:val="24"/>
        </w:rPr>
        <w:t>Figure 1 breakdown</w:t>
      </w:r>
      <w:r w:rsidR="00BE090C">
        <w:rPr>
          <w:sz w:val="24"/>
          <w:szCs w:val="24"/>
        </w:rPr>
        <w:t>s</w:t>
      </w:r>
      <w:r w:rsidR="003B1591" w:rsidRPr="003B1591">
        <w:rPr>
          <w:sz w:val="24"/>
          <w:szCs w:val="24"/>
        </w:rPr>
        <w:t xml:space="preserve"> the food waste </w:t>
      </w:r>
      <w:r w:rsidR="00BE090C">
        <w:rPr>
          <w:sz w:val="24"/>
          <w:szCs w:val="24"/>
        </w:rPr>
        <w:t>arisings</w:t>
      </w:r>
      <w:r w:rsidR="003B1591" w:rsidRPr="003B1591">
        <w:rPr>
          <w:sz w:val="24"/>
          <w:szCs w:val="24"/>
        </w:rPr>
        <w:t xml:space="preserve"> in the UK</w:t>
      </w:r>
      <w:r w:rsidR="00227977">
        <w:rPr>
          <w:sz w:val="24"/>
          <w:szCs w:val="24"/>
        </w:rPr>
        <w:t xml:space="preserve">. </w:t>
      </w:r>
      <w:r w:rsidR="00227977" w:rsidRPr="00227977">
        <w:rPr>
          <w:sz w:val="24"/>
          <w:szCs w:val="24"/>
        </w:rPr>
        <w:lastRenderedPageBreak/>
        <w:t>By weight, household food waste makes up 7</w:t>
      </w:r>
      <w:r w:rsidR="00BE090C">
        <w:rPr>
          <w:sz w:val="24"/>
          <w:szCs w:val="24"/>
        </w:rPr>
        <w:t>1</w:t>
      </w:r>
      <w:r w:rsidR="00227977" w:rsidRPr="00227977">
        <w:rPr>
          <w:sz w:val="24"/>
          <w:szCs w:val="24"/>
        </w:rPr>
        <w:t>% of the UK post-farmgate total, manufacturing 17%, hospitality and food service 9% and retail 2%</w:t>
      </w:r>
      <w:r>
        <w:rPr>
          <w:sz w:val="24"/>
          <w:szCs w:val="24"/>
        </w:rPr>
        <w:t xml:space="preserve"> </w:t>
      </w:r>
      <w:hyperlink w:anchor="WRAP" w:history="1">
        <w:r w:rsidR="00800A26" w:rsidRPr="00800A26">
          <w:rPr>
            <w:rStyle w:val="Hyperlink"/>
            <w:rFonts w:ascii="Arial" w:hAnsi="Arial" w:cs="Arial"/>
            <w:sz w:val="20"/>
            <w:szCs w:val="20"/>
            <w:shd w:val="clear" w:color="auto" w:fill="FFFFFF"/>
          </w:rPr>
          <w:t>(WRAP 2017)</w:t>
        </w:r>
      </w:hyperlink>
      <w:r w:rsidR="00800A26">
        <w:rPr>
          <w:rFonts w:ascii="Arial" w:hAnsi="Arial" w:cs="Arial"/>
          <w:color w:val="000000"/>
          <w:sz w:val="20"/>
          <w:szCs w:val="20"/>
          <w:shd w:val="clear" w:color="auto" w:fill="FFFFFF"/>
        </w:rPr>
        <w:t>.</w:t>
      </w:r>
    </w:p>
    <w:p w:rsidR="003B1591" w:rsidRDefault="003B1591" w:rsidP="003B1591">
      <w:pPr>
        <w:keepNext/>
      </w:pPr>
      <w:r>
        <w:rPr>
          <w:noProof/>
          <w:sz w:val="24"/>
          <w:szCs w:val="24"/>
        </w:rPr>
        <w:drawing>
          <wp:anchor distT="0" distB="0" distL="114300" distR="114300" simplePos="0" relativeHeight="251665408" behindDoc="0" locked="0" layoutInCell="1" allowOverlap="1" wp14:anchorId="7AC484CD">
            <wp:simplePos x="914400" y="914400"/>
            <wp:positionH relativeFrom="column">
              <wp:align>left</wp:align>
            </wp:positionH>
            <wp:positionV relativeFrom="paragraph">
              <wp:align>top</wp:align>
            </wp:positionV>
            <wp:extent cx="3663532" cy="2362200"/>
            <wp:effectExtent l="0" t="0" r="0" b="0"/>
            <wp:wrapSquare wrapText="bothSides"/>
            <wp:docPr id="1" name="Picture 1"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5).png"/>
                    <pic:cNvPicPr/>
                  </pic:nvPicPr>
                  <pic:blipFill rotWithShape="1">
                    <a:blip r:embed="rId9">
                      <a:extLst>
                        <a:ext uri="{28A0092B-C50C-407E-A947-70E740481C1C}">
                          <a14:useLocalDpi xmlns:a14="http://schemas.microsoft.com/office/drawing/2010/main" val="0"/>
                        </a:ext>
                      </a:extLst>
                    </a:blip>
                    <a:srcRect l="28365" t="19099" r="30128" b="33295"/>
                    <a:stretch/>
                  </pic:blipFill>
                  <pic:spPr bwMode="auto">
                    <a:xfrm>
                      <a:off x="0" y="0"/>
                      <a:ext cx="3663532" cy="2362200"/>
                    </a:xfrm>
                    <a:prstGeom prst="rect">
                      <a:avLst/>
                    </a:prstGeom>
                    <a:ln>
                      <a:noFill/>
                    </a:ln>
                    <a:extLst>
                      <a:ext uri="{53640926-AAD7-44D8-BBD7-CCE9431645EC}">
                        <a14:shadowObscured xmlns:a14="http://schemas.microsoft.com/office/drawing/2010/main"/>
                      </a:ext>
                    </a:extLst>
                  </pic:spPr>
                </pic:pic>
              </a:graphicData>
            </a:graphic>
          </wp:anchor>
        </w:drawing>
      </w:r>
    </w:p>
    <w:p w:rsidR="003B1591" w:rsidRDefault="003B1591" w:rsidP="003B1591">
      <w:pPr>
        <w:keepNext/>
      </w:pPr>
      <w:r>
        <w:br w:type="textWrapping" w:clear="all"/>
      </w:r>
    </w:p>
    <w:p w:rsidR="00E10992" w:rsidRPr="00935320" w:rsidRDefault="003B1591" w:rsidP="003B1591">
      <w:pPr>
        <w:pStyle w:val="Caption"/>
        <w:rPr>
          <w:sz w:val="24"/>
          <w:szCs w:val="24"/>
        </w:rPr>
      </w:pPr>
      <w:r>
        <w:t xml:space="preserve">Figure </w:t>
      </w:r>
      <w:fldSimple w:instr=" SEQ Figure \* ARABIC ">
        <w:r>
          <w:rPr>
            <w:noProof/>
          </w:rPr>
          <w:t>1</w:t>
        </w:r>
      </w:fldSimple>
    </w:p>
    <w:p w:rsidR="00A528BA" w:rsidRDefault="004B2FEB" w:rsidP="00BE090C">
      <w:pPr>
        <w:rPr>
          <w:sz w:val="24"/>
          <w:szCs w:val="24"/>
        </w:rPr>
      </w:pPr>
      <w:r>
        <w:rPr>
          <w:sz w:val="24"/>
          <w:szCs w:val="24"/>
        </w:rPr>
        <w:t xml:space="preserve">Figure one shows us how households contribute towards almost three quarters of post-farmgate food waste. Average household in the UK loses around </w:t>
      </w:r>
      <w:r w:rsidRPr="004B2FEB">
        <w:rPr>
          <w:sz w:val="24"/>
          <w:szCs w:val="24"/>
        </w:rPr>
        <w:t>£</w:t>
      </w:r>
      <w:r>
        <w:rPr>
          <w:sz w:val="24"/>
          <w:szCs w:val="24"/>
        </w:rPr>
        <w:t xml:space="preserve">470 a year to food waste. This number gets higher for the households </w:t>
      </w:r>
      <w:r w:rsidR="0018388B">
        <w:rPr>
          <w:sz w:val="24"/>
          <w:szCs w:val="24"/>
        </w:rPr>
        <w:t xml:space="preserve">with children, reaching up to </w:t>
      </w:r>
      <w:r w:rsidR="0018388B" w:rsidRPr="0018388B">
        <w:rPr>
          <w:sz w:val="24"/>
          <w:szCs w:val="24"/>
        </w:rPr>
        <w:t>£</w:t>
      </w:r>
      <w:r w:rsidR="0018388B">
        <w:rPr>
          <w:sz w:val="24"/>
          <w:szCs w:val="24"/>
        </w:rPr>
        <w:t xml:space="preserve">700 a year. These figures put an average person in the UK to be arising </w:t>
      </w:r>
      <w:r w:rsidR="0018388B" w:rsidRPr="0018388B">
        <w:rPr>
          <w:sz w:val="24"/>
          <w:szCs w:val="24"/>
        </w:rPr>
        <w:t>£</w:t>
      </w:r>
      <w:r w:rsidR="0018388B">
        <w:rPr>
          <w:sz w:val="24"/>
          <w:szCs w:val="24"/>
        </w:rPr>
        <w:t>200 worth of food waste.</w:t>
      </w:r>
    </w:p>
    <w:p w:rsidR="0018388B" w:rsidRDefault="0018388B" w:rsidP="0018388B">
      <w:pPr>
        <w:rPr>
          <w:sz w:val="24"/>
          <w:szCs w:val="24"/>
        </w:rPr>
      </w:pPr>
      <w:r>
        <w:rPr>
          <w:sz w:val="24"/>
          <w:szCs w:val="24"/>
        </w:rPr>
        <w:t>Apart from the economical implications, food waste has environmental and social impacts too. Food waste in the UK alone can be associated with over 20 million tonnes of greenhouse emissions. Finally</w:t>
      </w:r>
      <w:r w:rsidR="00731DAE">
        <w:rPr>
          <w:sz w:val="24"/>
          <w:szCs w:val="24"/>
        </w:rPr>
        <w:t>,</w:t>
      </w:r>
      <w:r>
        <w:rPr>
          <w:sz w:val="24"/>
          <w:szCs w:val="24"/>
        </w:rPr>
        <w:t xml:space="preserve"> food waste also raises social questions, when others in UK and around the world are struggling with food shortage. </w:t>
      </w:r>
    </w:p>
    <w:p w:rsidR="0018388B" w:rsidRDefault="0018388B" w:rsidP="0018388B">
      <w:pPr>
        <w:pStyle w:val="Heading2"/>
        <w:numPr>
          <w:ilvl w:val="1"/>
          <w:numId w:val="1"/>
        </w:numPr>
      </w:pPr>
      <w:bookmarkStart w:id="4" w:name="_Toc3399062"/>
      <w:r>
        <w:t>Objective</w:t>
      </w:r>
      <w:bookmarkEnd w:id="4"/>
    </w:p>
    <w:p w:rsidR="0018388B" w:rsidRDefault="008501A7" w:rsidP="0018388B">
      <w:pPr>
        <w:rPr>
          <w:sz w:val="24"/>
          <w:szCs w:val="24"/>
        </w:rPr>
      </w:pPr>
      <w:r>
        <w:rPr>
          <w:sz w:val="24"/>
          <w:szCs w:val="24"/>
        </w:rPr>
        <w:t>Even though 71% of post-farmgate food waste comes from households, current food waste prevention platforms mostly cater to manufacturing and retail sector. Prevention is implemented either via redistributing the food via charitable and commercial routes or diverting it to produce animal feed.</w:t>
      </w:r>
      <w:r w:rsidR="00962124">
        <w:rPr>
          <w:sz w:val="24"/>
          <w:szCs w:val="24"/>
        </w:rPr>
        <w:t xml:space="preserve"> </w:t>
      </w:r>
      <w:r w:rsidR="00B748C2">
        <w:rPr>
          <w:sz w:val="24"/>
          <w:szCs w:val="24"/>
        </w:rPr>
        <w:t>Food waste prevention p</w:t>
      </w:r>
      <w:r w:rsidR="00962124">
        <w:rPr>
          <w:sz w:val="24"/>
          <w:szCs w:val="24"/>
        </w:rPr>
        <w:t>latforms supporting household</w:t>
      </w:r>
      <w:r w:rsidR="00B748C2">
        <w:rPr>
          <w:sz w:val="24"/>
          <w:szCs w:val="24"/>
        </w:rPr>
        <w:t>s</w:t>
      </w:r>
      <w:r w:rsidR="00962124">
        <w:rPr>
          <w:sz w:val="24"/>
          <w:szCs w:val="24"/>
        </w:rPr>
        <w:t xml:space="preserve"> are limited in number and this lack of support for households outlines the key objectives of this project:</w:t>
      </w:r>
    </w:p>
    <w:p w:rsidR="00962124" w:rsidRDefault="00731DAE" w:rsidP="00962124">
      <w:pPr>
        <w:pStyle w:val="ListParagraph"/>
        <w:numPr>
          <w:ilvl w:val="0"/>
          <w:numId w:val="3"/>
        </w:numPr>
        <w:rPr>
          <w:sz w:val="24"/>
          <w:szCs w:val="24"/>
        </w:rPr>
      </w:pPr>
      <w:r>
        <w:rPr>
          <w:sz w:val="24"/>
          <w:szCs w:val="24"/>
        </w:rPr>
        <w:t>Collecting and analyzing data from households regarding their knowledge of current food waste habits and platforms they use to curb food waste.</w:t>
      </w:r>
    </w:p>
    <w:p w:rsidR="00962124" w:rsidRDefault="00731DAE" w:rsidP="00962124">
      <w:pPr>
        <w:pStyle w:val="ListParagraph"/>
        <w:numPr>
          <w:ilvl w:val="0"/>
          <w:numId w:val="3"/>
        </w:numPr>
        <w:rPr>
          <w:sz w:val="24"/>
          <w:szCs w:val="24"/>
        </w:rPr>
      </w:pPr>
      <w:r>
        <w:rPr>
          <w:sz w:val="24"/>
          <w:szCs w:val="24"/>
        </w:rPr>
        <w:t>Develop a mobile app to support the households to donate their surplus food to relevant food waste prevention organizations.</w:t>
      </w:r>
    </w:p>
    <w:p w:rsidR="003B55E5" w:rsidRDefault="00962124" w:rsidP="00962124">
      <w:pPr>
        <w:pStyle w:val="ListParagraph"/>
        <w:numPr>
          <w:ilvl w:val="0"/>
          <w:numId w:val="3"/>
        </w:numPr>
        <w:rPr>
          <w:sz w:val="24"/>
          <w:szCs w:val="24"/>
        </w:rPr>
      </w:pPr>
      <w:r>
        <w:rPr>
          <w:sz w:val="24"/>
          <w:szCs w:val="24"/>
        </w:rPr>
        <w:t>Compari</w:t>
      </w:r>
      <w:r w:rsidR="00731DAE">
        <w:rPr>
          <w:sz w:val="24"/>
          <w:szCs w:val="24"/>
        </w:rPr>
        <w:t>son of the developed</w:t>
      </w:r>
      <w:r>
        <w:rPr>
          <w:sz w:val="24"/>
          <w:szCs w:val="24"/>
        </w:rPr>
        <w:t xml:space="preserve"> mobile application </w:t>
      </w:r>
      <w:r w:rsidR="00731DAE">
        <w:rPr>
          <w:sz w:val="24"/>
          <w:szCs w:val="24"/>
        </w:rPr>
        <w:t>with</w:t>
      </w:r>
      <w:r>
        <w:rPr>
          <w:sz w:val="24"/>
          <w:szCs w:val="24"/>
        </w:rPr>
        <w:t xml:space="preserve"> current digital pla</w:t>
      </w:r>
      <w:r w:rsidR="003B55E5">
        <w:rPr>
          <w:sz w:val="24"/>
          <w:szCs w:val="24"/>
        </w:rPr>
        <w:t>tforms supporting households.</w:t>
      </w:r>
    </w:p>
    <w:p w:rsidR="00962124" w:rsidRDefault="003B55E5" w:rsidP="003B55E5">
      <w:pPr>
        <w:pStyle w:val="Heading2"/>
        <w:numPr>
          <w:ilvl w:val="1"/>
          <w:numId w:val="1"/>
        </w:numPr>
      </w:pPr>
      <w:bookmarkStart w:id="5" w:name="_Toc3399063"/>
      <w:r>
        <w:lastRenderedPageBreak/>
        <w:t>Report Structure</w:t>
      </w:r>
      <w:bookmarkEnd w:id="5"/>
    </w:p>
    <w:p w:rsidR="003B55E5" w:rsidRPr="003B55E5" w:rsidRDefault="003B55E5" w:rsidP="003B55E5">
      <w:pPr>
        <w:rPr>
          <w:sz w:val="24"/>
          <w:szCs w:val="24"/>
        </w:rPr>
      </w:pPr>
      <w:r>
        <w:rPr>
          <w:sz w:val="24"/>
          <w:szCs w:val="24"/>
        </w:rPr>
        <w:t xml:space="preserve">The first part of the report </w:t>
      </w:r>
    </w:p>
    <w:p w:rsidR="00731DAE" w:rsidRDefault="00E5745A" w:rsidP="00731DAE">
      <w:pPr>
        <w:pStyle w:val="Heading1"/>
        <w:numPr>
          <w:ilvl w:val="0"/>
          <w:numId w:val="1"/>
        </w:numPr>
      </w:pPr>
      <w:bookmarkStart w:id="6" w:name="_Toc3399064"/>
      <w:r>
        <w:t>Literature Review</w:t>
      </w:r>
      <w:bookmarkEnd w:id="6"/>
    </w:p>
    <w:p w:rsidR="00DB39F3" w:rsidRDefault="00DB39F3" w:rsidP="00DB39F3">
      <w:pPr>
        <w:pStyle w:val="Heading2"/>
        <w:numPr>
          <w:ilvl w:val="1"/>
          <w:numId w:val="1"/>
        </w:numPr>
      </w:pPr>
      <w:r>
        <w:t>Background</w:t>
      </w:r>
    </w:p>
    <w:p w:rsidR="004D40F1" w:rsidRPr="004D40F1" w:rsidRDefault="004D40F1" w:rsidP="004D40F1">
      <w:pPr>
        <w:rPr>
          <w:sz w:val="24"/>
          <w:szCs w:val="24"/>
        </w:rPr>
      </w:pPr>
      <w:r>
        <w:rPr>
          <w:sz w:val="24"/>
          <w:szCs w:val="24"/>
        </w:rPr>
        <w:t>The Food and Agricultural Organization</w:t>
      </w:r>
      <w:r w:rsidR="00B748C2">
        <w:rPr>
          <w:sz w:val="24"/>
          <w:szCs w:val="24"/>
        </w:rPr>
        <w:t xml:space="preserve"> (FAO)</w:t>
      </w:r>
      <w:r>
        <w:rPr>
          <w:sz w:val="24"/>
          <w:szCs w:val="24"/>
        </w:rPr>
        <w:t xml:space="preserve"> of the United Nations </w:t>
      </w:r>
      <w:r w:rsidR="00B748C2">
        <w:rPr>
          <w:sz w:val="24"/>
          <w:szCs w:val="24"/>
        </w:rPr>
        <w:t xml:space="preserve">describes food waste as </w:t>
      </w:r>
      <w:r w:rsidR="00B748C2" w:rsidRPr="00B748C2">
        <w:rPr>
          <w:sz w:val="24"/>
          <w:szCs w:val="24"/>
        </w:rPr>
        <w:t>wholesome edible material intended for human consumption, arising at any point in the F</w:t>
      </w:r>
      <w:r w:rsidR="00B748C2">
        <w:rPr>
          <w:sz w:val="24"/>
          <w:szCs w:val="24"/>
        </w:rPr>
        <w:t xml:space="preserve">ood Supply Chain </w:t>
      </w:r>
      <w:r w:rsidR="00B748C2" w:rsidRPr="00B748C2">
        <w:rPr>
          <w:sz w:val="24"/>
          <w:szCs w:val="24"/>
        </w:rPr>
        <w:t>that is instead discarded, lost, degraded or consumed by pests</w:t>
      </w:r>
      <w:r w:rsidR="00B748C2">
        <w:rPr>
          <w:sz w:val="24"/>
          <w:szCs w:val="24"/>
        </w:rPr>
        <w:t xml:space="preserve"> </w:t>
      </w:r>
      <w:hyperlink w:anchor="FAO" w:history="1">
        <w:r w:rsidR="00B748C2" w:rsidRPr="00224EED">
          <w:rPr>
            <w:rStyle w:val="Hyperlink"/>
            <w:sz w:val="24"/>
            <w:szCs w:val="24"/>
          </w:rPr>
          <w:t>(FAO 2015)</w:t>
        </w:r>
      </w:hyperlink>
      <w:r w:rsidR="00B748C2">
        <w:rPr>
          <w:sz w:val="24"/>
          <w:szCs w:val="24"/>
        </w:rPr>
        <w:t>.</w:t>
      </w:r>
      <w:r w:rsidR="00DB39F3">
        <w:rPr>
          <w:sz w:val="24"/>
          <w:szCs w:val="24"/>
        </w:rPr>
        <w:t xml:space="preserve"> </w:t>
      </w:r>
      <w:r w:rsidR="00FD1E48">
        <w:rPr>
          <w:sz w:val="24"/>
          <w:szCs w:val="24"/>
        </w:rPr>
        <w:t xml:space="preserve">On a global scale around 25% of total edible food from Food Supply Chain is being wasted each year </w:t>
      </w:r>
      <w:hyperlink w:anchor="Usubiaga" w:history="1">
        <w:r w:rsidR="00FD1E48" w:rsidRPr="00224EED">
          <w:rPr>
            <w:rStyle w:val="Hyperlink"/>
            <w:sz w:val="24"/>
            <w:szCs w:val="24"/>
          </w:rPr>
          <w:t>(Usubiaga et al. 2017)</w:t>
        </w:r>
      </w:hyperlink>
      <w:r w:rsidR="00FD1E48">
        <w:rPr>
          <w:sz w:val="24"/>
          <w:szCs w:val="24"/>
        </w:rPr>
        <w:t xml:space="preserve">. </w:t>
      </w:r>
      <w:r w:rsidR="00D30F4C">
        <w:rPr>
          <w:sz w:val="24"/>
          <w:szCs w:val="24"/>
        </w:rPr>
        <w:t xml:space="preserve">Usubiaga argues that a significant portion of this food waste is being generated at a household level and author’s claims can be verified by </w:t>
      </w:r>
      <w:r w:rsidR="00800A26">
        <w:rPr>
          <w:sz w:val="24"/>
          <w:szCs w:val="24"/>
        </w:rPr>
        <w:t xml:space="preserve">WRAP’s 2017 findings on food waste in the UK. WRAP found that 71% of post-farmgate food waste within UK, happens at household level. </w:t>
      </w:r>
      <w:bookmarkStart w:id="7" w:name="_GoBack"/>
      <w:bookmarkEnd w:id="7"/>
    </w:p>
    <w:p w:rsidR="00731DAE" w:rsidRDefault="00731DAE" w:rsidP="00DB39F3">
      <w:pPr>
        <w:pStyle w:val="Heading2"/>
        <w:numPr>
          <w:ilvl w:val="1"/>
          <w:numId w:val="4"/>
        </w:numPr>
      </w:pPr>
      <w:r>
        <w:t>Food waste</w:t>
      </w:r>
      <w:r w:rsidR="00DB39F3">
        <w:t>, its</w:t>
      </w:r>
      <w:r>
        <w:t xml:space="preserve"> Environmental, </w:t>
      </w:r>
      <w:r w:rsidR="00DB39F3">
        <w:t>E</w:t>
      </w:r>
      <w:r>
        <w:t xml:space="preserve">conomic and </w:t>
      </w:r>
      <w:r w:rsidR="00DB39F3">
        <w:t>S</w:t>
      </w:r>
      <w:r>
        <w:t>ocial implications</w:t>
      </w:r>
    </w:p>
    <w:p w:rsidR="00731DAE" w:rsidRDefault="00731DAE" w:rsidP="00731DAE"/>
    <w:p w:rsidR="00731DAE" w:rsidRDefault="00731DAE" w:rsidP="00731DAE"/>
    <w:p w:rsidR="00731DAE" w:rsidRDefault="00731DAE" w:rsidP="00731DAE"/>
    <w:p w:rsidR="00731DAE" w:rsidRDefault="00731DAE" w:rsidP="00731DAE"/>
    <w:p w:rsidR="00731DAE" w:rsidRDefault="00731DAE" w:rsidP="00731DAE"/>
    <w:p w:rsidR="00731DAE" w:rsidRDefault="00731DAE" w:rsidP="00731DAE"/>
    <w:p w:rsidR="00731DAE" w:rsidRDefault="00731DAE" w:rsidP="00731DAE"/>
    <w:p w:rsidR="00731DAE" w:rsidRPr="00731DAE" w:rsidRDefault="00731DAE" w:rsidP="00731DAE"/>
    <w:p w:rsidR="00E5745A" w:rsidRDefault="00A528BA" w:rsidP="00E5745A">
      <w:pPr>
        <w:pStyle w:val="Heading1"/>
      </w:pPr>
      <w:bookmarkStart w:id="8" w:name="_Toc3399065"/>
      <w:r>
        <w:lastRenderedPageBreak/>
        <w:t xml:space="preserve">3.0 </w:t>
      </w:r>
      <w:r w:rsidR="00E5745A">
        <w:t>Method</w:t>
      </w:r>
      <w:bookmarkEnd w:id="8"/>
    </w:p>
    <w:p w:rsidR="00E5745A" w:rsidRDefault="00A528BA" w:rsidP="00E5745A">
      <w:pPr>
        <w:pStyle w:val="Heading1"/>
      </w:pPr>
      <w:bookmarkStart w:id="9" w:name="_Toc3399066"/>
      <w:r>
        <w:t xml:space="preserve">4.0 </w:t>
      </w:r>
      <w:r w:rsidR="00E5745A">
        <w:t>Results</w:t>
      </w:r>
      <w:bookmarkEnd w:id="9"/>
    </w:p>
    <w:p w:rsidR="00E5745A" w:rsidRDefault="00A528BA" w:rsidP="00E5745A">
      <w:pPr>
        <w:pStyle w:val="Heading1"/>
      </w:pPr>
      <w:bookmarkStart w:id="10" w:name="_Toc3399067"/>
      <w:r>
        <w:t xml:space="preserve">5.0 </w:t>
      </w:r>
      <w:r w:rsidR="00E5745A">
        <w:t>Evaluation</w:t>
      </w:r>
      <w:bookmarkEnd w:id="10"/>
    </w:p>
    <w:p w:rsidR="00E5745A" w:rsidRDefault="00A528BA" w:rsidP="00E5745A">
      <w:pPr>
        <w:pStyle w:val="Heading1"/>
      </w:pPr>
      <w:bookmarkStart w:id="11" w:name="_Toc3399068"/>
      <w:r>
        <w:t xml:space="preserve">6.0 </w:t>
      </w:r>
      <w:r w:rsidR="00E5745A">
        <w:t>Discussion</w:t>
      </w:r>
      <w:bookmarkEnd w:id="11"/>
    </w:p>
    <w:p w:rsidR="00E5745A" w:rsidRDefault="00A528BA" w:rsidP="00E5745A">
      <w:pPr>
        <w:pStyle w:val="Heading1"/>
      </w:pPr>
      <w:bookmarkStart w:id="12" w:name="_Toc3399069"/>
      <w:r>
        <w:t xml:space="preserve">7.0 </w:t>
      </w:r>
      <w:r w:rsidR="00E5745A">
        <w:t>Reflection</w:t>
      </w:r>
      <w:bookmarkEnd w:id="12"/>
    </w:p>
    <w:p w:rsidR="00E5745A" w:rsidRDefault="00A528BA" w:rsidP="00E5745A">
      <w:pPr>
        <w:pStyle w:val="Heading1"/>
      </w:pPr>
      <w:bookmarkStart w:id="13" w:name="_Toc3399070"/>
      <w:r>
        <w:t xml:space="preserve">8.0 </w:t>
      </w:r>
      <w:r w:rsidR="00E5745A">
        <w:t>Conclusion</w:t>
      </w:r>
      <w:bookmarkEnd w:id="13"/>
    </w:p>
    <w:p w:rsidR="00E5745A" w:rsidRDefault="00A528BA" w:rsidP="00E5745A">
      <w:pPr>
        <w:pStyle w:val="Heading1"/>
      </w:pPr>
      <w:bookmarkStart w:id="14" w:name="_Toc3399071"/>
      <w:r>
        <w:t xml:space="preserve">9.0 </w:t>
      </w:r>
      <w:r w:rsidR="00E5745A">
        <w:t>References</w:t>
      </w:r>
      <w:bookmarkEnd w:id="14"/>
    </w:p>
    <w:p w:rsidR="00B748C2" w:rsidRPr="00B748C2" w:rsidRDefault="00B748C2" w:rsidP="003B17CE">
      <w:pPr>
        <w:pStyle w:val="ListParagraph"/>
        <w:numPr>
          <w:ilvl w:val="0"/>
          <w:numId w:val="2"/>
        </w:numPr>
      </w:pPr>
      <w:bookmarkStart w:id="15" w:name="FAO"/>
      <w:r w:rsidRPr="00B748C2">
        <w:t>FAO (2015) </w:t>
      </w:r>
      <w:r w:rsidRPr="00B748C2">
        <w:rPr>
          <w:i/>
          <w:iCs/>
        </w:rPr>
        <w:t>Food Wastage Footprint &amp; Climate Change</w:t>
      </w:r>
      <w:r w:rsidRPr="00B748C2">
        <w:t> [online] available from &lt;http://www.fao.org/3/a-bb144e.pdf&gt; [7 April 2019]</w:t>
      </w:r>
    </w:p>
    <w:p w:rsidR="00D30F4C" w:rsidRPr="00D30F4C" w:rsidRDefault="00800A26" w:rsidP="003B17CE">
      <w:pPr>
        <w:pStyle w:val="ListParagraph"/>
        <w:numPr>
          <w:ilvl w:val="0"/>
          <w:numId w:val="2"/>
        </w:numPr>
      </w:pPr>
      <w:bookmarkStart w:id="16" w:name="WRAP"/>
      <w:bookmarkStart w:id="17" w:name="Usubiaga"/>
      <w:bookmarkEnd w:id="15"/>
      <w:r w:rsidRPr="00800A26">
        <w:t>WRAP (2017) </w:t>
      </w:r>
      <w:r w:rsidRPr="00800A26">
        <w:rPr>
          <w:i/>
          <w:iCs/>
        </w:rPr>
        <w:t xml:space="preserve">Estimates </w:t>
      </w:r>
      <w:proofErr w:type="gramStart"/>
      <w:r w:rsidRPr="00800A26">
        <w:rPr>
          <w:i/>
          <w:iCs/>
        </w:rPr>
        <w:t>Of</w:t>
      </w:r>
      <w:proofErr w:type="gramEnd"/>
      <w:r w:rsidRPr="00800A26">
        <w:rPr>
          <w:i/>
          <w:iCs/>
        </w:rPr>
        <w:t xml:space="preserve"> Food Surplus And Waste Arisings In The UK</w:t>
      </w:r>
      <w:r w:rsidRPr="00800A26">
        <w:t> [online] available from &lt;http://www.wrap.org.uk/sites/files/wrap/Estimates_%20in_the_UK_Jan17.pdf&gt; [7 April 2019]</w:t>
      </w:r>
    </w:p>
    <w:bookmarkEnd w:id="16"/>
    <w:p w:rsidR="003B17CE" w:rsidRPr="003B17CE" w:rsidRDefault="00224EED" w:rsidP="003B17CE">
      <w:pPr>
        <w:pStyle w:val="ListParagraph"/>
        <w:numPr>
          <w:ilvl w:val="0"/>
          <w:numId w:val="2"/>
        </w:numPr>
      </w:pPr>
      <w:r w:rsidRPr="00224EED">
        <w:t xml:space="preserve">Usubiaga, A., </w:t>
      </w:r>
      <w:proofErr w:type="spellStart"/>
      <w:r w:rsidRPr="00224EED">
        <w:t>Butnar</w:t>
      </w:r>
      <w:proofErr w:type="spellEnd"/>
      <w:r w:rsidRPr="00224EED">
        <w:t xml:space="preserve">, I. and </w:t>
      </w:r>
      <w:proofErr w:type="spellStart"/>
      <w:r w:rsidRPr="00224EED">
        <w:t>Schepelmann</w:t>
      </w:r>
      <w:proofErr w:type="spellEnd"/>
      <w:r w:rsidRPr="00224EED">
        <w:t>, P. (2017) "Wasting Food, Wasting Resources: Potential Environmental Savings Through Food Waste Reductions". </w:t>
      </w:r>
      <w:r w:rsidRPr="00224EED">
        <w:rPr>
          <w:i/>
          <w:iCs/>
        </w:rPr>
        <w:t xml:space="preserve">Journal </w:t>
      </w:r>
      <w:proofErr w:type="gramStart"/>
      <w:r w:rsidRPr="00224EED">
        <w:rPr>
          <w:i/>
          <w:iCs/>
        </w:rPr>
        <w:t>Of</w:t>
      </w:r>
      <w:proofErr w:type="gramEnd"/>
      <w:r w:rsidRPr="00224EED">
        <w:rPr>
          <w:i/>
          <w:iCs/>
        </w:rPr>
        <w:t xml:space="preserve"> Industrial Ecology</w:t>
      </w:r>
      <w:r w:rsidRPr="00224EED">
        <w:t> 22 (3), 574-584</w:t>
      </w:r>
    </w:p>
    <w:p w:rsidR="00E5745A" w:rsidRPr="00E5745A" w:rsidRDefault="00E5745A" w:rsidP="00E5745A">
      <w:pPr>
        <w:pStyle w:val="Heading1"/>
      </w:pPr>
      <w:bookmarkStart w:id="18" w:name="_Toc3399072"/>
      <w:bookmarkEnd w:id="17"/>
      <w:r>
        <w:t>Appendices</w:t>
      </w:r>
      <w:bookmarkEnd w:id="18"/>
    </w:p>
    <w:sectPr w:rsidR="00E5745A" w:rsidRPr="00E5745A" w:rsidSect="00A57C8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648" w:rsidRDefault="007C0648" w:rsidP="003B1591">
      <w:pPr>
        <w:spacing w:after="0" w:line="240" w:lineRule="auto"/>
      </w:pPr>
      <w:r>
        <w:separator/>
      </w:r>
    </w:p>
  </w:endnote>
  <w:endnote w:type="continuationSeparator" w:id="0">
    <w:p w:rsidR="007C0648" w:rsidRDefault="007C0648" w:rsidP="003B1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648" w:rsidRDefault="007C0648" w:rsidP="003B1591">
      <w:pPr>
        <w:spacing w:after="0" w:line="240" w:lineRule="auto"/>
      </w:pPr>
      <w:r>
        <w:separator/>
      </w:r>
    </w:p>
  </w:footnote>
  <w:footnote w:type="continuationSeparator" w:id="0">
    <w:p w:rsidR="007C0648" w:rsidRDefault="007C0648" w:rsidP="003B1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504E6"/>
    <w:multiLevelType w:val="hybridMultilevel"/>
    <w:tmpl w:val="48B2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12815"/>
    <w:multiLevelType w:val="multilevel"/>
    <w:tmpl w:val="EDF2FCC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0961883"/>
    <w:multiLevelType w:val="multilevel"/>
    <w:tmpl w:val="1188CB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1DB2B35"/>
    <w:multiLevelType w:val="hybridMultilevel"/>
    <w:tmpl w:val="9F120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8B"/>
    <w:rsid w:val="000807CB"/>
    <w:rsid w:val="0018388B"/>
    <w:rsid w:val="001C4D57"/>
    <w:rsid w:val="00224EED"/>
    <w:rsid w:val="00227977"/>
    <w:rsid w:val="00334711"/>
    <w:rsid w:val="003B1591"/>
    <w:rsid w:val="003B17CE"/>
    <w:rsid w:val="003B55E5"/>
    <w:rsid w:val="004A2584"/>
    <w:rsid w:val="004B2FEB"/>
    <w:rsid w:val="004D40F1"/>
    <w:rsid w:val="004F7E48"/>
    <w:rsid w:val="005F6CB4"/>
    <w:rsid w:val="006720A9"/>
    <w:rsid w:val="00731DAE"/>
    <w:rsid w:val="007C0648"/>
    <w:rsid w:val="00800A26"/>
    <w:rsid w:val="008501A7"/>
    <w:rsid w:val="008532A7"/>
    <w:rsid w:val="00935320"/>
    <w:rsid w:val="00962124"/>
    <w:rsid w:val="00A528BA"/>
    <w:rsid w:val="00A57C8B"/>
    <w:rsid w:val="00B23238"/>
    <w:rsid w:val="00B62E8B"/>
    <w:rsid w:val="00B748C2"/>
    <w:rsid w:val="00BE090C"/>
    <w:rsid w:val="00D30F4C"/>
    <w:rsid w:val="00D674EC"/>
    <w:rsid w:val="00DB39F3"/>
    <w:rsid w:val="00DE1B55"/>
    <w:rsid w:val="00E025E7"/>
    <w:rsid w:val="00E10992"/>
    <w:rsid w:val="00E5745A"/>
    <w:rsid w:val="00EF14D3"/>
    <w:rsid w:val="00FD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87DE"/>
  <w15:chartTrackingRefBased/>
  <w15:docId w15:val="{F51C3A89-D4E5-4359-86D2-28BF9EE5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8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7C8B"/>
    <w:pPr>
      <w:spacing w:after="0" w:line="240" w:lineRule="auto"/>
    </w:pPr>
    <w:rPr>
      <w:rFonts w:eastAsiaTheme="minorEastAsia"/>
    </w:rPr>
  </w:style>
  <w:style w:type="character" w:customStyle="1" w:styleId="NoSpacingChar">
    <w:name w:val="No Spacing Char"/>
    <w:basedOn w:val="DefaultParagraphFont"/>
    <w:link w:val="NoSpacing"/>
    <w:uiPriority w:val="1"/>
    <w:rsid w:val="00A57C8B"/>
    <w:rPr>
      <w:rFonts w:eastAsiaTheme="minorEastAsia"/>
    </w:rPr>
  </w:style>
  <w:style w:type="character" w:customStyle="1" w:styleId="Heading1Char">
    <w:name w:val="Heading 1 Char"/>
    <w:basedOn w:val="DefaultParagraphFont"/>
    <w:link w:val="Heading1"/>
    <w:uiPriority w:val="9"/>
    <w:rsid w:val="00E574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45A"/>
    <w:pPr>
      <w:outlineLvl w:val="9"/>
    </w:pPr>
  </w:style>
  <w:style w:type="paragraph" w:styleId="TOC1">
    <w:name w:val="toc 1"/>
    <w:basedOn w:val="Normal"/>
    <w:next w:val="Normal"/>
    <w:autoRedefine/>
    <w:uiPriority w:val="39"/>
    <w:unhideWhenUsed/>
    <w:rsid w:val="00E5745A"/>
    <w:pPr>
      <w:spacing w:after="100"/>
    </w:pPr>
  </w:style>
  <w:style w:type="character" w:styleId="Hyperlink">
    <w:name w:val="Hyperlink"/>
    <w:basedOn w:val="DefaultParagraphFont"/>
    <w:uiPriority w:val="99"/>
    <w:unhideWhenUsed/>
    <w:rsid w:val="00E5745A"/>
    <w:rPr>
      <w:color w:val="0563C1" w:themeColor="hyperlink"/>
      <w:u w:val="single"/>
    </w:rPr>
  </w:style>
  <w:style w:type="character" w:customStyle="1" w:styleId="Heading2Char">
    <w:name w:val="Heading 2 Char"/>
    <w:basedOn w:val="DefaultParagraphFont"/>
    <w:link w:val="Heading2"/>
    <w:uiPriority w:val="9"/>
    <w:rsid w:val="00A528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28BA"/>
    <w:pPr>
      <w:ind w:left="720"/>
      <w:contextualSpacing/>
    </w:pPr>
  </w:style>
  <w:style w:type="paragraph" w:styleId="Caption">
    <w:name w:val="caption"/>
    <w:basedOn w:val="Normal"/>
    <w:next w:val="Normal"/>
    <w:uiPriority w:val="35"/>
    <w:unhideWhenUsed/>
    <w:qFormat/>
    <w:rsid w:val="003B15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B1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591"/>
  </w:style>
  <w:style w:type="paragraph" w:styleId="Footer">
    <w:name w:val="footer"/>
    <w:basedOn w:val="Normal"/>
    <w:link w:val="FooterChar"/>
    <w:uiPriority w:val="99"/>
    <w:unhideWhenUsed/>
    <w:rsid w:val="003B1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591"/>
  </w:style>
  <w:style w:type="paragraph" w:styleId="TOC2">
    <w:name w:val="toc 2"/>
    <w:basedOn w:val="Normal"/>
    <w:next w:val="Normal"/>
    <w:autoRedefine/>
    <w:uiPriority w:val="39"/>
    <w:unhideWhenUsed/>
    <w:rsid w:val="003B55E5"/>
    <w:pPr>
      <w:spacing w:after="100"/>
      <w:ind w:left="220"/>
    </w:pPr>
  </w:style>
  <w:style w:type="character" w:styleId="UnresolvedMention">
    <w:name w:val="Unresolved Mention"/>
    <w:basedOn w:val="DefaultParagraphFont"/>
    <w:uiPriority w:val="99"/>
    <w:semiHidden/>
    <w:unhideWhenUsed/>
    <w:rsid w:val="00224EED"/>
    <w:rPr>
      <w:color w:val="605E5C"/>
      <w:shd w:val="clear" w:color="auto" w:fill="E1DFDD"/>
    </w:rPr>
  </w:style>
  <w:style w:type="character" w:styleId="FollowedHyperlink">
    <w:name w:val="FollowedHyperlink"/>
    <w:basedOn w:val="DefaultParagraphFont"/>
    <w:uiPriority w:val="99"/>
    <w:semiHidden/>
    <w:unhideWhenUsed/>
    <w:rsid w:val="00224E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How can a mobile app support and encourage households to donate surplus food to relevant food waste prevention organizations?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AEC842-26CF-44D6-AF84-61F6BC92E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5</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303Com-Individual Project</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303Com-Individual Project</dc:title>
  <dc:subject>SID: 6876872</dc:subject>
  <dc:creator>Author: Osama Asim</dc:creator>
  <cp:keywords/>
  <dc:description/>
  <cp:lastModifiedBy>Osama Asim</cp:lastModifiedBy>
  <cp:revision>6</cp:revision>
  <dcterms:created xsi:type="dcterms:W3CDTF">2019-03-13T15:39:00Z</dcterms:created>
  <dcterms:modified xsi:type="dcterms:W3CDTF">2019-04-07T15:42:00Z</dcterms:modified>
</cp:coreProperties>
</file>