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9C2" w:rsidRPr="007109C2" w:rsidRDefault="007109C2" w:rsidP="007109C2">
      <w:pPr>
        <w:spacing w:before="100" w:beforeAutospacing="1" w:after="100" w:afterAutospacing="1" w:line="240" w:lineRule="auto"/>
        <w:rPr>
          <w:rFonts w:ascii="Times New Roman" w:eastAsia="Times New Roman" w:hAnsi="Times New Roman" w:cs="Times New Roman"/>
          <w:b/>
          <w:bCs/>
          <w:color w:val="0070C0"/>
          <w:sz w:val="144"/>
          <w:szCs w:val="144"/>
        </w:rPr>
      </w:pPr>
      <w:r>
        <w:rPr>
          <w:b/>
          <w:bCs/>
          <w:color w:val="0070C0"/>
          <w:sz w:val="96"/>
          <w:szCs w:val="96"/>
        </w:rPr>
        <w:t xml:space="preserve">A </w:t>
      </w:r>
      <w:r w:rsidRPr="007109C2">
        <w:rPr>
          <w:b/>
          <w:bCs/>
          <w:color w:val="0070C0"/>
          <w:sz w:val="96"/>
          <w:szCs w:val="96"/>
        </w:rPr>
        <w:t>python code to turn on / off USB Relay Module USB intelligent control switch</w:t>
      </w:r>
    </w:p>
    <w:p w:rsidR="007109C2" w:rsidRPr="007109C2" w:rsidRDefault="007109C2" w:rsidP="007109C2">
      <w:pPr>
        <w:spacing w:before="100" w:beforeAutospacing="1" w:after="100" w:afterAutospacing="1" w:line="240" w:lineRule="auto"/>
        <w:rPr>
          <w:rFonts w:ascii="Times New Roman" w:eastAsia="Times New Roman" w:hAnsi="Times New Roman" w:cs="Times New Roman"/>
          <w:b/>
          <w:bCs/>
          <w:sz w:val="24"/>
          <w:szCs w:val="24"/>
        </w:rPr>
      </w:pPr>
      <w:r w:rsidRPr="007109C2">
        <w:rPr>
          <w:rFonts w:ascii="Times New Roman" w:eastAsia="Times New Roman" w:hAnsi="Times New Roman" w:cs="Times New Roman"/>
          <w:b/>
          <w:bCs/>
          <w:sz w:val="24"/>
          <w:szCs w:val="24"/>
        </w:rPr>
        <w:t>Controlling a USB Relay Module typically involves sending specific commands to the device. However, the specific commands and communication protocol may vary depending on the manufacturer and model of the USB Relay Module.</w:t>
      </w:r>
    </w:p>
    <w:p w:rsidR="007109C2" w:rsidRPr="007109C2" w:rsidRDefault="007109C2" w:rsidP="007109C2">
      <w:pPr>
        <w:spacing w:before="100" w:beforeAutospacing="1" w:after="100" w:afterAutospacing="1" w:line="240" w:lineRule="auto"/>
        <w:rPr>
          <w:rFonts w:ascii="Times New Roman" w:eastAsia="Times New Roman" w:hAnsi="Times New Roman" w:cs="Times New Roman"/>
          <w:b/>
          <w:bCs/>
          <w:sz w:val="24"/>
          <w:szCs w:val="24"/>
        </w:rPr>
      </w:pPr>
      <w:r w:rsidRPr="007109C2">
        <w:rPr>
          <w:rFonts w:ascii="Times New Roman" w:eastAsia="Times New Roman" w:hAnsi="Times New Roman" w:cs="Times New Roman"/>
          <w:b/>
          <w:bCs/>
          <w:sz w:val="24"/>
          <w:szCs w:val="24"/>
        </w:rPr>
        <w:t xml:space="preserve">Below is a generic example using the </w:t>
      </w:r>
      <w:proofErr w:type="spellStart"/>
      <w:r w:rsidRPr="007109C2">
        <w:rPr>
          <w:rFonts w:ascii="Courier New" w:eastAsia="Times New Roman" w:hAnsi="Courier New" w:cs="Courier New"/>
          <w:b/>
          <w:bCs/>
          <w:sz w:val="20"/>
          <w:szCs w:val="20"/>
        </w:rPr>
        <w:t>subprocess</w:t>
      </w:r>
      <w:proofErr w:type="spellEnd"/>
      <w:r w:rsidRPr="007109C2">
        <w:rPr>
          <w:rFonts w:ascii="Times New Roman" w:eastAsia="Times New Roman" w:hAnsi="Times New Roman" w:cs="Times New Roman"/>
          <w:b/>
          <w:bCs/>
          <w:sz w:val="24"/>
          <w:szCs w:val="24"/>
        </w:rPr>
        <w:t xml:space="preserve"> module to illustrate how you might execute a command to turn on/off the USB Relay </w:t>
      </w:r>
      <w:proofErr w:type="gramStart"/>
      <w:r w:rsidRPr="007109C2">
        <w:rPr>
          <w:rFonts w:ascii="Times New Roman" w:eastAsia="Times New Roman" w:hAnsi="Times New Roman" w:cs="Times New Roman"/>
          <w:b/>
          <w:bCs/>
          <w:sz w:val="24"/>
          <w:szCs w:val="24"/>
        </w:rPr>
        <w:t>Module.</w:t>
      </w:r>
      <w:proofErr w:type="gramEnd"/>
      <w:r w:rsidRPr="007109C2">
        <w:rPr>
          <w:rFonts w:ascii="Times New Roman" w:eastAsia="Times New Roman" w:hAnsi="Times New Roman" w:cs="Times New Roman"/>
          <w:b/>
          <w:bCs/>
          <w:sz w:val="24"/>
          <w:szCs w:val="24"/>
        </w:rPr>
        <w:t xml:space="preserve"> Keep in mind that you need to replace the placeholder command with the actual command or tool provided by the manufacturer:</w:t>
      </w:r>
    </w:p>
    <w:p w:rsidR="007109C2" w:rsidRDefault="004951C7"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7109C2">
        <w:rPr>
          <w:rFonts w:ascii="Courier New" w:eastAsia="Times New Roman" w:hAnsi="Courier New" w:cs="Courier New"/>
          <w:b/>
          <w:bCs/>
          <w:sz w:val="20"/>
          <w:szCs w:val="20"/>
        </w:rPr>
        <w:t>P</w:t>
      </w:r>
      <w:r w:rsidR="007109C2" w:rsidRPr="007109C2">
        <w:rPr>
          <w:rFonts w:ascii="Courier New" w:eastAsia="Times New Roman" w:hAnsi="Courier New" w:cs="Courier New"/>
          <w:b/>
          <w:bCs/>
          <w:sz w:val="20"/>
          <w:szCs w:val="20"/>
        </w:rPr>
        <w:t>ython</w:t>
      </w:r>
    </w:p>
    <w:p w:rsidR="004951C7" w:rsidRPr="007109C2" w:rsidRDefault="004951C7"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roofErr w:type="gramStart"/>
      <w:r w:rsidRPr="007109C2">
        <w:rPr>
          <w:rFonts w:ascii="Courier New" w:eastAsia="Times New Roman" w:hAnsi="Courier New" w:cs="Courier New"/>
          <w:b/>
          <w:bCs/>
          <w:color w:val="0070C0"/>
          <w:sz w:val="20"/>
          <w:szCs w:val="20"/>
        </w:rPr>
        <w:t>import</w:t>
      </w:r>
      <w:proofErr w:type="gramEnd"/>
      <w:r w:rsidRPr="007109C2">
        <w:rPr>
          <w:rFonts w:ascii="Courier New" w:eastAsia="Times New Roman" w:hAnsi="Courier New" w:cs="Courier New"/>
          <w:b/>
          <w:bCs/>
          <w:color w:val="0070C0"/>
          <w:sz w:val="20"/>
          <w:szCs w:val="20"/>
        </w:rPr>
        <w:t xml:space="preserve"> </w:t>
      </w:r>
      <w:bookmarkStart w:id="0" w:name="_GoBack"/>
      <w:proofErr w:type="spellStart"/>
      <w:r w:rsidRPr="007109C2">
        <w:rPr>
          <w:rFonts w:ascii="Courier New" w:eastAsia="Times New Roman" w:hAnsi="Courier New" w:cs="Courier New"/>
          <w:b/>
          <w:bCs/>
          <w:color w:val="0070C0"/>
          <w:sz w:val="20"/>
          <w:szCs w:val="20"/>
        </w:rPr>
        <w:t>subprocess</w:t>
      </w:r>
      <w:bookmarkEnd w:id="0"/>
      <w:proofErr w:type="spellEnd"/>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roofErr w:type="spellStart"/>
      <w:proofErr w:type="gramStart"/>
      <w:r w:rsidRPr="007109C2">
        <w:rPr>
          <w:rFonts w:ascii="Courier New" w:eastAsia="Times New Roman" w:hAnsi="Courier New" w:cs="Courier New"/>
          <w:b/>
          <w:bCs/>
          <w:color w:val="0070C0"/>
          <w:sz w:val="20"/>
          <w:szCs w:val="20"/>
        </w:rPr>
        <w:t>def</w:t>
      </w:r>
      <w:proofErr w:type="spellEnd"/>
      <w:proofErr w:type="gramEnd"/>
      <w:r w:rsidRPr="007109C2">
        <w:rPr>
          <w:rFonts w:ascii="Courier New" w:eastAsia="Times New Roman" w:hAnsi="Courier New" w:cs="Courier New"/>
          <w:b/>
          <w:bCs/>
          <w:color w:val="0070C0"/>
          <w:sz w:val="20"/>
          <w:szCs w:val="20"/>
        </w:rPr>
        <w:t xml:space="preserve"> </w:t>
      </w:r>
      <w:proofErr w:type="spellStart"/>
      <w:r w:rsidRPr="007109C2">
        <w:rPr>
          <w:rFonts w:ascii="Courier New" w:eastAsia="Times New Roman" w:hAnsi="Courier New" w:cs="Courier New"/>
          <w:b/>
          <w:bCs/>
          <w:color w:val="0070C0"/>
          <w:sz w:val="20"/>
          <w:szCs w:val="20"/>
        </w:rPr>
        <w:t>turn_on_usb_relay</w:t>
      </w:r>
      <w:proofErr w:type="spellEnd"/>
      <w:r w:rsidRPr="007109C2">
        <w:rPr>
          <w:rFonts w:ascii="Courier New" w:eastAsia="Times New Roman" w:hAnsi="Courier New" w:cs="Courier New"/>
          <w:b/>
          <w:bCs/>
          <w:color w:val="0070C0"/>
          <w:sz w:val="20"/>
          <w:szCs w:val="20"/>
        </w:rPr>
        <w:t>():</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 Replace the following command with the actual command to turn on the USB Relay Module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command</w:t>
      </w:r>
      <w:proofErr w:type="gramEnd"/>
      <w:r w:rsidRPr="007109C2">
        <w:rPr>
          <w:rFonts w:ascii="Courier New" w:eastAsia="Times New Roman" w:hAnsi="Courier New" w:cs="Courier New"/>
          <w:b/>
          <w:bCs/>
          <w:color w:val="0070C0"/>
          <w:sz w:val="20"/>
          <w:szCs w:val="20"/>
        </w:rPr>
        <w:t xml:space="preserve"> = "</w:t>
      </w:r>
      <w:proofErr w:type="spellStart"/>
      <w:r w:rsidRPr="007109C2">
        <w:rPr>
          <w:rFonts w:ascii="Courier New" w:eastAsia="Times New Roman" w:hAnsi="Courier New" w:cs="Courier New"/>
          <w:b/>
          <w:bCs/>
          <w:color w:val="0070C0"/>
          <w:sz w:val="20"/>
          <w:szCs w:val="20"/>
        </w:rPr>
        <w:t>your_actual_command_to_turn_on_usb_relay</w:t>
      </w:r>
      <w:proofErr w:type="spellEnd"/>
      <w:r w:rsidRPr="007109C2">
        <w:rPr>
          <w:rFonts w:ascii="Courier New" w:eastAsia="Times New Roman" w:hAnsi="Courier New" w:cs="Courier New"/>
          <w:b/>
          <w:bCs/>
          <w:color w:val="0070C0"/>
          <w:sz w:val="20"/>
          <w:szCs w:val="20"/>
        </w:rPr>
        <w:t>"</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try</w:t>
      </w:r>
      <w:proofErr w:type="gramEnd"/>
      <w:r w:rsidRPr="007109C2">
        <w:rPr>
          <w:rFonts w:ascii="Courier New" w:eastAsia="Times New Roman" w:hAnsi="Courier New" w:cs="Courier New"/>
          <w:b/>
          <w:bCs/>
          <w:color w:val="0070C0"/>
          <w:sz w:val="20"/>
          <w:szCs w:val="20"/>
        </w:rPr>
        <w:t>:</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spellStart"/>
      <w:proofErr w:type="gramStart"/>
      <w:r w:rsidRPr="007109C2">
        <w:rPr>
          <w:rFonts w:ascii="Courier New" w:eastAsia="Times New Roman" w:hAnsi="Courier New" w:cs="Courier New"/>
          <w:b/>
          <w:bCs/>
          <w:color w:val="0070C0"/>
          <w:sz w:val="20"/>
          <w:szCs w:val="20"/>
        </w:rPr>
        <w:t>subprocess.run</w:t>
      </w:r>
      <w:proofErr w:type="spellEnd"/>
      <w:r w:rsidRPr="007109C2">
        <w:rPr>
          <w:rFonts w:ascii="Courier New" w:eastAsia="Times New Roman" w:hAnsi="Courier New" w:cs="Courier New"/>
          <w:b/>
          <w:bCs/>
          <w:color w:val="0070C0"/>
          <w:sz w:val="20"/>
          <w:szCs w:val="20"/>
        </w:rPr>
        <w:t>(</w:t>
      </w:r>
      <w:proofErr w:type="gramEnd"/>
      <w:r w:rsidRPr="007109C2">
        <w:rPr>
          <w:rFonts w:ascii="Courier New" w:eastAsia="Times New Roman" w:hAnsi="Courier New" w:cs="Courier New"/>
          <w:b/>
          <w:bCs/>
          <w:color w:val="0070C0"/>
          <w:sz w:val="20"/>
          <w:szCs w:val="20"/>
        </w:rPr>
        <w:t>command, shell=True, check=True)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print(</w:t>
      </w:r>
      <w:proofErr w:type="gramEnd"/>
      <w:r w:rsidRPr="007109C2">
        <w:rPr>
          <w:rFonts w:ascii="Courier New" w:eastAsia="Times New Roman" w:hAnsi="Courier New" w:cs="Courier New"/>
          <w:b/>
          <w:bCs/>
          <w:color w:val="0070C0"/>
          <w:sz w:val="20"/>
          <w:szCs w:val="20"/>
        </w:rPr>
        <w:t>"USB Relay Module turned on successfully.")</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except</w:t>
      </w:r>
      <w:proofErr w:type="gramEnd"/>
      <w:r w:rsidRPr="007109C2">
        <w:rPr>
          <w:rFonts w:ascii="Courier New" w:eastAsia="Times New Roman" w:hAnsi="Courier New" w:cs="Courier New"/>
          <w:b/>
          <w:bCs/>
          <w:color w:val="0070C0"/>
          <w:sz w:val="20"/>
          <w:szCs w:val="20"/>
        </w:rPr>
        <w:t xml:space="preserve"> </w:t>
      </w:r>
      <w:proofErr w:type="spellStart"/>
      <w:r w:rsidRPr="007109C2">
        <w:rPr>
          <w:rFonts w:ascii="Courier New" w:eastAsia="Times New Roman" w:hAnsi="Courier New" w:cs="Courier New"/>
          <w:b/>
          <w:bCs/>
          <w:color w:val="0070C0"/>
          <w:sz w:val="20"/>
          <w:szCs w:val="20"/>
        </w:rPr>
        <w:t>subprocess.CalledProcessError</w:t>
      </w:r>
      <w:proofErr w:type="spellEnd"/>
      <w:r w:rsidRPr="007109C2">
        <w:rPr>
          <w:rFonts w:ascii="Courier New" w:eastAsia="Times New Roman" w:hAnsi="Courier New" w:cs="Courier New"/>
          <w:b/>
          <w:bCs/>
          <w:color w:val="0070C0"/>
          <w:sz w:val="20"/>
          <w:szCs w:val="20"/>
        </w:rPr>
        <w:t xml:space="preserve"> as 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print(</w:t>
      </w:r>
      <w:proofErr w:type="spellStart"/>
      <w:proofErr w:type="gramEnd"/>
      <w:r w:rsidRPr="007109C2">
        <w:rPr>
          <w:rFonts w:ascii="Courier New" w:eastAsia="Times New Roman" w:hAnsi="Courier New" w:cs="Courier New"/>
          <w:b/>
          <w:bCs/>
          <w:color w:val="0070C0"/>
          <w:sz w:val="20"/>
          <w:szCs w:val="20"/>
        </w:rPr>
        <w:t>f"Error</w:t>
      </w:r>
      <w:proofErr w:type="spellEnd"/>
      <w:r w:rsidRPr="007109C2">
        <w:rPr>
          <w:rFonts w:ascii="Courier New" w:eastAsia="Times New Roman" w:hAnsi="Courier New" w:cs="Courier New"/>
          <w:b/>
          <w:bCs/>
          <w:color w:val="0070C0"/>
          <w:sz w:val="20"/>
          <w:szCs w:val="20"/>
        </w:rPr>
        <w:t>: {e}")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roofErr w:type="spellStart"/>
      <w:proofErr w:type="gramStart"/>
      <w:r w:rsidRPr="007109C2">
        <w:rPr>
          <w:rFonts w:ascii="Courier New" w:eastAsia="Times New Roman" w:hAnsi="Courier New" w:cs="Courier New"/>
          <w:b/>
          <w:bCs/>
          <w:color w:val="0070C0"/>
          <w:sz w:val="20"/>
          <w:szCs w:val="20"/>
        </w:rPr>
        <w:t>def</w:t>
      </w:r>
      <w:proofErr w:type="spellEnd"/>
      <w:proofErr w:type="gramEnd"/>
      <w:r w:rsidRPr="007109C2">
        <w:rPr>
          <w:rFonts w:ascii="Courier New" w:eastAsia="Times New Roman" w:hAnsi="Courier New" w:cs="Courier New"/>
          <w:b/>
          <w:bCs/>
          <w:color w:val="0070C0"/>
          <w:sz w:val="20"/>
          <w:szCs w:val="20"/>
        </w:rPr>
        <w:t xml:space="preserve"> </w:t>
      </w:r>
      <w:proofErr w:type="spellStart"/>
      <w:r w:rsidRPr="007109C2">
        <w:rPr>
          <w:rFonts w:ascii="Courier New" w:eastAsia="Times New Roman" w:hAnsi="Courier New" w:cs="Courier New"/>
          <w:b/>
          <w:bCs/>
          <w:color w:val="0070C0"/>
          <w:sz w:val="20"/>
          <w:szCs w:val="20"/>
        </w:rPr>
        <w:t>turn_off_usb_relay</w:t>
      </w:r>
      <w:proofErr w:type="spellEnd"/>
      <w:r w:rsidRPr="007109C2">
        <w:rPr>
          <w:rFonts w:ascii="Courier New" w:eastAsia="Times New Roman" w:hAnsi="Courier New" w:cs="Courier New"/>
          <w:b/>
          <w:bCs/>
          <w:color w:val="0070C0"/>
          <w:sz w:val="20"/>
          <w:szCs w:val="20"/>
        </w:rPr>
        <w:t>():</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 Replace the following command with the actual command to turn off the USB Relay Module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command</w:t>
      </w:r>
      <w:proofErr w:type="gramEnd"/>
      <w:r w:rsidRPr="007109C2">
        <w:rPr>
          <w:rFonts w:ascii="Courier New" w:eastAsia="Times New Roman" w:hAnsi="Courier New" w:cs="Courier New"/>
          <w:b/>
          <w:bCs/>
          <w:color w:val="0070C0"/>
          <w:sz w:val="20"/>
          <w:szCs w:val="20"/>
        </w:rPr>
        <w:t xml:space="preserve"> = "</w:t>
      </w:r>
      <w:proofErr w:type="spellStart"/>
      <w:r w:rsidRPr="007109C2">
        <w:rPr>
          <w:rFonts w:ascii="Courier New" w:eastAsia="Times New Roman" w:hAnsi="Courier New" w:cs="Courier New"/>
          <w:b/>
          <w:bCs/>
          <w:color w:val="0070C0"/>
          <w:sz w:val="20"/>
          <w:szCs w:val="20"/>
        </w:rPr>
        <w:t>your_actual_command_to_turn_off_usb_relay</w:t>
      </w:r>
      <w:proofErr w:type="spellEnd"/>
      <w:r w:rsidRPr="007109C2">
        <w:rPr>
          <w:rFonts w:ascii="Courier New" w:eastAsia="Times New Roman" w:hAnsi="Courier New" w:cs="Courier New"/>
          <w:b/>
          <w:bCs/>
          <w:color w:val="0070C0"/>
          <w:sz w:val="20"/>
          <w:szCs w:val="20"/>
        </w:rPr>
        <w:t>"</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try</w:t>
      </w:r>
      <w:proofErr w:type="gramEnd"/>
      <w:r w:rsidRPr="007109C2">
        <w:rPr>
          <w:rFonts w:ascii="Courier New" w:eastAsia="Times New Roman" w:hAnsi="Courier New" w:cs="Courier New"/>
          <w:b/>
          <w:bCs/>
          <w:color w:val="0070C0"/>
          <w:sz w:val="20"/>
          <w:szCs w:val="20"/>
        </w:rPr>
        <w:t>:</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spellStart"/>
      <w:proofErr w:type="gramStart"/>
      <w:r w:rsidRPr="007109C2">
        <w:rPr>
          <w:rFonts w:ascii="Courier New" w:eastAsia="Times New Roman" w:hAnsi="Courier New" w:cs="Courier New"/>
          <w:b/>
          <w:bCs/>
          <w:color w:val="0070C0"/>
          <w:sz w:val="20"/>
          <w:szCs w:val="20"/>
        </w:rPr>
        <w:t>subprocess.run</w:t>
      </w:r>
      <w:proofErr w:type="spellEnd"/>
      <w:r w:rsidRPr="007109C2">
        <w:rPr>
          <w:rFonts w:ascii="Courier New" w:eastAsia="Times New Roman" w:hAnsi="Courier New" w:cs="Courier New"/>
          <w:b/>
          <w:bCs/>
          <w:color w:val="0070C0"/>
          <w:sz w:val="20"/>
          <w:szCs w:val="20"/>
        </w:rPr>
        <w:t>(</w:t>
      </w:r>
      <w:proofErr w:type="gramEnd"/>
      <w:r w:rsidRPr="007109C2">
        <w:rPr>
          <w:rFonts w:ascii="Courier New" w:eastAsia="Times New Roman" w:hAnsi="Courier New" w:cs="Courier New"/>
          <w:b/>
          <w:bCs/>
          <w:color w:val="0070C0"/>
          <w:sz w:val="20"/>
          <w:szCs w:val="20"/>
        </w:rPr>
        <w:t>command, shell=True, check=True)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print(</w:t>
      </w:r>
      <w:proofErr w:type="gramEnd"/>
      <w:r w:rsidRPr="007109C2">
        <w:rPr>
          <w:rFonts w:ascii="Courier New" w:eastAsia="Times New Roman" w:hAnsi="Courier New" w:cs="Courier New"/>
          <w:b/>
          <w:bCs/>
          <w:color w:val="0070C0"/>
          <w:sz w:val="20"/>
          <w:szCs w:val="20"/>
        </w:rPr>
        <w:t>"USB Relay Module turned off successfully.")</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w:t>
      </w:r>
      <w:proofErr w:type="gramStart"/>
      <w:r w:rsidRPr="007109C2">
        <w:rPr>
          <w:rFonts w:ascii="Courier New" w:eastAsia="Times New Roman" w:hAnsi="Courier New" w:cs="Courier New"/>
          <w:b/>
          <w:bCs/>
          <w:color w:val="0070C0"/>
          <w:sz w:val="20"/>
          <w:szCs w:val="20"/>
        </w:rPr>
        <w:t>except</w:t>
      </w:r>
      <w:proofErr w:type="gramEnd"/>
      <w:r w:rsidRPr="007109C2">
        <w:rPr>
          <w:rFonts w:ascii="Courier New" w:eastAsia="Times New Roman" w:hAnsi="Courier New" w:cs="Courier New"/>
          <w:b/>
          <w:bCs/>
          <w:color w:val="0070C0"/>
          <w:sz w:val="20"/>
          <w:szCs w:val="20"/>
        </w:rPr>
        <w:t xml:space="preserve"> </w:t>
      </w:r>
      <w:proofErr w:type="spellStart"/>
      <w:r w:rsidRPr="007109C2">
        <w:rPr>
          <w:rFonts w:ascii="Courier New" w:eastAsia="Times New Roman" w:hAnsi="Courier New" w:cs="Courier New"/>
          <w:b/>
          <w:bCs/>
          <w:color w:val="0070C0"/>
          <w:sz w:val="20"/>
          <w:szCs w:val="20"/>
        </w:rPr>
        <w:t>subprocess.CalledProcessError</w:t>
      </w:r>
      <w:proofErr w:type="spellEnd"/>
      <w:r w:rsidRPr="007109C2">
        <w:rPr>
          <w:rFonts w:ascii="Courier New" w:eastAsia="Times New Roman" w:hAnsi="Courier New" w:cs="Courier New"/>
          <w:b/>
          <w:bCs/>
          <w:color w:val="0070C0"/>
          <w:sz w:val="20"/>
          <w:szCs w:val="20"/>
        </w:rPr>
        <w:t xml:space="preserve"> as 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lastRenderedPageBreak/>
        <w:t xml:space="preserve">        </w:t>
      </w:r>
      <w:proofErr w:type="gramStart"/>
      <w:r w:rsidRPr="007109C2">
        <w:rPr>
          <w:rFonts w:ascii="Courier New" w:eastAsia="Times New Roman" w:hAnsi="Courier New" w:cs="Courier New"/>
          <w:b/>
          <w:bCs/>
          <w:color w:val="0070C0"/>
          <w:sz w:val="20"/>
          <w:szCs w:val="20"/>
        </w:rPr>
        <w:t>print(</w:t>
      </w:r>
      <w:proofErr w:type="spellStart"/>
      <w:proofErr w:type="gramEnd"/>
      <w:r w:rsidRPr="007109C2">
        <w:rPr>
          <w:rFonts w:ascii="Courier New" w:eastAsia="Times New Roman" w:hAnsi="Courier New" w:cs="Courier New"/>
          <w:b/>
          <w:bCs/>
          <w:color w:val="0070C0"/>
          <w:sz w:val="20"/>
          <w:szCs w:val="20"/>
        </w:rPr>
        <w:t>f"Error</w:t>
      </w:r>
      <w:proofErr w:type="spellEnd"/>
      <w:r w:rsidRPr="007109C2">
        <w:rPr>
          <w:rFonts w:ascii="Courier New" w:eastAsia="Times New Roman" w:hAnsi="Courier New" w:cs="Courier New"/>
          <w:b/>
          <w:bCs/>
          <w:color w:val="0070C0"/>
          <w:sz w:val="20"/>
          <w:szCs w:val="20"/>
        </w:rPr>
        <w:t>: {e}")</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proofErr w:type="gramStart"/>
      <w:r w:rsidRPr="007109C2">
        <w:rPr>
          <w:rFonts w:ascii="Courier New" w:eastAsia="Times New Roman" w:hAnsi="Courier New" w:cs="Courier New"/>
          <w:b/>
          <w:bCs/>
          <w:color w:val="0070C0"/>
          <w:sz w:val="20"/>
          <w:szCs w:val="20"/>
        </w:rPr>
        <w:t>if</w:t>
      </w:r>
      <w:proofErr w:type="gramEnd"/>
      <w:r w:rsidRPr="007109C2">
        <w:rPr>
          <w:rFonts w:ascii="Courier New" w:eastAsia="Times New Roman" w:hAnsi="Courier New" w:cs="Courier New"/>
          <w:b/>
          <w:bCs/>
          <w:color w:val="0070C0"/>
          <w:sz w:val="20"/>
          <w:szCs w:val="20"/>
        </w:rPr>
        <w:t xml:space="preserve"> __name__ == "__main__":</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 Uncomment the line corresponding to the action you want to perform</w:t>
      </w:r>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 </w:t>
      </w:r>
      <w:proofErr w:type="spellStart"/>
      <w:r w:rsidRPr="007109C2">
        <w:rPr>
          <w:rFonts w:ascii="Courier New" w:eastAsia="Times New Roman" w:hAnsi="Courier New" w:cs="Courier New"/>
          <w:b/>
          <w:bCs/>
          <w:color w:val="0070C0"/>
          <w:sz w:val="20"/>
          <w:szCs w:val="20"/>
        </w:rPr>
        <w:t>turn_on_usb_</w:t>
      </w:r>
      <w:proofErr w:type="gramStart"/>
      <w:r w:rsidRPr="007109C2">
        <w:rPr>
          <w:rFonts w:ascii="Courier New" w:eastAsia="Times New Roman" w:hAnsi="Courier New" w:cs="Courier New"/>
          <w:b/>
          <w:bCs/>
          <w:color w:val="0070C0"/>
          <w:sz w:val="20"/>
          <w:szCs w:val="20"/>
        </w:rPr>
        <w:t>relay</w:t>
      </w:r>
      <w:proofErr w:type="spellEnd"/>
      <w:r w:rsidRPr="007109C2">
        <w:rPr>
          <w:rFonts w:ascii="Courier New" w:eastAsia="Times New Roman" w:hAnsi="Courier New" w:cs="Courier New"/>
          <w:b/>
          <w:bCs/>
          <w:color w:val="0070C0"/>
          <w:sz w:val="20"/>
          <w:szCs w:val="20"/>
        </w:rPr>
        <w:t>()</w:t>
      </w:r>
      <w:proofErr w:type="gramEnd"/>
    </w:p>
    <w:p w:rsidR="007109C2" w:rsidRPr="007109C2" w:rsidRDefault="007109C2" w:rsidP="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70C0"/>
          <w:sz w:val="20"/>
          <w:szCs w:val="20"/>
        </w:rPr>
      </w:pPr>
      <w:r w:rsidRPr="007109C2">
        <w:rPr>
          <w:rFonts w:ascii="Courier New" w:eastAsia="Times New Roman" w:hAnsi="Courier New" w:cs="Courier New"/>
          <w:b/>
          <w:bCs/>
          <w:color w:val="0070C0"/>
          <w:sz w:val="20"/>
          <w:szCs w:val="20"/>
        </w:rPr>
        <w:t xml:space="preserve">    # </w:t>
      </w:r>
      <w:proofErr w:type="spellStart"/>
      <w:r w:rsidRPr="007109C2">
        <w:rPr>
          <w:rFonts w:ascii="Courier New" w:eastAsia="Times New Roman" w:hAnsi="Courier New" w:cs="Courier New"/>
          <w:b/>
          <w:bCs/>
          <w:color w:val="0070C0"/>
          <w:sz w:val="20"/>
          <w:szCs w:val="20"/>
        </w:rPr>
        <w:t>turn_off_usb_</w:t>
      </w:r>
      <w:proofErr w:type="gramStart"/>
      <w:r w:rsidRPr="007109C2">
        <w:rPr>
          <w:rFonts w:ascii="Courier New" w:eastAsia="Times New Roman" w:hAnsi="Courier New" w:cs="Courier New"/>
          <w:b/>
          <w:bCs/>
          <w:color w:val="0070C0"/>
          <w:sz w:val="20"/>
          <w:szCs w:val="20"/>
        </w:rPr>
        <w:t>relay</w:t>
      </w:r>
      <w:proofErr w:type="spellEnd"/>
      <w:r w:rsidRPr="007109C2">
        <w:rPr>
          <w:rFonts w:ascii="Courier New" w:eastAsia="Times New Roman" w:hAnsi="Courier New" w:cs="Courier New"/>
          <w:b/>
          <w:bCs/>
          <w:color w:val="0070C0"/>
          <w:sz w:val="20"/>
          <w:szCs w:val="20"/>
        </w:rPr>
        <w:t>()</w:t>
      </w:r>
      <w:proofErr w:type="gramEnd"/>
    </w:p>
    <w:p w:rsidR="007109C2" w:rsidRPr="007109C2" w:rsidRDefault="007109C2" w:rsidP="007109C2">
      <w:pPr>
        <w:spacing w:before="100" w:beforeAutospacing="1" w:after="100" w:afterAutospacing="1" w:line="240" w:lineRule="auto"/>
        <w:rPr>
          <w:rFonts w:ascii="Times New Roman" w:eastAsia="Times New Roman" w:hAnsi="Times New Roman" w:cs="Times New Roman"/>
          <w:b/>
          <w:bCs/>
          <w:sz w:val="24"/>
          <w:szCs w:val="24"/>
        </w:rPr>
      </w:pPr>
      <w:r w:rsidRPr="007109C2">
        <w:rPr>
          <w:rFonts w:ascii="Times New Roman" w:eastAsia="Times New Roman" w:hAnsi="Times New Roman" w:cs="Times New Roman"/>
          <w:b/>
          <w:bCs/>
          <w:sz w:val="24"/>
          <w:szCs w:val="24"/>
        </w:rPr>
        <w:t xml:space="preserve">Replace </w:t>
      </w:r>
      <w:r w:rsidRPr="007109C2">
        <w:rPr>
          <w:rFonts w:ascii="Courier New" w:eastAsia="Times New Roman" w:hAnsi="Courier New" w:cs="Courier New"/>
          <w:b/>
          <w:bCs/>
          <w:sz w:val="20"/>
          <w:szCs w:val="20"/>
        </w:rPr>
        <w:t>"</w:t>
      </w:r>
      <w:proofErr w:type="spellStart"/>
      <w:r w:rsidRPr="007109C2">
        <w:rPr>
          <w:rFonts w:ascii="Courier New" w:eastAsia="Times New Roman" w:hAnsi="Courier New" w:cs="Courier New"/>
          <w:b/>
          <w:bCs/>
          <w:sz w:val="20"/>
          <w:szCs w:val="20"/>
        </w:rPr>
        <w:t>your_actual_command_to_turn_on_usb_relay</w:t>
      </w:r>
      <w:proofErr w:type="spellEnd"/>
      <w:r w:rsidRPr="007109C2">
        <w:rPr>
          <w:rFonts w:ascii="Courier New" w:eastAsia="Times New Roman" w:hAnsi="Courier New" w:cs="Courier New"/>
          <w:b/>
          <w:bCs/>
          <w:sz w:val="20"/>
          <w:szCs w:val="20"/>
        </w:rPr>
        <w:t>"</w:t>
      </w:r>
      <w:r w:rsidRPr="007109C2">
        <w:rPr>
          <w:rFonts w:ascii="Times New Roman" w:eastAsia="Times New Roman" w:hAnsi="Times New Roman" w:cs="Times New Roman"/>
          <w:b/>
          <w:bCs/>
          <w:sz w:val="24"/>
          <w:szCs w:val="24"/>
        </w:rPr>
        <w:t xml:space="preserve"> and </w:t>
      </w:r>
      <w:r w:rsidRPr="007109C2">
        <w:rPr>
          <w:rFonts w:ascii="Courier New" w:eastAsia="Times New Roman" w:hAnsi="Courier New" w:cs="Courier New"/>
          <w:b/>
          <w:bCs/>
          <w:sz w:val="20"/>
          <w:szCs w:val="20"/>
        </w:rPr>
        <w:t>"</w:t>
      </w:r>
      <w:proofErr w:type="spellStart"/>
      <w:r w:rsidRPr="007109C2">
        <w:rPr>
          <w:rFonts w:ascii="Courier New" w:eastAsia="Times New Roman" w:hAnsi="Courier New" w:cs="Courier New"/>
          <w:b/>
          <w:bCs/>
          <w:sz w:val="20"/>
          <w:szCs w:val="20"/>
        </w:rPr>
        <w:t>your_actual_command_to_turn_off_usb_relay</w:t>
      </w:r>
      <w:proofErr w:type="spellEnd"/>
      <w:r w:rsidRPr="007109C2">
        <w:rPr>
          <w:rFonts w:ascii="Courier New" w:eastAsia="Times New Roman" w:hAnsi="Courier New" w:cs="Courier New"/>
          <w:b/>
          <w:bCs/>
          <w:sz w:val="20"/>
          <w:szCs w:val="20"/>
        </w:rPr>
        <w:t>"</w:t>
      </w:r>
      <w:r w:rsidRPr="007109C2">
        <w:rPr>
          <w:rFonts w:ascii="Times New Roman" w:eastAsia="Times New Roman" w:hAnsi="Times New Roman" w:cs="Times New Roman"/>
          <w:b/>
          <w:bCs/>
          <w:sz w:val="24"/>
          <w:szCs w:val="24"/>
        </w:rPr>
        <w:t xml:space="preserve"> with the actual commands or tools provided by the manufacturer or mentioned in the device's documentation.</w:t>
      </w:r>
    </w:p>
    <w:p w:rsidR="007109C2" w:rsidRPr="007109C2" w:rsidRDefault="007109C2" w:rsidP="007109C2">
      <w:pPr>
        <w:spacing w:before="100" w:beforeAutospacing="1" w:after="100" w:afterAutospacing="1" w:line="240" w:lineRule="auto"/>
        <w:rPr>
          <w:rFonts w:ascii="Times New Roman" w:eastAsia="Times New Roman" w:hAnsi="Times New Roman" w:cs="Times New Roman"/>
          <w:b/>
          <w:bCs/>
          <w:sz w:val="24"/>
          <w:szCs w:val="24"/>
        </w:rPr>
      </w:pPr>
      <w:r w:rsidRPr="007109C2">
        <w:rPr>
          <w:rFonts w:ascii="Times New Roman" w:eastAsia="Times New Roman" w:hAnsi="Times New Roman" w:cs="Times New Roman"/>
          <w:b/>
          <w:bCs/>
          <w:sz w:val="24"/>
          <w:szCs w:val="24"/>
        </w:rPr>
        <w:t xml:space="preserve">If the USB Relay Module comes with a specific library or API for Python, </w:t>
      </w:r>
      <w:proofErr w:type="gramStart"/>
      <w:r w:rsidRPr="007109C2">
        <w:rPr>
          <w:rFonts w:ascii="Times New Roman" w:eastAsia="Times New Roman" w:hAnsi="Times New Roman" w:cs="Times New Roman"/>
          <w:b/>
          <w:bCs/>
          <w:sz w:val="24"/>
          <w:szCs w:val="24"/>
        </w:rPr>
        <w:t>it's</w:t>
      </w:r>
      <w:proofErr w:type="gramEnd"/>
      <w:r w:rsidRPr="007109C2">
        <w:rPr>
          <w:rFonts w:ascii="Times New Roman" w:eastAsia="Times New Roman" w:hAnsi="Times New Roman" w:cs="Times New Roman"/>
          <w:b/>
          <w:bCs/>
          <w:sz w:val="24"/>
          <w:szCs w:val="24"/>
        </w:rPr>
        <w:t xml:space="preserve"> recommended to use that library for more direct and reliable control. Check the documentation provided by the manufacturer for details on how to control the USB Relay Module programmatically.</w:t>
      </w:r>
    </w:p>
    <w:p w:rsidR="00C113F7" w:rsidRPr="007109C2" w:rsidRDefault="0089457A">
      <w:pPr>
        <w:rPr>
          <w:b/>
          <w:bCs/>
        </w:rPr>
      </w:pPr>
    </w:p>
    <w:sectPr w:rsidR="00C113F7" w:rsidRPr="00710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C2"/>
    <w:rsid w:val="004951C7"/>
    <w:rsid w:val="007109C2"/>
    <w:rsid w:val="0089457A"/>
    <w:rsid w:val="00A41686"/>
    <w:rsid w:val="00F32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079B"/>
  <w15:chartTrackingRefBased/>
  <w15:docId w15:val="{97F6F694-775A-4379-93AD-5C2D6846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9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09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0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9C2"/>
    <w:rPr>
      <w:rFonts w:ascii="Courier New" w:eastAsia="Times New Roman" w:hAnsi="Courier New" w:cs="Courier New"/>
      <w:sz w:val="20"/>
      <w:szCs w:val="20"/>
    </w:rPr>
  </w:style>
  <w:style w:type="character" w:customStyle="1" w:styleId="hljs-keyword">
    <w:name w:val="hljs-keyword"/>
    <w:basedOn w:val="DefaultParagraphFont"/>
    <w:rsid w:val="007109C2"/>
  </w:style>
  <w:style w:type="character" w:customStyle="1" w:styleId="hljs-title">
    <w:name w:val="hljs-title"/>
    <w:basedOn w:val="DefaultParagraphFont"/>
    <w:rsid w:val="007109C2"/>
  </w:style>
  <w:style w:type="character" w:customStyle="1" w:styleId="hljs-comment">
    <w:name w:val="hljs-comment"/>
    <w:basedOn w:val="DefaultParagraphFont"/>
    <w:rsid w:val="007109C2"/>
  </w:style>
  <w:style w:type="character" w:customStyle="1" w:styleId="hljs-string">
    <w:name w:val="hljs-string"/>
    <w:basedOn w:val="DefaultParagraphFont"/>
    <w:rsid w:val="007109C2"/>
  </w:style>
  <w:style w:type="character" w:customStyle="1" w:styleId="hljs-literal">
    <w:name w:val="hljs-literal"/>
    <w:basedOn w:val="DefaultParagraphFont"/>
    <w:rsid w:val="007109C2"/>
  </w:style>
  <w:style w:type="character" w:customStyle="1" w:styleId="hljs-builtin">
    <w:name w:val="hljs-built_in"/>
    <w:basedOn w:val="DefaultParagraphFont"/>
    <w:rsid w:val="007109C2"/>
  </w:style>
  <w:style w:type="character" w:customStyle="1" w:styleId="hljs-subst">
    <w:name w:val="hljs-subst"/>
    <w:basedOn w:val="DefaultParagraphFont"/>
    <w:rsid w:val="00710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995174">
      <w:bodyDiv w:val="1"/>
      <w:marLeft w:val="0"/>
      <w:marRight w:val="0"/>
      <w:marTop w:val="0"/>
      <w:marBottom w:val="0"/>
      <w:divBdr>
        <w:top w:val="none" w:sz="0" w:space="0" w:color="auto"/>
        <w:left w:val="none" w:sz="0" w:space="0" w:color="auto"/>
        <w:bottom w:val="none" w:sz="0" w:space="0" w:color="auto"/>
        <w:right w:val="none" w:sz="0" w:space="0" w:color="auto"/>
      </w:divBdr>
      <w:divsChild>
        <w:div w:id="1836340163">
          <w:marLeft w:val="0"/>
          <w:marRight w:val="0"/>
          <w:marTop w:val="0"/>
          <w:marBottom w:val="0"/>
          <w:divBdr>
            <w:top w:val="none" w:sz="0" w:space="0" w:color="auto"/>
            <w:left w:val="none" w:sz="0" w:space="0" w:color="auto"/>
            <w:bottom w:val="none" w:sz="0" w:space="0" w:color="auto"/>
            <w:right w:val="none" w:sz="0" w:space="0" w:color="auto"/>
          </w:divBdr>
          <w:divsChild>
            <w:div w:id="1681740328">
              <w:marLeft w:val="0"/>
              <w:marRight w:val="0"/>
              <w:marTop w:val="0"/>
              <w:marBottom w:val="0"/>
              <w:divBdr>
                <w:top w:val="none" w:sz="0" w:space="0" w:color="auto"/>
                <w:left w:val="none" w:sz="0" w:space="0" w:color="auto"/>
                <w:bottom w:val="none" w:sz="0" w:space="0" w:color="auto"/>
                <w:right w:val="none" w:sz="0" w:space="0" w:color="auto"/>
              </w:divBdr>
            </w:div>
          </w:divsChild>
        </w:div>
        <w:div w:id="1528907616">
          <w:marLeft w:val="0"/>
          <w:marRight w:val="0"/>
          <w:marTop w:val="0"/>
          <w:marBottom w:val="0"/>
          <w:divBdr>
            <w:top w:val="none" w:sz="0" w:space="0" w:color="auto"/>
            <w:left w:val="none" w:sz="0" w:space="0" w:color="auto"/>
            <w:bottom w:val="none" w:sz="0" w:space="0" w:color="auto"/>
            <w:right w:val="none" w:sz="0" w:space="0" w:color="auto"/>
          </w:divBdr>
          <w:divsChild>
            <w:div w:id="489752409">
              <w:marLeft w:val="0"/>
              <w:marRight w:val="0"/>
              <w:marTop w:val="0"/>
              <w:marBottom w:val="0"/>
              <w:divBdr>
                <w:top w:val="none" w:sz="0" w:space="0" w:color="auto"/>
                <w:left w:val="none" w:sz="0" w:space="0" w:color="auto"/>
                <w:bottom w:val="none" w:sz="0" w:space="0" w:color="auto"/>
                <w:right w:val="none" w:sz="0" w:space="0" w:color="auto"/>
              </w:divBdr>
              <w:divsChild>
                <w:div w:id="2030059662">
                  <w:marLeft w:val="0"/>
                  <w:marRight w:val="0"/>
                  <w:marTop w:val="0"/>
                  <w:marBottom w:val="0"/>
                  <w:divBdr>
                    <w:top w:val="none" w:sz="0" w:space="0" w:color="auto"/>
                    <w:left w:val="none" w:sz="0" w:space="0" w:color="auto"/>
                    <w:bottom w:val="none" w:sz="0" w:space="0" w:color="auto"/>
                    <w:right w:val="none" w:sz="0" w:space="0" w:color="auto"/>
                  </w:divBdr>
                  <w:divsChild>
                    <w:div w:id="438716130">
                      <w:marLeft w:val="0"/>
                      <w:marRight w:val="0"/>
                      <w:marTop w:val="0"/>
                      <w:marBottom w:val="0"/>
                      <w:divBdr>
                        <w:top w:val="none" w:sz="0" w:space="0" w:color="auto"/>
                        <w:left w:val="none" w:sz="0" w:space="0" w:color="auto"/>
                        <w:bottom w:val="none" w:sz="0" w:space="0" w:color="auto"/>
                        <w:right w:val="none" w:sz="0" w:space="0" w:color="auto"/>
                      </w:divBdr>
                      <w:divsChild>
                        <w:div w:id="2377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Ghandour Geris</dc:creator>
  <cp:keywords/>
  <dc:description/>
  <cp:lastModifiedBy>Osama Ghandour Geris</cp:lastModifiedBy>
  <cp:revision>1</cp:revision>
  <dcterms:created xsi:type="dcterms:W3CDTF">2023-11-17T11:49:00Z</dcterms:created>
  <dcterms:modified xsi:type="dcterms:W3CDTF">2023-11-17T12:33:00Z</dcterms:modified>
</cp:coreProperties>
</file>