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4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4167738" cy="924025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0.288</m:t>
        </m:r>
        <m:r>
          <m:rPr>
            <m:sty m:val="p"/>
          </m:rPr>
          <m:t>+</m:t>
        </m:r>
        <m:r>
          <m:t>0.000018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0.000018</m:t>
        </m:r>
        <m:r>
          <m:rPr>
            <m:sty m:val="p"/>
          </m:rPr>
          <m:t>+</m:t>
        </m:r>
        <m:r>
          <m:t>0.377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3030</m:t>
        </m:r>
      </m:oMath>
      <w:r>
        <w:t xml:space="preserve">, в начальный момент о товаре знает 24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0.288;</w:t>
      </w:r>
      <w:r>
        <w:br/>
      </w:r>
      <w:r>
        <w:rPr>
          <w:rStyle w:val="VerbatimChar"/>
        </w:rPr>
        <w:t xml:space="preserve">parameter Real b = 0.000018;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br/>
      </w:r>
      <w:r>
        <w:rPr>
          <w:rStyle w:val="VerbatimChar"/>
        </w:rPr>
        <w:t xml:space="preserve">Real n(start=24);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0" w:name="fig:003"/>
      <w:r>
        <w:drawing>
          <wp:inline>
            <wp:extent cx="5334000" cy="1790814"/>
            <wp:effectExtent b="0" l="0" r="0" t="0"/>
            <wp:docPr descr="Figure 4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0.000018;</w:t>
      </w:r>
      <w:r>
        <w:br/>
      </w:r>
      <w:r>
        <w:rPr>
          <w:rStyle w:val="VerbatimChar"/>
        </w:rPr>
        <w:t xml:space="preserve">parameter Real b = 0.377;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br/>
      </w:r>
      <w:r>
        <w:rPr>
          <w:rStyle w:val="VerbatimChar"/>
        </w:rPr>
        <w:t xml:space="preserve">Real n(start=24);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2" w:name="fig:004"/>
      <w:r>
        <w:drawing>
          <wp:inline>
            <wp:extent cx="4476750" cy="2914650"/>
            <wp:effectExtent b="0" l="0" r="0" t="0"/>
            <wp:docPr descr="Figure 5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0.1;</w:t>
      </w:r>
      <w:r>
        <w:br/>
      </w:r>
      <w:r>
        <w:rPr>
          <w:rStyle w:val="VerbatimChar"/>
        </w:rPr>
        <w:t xml:space="preserve">parameter Real b = 0.4;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br/>
      </w:r>
      <w:r>
        <w:rPr>
          <w:rStyle w:val="VerbatimChar"/>
        </w:rPr>
        <w:t xml:space="preserve">Real n(start=24);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(a*time+b*cos(time)*n)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5"/>
      <w:r>
        <w:drawing>
          <wp:inline>
            <wp:extent cx="4476750" cy="2914650"/>
            <wp:effectExtent b="0" l="0" r="0" t="0"/>
            <wp:docPr descr="Figure 6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1032209334%70+1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0.288</w:t>
      </w:r>
      <w:r>
        <w:br/>
      </w:r>
      <w:r>
        <w:rPr>
          <w:rStyle w:val="VerbatimChar"/>
        </w:rPr>
        <w:t xml:space="preserve">b = 0.000018</w:t>
      </w:r>
      <w:r>
        <w:br/>
      </w:r>
      <w:r>
        <w:rPr>
          <w:rStyle w:val="VerbatimChar"/>
        </w:rPr>
        <w:t xml:space="preserve">N = 3030</w:t>
      </w:r>
      <w:r>
        <w:br/>
      </w:r>
      <w:r>
        <w:br/>
      </w:r>
      <w:r>
        <w:rPr>
          <w:rStyle w:val="VerbatimChar"/>
        </w:rPr>
        <w:t xml:space="preserve">tmax= 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0.000018</w:t>
      </w:r>
      <w:r>
        <w:br/>
      </w:r>
      <w:r>
        <w:rPr>
          <w:rStyle w:val="VerbatimChar"/>
        </w:rPr>
        <w:t xml:space="preserve">b = 0.377</w:t>
      </w:r>
      <w:r>
        <w:br/>
      </w:r>
      <w:r>
        <w:rPr>
          <w:rStyle w:val="VerbatimChar"/>
        </w:rPr>
        <w:t xml:space="preserve">N = 3030</w:t>
      </w:r>
      <w:r>
        <w:br/>
      </w:r>
      <w:r>
        <w:br/>
      </w:r>
      <w:r>
        <w:rPr>
          <w:rStyle w:val="VerbatimChar"/>
        </w:rPr>
        <w:t xml:space="preserve">tmax=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0.1</w:t>
      </w:r>
      <w:r>
        <w:br/>
      </w:r>
      <w:r>
        <w:rPr>
          <w:rStyle w:val="VerbatimChar"/>
        </w:rPr>
        <w:t xml:space="preserve">b = 0.4</w:t>
      </w:r>
      <w:r>
        <w:br/>
      </w:r>
      <w:r>
        <w:rPr>
          <w:rStyle w:val="VerbatimChar"/>
        </w:rPr>
        <w:t xml:space="preserve">N = 3030</w:t>
      </w:r>
      <w:r>
        <w:br/>
      </w:r>
      <w:r>
        <w:br/>
      </w:r>
      <w:r>
        <w:rPr>
          <w:rStyle w:val="VerbatimChar"/>
        </w:rPr>
        <w:t xml:space="preserve">tmax=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(a*t+b*cos(t)*y[1])*(N-y[1])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6" w:name="fig:006"/>
      <w:r>
        <w:drawing>
          <wp:inline>
            <wp:extent cx="5334000" cy="3556000"/>
            <wp:effectExtent b="0" l="0" r="0" t="0"/>
            <wp:docPr descr="Figure 7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1 Julia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2 Julia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для случая 3 Julia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Логистическая модель роста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Алхатиб Осама НПИбд-02-20</dc:creator>
  <dc:language>ru-RU</dc:language>
  <cp:keywords/>
  <dcterms:created xsi:type="dcterms:W3CDTF">2023-03-21T18:23:34Z</dcterms:created>
  <dcterms:modified xsi:type="dcterms:W3CDTF">2023-03-21T18:23:34Z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