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Business Requirements Document (BRD)</w:t>
      </w:r>
    </w:p>
    <w:p>
      <w:pPr>
        <w:jc w:val="center"/>
      </w:pPr>
      <w:r>
        <w:rPr>
          <w:sz w:val="24"/>
        </w:rPr>
        <w:t>Virtual Workplace SaaS Platform — Virtual Offices, Spatial Communication &amp; Collaboration</w:t>
      </w:r>
    </w:p>
    <w:p>
      <w:pPr>
        <w:pStyle w:val="Heading1"/>
      </w:pPr>
      <w:r>
        <w:t>1.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040"/>
            <w:shd w:fill="1F4E78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Document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Business Requirements Document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Product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Virtual Workplace SaaS Platform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Version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16 August 2026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Initial Product Definition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Audience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Product Owner, CTO, BA, UX/UI, Engineering, QA, DevOps</w:t>
            </w:r>
          </w:p>
        </w:tc>
      </w:tr>
    </w:tbl>
    <w:p/>
    <w:p>
      <w:pPr>
        <w:pStyle w:val="Heading1"/>
      </w:pPr>
      <w:r>
        <w:t>2. Executive Summary</w:t>
      </w:r>
    </w:p>
    <w:p>
      <w:r>
        <w:t>The Virtual Workplace is a multi-tenant SaaS platform that recreates the experience of a physical office in a persistent digital environment. Employees enter a visual office, move between areas, see colleagues, communicate through proximity-based spatial audio, start video conversations, enter private rooms, share screens, chat and collaborate.</w:t>
      </w:r>
    </w:p>
    <w:p>
      <w:r>
        <w:t>The product is positioned as a Virtual Workplace Operating System rather than a conventional video-meeting clone. It combines persistent presence, spatial communication, virtual rooms, administration, analytics and future AI/business integrations.</w:t>
      </w:r>
    </w:p>
    <w:p>
      <w:pPr>
        <w:pStyle w:val="Heading1"/>
      </w:pPr>
      <w:r>
        <w:t>3. Product Vision</w:t>
      </w:r>
    </w:p>
    <w:p>
      <w:r>
        <w:t>Create a persistent digital workplace where distributed teams can work, communicate and collaborate naturally without scheduling a video meeting for every interaction.</w:t>
      </w:r>
    </w:p>
    <w:p>
      <w:pPr>
        <w:pStyle w:val="Heading2"/>
      </w:pPr>
      <w:r>
        <w:t>3.1 Strategic Positioning</w:t>
      </w:r>
    </w:p>
    <w:p>
      <w:pPr>
        <w:pStyle w:val="ListBullet"/>
      </w:pPr>
      <w:r>
        <w:t>Virtual office instead of meeting-only software.</w:t>
      </w:r>
    </w:p>
    <w:p>
      <w:pPr>
        <w:pStyle w:val="ListBullet"/>
      </w:pPr>
      <w:r>
        <w:t>Persistent employee presence and spatial communication.</w:t>
      </w:r>
    </w:p>
    <w:p>
      <w:pPr>
        <w:pStyle w:val="ListBullet"/>
      </w:pPr>
      <w:r>
        <w:t>Multi-tenant SaaS for SMEs and enterprise customers.</w:t>
      </w:r>
    </w:p>
    <w:p>
      <w:pPr>
        <w:pStyle w:val="ListBullet"/>
      </w:pPr>
      <w:r>
        <w:t>Extensible foundation for AI, analytics and ERP/business integrations.</w:t>
      </w:r>
    </w:p>
    <w:p>
      <w:pPr>
        <w:pStyle w:val="Heading1"/>
      </w:pPr>
      <w:r>
        <w:t>4. Business Objectives</w:t>
      </w:r>
    </w:p>
    <w:p>
      <w:pPr>
        <w:pStyle w:val="ListNumber"/>
      </w:pPr>
      <w:r>
        <w:t>Reduce friction for spontaneous communication among remote and hybrid teams.</w:t>
      </w:r>
    </w:p>
    <w:p>
      <w:pPr>
        <w:pStyle w:val="ListNumber"/>
      </w:pPr>
      <w:r>
        <w:t>Create a stronger sense of presence and team belonging.</w:t>
      </w:r>
    </w:p>
    <w:p>
      <w:pPr>
        <w:pStyle w:val="ListNumber"/>
      </w:pPr>
      <w:r>
        <w:t>Reduce unnecessary scheduled meetings.</w:t>
      </w:r>
    </w:p>
    <w:p>
      <w:pPr>
        <w:pStyle w:val="ListNumber"/>
      </w:pPr>
      <w:r>
        <w:t>Provide a branded virtual office for each organization.</w:t>
      </w:r>
    </w:p>
    <w:p>
      <w:pPr>
        <w:pStyle w:val="ListNumber"/>
      </w:pPr>
      <w:r>
        <w:t>Provide secure private rooms for departments, management and customers.</w:t>
      </w:r>
    </w:p>
    <w:p>
      <w:pPr>
        <w:pStyle w:val="ListNumber"/>
      </w:pPr>
      <w:r>
        <w:t>Create a scalable SaaS revenue model.</w:t>
      </w:r>
    </w:p>
    <w:p>
      <w:pPr>
        <w:pStyle w:val="ListNumber"/>
      </w:pPr>
      <w:r>
        <w:t>Create a foundation for AI-powered workplace assistance.</w:t>
      </w:r>
    </w:p>
    <w:p>
      <w:pPr>
        <w:pStyle w:val="Heading1"/>
      </w:pPr>
      <w:r>
        <w:t>5. Target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Persona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Needs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Key Capabilities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Platform Owner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Operate SaaS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Tenants, plans, billing, global settings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Company Admin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Configure organization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Users, departments, maps, rooms, roles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Manager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Manage team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Presence, rooms, meetings, broadcast, analytics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Work and communicate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Avatar, movement, audio, video, chat, screen share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Guest / Client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Join selected spaces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Guest links, room access, video, chat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Event Organizer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Run virtual events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Event spaces, stages, rooms, attendee controls</w:t>
            </w:r>
          </w:p>
        </w:tc>
      </w:tr>
    </w:tbl>
    <w:p/>
    <w:p>
      <w:pPr>
        <w:pStyle w:val="Heading1"/>
      </w:pPr>
      <w:r>
        <w:t>6. Scope</w:t>
      </w:r>
    </w:p>
    <w:p>
      <w:pPr>
        <w:pStyle w:val="Heading2"/>
      </w:pPr>
      <w:r>
        <w:t>6.1 MVP</w:t>
      </w:r>
    </w:p>
    <w:p>
      <w:pPr>
        <w:pStyle w:val="ListBullet"/>
      </w:pPr>
      <w:r>
        <w:t>Authentication and organization onboarding</w:t>
      </w:r>
    </w:p>
    <w:p>
      <w:pPr>
        <w:pStyle w:val="ListBullet"/>
      </w:pPr>
      <w:r>
        <w:t>Company/tenant management</w:t>
      </w:r>
    </w:p>
    <w:p>
      <w:pPr>
        <w:pStyle w:val="ListBullet"/>
      </w:pPr>
      <w:r>
        <w:t>Employee profiles and presence</w:t>
      </w:r>
    </w:p>
    <w:p>
      <w:pPr>
        <w:pStyle w:val="ListBullet"/>
      </w:pPr>
      <w:r>
        <w:t>Virtual office/floor/map</w:t>
      </w:r>
    </w:p>
    <w:p>
      <w:pPr>
        <w:pStyle w:val="ListBullet"/>
      </w:pPr>
      <w:r>
        <w:t>Avatar and movement</w:t>
      </w:r>
    </w:p>
    <w:p>
      <w:pPr>
        <w:pStyle w:val="ListBullet"/>
      </w:pPr>
      <w:r>
        <w:t>Proximity/spatial audio</w:t>
      </w:r>
    </w:p>
    <w:p>
      <w:pPr>
        <w:pStyle w:val="ListBullet"/>
      </w:pPr>
      <w:r>
        <w:t>Video communication</w:t>
      </w:r>
    </w:p>
    <w:p>
      <w:pPr>
        <w:pStyle w:val="ListBullet"/>
      </w:pPr>
      <w:r>
        <w:t>Private and meeting rooms</w:t>
      </w:r>
    </w:p>
    <w:p>
      <w:pPr>
        <w:pStyle w:val="ListBullet"/>
      </w:pPr>
      <w:r>
        <w:t>Direct and room chat</w:t>
      </w:r>
    </w:p>
    <w:p>
      <w:pPr>
        <w:pStyle w:val="ListBullet"/>
      </w:pPr>
      <w:r>
        <w:t>Screen sharing</w:t>
      </w:r>
    </w:p>
    <w:p>
      <w:pPr>
        <w:pStyle w:val="ListBullet"/>
      </w:pPr>
      <w:r>
        <w:t>Administration and roles</w:t>
      </w:r>
    </w:p>
    <w:p>
      <w:pPr>
        <w:pStyle w:val="ListBullet"/>
      </w:pPr>
      <w:r>
        <w:t>Basic analytics</w:t>
      </w:r>
    </w:p>
    <w:p>
      <w:pPr>
        <w:pStyle w:val="ListBullet"/>
      </w:pPr>
      <w:r>
        <w:t>S3-based file storage foundation</w:t>
      </w:r>
    </w:p>
    <w:p>
      <w:pPr>
        <w:pStyle w:val="Heading2"/>
      </w:pPr>
      <w:r>
        <w:t>6.2 Post-MVP</w:t>
      </w:r>
    </w:p>
    <w:p>
      <w:pPr>
        <w:pStyle w:val="ListBullet"/>
      </w:pPr>
      <w:r>
        <w:t>Calendar integrations</w:t>
      </w:r>
    </w:p>
    <w:p>
      <w:pPr>
        <w:pStyle w:val="ListBullet"/>
      </w:pPr>
      <w:r>
        <w:t>Whiteboard</w:t>
      </w:r>
    </w:p>
    <w:p>
      <w:pPr>
        <w:pStyle w:val="ListBullet"/>
      </w:pPr>
      <w:r>
        <w:t>Guest/client lounges</w:t>
      </w:r>
    </w:p>
    <w:p>
      <w:pPr>
        <w:pStyle w:val="ListBullet"/>
      </w:pPr>
      <w:r>
        <w:t>Virtual events</w:t>
      </w:r>
    </w:p>
    <w:p>
      <w:pPr>
        <w:pStyle w:val="ListBullet"/>
      </w:pPr>
      <w:r>
        <w:t>Recording</w:t>
      </w:r>
    </w:p>
    <w:p>
      <w:pPr>
        <w:pStyle w:val="ListBullet"/>
      </w:pPr>
      <w:r>
        <w:t>Broadcast mode</w:t>
      </w:r>
    </w:p>
    <w:p>
      <w:pPr>
        <w:pStyle w:val="ListBullet"/>
      </w:pPr>
      <w:r>
        <w:t>Mobile apps</w:t>
      </w:r>
    </w:p>
    <w:p>
      <w:pPr>
        <w:pStyle w:val="ListBullet"/>
      </w:pPr>
      <w:r>
        <w:t>AI receptionist</w:t>
      </w:r>
    </w:p>
    <w:p>
      <w:pPr>
        <w:pStyle w:val="ListBullet"/>
      </w:pPr>
      <w:r>
        <w:t>AI meeting assistant</w:t>
      </w:r>
    </w:p>
    <w:p>
      <w:pPr>
        <w:pStyle w:val="ListBullet"/>
      </w:pPr>
      <w:r>
        <w:t>AI company assistant</w:t>
      </w:r>
    </w:p>
    <w:p>
      <w:pPr>
        <w:pStyle w:val="ListBullet"/>
      </w:pPr>
      <w:r>
        <w:t>Advanced analytics</w:t>
      </w:r>
    </w:p>
    <w:p>
      <w:pPr>
        <w:pStyle w:val="ListBullet"/>
      </w:pPr>
      <w:r>
        <w:t>Slack/Teams/Google Calendar/Outlook integrations</w:t>
      </w:r>
    </w:p>
    <w:p>
      <w:pPr>
        <w:pStyle w:val="ListBullet"/>
      </w:pPr>
      <w:r>
        <w:t>SSO/SCIM</w:t>
      </w:r>
    </w:p>
    <w:p>
      <w:pPr>
        <w:pStyle w:val="ListBullet"/>
      </w:pPr>
      <w:r>
        <w:t>ERP integrations</w:t>
      </w:r>
    </w:p>
    <w:p>
      <w:pPr>
        <w:pStyle w:val="Heading1"/>
      </w:pPr>
      <w:r>
        <w:t>7. Core Business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BR-001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Multi-tenancy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Each organization has isolated users, spaces, data, settings and permissions.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BR-002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Virtual Office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Organizations can operate one or more virtual offices/floors.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BR-003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Presence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Users see colleague presence in near real time.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BR-004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Spatial Communication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Users in a configured proximity zone can communicate through spatial audio.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BR-005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Private Communication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Private rooms isolate audio/video/chat.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BR-006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Video Meetings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Users can enable camera, microphone and screen sharing.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BR-007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Administration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Admins manage users, roles, departments, rooms and maps.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BR-008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Guest Access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Authorized users can invite external guests to controlled spaces.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BR-009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Tenant isolation, access control, encryption and audit logging are mandatory.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BR-010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SaaS Billing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Plans, subscriptions, limits and usage controls are supported.</w:t>
            </w:r>
          </w:p>
        </w:tc>
      </w:tr>
    </w:tbl>
    <w:p/>
    <w:p>
      <w:pPr>
        <w:pStyle w:val="Heading1"/>
      </w:pPr>
      <w:r>
        <w:t>8. Key User Journeys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</w:tcPr>
          <w:p>
            <w:r>
              <w:rPr>
                <w:b/>
                <w:color w:val="FFFFFF"/>
                <w:sz w:val="18"/>
              </w:rPr>
              <w:t>Journey</w:t>
            </w:r>
          </w:p>
        </w:tc>
        <w:tc>
          <w:tcPr>
            <w:tcW w:type="dxa" w:w="5040"/>
            <w:shd w:fill="1F4E78"/>
          </w:tcPr>
          <w:p>
            <w:r>
              <w:rPr>
                <w:b/>
                <w:color w:val="FFFFFF"/>
                <w:sz w:val="18"/>
              </w:rPr>
              <w:t>Flow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Employee Arrival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Login → organization → office → assigned location → status → work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Spontaneous Conversation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Approach colleague → proximity detected → spatial audio → optional video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Private Meeting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Enter room → isolated audio/video → chat → screen share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Manager Broadcast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Select audience → start broadcast → audience receives content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Guest Meeting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Generate link → guest lobby → host approval → selected room</w:t>
            </w:r>
          </w:p>
        </w:tc>
      </w:tr>
    </w:tbl>
    <w:p/>
    <w:p>
      <w:pPr>
        <w:pStyle w:val="Heading1"/>
      </w:pPr>
      <w:r>
        <w:t>9. Functional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</w:tcPr>
          <w:p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5040"/>
            <w:shd w:fill="1F4E78"/>
          </w:tcPr>
          <w:p>
            <w:r>
              <w:rPr>
                <w:b/>
                <w:color w:val="FFFFFF"/>
                <w:sz w:val="18"/>
              </w:rPr>
              <w:t>Business Capability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Registration, login, verification, password recovery, optional SSO/2FA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Organization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Company profile, branding, timezone and policies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People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Users, teams, departments, profiles, avatars and status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Virtual Office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Floors, maps, rooms, zones and interactive objects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Communication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Spatial audio, video, screen sharing, chat and DMs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Rooms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Private rooms, meeting rooms, manager offices and guest rooms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Administration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Roles, permissions, audit logs and configuration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Analytics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Presence, room usage, meetings, active users and engagement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Billing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Plans, subscription status, limits and invoices</w:t>
            </w:r>
          </w:p>
        </w:tc>
      </w:tr>
    </w:tbl>
    <w:p/>
    <w:p>
      <w:pPr>
        <w:pStyle w:val="Heading1"/>
      </w:pPr>
      <w:r>
        <w:t>10. Roles &amp; 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5040"/>
            <w:shd w:fill="1F4E78"/>
          </w:tcPr>
          <w:p>
            <w:r>
              <w:rPr>
                <w:b/>
                <w:color w:val="FFFFFF"/>
                <w:sz w:val="18"/>
              </w:rPr>
              <w:t>Primary Permissions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Super Admin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Platform-wide tenants, plans, billing, support and global settings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Company Admin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Organization users, maps, rooms, roles, policies and analytics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Manager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Team visibility, meetings, rooms, broadcast and team analytics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Personal workspace, movement and assigned communication features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Guest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Explicitly permitted rooms/events and communication features</w:t>
            </w:r>
          </w:p>
        </w:tc>
      </w:tr>
    </w:tbl>
    <w:p/>
    <w:p>
      <w:pPr>
        <w:pStyle w:val="Heading1"/>
      </w:pPr>
      <w:r>
        <w:t>11. Monetization Model</w:t>
      </w:r>
    </w:p>
    <w:p>
      <w:pPr>
        <w:pStyle w:val="ListBullet"/>
      </w:pPr>
      <w:r>
        <w:t>Free: limited users and basic office.</w:t>
      </w:r>
    </w:p>
    <w:p>
      <w:pPr>
        <w:pStyle w:val="ListBullet"/>
      </w:pPr>
      <w:r>
        <w:t>Starter: small teams, more rooms and collaboration.</w:t>
      </w:r>
    </w:p>
    <w:p>
      <w:pPr>
        <w:pStyle w:val="ListBullet"/>
      </w:pPr>
      <w:r>
        <w:t>Business: larger organizations, analytics, events and integrations.</w:t>
      </w:r>
    </w:p>
    <w:p>
      <w:pPr>
        <w:pStyle w:val="ListBullet"/>
      </w:pPr>
      <w:r>
        <w:t>Enterprise: SSO/SCIM, advanced security, SLA and custom integrations.</w:t>
      </w:r>
    </w:p>
    <w:p>
      <w:pPr>
        <w:pStyle w:val="ListBullet"/>
      </w:pPr>
      <w:r>
        <w:t>Optional usage pricing for recordings, storage, AI minutes and premium events.</w:t>
      </w:r>
    </w:p>
    <w:p>
      <w:pPr>
        <w:pStyle w:val="Heading1"/>
      </w:pPr>
      <w:r>
        <w:t>12. Product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Scope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  <w:sz w:val="18"/>
              </w:rPr>
              <w:t>Outcome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1 — MVP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Office, avatar, movement, spatial audio, video, rooms, chat, screen sharing, admin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Sellable virtual office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Calendar, whiteboard, guests, events, recording, broadcast, mobile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Full collaboration workspace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AI, analytics, integrations, SSO and enterprise controls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Enterprise workplace platform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ERP/business integrations and ecosystem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Virtual Workplace Operating System</w:t>
            </w:r>
          </w:p>
        </w:tc>
      </w:tr>
    </w:tbl>
    <w:p/>
    <w:p>
      <w:pPr>
        <w:pStyle w:val="Heading1"/>
      </w:pPr>
      <w:r>
        <w:t>13. Success Metrics</w:t>
      </w:r>
    </w:p>
    <w:p>
      <w:pPr>
        <w:pStyle w:val="ListBullet"/>
      </w:pPr>
      <w:r>
        <w:t>Weekly active organizations</w:t>
      </w:r>
    </w:p>
    <w:p>
      <w:pPr>
        <w:pStyle w:val="ListBullet"/>
      </w:pPr>
      <w:r>
        <w:t>Daily active employees</w:t>
      </w:r>
    </w:p>
    <w:p>
      <w:pPr>
        <w:pStyle w:val="ListBullet"/>
      </w:pPr>
      <w:r>
        <w:t>Average daily office presence time</w:t>
      </w:r>
    </w:p>
    <w:p>
      <w:pPr>
        <w:pStyle w:val="ListBullet"/>
      </w:pPr>
      <w:r>
        <w:t>Spontaneous conversations</w:t>
      </w:r>
    </w:p>
    <w:p>
      <w:pPr>
        <w:pStyle w:val="ListBullet"/>
      </w:pPr>
      <w:r>
        <w:t>Meetings per active user</w:t>
      </w:r>
    </w:p>
    <w:p>
      <w:pPr>
        <w:pStyle w:val="ListBullet"/>
      </w:pPr>
      <w:r>
        <w:t>Room utilization</w:t>
      </w:r>
    </w:p>
    <w:p>
      <w:pPr>
        <w:pStyle w:val="ListBullet"/>
      </w:pPr>
      <w:r>
        <w:t>30/60/90-day retention</w:t>
      </w:r>
    </w:p>
    <w:p>
      <w:pPr>
        <w:pStyle w:val="ListBullet"/>
      </w:pPr>
      <w:r>
        <w:t>Free-to-paid conversion</w:t>
      </w:r>
    </w:p>
    <w:p>
      <w:pPr>
        <w:pStyle w:val="ListBullet"/>
      </w:pPr>
      <w:r>
        <w:t>Average revenue per organization</w:t>
      </w:r>
    </w:p>
    <w:p>
      <w:pPr>
        <w:pStyle w:val="ListBullet"/>
      </w:pPr>
      <w:r>
        <w:t>Infrastructure cost per active user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