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3EF2" w:rsidRDefault="00003EF2" w:rsidP="00003EF2">
      <w:pPr>
        <w:pStyle w:val="Heading1"/>
        <w:pBdr>
          <w:bottom w:val="single" w:sz="12" w:space="4" w:color="D79A55"/>
        </w:pBdr>
        <w:spacing w:before="400" w:after="200"/>
      </w:pPr>
      <w:r>
        <w:rPr>
          <w:b/>
          <w:bCs/>
          <w:color w:val="1A1A1A"/>
        </w:rPr>
        <w:t>3. Пользовательское соглашение</w:t>
      </w:r>
    </w:p>
    <w:p w:rsidR="00003EF2" w:rsidRDefault="00003EF2" w:rsidP="00003EF2">
      <w:pPr>
        <w:pStyle w:val="Heading2"/>
        <w:spacing w:before="300" w:after="120"/>
      </w:pPr>
      <w:r>
        <w:rPr>
          <w:b/>
          <w:bCs/>
          <w:color w:val="D79A55"/>
        </w:rPr>
        <w:t>Общие положения</w:t>
      </w:r>
    </w:p>
    <w:p w:rsidR="00003EF2" w:rsidRDefault="00003EF2" w:rsidP="00003EF2">
      <w:pPr>
        <w:spacing w:after="160"/>
        <w:jc w:val="both"/>
      </w:pPr>
      <w:r>
        <w:t xml:space="preserve">Настоящее Пользовательское соглашение (далее — Соглашение) регулирует отношения между Индивидуальным предпринимателем Осиповым Андреем Владимировичем (далее — «Администрация сайта») и любым лицом, использующим сайт </w:t>
      </w:r>
      <w:proofErr w:type="spellStart"/>
      <w:r>
        <w:t>city-keys.ru</w:t>
      </w:r>
      <w:proofErr w:type="spellEnd"/>
      <w:r>
        <w:t xml:space="preserve"> (далее — «Пользователь»).</w:t>
      </w:r>
    </w:p>
    <w:p w:rsidR="00003EF2" w:rsidRDefault="00003EF2" w:rsidP="00003EF2">
      <w:pPr>
        <w:spacing w:after="160"/>
      </w:pPr>
      <w:r>
        <w:t>Начиная использовать сайт, Пользователь считается принявшим условия настоящего Соглашения.</w:t>
      </w:r>
    </w:p>
    <w:p w:rsidR="00003EF2" w:rsidRDefault="00003EF2" w:rsidP="00003EF2">
      <w:pPr>
        <w:pStyle w:val="Heading2"/>
        <w:spacing w:before="300" w:after="120"/>
      </w:pPr>
      <w:r>
        <w:rPr>
          <w:b/>
          <w:bCs/>
          <w:color w:val="D79A55"/>
        </w:rPr>
        <w:t>Предмет соглашения</w:t>
      </w:r>
    </w:p>
    <w:p w:rsidR="00003EF2" w:rsidRDefault="00003EF2" w:rsidP="00003EF2">
      <w:pPr>
        <w:spacing w:after="160"/>
        <w:jc w:val="both"/>
      </w:pPr>
      <w:r>
        <w:t>Сайт предоставляет Пользователю доступ к информации об объектах недвижимости, услугах Администрации сайта, а также к сервисам (ипотечный калькулятор, форма заявки, каталог объектов).</w:t>
      </w:r>
    </w:p>
    <w:p w:rsidR="00003EF2" w:rsidRDefault="00003EF2" w:rsidP="00003EF2">
      <w:pPr>
        <w:pStyle w:val="Heading2"/>
        <w:spacing w:before="300" w:after="120"/>
      </w:pPr>
      <w:r>
        <w:rPr>
          <w:b/>
          <w:bCs/>
          <w:color w:val="D79A55"/>
        </w:rPr>
        <w:t>Права и обязанности сторон</w:t>
      </w:r>
    </w:p>
    <w:p w:rsidR="00003EF2" w:rsidRDefault="00003EF2" w:rsidP="00003EF2">
      <w:pPr>
        <w:spacing w:after="160"/>
      </w:pPr>
      <w:r>
        <w:rPr>
          <w:b/>
          <w:bCs/>
        </w:rPr>
        <w:t>Администрация сайта вправе:</w:t>
      </w:r>
    </w:p>
    <w:p w:rsidR="00003EF2" w:rsidRDefault="00003EF2" w:rsidP="00003EF2">
      <w:pPr>
        <w:pStyle w:val="a3"/>
        <w:numPr>
          <w:ilvl w:val="0"/>
          <w:numId w:val="1"/>
        </w:numPr>
        <w:spacing w:after="80"/>
      </w:pPr>
      <w:r>
        <w:t>Изменять содержание сайта, включая настоящее Соглашение, без предварительного уведомления</w:t>
      </w:r>
    </w:p>
    <w:p w:rsidR="00003EF2" w:rsidRDefault="00003EF2" w:rsidP="00003EF2">
      <w:pPr>
        <w:pStyle w:val="a3"/>
        <w:numPr>
          <w:ilvl w:val="0"/>
          <w:numId w:val="1"/>
        </w:numPr>
        <w:spacing w:after="80"/>
      </w:pPr>
      <w:r>
        <w:t>Ограничивать доступ к сайту в случае технических работ</w:t>
      </w:r>
    </w:p>
    <w:p w:rsidR="00003EF2" w:rsidRDefault="00003EF2" w:rsidP="00003EF2">
      <w:pPr>
        <w:spacing w:after="160"/>
      </w:pPr>
      <w:r>
        <w:rPr>
          <w:b/>
          <w:bCs/>
        </w:rPr>
        <w:t>Пользователь обязуется:</w:t>
      </w:r>
    </w:p>
    <w:p w:rsidR="00003EF2" w:rsidRDefault="00003EF2" w:rsidP="00003EF2">
      <w:pPr>
        <w:pStyle w:val="a3"/>
        <w:numPr>
          <w:ilvl w:val="0"/>
          <w:numId w:val="1"/>
        </w:numPr>
        <w:spacing w:after="80"/>
      </w:pPr>
      <w:r>
        <w:t>Предоставлять достоверную информацию при заполнении форм на сайте</w:t>
      </w:r>
    </w:p>
    <w:p w:rsidR="00003EF2" w:rsidRDefault="00003EF2" w:rsidP="00003EF2">
      <w:pPr>
        <w:pStyle w:val="a3"/>
        <w:numPr>
          <w:ilvl w:val="0"/>
          <w:numId w:val="1"/>
        </w:numPr>
        <w:spacing w:after="80"/>
      </w:pPr>
      <w:r>
        <w:t>Не использовать сайт в целях, нарушающих законодательство РФ</w:t>
      </w:r>
    </w:p>
    <w:p w:rsidR="00003EF2" w:rsidRDefault="00003EF2" w:rsidP="00003EF2">
      <w:pPr>
        <w:pStyle w:val="Heading2"/>
        <w:spacing w:before="300" w:after="120"/>
      </w:pPr>
      <w:r>
        <w:rPr>
          <w:b/>
          <w:bCs/>
          <w:color w:val="D79A55"/>
        </w:rPr>
        <w:t>Ответственность</w:t>
      </w:r>
    </w:p>
    <w:p w:rsidR="00003EF2" w:rsidRDefault="00003EF2" w:rsidP="00003EF2">
      <w:pPr>
        <w:spacing w:after="160"/>
      </w:pPr>
      <w:r>
        <w:t>Вся размещённая на сайте информация об объектах недвижимости носит информационный характер и не является публичной офертой в понимании статьи 437 Гражданского кодекса РФ, если иное прямо не указано.</w:t>
      </w:r>
    </w:p>
    <w:p w:rsidR="00003EF2" w:rsidRDefault="00003EF2" w:rsidP="00003EF2">
      <w:pPr>
        <w:pStyle w:val="Heading2"/>
        <w:spacing w:before="300" w:after="120"/>
      </w:pPr>
      <w:r>
        <w:rPr>
          <w:b/>
          <w:bCs/>
          <w:color w:val="D79A55"/>
        </w:rPr>
        <w:t>Интеллектуальная собственность</w:t>
      </w:r>
    </w:p>
    <w:p w:rsidR="00003EF2" w:rsidRDefault="00003EF2" w:rsidP="00003EF2">
      <w:pPr>
        <w:spacing w:after="160"/>
      </w:pPr>
      <w:r>
        <w:t>Все материалы сайта (тексты, фотографии, видео, дизайн) являются объектами интеллектуальной собственности и не могут быть использованы третьими лицами без письменного согласия Администрации сайта.</w:t>
      </w:r>
    </w:p>
    <w:p w:rsidR="00003EF2" w:rsidRDefault="00003EF2" w:rsidP="00003EF2">
      <w:pPr>
        <w:pStyle w:val="Heading2"/>
        <w:spacing w:before="300" w:after="120"/>
      </w:pPr>
      <w:r>
        <w:rPr>
          <w:b/>
          <w:bCs/>
          <w:color w:val="D79A55"/>
        </w:rPr>
        <w:t>Заключительные положения</w:t>
      </w:r>
    </w:p>
    <w:p w:rsidR="00003EF2" w:rsidRDefault="00003EF2" w:rsidP="00003EF2">
      <w:pPr>
        <w:spacing w:after="160"/>
      </w:pPr>
      <w:r>
        <w:t>К отношениям между Пользователем и Администрацией сайта применяется законодательство Российской Федерации.</w:t>
      </w:r>
    </w:p>
    <w:p w:rsidR="009D78FD" w:rsidRDefault="00003EF2"/>
    <w:sectPr w:rsidR="009D78FD" w:rsidSect="00C158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F665AB"/>
    <w:multiLevelType w:val="hybridMultilevel"/>
    <w:tmpl w:val="89867010"/>
    <w:lvl w:ilvl="0" w:tplc="B3BA5526">
      <w:start w:val="1"/>
      <w:numFmt w:val="bullet"/>
      <w:lvlText w:val="●"/>
      <w:lvlJc w:val="left"/>
      <w:pPr>
        <w:ind w:left="720" w:hanging="360"/>
      </w:pPr>
    </w:lvl>
    <w:lvl w:ilvl="1" w:tplc="1ABACECA">
      <w:start w:val="1"/>
      <w:numFmt w:val="bullet"/>
      <w:lvlText w:val="○"/>
      <w:lvlJc w:val="left"/>
      <w:pPr>
        <w:ind w:left="1440" w:hanging="360"/>
      </w:pPr>
    </w:lvl>
    <w:lvl w:ilvl="2" w:tplc="AAC83CFC">
      <w:start w:val="1"/>
      <w:numFmt w:val="bullet"/>
      <w:lvlText w:val="■"/>
      <w:lvlJc w:val="left"/>
      <w:pPr>
        <w:ind w:left="2160" w:hanging="360"/>
      </w:pPr>
    </w:lvl>
    <w:lvl w:ilvl="3" w:tplc="14066EBC">
      <w:start w:val="1"/>
      <w:numFmt w:val="bullet"/>
      <w:lvlText w:val="●"/>
      <w:lvlJc w:val="left"/>
      <w:pPr>
        <w:ind w:left="2880" w:hanging="360"/>
      </w:pPr>
    </w:lvl>
    <w:lvl w:ilvl="4" w:tplc="ACFCD50E">
      <w:start w:val="1"/>
      <w:numFmt w:val="bullet"/>
      <w:lvlText w:val="○"/>
      <w:lvlJc w:val="left"/>
      <w:pPr>
        <w:ind w:left="3600" w:hanging="360"/>
      </w:pPr>
    </w:lvl>
    <w:lvl w:ilvl="5" w:tplc="F2903238">
      <w:start w:val="1"/>
      <w:numFmt w:val="bullet"/>
      <w:lvlText w:val="■"/>
      <w:lvlJc w:val="left"/>
      <w:pPr>
        <w:ind w:left="4320" w:hanging="360"/>
      </w:pPr>
    </w:lvl>
    <w:lvl w:ilvl="6" w:tplc="D5D28D94">
      <w:start w:val="1"/>
      <w:numFmt w:val="bullet"/>
      <w:lvlText w:val="●"/>
      <w:lvlJc w:val="left"/>
      <w:pPr>
        <w:ind w:left="5040" w:hanging="360"/>
      </w:pPr>
    </w:lvl>
    <w:lvl w:ilvl="7" w:tplc="F5E4F83E">
      <w:start w:val="1"/>
      <w:numFmt w:val="bullet"/>
      <w:lvlText w:val="●"/>
      <w:lvlJc w:val="left"/>
      <w:pPr>
        <w:ind w:left="5760" w:hanging="360"/>
      </w:pPr>
    </w:lvl>
    <w:lvl w:ilvl="8" w:tplc="E6784C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08"/>
  <w:characterSpacingControl w:val="doNotCompress"/>
  <w:compat/>
  <w:rsids>
    <w:rsidRoot w:val="00003EF2"/>
    <w:rsid w:val="00003EF2"/>
    <w:rsid w:val="003A057E"/>
    <w:rsid w:val="00554890"/>
    <w:rsid w:val="00883B10"/>
    <w:rsid w:val="00AD1DDB"/>
    <w:rsid w:val="00C158AB"/>
    <w:rsid w:val="00DA699A"/>
    <w:rsid w:val="00F426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3EF2"/>
    <w:pPr>
      <w:spacing w:after="0" w:line="240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qFormat/>
    <w:rsid w:val="00003EF2"/>
    <w:pPr>
      <w:spacing w:after="0" w:line="240" w:lineRule="auto"/>
    </w:pPr>
    <w:rPr>
      <w:rFonts w:ascii="Calibri" w:eastAsia="Calibri" w:hAnsi="Calibri" w:cs="Calibri"/>
      <w:color w:val="2E74B5"/>
      <w:sz w:val="32"/>
      <w:szCs w:val="32"/>
      <w:lang w:eastAsia="ru-RU"/>
    </w:rPr>
  </w:style>
  <w:style w:type="paragraph" w:customStyle="1" w:styleId="Heading2">
    <w:name w:val="Heading 2"/>
    <w:qFormat/>
    <w:rsid w:val="00003EF2"/>
    <w:pPr>
      <w:spacing w:after="0" w:line="240" w:lineRule="auto"/>
    </w:pPr>
    <w:rPr>
      <w:rFonts w:ascii="Calibri" w:eastAsia="Calibri" w:hAnsi="Calibri" w:cs="Calibri"/>
      <w:color w:val="2E74B5"/>
      <w:sz w:val="26"/>
      <w:szCs w:val="26"/>
      <w:lang w:eastAsia="ru-RU"/>
    </w:rPr>
  </w:style>
  <w:style w:type="paragraph" w:styleId="a3">
    <w:name w:val="List Paragraph"/>
    <w:qFormat/>
    <w:rsid w:val="00003EF2"/>
    <w:pPr>
      <w:spacing w:after="0" w:line="240" w:lineRule="auto"/>
    </w:pPr>
    <w:rPr>
      <w:rFonts w:ascii="Calibri" w:eastAsia="Calibri" w:hAnsi="Calibri" w:cs="Calibri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</cp:revision>
  <dcterms:created xsi:type="dcterms:W3CDTF">2026-07-27T08:50:00Z</dcterms:created>
  <dcterms:modified xsi:type="dcterms:W3CDTF">2026-07-27T08:50:00Z</dcterms:modified>
</cp:coreProperties>
</file>