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902D0" w14:textId="2F2D0E0A" w:rsidR="00AC44C6" w:rsidRPr="00AC44C6" w:rsidRDefault="005D7801" w:rsidP="00AC44C6">
      <w:r>
        <w:t>L</w:t>
      </w:r>
      <w:r w:rsidR="00AC44C6" w:rsidRPr="00AC44C6">
        <w:t xml:space="preserve">a clave es el </w:t>
      </w:r>
      <w:r w:rsidR="00AC44C6" w:rsidRPr="00AC44C6">
        <w:rPr>
          <w:b/>
          <w:bCs/>
        </w:rPr>
        <w:t>modelo de triggers basado en el dato y la fórmula</w:t>
      </w:r>
      <w:r w:rsidR="00AC44C6" w:rsidRPr="00AC44C6">
        <w:t xml:space="preserve">, donde la acción de un flujo activa la lógica del siguiente, ya sea por un </w:t>
      </w:r>
      <w:r w:rsidR="00AC44C6" w:rsidRPr="00AC44C6">
        <w:rPr>
          <w:i/>
          <w:iCs/>
        </w:rPr>
        <w:t>Trigger de n8n</w:t>
      </w:r>
      <w:r w:rsidR="00AC44C6" w:rsidRPr="00AC44C6">
        <w:t xml:space="preserve"> o por el </w:t>
      </w:r>
      <w:r w:rsidR="00AC44C6" w:rsidRPr="00AC44C6">
        <w:rPr>
          <w:i/>
          <w:iCs/>
        </w:rPr>
        <w:t>Recálculo de una Fórmula</w:t>
      </w:r>
      <w:r w:rsidR="00AC44C6" w:rsidRPr="00AC44C6">
        <w:t xml:space="preserve"> de Google Sheets, lo que yo denomino un </w:t>
      </w:r>
      <w:r w:rsidR="00AC44C6" w:rsidRPr="00AC44C6">
        <w:rPr>
          <w:b/>
          <w:bCs/>
        </w:rPr>
        <w:t>"Soft-Trigger"</w:t>
      </w:r>
      <w:r w:rsidR="00AC44C6" w:rsidRPr="00AC44C6">
        <w:t>.</w:t>
      </w:r>
    </w:p>
    <w:p w14:paraId="1EEDC9AB" w14:textId="77777777" w:rsidR="00AC44C6" w:rsidRPr="00AC44C6" w:rsidRDefault="00AC44C6" w:rsidP="00AC44C6">
      <w:r w:rsidRPr="00AC44C6">
        <w:t xml:space="preserve">El flujo </w:t>
      </w:r>
      <w:r w:rsidRPr="00AC44C6">
        <w:rPr>
          <w:b/>
          <w:bCs/>
        </w:rPr>
        <w:t>AB1 (PuntearFacturas)</w:t>
      </w:r>
      <w:r w:rsidRPr="00AC44C6">
        <w:t xml:space="preserve"> es el punto central de acoplamiento, siendo el único flujo con un doble </w:t>
      </w:r>
      <w:r w:rsidRPr="00AC44C6">
        <w:rPr>
          <w:i/>
          <w:iCs/>
        </w:rPr>
        <w:t>Hard-Trigger</w:t>
      </w:r>
      <w:r w:rsidRPr="00AC44C6">
        <w:t xml:space="preserve"> sobre las Bases de Datos de Trabajo, tal como sugiere el análisis de sus nodos y la fórmula O778.</w:t>
      </w:r>
    </w:p>
    <w:p w14:paraId="235E7260" w14:textId="77777777" w:rsidR="00AC44C6" w:rsidRPr="00AC44C6" w:rsidRDefault="00AC44C6" w:rsidP="00AC44C6">
      <w:r w:rsidRPr="00AC44C6">
        <w:t xml:space="preserve">A continuación, detallo el flujo de datos </w:t>
      </w:r>
      <w:r w:rsidRPr="00AC44C6">
        <w:rPr>
          <w:b/>
          <w:bCs/>
        </w:rPr>
        <w:t>corregido y validado</w:t>
      </w:r>
      <w:r w:rsidRPr="00AC44C6">
        <w:t xml:space="preserve"> con las fuentes y el concepto de Soft-Trigger de la fórmula O778.</w:t>
      </w:r>
    </w:p>
    <w:p w14:paraId="79568AC3" w14:textId="77777777" w:rsidR="00AC44C6" w:rsidRPr="00AC44C6" w:rsidRDefault="00000000" w:rsidP="00AC44C6">
      <w:r>
        <w:pict w14:anchorId="0D88B0F3">
          <v:rect id="_x0000_i1025" style="width:0;height:1.5pt" o:hralign="center" o:hrstd="t" o:hrnoshade="t" o:hr="t" fillcolor="gray" stroked="f"/>
        </w:pict>
      </w:r>
    </w:p>
    <w:p w14:paraId="08165C65" w14:textId="77777777" w:rsidR="00AC44C6" w:rsidRPr="00AC44C6" w:rsidRDefault="00AC44C6" w:rsidP="00AC44C6">
      <w:pPr>
        <w:rPr>
          <w:b/>
          <w:bCs/>
        </w:rPr>
      </w:pPr>
      <w:r w:rsidRPr="00AC44C6">
        <w:rPr>
          <w:rFonts w:ascii="Segoe UI Emoji" w:hAnsi="Segoe UI Emoji" w:cs="Segoe UI Emoji"/>
          <w:b/>
          <w:bCs/>
        </w:rPr>
        <w:t>🔁</w:t>
      </w:r>
      <w:r w:rsidRPr="00AC44C6">
        <w:rPr>
          <w:b/>
          <w:bCs/>
        </w:rPr>
        <w:t xml:space="preserve"> Arquitectura Corregida: Flujo de Control por Hard/Soft Triggers</w:t>
      </w:r>
    </w:p>
    <w:p w14:paraId="5CE3446A" w14:textId="77777777" w:rsidR="00AC44C6" w:rsidRDefault="00AC44C6" w:rsidP="00AC44C6">
      <w:r w:rsidRPr="00AC44C6">
        <w:t>El sistema opera en un ciclo continuo activado por la ingesta de datos o por cambios en las reglas de conciliación.</w:t>
      </w:r>
    </w:p>
    <w:p w14:paraId="64920F05" w14:textId="77777777" w:rsidR="00283D0B" w:rsidRDefault="00283D0B" w:rsidP="00AC44C6"/>
    <w:p w14:paraId="6455B06B" w14:textId="3C7CB98B" w:rsidR="00283D0B" w:rsidRPr="00283D0B" w:rsidRDefault="00283D0B" w:rsidP="00283D0B">
      <w:r w:rsidRPr="00283D0B">
        <w:t xml:space="preserve">AB puede activarse como trigger ante una nueva fila tanto en Movimientos_cuenta_0087231 (input flujo A) como ante una nueva fila en HistorialFacturas (input flujo B). Debido a la formula en O778 cualquier input de A o B (o modificaciones en los patrones de query) actuarán como trigger de la formula. Pista: busca en cada "x_contexto.md" que </w:t>
      </w:r>
      <w:r w:rsidR="005B70BF" w:rsidRPr="00283D0B">
        <w:t>actúa</w:t>
      </w:r>
      <w:r w:rsidRPr="00283D0B">
        <w:t xml:space="preserve"> como trigger para cada nodo.</w:t>
      </w:r>
    </w:p>
    <w:p w14:paraId="2D225A01" w14:textId="77777777" w:rsidR="00D60BB7" w:rsidRDefault="00D60BB7">
      <w:r>
        <w:br w:type="page"/>
      </w:r>
    </w:p>
    <w:p w14:paraId="465DDEB3" w14:textId="3A7171AA" w:rsidR="00283D0B" w:rsidRDefault="00283D0B" w:rsidP="00283D0B">
      <w:r w:rsidRPr="00283D0B">
        <w:lastRenderedPageBreak/>
        <w:t>Ejemplo:</w:t>
      </w:r>
    </w:p>
    <w:p w14:paraId="4EBBE892" w14:textId="18293481" w:rsidR="00283D0B" w:rsidRPr="00283D0B" w:rsidRDefault="00283D0B" w:rsidP="00283D0B">
      <w:pPr>
        <w:pStyle w:val="Prrafodelista"/>
        <w:numPr>
          <w:ilvl w:val="0"/>
          <w:numId w:val="2"/>
        </w:numPr>
      </w:pPr>
      <w:r>
        <w:t>Input Flujo A:</w:t>
      </w:r>
    </w:p>
    <w:p w14:paraId="5D4DB842" w14:textId="77777777" w:rsidR="00283D0B" w:rsidRDefault="00283D0B" w:rsidP="00283D0B">
      <w:pPr>
        <w:pStyle w:val="Prrafodelista"/>
        <w:numPr>
          <w:ilvl w:val="1"/>
          <w:numId w:val="2"/>
        </w:numPr>
      </w:pPr>
      <w:r w:rsidRPr="00283D0B">
        <w:t xml:space="preserve">A1 Recibe movimientos bancarios y los añade el BD_Banco, </w:t>
      </w:r>
    </w:p>
    <w:p w14:paraId="3CE749C5" w14:textId="15474FE9" w:rsidR="00283D0B" w:rsidRDefault="00283D0B" w:rsidP="00283D0B">
      <w:pPr>
        <w:pStyle w:val="Prrafodelista"/>
        <w:numPr>
          <w:ilvl w:val="1"/>
          <w:numId w:val="2"/>
        </w:numPr>
      </w:pPr>
      <w:r w:rsidRPr="00283D0B">
        <w:t>A2 Clasifica los movimientos en Movimientos_cuenta_0087231, cuando aparece un nuevo movimiento clasificado como "Proveedores" activa</w:t>
      </w:r>
      <w:r w:rsidR="00D60BB7">
        <w:t>ndo al e</w:t>
      </w:r>
      <w:r w:rsidRPr="00283D0B">
        <w:t xml:space="preserve">l flujo </w:t>
      </w:r>
      <w:r w:rsidR="00D60BB7">
        <w:t>AB_</w:t>
      </w:r>
      <w:r w:rsidRPr="00283D0B">
        <w:t>C.</w:t>
      </w:r>
    </w:p>
    <w:p w14:paraId="7468168F" w14:textId="77777777" w:rsidR="00283D0B" w:rsidRDefault="00283D0B" w:rsidP="00283D0B">
      <w:pPr>
        <w:pStyle w:val="Prrafodelista"/>
        <w:numPr>
          <w:ilvl w:val="0"/>
          <w:numId w:val="2"/>
        </w:numPr>
      </w:pPr>
      <w:r>
        <w:t>Input Flujo B:</w:t>
      </w:r>
    </w:p>
    <w:p w14:paraId="33B2B976" w14:textId="3812063B" w:rsidR="00283D0B" w:rsidRDefault="00283D0B" w:rsidP="00283D0B">
      <w:pPr>
        <w:pStyle w:val="Prrafodelista"/>
        <w:numPr>
          <w:ilvl w:val="1"/>
          <w:numId w:val="2"/>
        </w:numPr>
      </w:pPr>
      <w:r w:rsidRPr="00283D0B">
        <w:t>Nos entran facturas por correo</w:t>
      </w:r>
      <w:r>
        <w:t xml:space="preserve"> (B1)</w:t>
      </w:r>
      <w:r w:rsidRPr="00283D0B">
        <w:t xml:space="preserve">, </w:t>
      </w:r>
      <w:r w:rsidR="00505819" w:rsidRPr="00283D0B">
        <w:t>activa</w:t>
      </w:r>
      <w:r w:rsidRPr="00283D0B">
        <w:t xml:space="preserve"> el trigger. B1 Las descarga y manda a la carpeta correspondiente activando con eso el trigger de B2.</w:t>
      </w:r>
    </w:p>
    <w:p w14:paraId="24FC8BA7" w14:textId="7854D7CA" w:rsidR="00283D0B" w:rsidRPr="00283D0B" w:rsidRDefault="00283D0B" w:rsidP="00D60BB7">
      <w:pPr>
        <w:pStyle w:val="Prrafodelista"/>
        <w:numPr>
          <w:ilvl w:val="1"/>
          <w:numId w:val="2"/>
        </w:numPr>
      </w:pPr>
      <w:r w:rsidRPr="00283D0B">
        <w:t>B2 procesa la factura nombrando</w:t>
      </w:r>
      <w:r w:rsidR="00505819">
        <w:t>-</w:t>
      </w:r>
      <w:r w:rsidRPr="00283D0B">
        <w:t>la, moviendo</w:t>
      </w:r>
      <w:r w:rsidR="00505819">
        <w:t>-</w:t>
      </w:r>
      <w:r w:rsidRPr="00283D0B">
        <w:t xml:space="preserve">la a una </w:t>
      </w:r>
      <w:r w:rsidR="00505819" w:rsidRPr="00283D0B">
        <w:t>carpeta</w:t>
      </w:r>
      <w:r w:rsidRPr="00283D0B">
        <w:t xml:space="preserve"> "Cuadrar" y añadiendo el UID de la factura en la base de datos "BD_facturas". Esto activa el trigger de la formula O778</w:t>
      </w:r>
      <w:r>
        <w:t>.</w:t>
      </w:r>
    </w:p>
    <w:p w14:paraId="53F70580" w14:textId="6F846133" w:rsidR="00283D0B" w:rsidRDefault="00D60BB7" w:rsidP="00283D0B">
      <w:pPr>
        <w:pStyle w:val="Prrafodelista"/>
        <w:numPr>
          <w:ilvl w:val="0"/>
          <w:numId w:val="2"/>
        </w:numPr>
      </w:pPr>
      <w:r>
        <w:t>Input en</w:t>
      </w:r>
      <w:r w:rsidRPr="00283D0B">
        <w:t xml:space="preserve"> </w:t>
      </w:r>
      <w:r w:rsidR="00283D0B" w:rsidRPr="00283D0B">
        <w:t>AB_C</w:t>
      </w:r>
      <w:r>
        <w:t>:</w:t>
      </w:r>
      <w:r w:rsidR="00283D0B" w:rsidRPr="00283D0B">
        <w:t xml:space="preserve"> </w:t>
      </w:r>
    </w:p>
    <w:p w14:paraId="746B498A" w14:textId="5F6AE0EB" w:rsidR="009A6FBE" w:rsidRDefault="009A6FBE" w:rsidP="00D60BB7">
      <w:pPr>
        <w:pStyle w:val="Prrafodelista"/>
        <w:numPr>
          <w:ilvl w:val="1"/>
          <w:numId w:val="2"/>
        </w:numPr>
      </w:pPr>
      <w:r>
        <w:t>Triggers (Modificaciones en las hojas):</w:t>
      </w:r>
    </w:p>
    <w:p w14:paraId="6668CDC9" w14:textId="023A39C9" w:rsidR="00D60BB7" w:rsidRDefault="00D60BB7" w:rsidP="00D60BB7">
      <w:pPr>
        <w:pStyle w:val="Prrafodelista"/>
        <w:numPr>
          <w:ilvl w:val="2"/>
          <w:numId w:val="2"/>
        </w:numPr>
      </w:pPr>
      <w:r>
        <w:t>BD_Facturas</w:t>
      </w:r>
      <w:r w:rsidR="009A6FBE">
        <w:t xml:space="preserve">: </w:t>
      </w:r>
      <w:r w:rsidR="00505819">
        <w:t>Los inputs en esta BD se transfieren mediante una formula Query a HistorialFacturas y actualizan automáticamente la fórmula de punteo (C0). Los inputs pueden darse de dos formas:</w:t>
      </w:r>
    </w:p>
    <w:p w14:paraId="6448AA2A" w14:textId="7DBCD77E" w:rsidR="00D60BB7" w:rsidRDefault="009A6FBE" w:rsidP="00D60BB7">
      <w:pPr>
        <w:pStyle w:val="Prrafodelista"/>
        <w:numPr>
          <w:ilvl w:val="3"/>
          <w:numId w:val="2"/>
        </w:numPr>
      </w:pPr>
      <w:r w:rsidRPr="00D81FEB">
        <w:rPr>
          <w:b/>
          <w:bCs/>
        </w:rPr>
        <w:t>Automática</w:t>
      </w:r>
      <w:r>
        <w:t xml:space="preserve"> (</w:t>
      </w:r>
      <w:r w:rsidRPr="00D81FEB">
        <w:rPr>
          <w:b/>
          <w:bCs/>
        </w:rPr>
        <w:t>B2</w:t>
      </w:r>
      <w:r>
        <w:t>)</w:t>
      </w:r>
      <w:r w:rsidR="00505819">
        <w:t>.</w:t>
      </w:r>
    </w:p>
    <w:p w14:paraId="0B534962" w14:textId="14841FFB" w:rsidR="009A6FBE" w:rsidRDefault="009A6FBE" w:rsidP="00D60BB7">
      <w:pPr>
        <w:pStyle w:val="Prrafodelista"/>
        <w:numPr>
          <w:ilvl w:val="3"/>
          <w:numId w:val="2"/>
        </w:numPr>
      </w:pPr>
      <w:r w:rsidRPr="00D81FEB">
        <w:rPr>
          <w:b/>
          <w:bCs/>
        </w:rPr>
        <w:t>Manual</w:t>
      </w:r>
      <w:r>
        <w:t xml:space="preserve"> (Añadiendo facturas manualmente).</w:t>
      </w:r>
    </w:p>
    <w:p w14:paraId="70D66519" w14:textId="08DECB62" w:rsidR="009A6FBE" w:rsidRDefault="009A6FBE" w:rsidP="00D60BB7">
      <w:pPr>
        <w:pStyle w:val="Prrafodelista"/>
        <w:numPr>
          <w:ilvl w:val="2"/>
          <w:numId w:val="2"/>
        </w:numPr>
      </w:pPr>
      <w:r w:rsidRPr="00D81FEB">
        <w:rPr>
          <w:b/>
          <w:bCs/>
        </w:rPr>
        <w:t>Movimientos_cuenta_0087231:</w:t>
      </w:r>
      <w:r w:rsidR="00505819">
        <w:t xml:space="preserve"> Este trigger también puede ser accionado por inputs tanto automáticos como manuales. La diferencia es que dependiendo del input activara distintos flujos.</w:t>
      </w:r>
    </w:p>
    <w:p w14:paraId="119F9F27" w14:textId="0DCC5D2A" w:rsidR="00BB256D" w:rsidRPr="00BB256D" w:rsidRDefault="00BB256D" w:rsidP="00505819">
      <w:pPr>
        <w:pStyle w:val="Prrafodelista"/>
        <w:numPr>
          <w:ilvl w:val="3"/>
          <w:numId w:val="2"/>
        </w:numPr>
      </w:pPr>
      <w:r w:rsidRPr="00D81FEB">
        <w:rPr>
          <w:b/>
          <w:bCs/>
        </w:rPr>
        <w:t>Automáticos</w:t>
      </w:r>
      <w:r>
        <w:t xml:space="preserve"> (</w:t>
      </w:r>
      <w:r w:rsidRPr="00D81FEB">
        <w:rPr>
          <w:b/>
          <w:bCs/>
        </w:rPr>
        <w:t>A</w:t>
      </w:r>
      <w:r>
        <w:rPr>
          <w:b/>
          <w:bCs/>
        </w:rPr>
        <w:t>1</w:t>
      </w:r>
      <w:r>
        <w:t>): Actualiza la formula de seguimiento de proveedores especiales (ej: Google; Nexmo)</w:t>
      </w:r>
      <w:r w:rsidR="00796699">
        <w:t xml:space="preserve"> + (</w:t>
      </w:r>
      <w:r w:rsidR="00796699" w:rsidRPr="00796699">
        <w:rPr>
          <w:b/>
          <w:bCs/>
        </w:rPr>
        <w:t>H1</w:t>
      </w:r>
      <w:r w:rsidR="00796699">
        <w:t>)</w:t>
      </w:r>
      <w:r>
        <w:t>.</w:t>
      </w:r>
    </w:p>
    <w:p w14:paraId="40992470" w14:textId="619E513E" w:rsidR="002074EE" w:rsidRDefault="00505819" w:rsidP="00505819">
      <w:pPr>
        <w:pStyle w:val="Prrafodelista"/>
        <w:numPr>
          <w:ilvl w:val="3"/>
          <w:numId w:val="2"/>
        </w:numPr>
      </w:pPr>
      <w:r w:rsidRPr="00D81FEB">
        <w:rPr>
          <w:b/>
          <w:bCs/>
        </w:rPr>
        <w:t>Automáticos</w:t>
      </w:r>
      <w:r>
        <w:t xml:space="preserve"> (</w:t>
      </w:r>
      <w:r w:rsidRPr="00D81FEB">
        <w:rPr>
          <w:b/>
          <w:bCs/>
        </w:rPr>
        <w:t>A2</w:t>
      </w:r>
      <w:r>
        <w:t>): Actualiza la</w:t>
      </w:r>
      <w:r w:rsidR="00EC1D36">
        <w:t>s</w:t>
      </w:r>
      <w:r>
        <w:t xml:space="preserve"> </w:t>
      </w:r>
      <w:r w:rsidR="00EC1D36">
        <w:t>fórmulas</w:t>
      </w:r>
      <w:r>
        <w:t xml:space="preserve"> </w:t>
      </w:r>
      <w:r w:rsidR="002074EE">
        <w:t>y tablas dinámicas:</w:t>
      </w:r>
      <w:r>
        <w:t xml:space="preserve"> </w:t>
      </w:r>
    </w:p>
    <w:p w14:paraId="61D21B09" w14:textId="4EBA4280" w:rsidR="002074EE" w:rsidRDefault="002074EE" w:rsidP="002074EE">
      <w:pPr>
        <w:pStyle w:val="Prrafodelista"/>
        <w:numPr>
          <w:ilvl w:val="4"/>
          <w:numId w:val="2"/>
        </w:numPr>
      </w:pPr>
      <w:r>
        <w:t>Punteo</w:t>
      </w:r>
      <w:r w:rsidR="00505819">
        <w:t xml:space="preserve"> (</w:t>
      </w:r>
      <w:r w:rsidR="00505819" w:rsidRPr="002074EE">
        <w:t>C0</w:t>
      </w:r>
      <w:r w:rsidRPr="002074EE">
        <w:sym w:font="Wingdings" w:char="F0E0"/>
      </w:r>
      <w:r w:rsidRPr="002074EE">
        <w:t xml:space="preserve"> Movimientos_cuenta_0087231!O</w:t>
      </w:r>
      <w:r w:rsidR="00505819">
        <w:t>)</w:t>
      </w:r>
    </w:p>
    <w:p w14:paraId="7134B1CB" w14:textId="77777777" w:rsidR="002074EE" w:rsidRDefault="00FF2F85" w:rsidP="002074EE">
      <w:pPr>
        <w:pStyle w:val="Prrafodelista"/>
        <w:numPr>
          <w:ilvl w:val="4"/>
          <w:numId w:val="2"/>
        </w:numPr>
      </w:pPr>
      <w:r>
        <w:t>“</w:t>
      </w:r>
      <w:r w:rsidRPr="00FF2F85">
        <w:rPr>
          <w:b/>
          <w:bCs/>
        </w:rPr>
        <w:t>FacturasPendientes</w:t>
      </w:r>
      <w:r>
        <w:rPr>
          <w:b/>
          <w:bCs/>
        </w:rPr>
        <w:t>!H2</w:t>
      </w:r>
      <w:r>
        <w:t>”</w:t>
      </w:r>
      <w:r w:rsidR="00505819">
        <w:t xml:space="preserve"> </w:t>
      </w:r>
    </w:p>
    <w:p w14:paraId="646C1D8A" w14:textId="41B057FA" w:rsidR="002074EE" w:rsidRDefault="00121A6F" w:rsidP="002074EE">
      <w:pPr>
        <w:pStyle w:val="Prrafodelista"/>
        <w:numPr>
          <w:ilvl w:val="4"/>
          <w:numId w:val="2"/>
        </w:numPr>
      </w:pPr>
      <w:r w:rsidRPr="00121A6F">
        <w:rPr>
          <w:b/>
          <w:bCs/>
        </w:rPr>
        <w:t>Puntear plataformas</w:t>
      </w:r>
      <w:r>
        <w:t xml:space="preserve">: </w:t>
      </w:r>
      <w:r w:rsidR="002074EE">
        <w:t>(</w:t>
      </w:r>
      <w:r w:rsidR="002074EE" w:rsidRPr="002074EE">
        <w:t>Movimientos_cuenta_0087231!</w:t>
      </w:r>
      <w:r w:rsidR="002074EE">
        <w:t xml:space="preserve">K </w:t>
      </w:r>
      <w:r w:rsidR="002074EE">
        <w:sym w:font="Wingdings" w:char="F0E0"/>
      </w:r>
      <w:r w:rsidR="002074EE">
        <w:t xml:space="preserve"> </w:t>
      </w:r>
      <w:r w:rsidR="002074EE" w:rsidRPr="002074EE">
        <w:rPr>
          <w:b/>
          <w:bCs/>
        </w:rPr>
        <w:t>ResumenPlataformas</w:t>
      </w:r>
      <w:r w:rsidR="002074EE">
        <w:rPr>
          <w:b/>
          <w:bCs/>
        </w:rPr>
        <w:t>!L</w:t>
      </w:r>
      <w:r w:rsidR="00796699">
        <w:rPr>
          <w:b/>
          <w:bCs/>
        </w:rPr>
        <w:t xml:space="preserve"> </w:t>
      </w:r>
      <w:r w:rsidR="00796699" w:rsidRPr="00796699">
        <w:rPr>
          <w:b/>
          <w:bCs/>
        </w:rPr>
        <w:sym w:font="Wingdings" w:char="F0E0"/>
      </w:r>
      <w:r w:rsidR="00796699">
        <w:rPr>
          <w:b/>
          <w:bCs/>
        </w:rPr>
        <w:t xml:space="preserve"> H1</w:t>
      </w:r>
      <w:r w:rsidR="002074EE">
        <w:t>)</w:t>
      </w:r>
    </w:p>
    <w:p w14:paraId="42B79CB6" w14:textId="23ABFA49" w:rsidR="002074EE" w:rsidRDefault="002074EE" w:rsidP="002074EE">
      <w:pPr>
        <w:pStyle w:val="Prrafodelista"/>
        <w:numPr>
          <w:ilvl w:val="4"/>
          <w:numId w:val="2"/>
        </w:numPr>
      </w:pPr>
      <w:r>
        <w:t>“</w:t>
      </w:r>
      <w:r w:rsidRPr="002074EE">
        <w:rPr>
          <w:b/>
          <w:bCs/>
        </w:rPr>
        <w:t>CashFlowDin.Table</w:t>
      </w:r>
      <w:r>
        <w:rPr>
          <w:b/>
          <w:bCs/>
        </w:rPr>
        <w:t>!</w:t>
      </w:r>
      <w:r>
        <w:t>”</w:t>
      </w:r>
    </w:p>
    <w:p w14:paraId="56BFCA8F" w14:textId="56278842" w:rsidR="00EC1D36" w:rsidRDefault="00FF2F85" w:rsidP="00505819">
      <w:pPr>
        <w:pStyle w:val="Prrafodelista"/>
        <w:numPr>
          <w:ilvl w:val="3"/>
          <w:numId w:val="2"/>
        </w:numPr>
      </w:pPr>
      <w:r w:rsidRPr="00D81FEB">
        <w:rPr>
          <w:b/>
          <w:bCs/>
        </w:rPr>
        <w:t>Manuales</w:t>
      </w:r>
      <w:r>
        <w:t>:</w:t>
      </w:r>
    </w:p>
    <w:p w14:paraId="46E9712F" w14:textId="77777777" w:rsidR="00D81FEB" w:rsidRDefault="00FF2F85" w:rsidP="00FF2F85">
      <w:pPr>
        <w:pStyle w:val="Prrafodelista"/>
        <w:numPr>
          <w:ilvl w:val="4"/>
          <w:numId w:val="2"/>
        </w:numPr>
      </w:pPr>
      <w:r>
        <w:rPr>
          <w:b/>
          <w:bCs/>
        </w:rPr>
        <w:t>“</w:t>
      </w:r>
      <w:r w:rsidRPr="00FF2F85">
        <w:rPr>
          <w:b/>
          <w:bCs/>
        </w:rPr>
        <w:t>Movimientos_cuenta_008723</w:t>
      </w:r>
      <w:r>
        <w:rPr>
          <w:b/>
          <w:bCs/>
        </w:rPr>
        <w:t xml:space="preserve">!G”: </w:t>
      </w:r>
      <w:r>
        <w:t>La confirmación</w:t>
      </w:r>
      <w:r w:rsidR="00D81FEB">
        <w:t xml:space="preserve"> (C0) </w:t>
      </w:r>
      <w:r>
        <w:t>/</w:t>
      </w:r>
      <w:r w:rsidR="00D81FEB">
        <w:t xml:space="preserve"> </w:t>
      </w:r>
      <w:r>
        <w:t>introducción</w:t>
      </w:r>
      <w:r w:rsidR="00D81FEB">
        <w:t xml:space="preserve"> (manual)</w:t>
      </w:r>
      <w:r>
        <w:t xml:space="preserve"> de la UID de una factura actualiza la</w:t>
      </w:r>
      <w:r w:rsidR="00D81FEB">
        <w:t>s</w:t>
      </w:r>
      <w:r>
        <w:t xml:space="preserve"> fórmula</w:t>
      </w:r>
      <w:r w:rsidR="00D81FEB">
        <w:t>s:</w:t>
      </w:r>
    </w:p>
    <w:p w14:paraId="6A47A1C1" w14:textId="563E2235" w:rsidR="00D81FEB" w:rsidRDefault="00FF2F85" w:rsidP="00D81FEB">
      <w:pPr>
        <w:pStyle w:val="Prrafodelista"/>
        <w:numPr>
          <w:ilvl w:val="5"/>
          <w:numId w:val="2"/>
        </w:numPr>
      </w:pPr>
      <w:r>
        <w:t>“</w:t>
      </w:r>
      <w:r w:rsidRPr="00FF2F85">
        <w:rPr>
          <w:b/>
          <w:bCs/>
        </w:rPr>
        <w:t>FacturasPendientes</w:t>
      </w:r>
      <w:r>
        <w:rPr>
          <w:b/>
          <w:bCs/>
        </w:rPr>
        <w:t>!H2</w:t>
      </w:r>
      <w:r>
        <w:t xml:space="preserve">” </w:t>
      </w:r>
      <w:r w:rsidR="00D81FEB">
        <w:t>(</w:t>
      </w:r>
      <w:r>
        <w:t>eliminando de las facturas pendientes la factura introducida</w:t>
      </w:r>
      <w:r w:rsidR="00D81FEB">
        <w:t>)</w:t>
      </w:r>
      <w:r w:rsidR="00796699">
        <w:t xml:space="preserve">  </w:t>
      </w:r>
      <w:r w:rsidR="00796699">
        <w:sym w:font="Wingdings" w:char="F0E0"/>
      </w:r>
      <w:r w:rsidR="00796699">
        <w:t xml:space="preserve"> H1</w:t>
      </w:r>
      <w:r w:rsidR="00D81FEB">
        <w:t xml:space="preserve"> </w:t>
      </w:r>
    </w:p>
    <w:p w14:paraId="63701CC8" w14:textId="0AD36147" w:rsidR="00FF2F85" w:rsidRDefault="00D81FEB" w:rsidP="00D81FEB">
      <w:pPr>
        <w:pStyle w:val="Prrafodelista"/>
        <w:numPr>
          <w:ilvl w:val="5"/>
          <w:numId w:val="2"/>
        </w:numPr>
      </w:pPr>
      <w:r>
        <w:lastRenderedPageBreak/>
        <w:t>“</w:t>
      </w:r>
      <w:r w:rsidRPr="00D81FEB">
        <w:rPr>
          <w:b/>
          <w:bCs/>
        </w:rPr>
        <w:t>HistorialFacturas</w:t>
      </w:r>
      <w:r>
        <w:rPr>
          <w:b/>
          <w:bCs/>
        </w:rPr>
        <w:t>!L2</w:t>
      </w:r>
      <w:r>
        <w:t xml:space="preserve">” (marcando con un “si” la UID coincidente indicando que ha sido correctamente punteada y dando permiso para proceder con </w:t>
      </w:r>
      <w:r w:rsidRPr="00D81FEB">
        <w:rPr>
          <w:b/>
          <w:bCs/>
        </w:rPr>
        <w:t>C1</w:t>
      </w:r>
      <w:r>
        <w:t>)</w:t>
      </w:r>
      <w:r w:rsidR="00FF2F85">
        <w:t>.</w:t>
      </w:r>
    </w:p>
    <w:p w14:paraId="589354F9" w14:textId="7FF22DC8" w:rsidR="00BB256D" w:rsidRDefault="00BB256D" w:rsidP="00D81FEB">
      <w:pPr>
        <w:pStyle w:val="Prrafodelista"/>
        <w:numPr>
          <w:ilvl w:val="5"/>
          <w:numId w:val="2"/>
        </w:numPr>
      </w:pPr>
      <w:r>
        <w:rPr>
          <w:b/>
          <w:bCs/>
        </w:rPr>
        <w:t>“</w:t>
      </w:r>
      <w:r w:rsidRPr="002074EE">
        <w:rPr>
          <w:b/>
          <w:bCs/>
        </w:rPr>
        <w:t>ResumenPlataformas</w:t>
      </w:r>
      <w:r>
        <w:rPr>
          <w:b/>
          <w:bCs/>
        </w:rPr>
        <w:t xml:space="preserve">!L” </w:t>
      </w:r>
      <w:r>
        <w:t>Lista las facturas de otras plataformas pendiente de puntear. (Incorporar con facturas pendientes).</w:t>
      </w:r>
    </w:p>
    <w:p w14:paraId="2EEF6B8C" w14:textId="77777777" w:rsidR="00BB256D" w:rsidRDefault="00BB256D" w:rsidP="00D81FEB">
      <w:pPr>
        <w:pStyle w:val="Prrafodelista"/>
        <w:numPr>
          <w:ilvl w:val="5"/>
          <w:numId w:val="2"/>
        </w:numPr>
      </w:pPr>
    </w:p>
    <w:p w14:paraId="43C0A46B" w14:textId="6BF16292" w:rsidR="009A6FBE" w:rsidRDefault="009A6FBE" w:rsidP="00D60BB7">
      <w:pPr>
        <w:pStyle w:val="Prrafodelista"/>
        <w:numPr>
          <w:ilvl w:val="2"/>
          <w:numId w:val="2"/>
        </w:numPr>
      </w:pPr>
      <w:r w:rsidRPr="00283D0B">
        <w:t>PerfilProveedores</w:t>
      </w:r>
      <w:r>
        <w:t>.</w:t>
      </w:r>
    </w:p>
    <w:p w14:paraId="3DDF463B" w14:textId="49E66590" w:rsidR="009A6FBE" w:rsidRDefault="009A6FBE" w:rsidP="009A6FBE">
      <w:pPr>
        <w:pStyle w:val="Prrafodelista"/>
        <w:numPr>
          <w:ilvl w:val="3"/>
          <w:numId w:val="2"/>
        </w:numPr>
      </w:pPr>
      <w:r>
        <w:t>Función: Sugiere la UID de una factura para un movimiento. De aprobarlo lo escribiremos en la columna G y moveremos la factura a la carpeta correspondiente activando al hacerlo a C1.</w:t>
      </w:r>
    </w:p>
    <w:p w14:paraId="39960A5E" w14:textId="77777777" w:rsidR="009A6FBE" w:rsidRDefault="009A6FBE" w:rsidP="009A6FBE">
      <w:pPr>
        <w:pStyle w:val="Prrafodelista"/>
        <w:numPr>
          <w:ilvl w:val="2"/>
          <w:numId w:val="2"/>
        </w:numPr>
      </w:pPr>
      <w:r>
        <w:t>Manualmente: Ante falta de coincidencias añadiremos a la columna G la UID de la factura correspondiente a dicho movimiento bancario y moveremos la factura a la carpeta correspondiente activando al hacerlo a C1.</w:t>
      </w:r>
    </w:p>
    <w:p w14:paraId="4C18962F" w14:textId="77777777" w:rsidR="009A6FBE" w:rsidRDefault="009A6FBE" w:rsidP="009A6FBE">
      <w:pPr>
        <w:pStyle w:val="Prrafodelista"/>
        <w:numPr>
          <w:ilvl w:val="1"/>
          <w:numId w:val="2"/>
        </w:numPr>
      </w:pPr>
      <w:r>
        <w:t>Procesos post punteo (C1):</w:t>
      </w:r>
    </w:p>
    <w:p w14:paraId="66466156" w14:textId="77777777" w:rsidR="009A6FBE" w:rsidRDefault="009A6FBE" w:rsidP="009A6FBE">
      <w:pPr>
        <w:pStyle w:val="Prrafodelista"/>
        <w:numPr>
          <w:ilvl w:val="2"/>
          <w:numId w:val="2"/>
        </w:numPr>
      </w:pPr>
      <w:r>
        <w:t>Facturamos (C1-A):</w:t>
      </w:r>
    </w:p>
    <w:p w14:paraId="35111F66" w14:textId="77777777" w:rsidR="009A6FBE" w:rsidRDefault="009A6FBE" w:rsidP="009A6FBE">
      <w:pPr>
        <w:pStyle w:val="Prrafodelista"/>
        <w:numPr>
          <w:ilvl w:val="3"/>
          <w:numId w:val="2"/>
        </w:numPr>
      </w:pPr>
      <w:r>
        <w:t>S</w:t>
      </w:r>
      <w:r w:rsidRPr="00283D0B">
        <w:t xml:space="preserve">ubimos manualmente las facturas </w:t>
      </w:r>
      <w:r>
        <w:t>punteadas</w:t>
      </w:r>
      <w:r w:rsidRPr="00283D0B">
        <w:t xml:space="preserve"> a una carpeta donde activa el tri</w:t>
      </w:r>
      <w:r>
        <w:t>g</w:t>
      </w:r>
      <w:r w:rsidRPr="00283D0B">
        <w:t>ger de reenv</w:t>
      </w:r>
      <w:r>
        <w:t>ío</w:t>
      </w:r>
      <w:r w:rsidRPr="00283D0B">
        <w:t xml:space="preserve"> de facturas C1. </w:t>
      </w:r>
    </w:p>
    <w:p w14:paraId="6CEE48E5" w14:textId="77777777" w:rsidR="009A6FBE" w:rsidRDefault="009A6FBE" w:rsidP="009A6FBE">
      <w:pPr>
        <w:pStyle w:val="Prrafodelista"/>
        <w:numPr>
          <w:ilvl w:val="3"/>
          <w:numId w:val="2"/>
        </w:numPr>
      </w:pPr>
      <w:r w:rsidRPr="00283D0B">
        <w:t>Es</w:t>
      </w:r>
      <w:r>
        <w:t>te</w:t>
      </w:r>
      <w:r w:rsidRPr="00283D0B">
        <w:t xml:space="preserve"> mueve las facturas a una carpeta y hace una copia en otra. El fin del workflow hay un trigger a la comprobación de la ubicación de las facturas C2.</w:t>
      </w:r>
    </w:p>
    <w:p w14:paraId="0C6F65EA" w14:textId="77777777" w:rsidR="009A6FBE" w:rsidRDefault="009A6FBE" w:rsidP="009A6FBE">
      <w:pPr>
        <w:pStyle w:val="Prrafodelista"/>
        <w:numPr>
          <w:ilvl w:val="2"/>
          <w:numId w:val="2"/>
        </w:numPr>
      </w:pPr>
      <w:r>
        <w:t>Revisamos (C1-B):</w:t>
      </w:r>
    </w:p>
    <w:p w14:paraId="28A58B11" w14:textId="77777777" w:rsidR="009A6FBE" w:rsidRPr="00283D0B" w:rsidRDefault="009A6FBE" w:rsidP="009A6FBE">
      <w:pPr>
        <w:pStyle w:val="Prrafodelista"/>
        <w:numPr>
          <w:ilvl w:val="3"/>
          <w:numId w:val="2"/>
        </w:numPr>
      </w:pPr>
      <w:r>
        <w:t>La actualización de la formula</w:t>
      </w:r>
    </w:p>
    <w:p w14:paraId="5CA831A5" w14:textId="4B1BE680" w:rsidR="00A8057F" w:rsidRDefault="00A8057F">
      <w:r>
        <w:br w:type="page"/>
      </w:r>
    </w:p>
    <w:p w14:paraId="0866AB8C" w14:textId="38D630C0" w:rsidR="00283D0B" w:rsidRDefault="00BF4378" w:rsidP="00A8057F">
      <w:r>
        <w:rPr>
          <w:noProof/>
        </w:rPr>
        <w:lastRenderedPageBreak/>
        <w:drawing>
          <wp:inline distT="0" distB="0" distL="0" distR="0" wp14:anchorId="05BA59ED" wp14:editId="5A70EA37">
            <wp:extent cx="5391150" cy="7729855"/>
            <wp:effectExtent l="0" t="0" r="0" b="4445"/>
            <wp:docPr id="144968207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72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F62EE" w14:textId="49A3926E" w:rsidR="00764DED" w:rsidRDefault="00764DED" w:rsidP="00A8057F">
      <w:r>
        <w:t>Imagen del documento “Flujo Datos”.</w:t>
      </w:r>
    </w:p>
    <w:p w14:paraId="70B598E4" w14:textId="77777777" w:rsidR="00283D0B" w:rsidRPr="00AC44C6" w:rsidRDefault="00283D0B" w:rsidP="00AC44C6"/>
    <w:p w14:paraId="37E92235" w14:textId="77777777" w:rsidR="00A8057F" w:rsidRDefault="00A8057F" w:rsidP="00AC44C6">
      <w:pPr>
        <w:rPr>
          <w:b/>
          <w:bCs/>
        </w:rPr>
      </w:pPr>
    </w:p>
    <w:p w14:paraId="69E2FB85" w14:textId="77777777" w:rsidR="00A8057F" w:rsidRDefault="00A8057F" w:rsidP="00AC44C6">
      <w:pPr>
        <w:rPr>
          <w:b/>
          <w:bCs/>
        </w:rPr>
      </w:pPr>
    </w:p>
    <w:p w14:paraId="6F37470E" w14:textId="05D22506" w:rsidR="00AC44C6" w:rsidRPr="00AC44C6" w:rsidRDefault="00AC44C6" w:rsidP="00AC44C6">
      <w:r w:rsidRPr="00AC44C6">
        <w:rPr>
          <w:b/>
          <w:bCs/>
        </w:rPr>
        <w:t>En Resumen:</w:t>
      </w:r>
      <w:r w:rsidRPr="00AC44C6">
        <w:t xml:space="preserve"> La fórmula </w:t>
      </w:r>
      <w:r w:rsidRPr="00AC44C6">
        <w:rPr>
          <w:b/>
          <w:bCs/>
        </w:rPr>
        <w:t>O778</w:t>
      </w:r>
      <w:r w:rsidRPr="00AC44C6">
        <w:t xml:space="preserve"> actúa como el mecanismo de </w:t>
      </w:r>
      <w:r w:rsidRPr="00AC44C6">
        <w:rPr>
          <w:b/>
          <w:bCs/>
        </w:rPr>
        <w:t>detección de cambios</w:t>
      </w:r>
      <w:r w:rsidRPr="00AC44C6">
        <w:t xml:space="preserve"> dentro de la hoja de cálculo, mientras que </w:t>
      </w:r>
      <w:r w:rsidRPr="00AC44C6">
        <w:rPr>
          <w:b/>
          <w:bCs/>
        </w:rPr>
        <w:t>AB1: PuntearFacturas</w:t>
      </w:r>
      <w:r w:rsidRPr="00AC44C6">
        <w:t xml:space="preserve"> es el mecanismo de </w:t>
      </w:r>
      <w:r w:rsidRPr="00AC44C6">
        <w:rPr>
          <w:b/>
          <w:bCs/>
        </w:rPr>
        <w:t>acción/ejecución</w:t>
      </w:r>
      <w:r w:rsidRPr="00AC44C6">
        <w:t xml:space="preserve"> que consuma esa sugerencia y la registra.</w:t>
      </w:r>
    </w:p>
    <w:p w14:paraId="63C33AA4" w14:textId="77777777" w:rsidR="007A04A0" w:rsidRDefault="007A04A0"/>
    <w:p w14:paraId="1FAF19DC" w14:textId="43EE1694" w:rsidR="00BB7BA1" w:rsidRDefault="00BB7BA1">
      <w:r w:rsidRPr="00BB7BA1">
        <w:rPr>
          <w:noProof/>
        </w:rPr>
        <w:drawing>
          <wp:inline distT="0" distB="0" distL="0" distR="0" wp14:anchorId="1FE50D66" wp14:editId="286527C6">
            <wp:extent cx="5400040" cy="3120390"/>
            <wp:effectExtent l="0" t="0" r="0" b="3810"/>
            <wp:docPr id="1567645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645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7B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80B4B"/>
    <w:multiLevelType w:val="hybridMultilevel"/>
    <w:tmpl w:val="E4B0B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5B1A20"/>
    <w:multiLevelType w:val="hybridMultilevel"/>
    <w:tmpl w:val="00BC8184"/>
    <w:lvl w:ilvl="0" w:tplc="DF962D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4217732">
    <w:abstractNumId w:val="0"/>
  </w:num>
  <w:num w:numId="2" w16cid:durableId="394670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4A0"/>
    <w:rsid w:val="00121A6F"/>
    <w:rsid w:val="002074EE"/>
    <w:rsid w:val="00283D0B"/>
    <w:rsid w:val="002B58A7"/>
    <w:rsid w:val="00505819"/>
    <w:rsid w:val="005B70BF"/>
    <w:rsid w:val="005D7801"/>
    <w:rsid w:val="00617C36"/>
    <w:rsid w:val="00764DED"/>
    <w:rsid w:val="00796699"/>
    <w:rsid w:val="007A04A0"/>
    <w:rsid w:val="0081692C"/>
    <w:rsid w:val="0087123E"/>
    <w:rsid w:val="009A6FBE"/>
    <w:rsid w:val="009C3621"/>
    <w:rsid w:val="009E5537"/>
    <w:rsid w:val="00A8057F"/>
    <w:rsid w:val="00AB5582"/>
    <w:rsid w:val="00AC44C6"/>
    <w:rsid w:val="00BB256D"/>
    <w:rsid w:val="00BB7BA1"/>
    <w:rsid w:val="00BF4378"/>
    <w:rsid w:val="00D10794"/>
    <w:rsid w:val="00D5219A"/>
    <w:rsid w:val="00D60BB7"/>
    <w:rsid w:val="00D81FEB"/>
    <w:rsid w:val="00D8335D"/>
    <w:rsid w:val="00DC468F"/>
    <w:rsid w:val="00EC1D36"/>
    <w:rsid w:val="00FF2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4DCA7"/>
  <w15:chartTrackingRefBased/>
  <w15:docId w15:val="{BC379732-EF6A-4C1C-8343-9F455942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04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0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04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04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04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04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04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04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04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04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04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04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04A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04A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04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04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04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04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04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04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0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0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0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04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04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04A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04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04A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04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5</Pages>
  <Words>629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Norgenic</dc:creator>
  <cp:keywords/>
  <dc:description/>
  <cp:lastModifiedBy>Admin Norgenic</cp:lastModifiedBy>
  <cp:revision>12</cp:revision>
  <cp:lastPrinted>2025-10-16T09:52:00Z</cp:lastPrinted>
  <dcterms:created xsi:type="dcterms:W3CDTF">2025-10-16T09:19:00Z</dcterms:created>
  <dcterms:modified xsi:type="dcterms:W3CDTF">2025-10-23T12:15:00Z</dcterms:modified>
</cp:coreProperties>
</file>