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Изучение программы Hello world!</w:t>
      </w:r>
      <w:r>
        <w:br/>
      </w:r>
      <w:r>
        <w:rPr>
          <w:rStyle w:val="VerbatimChar"/>
        </w:rPr>
        <w:t xml:space="preserve">2. Транслятор NASM</w:t>
      </w:r>
      <w:r>
        <w:br/>
      </w:r>
      <w:r>
        <w:rPr>
          <w:rStyle w:val="VerbatimChar"/>
        </w:rPr>
        <w:t xml:space="preserve">3. Расширенный синтаксис командной строки NASM</w:t>
      </w:r>
      <w:r>
        <w:br/>
      </w:r>
      <w:r>
        <w:rPr>
          <w:rStyle w:val="VerbatimChar"/>
        </w:rPr>
        <w:t xml:space="preserve">4. Компоновщик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машины(ЭВМ) являются центральный процессор, память и периферийные устройства.Взаимодействие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</w:t>
      </w:r>
      <w:r>
        <w:t xml:space="preserve"> </w:t>
      </w:r>
      <w:r>
        <w:t xml:space="preserve">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изуче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Изучение программы Hello world!</w:t>
      </w:r>
    </w:p>
    <w:p>
      <w:pPr>
        <w:pStyle w:val="FirstParagraph"/>
      </w:pPr>
      <w:r>
        <w:t xml:space="preserve">Для начала выполнения лабораторной работы, я перехожу в каталог</w:t>
      </w:r>
      <w:r>
        <w:t xml:space="preserve"> </w:t>
      </w:r>
      <w:r>
        <w:t xml:space="preserve">“lab04”</w:t>
      </w:r>
      <w:r>
        <w:t xml:space="preserve"> </w:t>
      </w:r>
      <w:r>
        <w:t xml:space="preserve">с помощью утилиты</w:t>
      </w:r>
      <w:r>
        <w:t xml:space="preserve"> </w:t>
      </w:r>
      <w:r>
        <w:t xml:space="preserve">“cd”</w:t>
      </w:r>
      <w:r>
        <w:t xml:space="preserve">(рис. 1).</w:t>
      </w:r>
    </w:p>
    <w:bookmarkStart w:id="26" w:name="fig:001"/>
    <w:p>
      <w:pPr>
        <w:pStyle w:val="CaptionedFigure"/>
      </w:pPr>
      <w:r>
        <w:drawing>
          <wp:inline>
            <wp:extent cx="5334000" cy="551793"/>
            <wp:effectExtent b="0" l="0" r="0" t="0"/>
            <wp:docPr descr="Рис. 1: Переход в нужную папку с помощью c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нужную папку с помощью cd</w:t>
      </w:r>
    </w:p>
    <w:bookmarkEnd w:id="26"/>
    <w:p>
      <w:pPr>
        <w:pStyle w:val="BodyText"/>
      </w:pPr>
      <w:r>
        <w:t xml:space="preserve">Затем я создаю новый файл под названием</w:t>
      </w:r>
      <w:r>
        <w:t xml:space="preserve"> </w:t>
      </w:r>
      <w:r>
        <w:t xml:space="preserve">“hello.asm”</w:t>
      </w:r>
      <w:r>
        <w:t xml:space="preserve">(рис. 2) и открываю новый файл с помощью gedit(рис. 3)</w:t>
      </w:r>
    </w:p>
    <w:bookmarkStart w:id="30" w:name="fig:002"/>
    <w:p>
      <w:pPr>
        <w:pStyle w:val="CaptionedFigure"/>
      </w:pPr>
      <w:r>
        <w:drawing>
          <wp:inline>
            <wp:extent cx="5334000" cy="716071"/>
            <wp:effectExtent b="0" l="0" r="0" t="0"/>
            <wp:docPr descr="Рис. 2: Создание нового файла “hello.asm”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файла</w:t>
      </w:r>
      <w:r>
        <w:t xml:space="preserve"> </w:t>
      </w:r>
      <w:r>
        <w:t xml:space="preserve">“hello.asm”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1795474"/>
            <wp:effectExtent b="0" l="0" r="0" t="0"/>
            <wp:docPr descr="Рис. 3: Открытый ранее созданный мною файл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Открытый ранее созданный мною файл.</w:t>
      </w:r>
    </w:p>
    <w:bookmarkEnd w:id="34"/>
    <w:p>
      <w:pPr>
        <w:pStyle w:val="BodyText"/>
      </w:pPr>
      <w:r>
        <w:t xml:space="preserve">Теперь, я ввожу текст в данный файл, который был предоставлен в файле лабораторной работы (4)</w:t>
      </w:r>
    </w:p>
    <w:bookmarkStart w:id="38" w:name="fig:004"/>
    <w:p>
      <w:pPr>
        <w:pStyle w:val="CaptionedFigure"/>
      </w:pPr>
      <w:r>
        <w:drawing>
          <wp:inline>
            <wp:extent cx="5334000" cy="5390820"/>
            <wp:effectExtent b="0" l="0" r="0" t="0"/>
            <wp:docPr descr="Рис. 4: Заполненный файл hello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Заполненный файл hello.asm</w:t>
      </w:r>
    </w:p>
    <w:bookmarkEnd w:id="38"/>
    <w:bookmarkEnd w:id="39"/>
    <w:bookmarkStart w:id="44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 в файле</w:t>
      </w:r>
      <w:r>
        <w:t xml:space="preserve"> </w:t>
      </w:r>
      <w:r>
        <w:t xml:space="preserve">“hello.asm”</w:t>
      </w:r>
      <w:r>
        <w:t xml:space="preserve"> </w:t>
      </w:r>
      <w:r>
        <w:t xml:space="preserve">я ввожу команду</w:t>
      </w:r>
      <w:r>
        <w:t xml:space="preserve"> </w:t>
      </w:r>
      <w:r>
        <w:t xml:space="preserve">“nasm -f elf hello.asm”</w:t>
      </w:r>
      <w:r>
        <w:t xml:space="preserve"> </w:t>
      </w:r>
      <w:r>
        <w:t xml:space="preserve">(5)</w:t>
      </w:r>
    </w:p>
    <w:bookmarkStart w:id="43" w:name="fig:005"/>
    <w:p>
      <w:pPr>
        <w:pStyle w:val="CaptionedFigure"/>
      </w:pPr>
      <w:r>
        <w:drawing>
          <wp:inline>
            <wp:extent cx="5334000" cy="441747"/>
            <wp:effectExtent b="0" l="0" r="0" t="0"/>
            <wp:docPr descr="Рис. 5: Компиляция файла и проверка на успех совершения команды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файла и проверка на успех совершения команды.</w:t>
      </w:r>
    </w:p>
    <w:bookmarkEnd w:id="43"/>
    <w:p>
      <w:pPr>
        <w:pStyle w:val="BodyText"/>
      </w:pPr>
      <w:r>
        <w:t xml:space="preserve">Компиляция прошла успешно и как видно на изображении, появился файл hello.o</w:t>
      </w:r>
    </w:p>
    <w:bookmarkEnd w:id="44"/>
    <w:bookmarkStart w:id="49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Теперь я скомпилирую исходный файл hello.asm в obj.o и кроме того, будет создан</w:t>
      </w:r>
      <w:r>
        <w:t xml:space="preserve"> </w:t>
      </w:r>
      <w:r>
        <w:t xml:space="preserve">файл листинга list.lst. Затем проверяю на правильность выполнения команды.(6)</w:t>
      </w:r>
    </w:p>
    <w:bookmarkStart w:id="48" w:name="fig:006"/>
    <w:p>
      <w:pPr>
        <w:pStyle w:val="CaptionedFigure"/>
      </w:pPr>
      <w:r>
        <w:drawing>
          <wp:inline>
            <wp:extent cx="5334000" cy="500575"/>
            <wp:effectExtent b="0" l="0" r="0" t="0"/>
            <wp:docPr descr="Рис. 6: Компиляция файла в obj.o, формирование файла list.lst и проверка на успех совершения команды.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 в obj.o, формирование файла list.lst и проверка на успех совершения команды.</w:t>
      </w:r>
    </w:p>
    <w:bookmarkEnd w:id="48"/>
    <w:bookmarkEnd w:id="49"/>
    <w:bookmarkStart w:id="58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Теперь, я передаю объектный файл на обработку компоновщику с помощью команды ld -m elf_i386 hello.o -o hello и проверяю если исполняемый файл hello был создан.(7)</w:t>
      </w:r>
    </w:p>
    <w:bookmarkStart w:id="53" w:name="fig:007"/>
    <w:p>
      <w:pPr>
        <w:pStyle w:val="CaptionedFigure"/>
      </w:pPr>
      <w:r>
        <w:drawing>
          <wp:inline>
            <wp:extent cx="5334000" cy="500575"/>
            <wp:effectExtent b="0" l="0" r="0" t="0"/>
            <wp:docPr descr="Рис. 7: Обработка файла и проверка на наличие исполняемого файла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 файла и проверка на наличие исполняемого файла.</w:t>
      </w:r>
    </w:p>
    <w:bookmarkEnd w:id="53"/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 и чтобы проверить это я ввожу команду: ld -m elf_i386 obj.o -o main , после которой появляется файл main.(8)</w:t>
      </w:r>
    </w:p>
    <w:bookmarkStart w:id="57" w:name="fig:008"/>
    <w:p>
      <w:pPr>
        <w:pStyle w:val="CaptionedFigure"/>
      </w:pPr>
      <w:r>
        <w:drawing>
          <wp:inline>
            <wp:extent cx="5334000" cy="500575"/>
            <wp:effectExtent b="0" l="0" r="0" t="0"/>
            <wp:docPr descr="Рис. 8: Выполнение команды и проверка на наличие файла main.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 и проверка на наличие файла main.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И теперь я запускаю на выполнение файл, вводя команду в командной строке: ./hello , что выводит на экран Hello world!(9)</w:t>
      </w:r>
    </w:p>
    <w:bookmarkStart w:id="62" w:name="fig:009"/>
    <w:p>
      <w:pPr>
        <w:pStyle w:val="CaptionedFigure"/>
      </w:pPr>
      <w:r>
        <w:drawing>
          <wp:inline>
            <wp:extent cx="5334000" cy="291318"/>
            <wp:effectExtent b="0" l="0" r="0" t="0"/>
            <wp:docPr descr="Рис. 9: Выполнение созданного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созданного исполняемого файла</w:t>
      </w:r>
    </w:p>
    <w:bookmarkEnd w:id="62"/>
    <w:bookmarkEnd w:id="63"/>
    <w:bookmarkStart w:id="84" w:name="X01a861a64db809a2c5e27ec2f8ab84beab49f0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В каталоге ~/work/arch-pc/lab04 с помощью команды cp создаю копию файла hello.asm с именем lab4.asm и проверяю на его наличие(10)</w:t>
      </w:r>
    </w:p>
    <w:bookmarkStart w:id="67" w:name="fig:010"/>
    <w:p>
      <w:pPr>
        <w:pStyle w:val="CaptionedFigure"/>
      </w:pPr>
      <w:r>
        <w:drawing>
          <wp:inline>
            <wp:extent cx="5334000" cy="402101"/>
            <wp:effectExtent b="0" l="0" r="0" t="0"/>
            <wp:docPr descr="Рис. 10: Копирование файла с именем lab4.asm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 с именем lab4.asm</w:t>
      </w:r>
    </w:p>
    <w:bookmarkEnd w:id="67"/>
    <w:p>
      <w:pPr>
        <w:pStyle w:val="Compact"/>
        <w:numPr>
          <w:ilvl w:val="0"/>
          <w:numId w:val="1002"/>
        </w:numPr>
      </w:pPr>
      <w:r>
        <w:t xml:space="preserve">С помощью программного текстового редактора вношу изменения в текст программы в файле lab4.asm так, чтобы вместо Hello world! на экран выводилась строка с моими фамилией и именем(11)</w:t>
      </w:r>
    </w:p>
    <w:bookmarkStart w:id="71" w:name="fig:011"/>
    <w:p>
      <w:pPr>
        <w:pStyle w:val="CaptionedFigure"/>
      </w:pPr>
      <w:r>
        <w:drawing>
          <wp:inline>
            <wp:extent cx="5334000" cy="3176921"/>
            <wp:effectExtent b="0" l="0" r="0" t="0"/>
            <wp:docPr descr="Рис. 11: Изменение текста в lab4.asm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в lab4.asm</w:t>
      </w:r>
    </w:p>
    <w:bookmarkEnd w:id="71"/>
    <w:p>
      <w:pPr>
        <w:pStyle w:val="Compact"/>
        <w:numPr>
          <w:ilvl w:val="0"/>
          <w:numId w:val="1003"/>
        </w:numPr>
      </w:pPr>
      <w:r>
        <w:t xml:space="preserve">Транслирую полученный текст программы lab4.asm в объектный файл. Затем выполняю компоновку объектного файла и запускаю получившийся исполняемый файл(12)</w:t>
      </w:r>
    </w:p>
    <w:bookmarkStart w:id="75" w:name="fig:012"/>
    <w:p>
      <w:pPr>
        <w:pStyle w:val="CaptionedFigure"/>
      </w:pPr>
      <w:r>
        <w:drawing>
          <wp:inline>
            <wp:extent cx="5334000" cy="333059"/>
            <wp:effectExtent b="0" l="0" r="0" t="0"/>
            <wp:docPr descr="Рис. 12: Трансляция из asm. в .o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Трансляция из asm. в .o</w:t>
      </w:r>
    </w:p>
    <w:bookmarkEnd w:id="75"/>
    <w:bookmarkStart w:id="79" w:name="fig:013"/>
    <w:p>
      <w:pPr>
        <w:pStyle w:val="CaptionedFigure"/>
      </w:pPr>
      <w:r>
        <w:drawing>
          <wp:inline>
            <wp:extent cx="5334000" cy="636956"/>
            <wp:effectExtent b="0" l="0" r="0" t="0"/>
            <wp:docPr descr="Рис. 13: Вывод моих фамилии и имени в терминале.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моих фамилии и имени в терминале.</w:t>
      </w:r>
    </w:p>
    <w:bookmarkEnd w:id="79"/>
    <w:p>
      <w:pPr>
        <w:pStyle w:val="Compact"/>
        <w:numPr>
          <w:ilvl w:val="0"/>
          <w:numId w:val="1004"/>
        </w:numPr>
      </w:pPr>
      <w:r>
        <w:t xml:space="preserve">Так как файлы hello.asm и lab4.asm уже находятся в нужном репозитории, я их только отправляю на Github.(14)</w:t>
      </w:r>
    </w:p>
    <w:bookmarkStart w:id="83" w:name="fig:014"/>
    <w:p>
      <w:pPr>
        <w:pStyle w:val="CaptionedFigure"/>
      </w:pPr>
      <w:r>
        <w:drawing>
          <wp:inline>
            <wp:extent cx="5334000" cy="2386606"/>
            <wp:effectExtent b="0" l="0" r="0" t="0"/>
            <wp:docPr descr="Рис. 14: Отправка файлов на Github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файлов на Github</w:t>
      </w:r>
    </w:p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процедуры компиляции и сборки программ, написанных на ассемблере NASM.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87">
        <w:r>
          <w:rPr>
            <w:rStyle w:val="Hyperlink"/>
          </w:rPr>
          <w:t xml:space="preserve">Архитектура ЭВМ - РУДН</w:t>
        </w:r>
      </w:hyperlink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hyperlink" Id="rId87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Савостин Олег</dc:creator>
  <dc:language>ru-RU</dc:language>
  <cp:keywords/>
  <dcterms:created xsi:type="dcterms:W3CDTF">2024-10-20T17:06:21Z</dcterms:created>
  <dcterms:modified xsi:type="dcterms:W3CDTF">2024-10-20T17:06:21Z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