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3.png" ContentType="image/png"/>
  <Override PartName="/word/media/rId67.png" ContentType="image/png"/>
  <Override PartName="/word/media/rId75.png" ContentType="image/png"/>
  <Override PartName="/word/media/rId71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6.png" ContentType="image/png"/>
  <Override PartName="/word/media/rId27.png" ContentType="image/png"/>
  <Override PartName="/word/media/rId92.png" ContentType="image/png"/>
  <Override PartName="/word/media/rId104.png" ContentType="image/png"/>
  <Override PartName="/word/media/rId100.png" ContentType="image/png"/>
  <Override PartName="/word/media/rId31.png" ContentType="image/png"/>
  <Override PartName="/word/media/rId55.png" ContentType="image/png"/>
  <Override PartName="/word/media/rId59.png" ContentType="image/png"/>
  <Override PartName="/word/media/rId35.png" ContentType="image/png"/>
  <Override PartName="/word/media/rId39.png" ContentType="image/png"/>
  <Override PartName="/word/media/rId47.png" ContentType="image/png"/>
  <Override PartName="/word/media/rId43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Савостин 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файлы листинга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</w:p>
    <w:p>
      <w:pPr>
        <w:pStyle w:val="BodyText"/>
      </w:pPr>
      <w:r>
        <w:t xml:space="preserve">jmp</w:t>
      </w:r>
      <w:r>
        <w:t xml:space="preserve"> </w:t>
      </w:r>
    </w:p>
    <w:p>
      <w:pPr>
        <w:pStyle w:val="BodyText"/>
      </w:pPr>
      <w:r>
        <w:t xml:space="preserve">Как отмечалось выше, 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</w:p>
    <w:p>
      <w:pPr>
        <w:pStyle w:val="BodyText"/>
      </w:pPr>
      <w:r>
        <w:t xml:space="preserve">Флаг – это бит, принимающий значение 1 («флаг установлен»), если выполнено некоторое</w:t>
      </w:r>
      <w:r>
        <w:t xml:space="preserve"> </w:t>
      </w:r>
      <w:r>
        <w:t xml:space="preserve">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отражающий текущее состояние процессора.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вычитания:</w:t>
      </w:r>
    </w:p>
    <w:p>
      <w:pPr>
        <w:pStyle w:val="BodyText"/>
      </w:pPr>
      <w:r>
        <w:t xml:space="preserve">cmp</w:t>
      </w:r>
      <w:r>
        <w:t xml:space="preserve"> </w:t>
      </w:r>
      <w:r>
        <w:t xml:space="preserve">,</w:t>
      </w:r>
      <w:r>
        <w:t xml:space="preserve"> </w:t>
      </w:r>
    </w:p>
    <w:p>
      <w:pPr>
        <w:pStyle w:val="BodyText"/>
      </w:pPr>
      <w:r>
        <w:t xml:space="preserve">Команда условного перехода имеет вид</w:t>
      </w:r>
      <w:r>
        <w:t xml:space="preserve"> </w:t>
      </w:r>
      <w:r>
        <w:t xml:space="preserve">j</w:t>
      </w:r>
      <w:r>
        <w:t xml:space="preserve"> </w:t>
      </w:r>
      <w:r>
        <w:t xml:space="preserve">label</w:t>
      </w:r>
      <w:r>
        <w:t xml:space="preserve"> </w:t>
      </w:r>
      <w:r>
        <w:t xml:space="preserve">Мнемоника перехода связана со значением анализируемых флагов или со способом фор-</w:t>
      </w:r>
      <w:r>
        <w:t xml:space="preserve"> </w:t>
      </w:r>
      <w:r>
        <w:t xml:space="preserve">мирования этих флагов</w:t>
      </w:r>
    </w:p>
    <w:bookmarkEnd w:id="22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91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Сперва создаю нужный для работы файл lab7-1.asm(рис. 1).</w:t>
      </w:r>
    </w:p>
    <w:bookmarkStart w:id="26" w:name="fig:001"/>
    <w:p>
      <w:pPr>
        <w:pStyle w:val="CaptionedFigure"/>
      </w:pPr>
      <w:r>
        <w:drawing>
          <wp:inline>
            <wp:extent cx="3733800" cy="689316"/>
            <wp:effectExtent b="0" l="0" r="0" t="0"/>
            <wp:docPr descr="Рис. 1: Создание нужного файла.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нужного файла.</w:t>
      </w:r>
    </w:p>
    <w:bookmarkEnd w:id="26"/>
    <w:p>
      <w:pPr>
        <w:pStyle w:val="BodyText"/>
      </w:pPr>
      <w:r>
        <w:t xml:space="preserve">Вставляю в него листинг 7.1 из файла на ТУИС(рис. 2). Создаю исполняемый файл и запускаю его. (рис. 3).</w:t>
      </w:r>
    </w:p>
    <w:bookmarkStart w:id="30" w:name="fig:002"/>
    <w:p>
      <w:pPr>
        <w:pStyle w:val="CaptionedFigure"/>
      </w:pPr>
      <w:r>
        <w:drawing>
          <wp:inline>
            <wp:extent cx="3733800" cy="2758344"/>
            <wp:effectExtent b="0" l="0" r="0" t="0"/>
            <wp:docPr descr="Рис. 2: Текст Листинга в файле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Листинга в файле</w:t>
      </w:r>
    </w:p>
    <w:bookmarkEnd w:id="30"/>
    <w:bookmarkStart w:id="34" w:name="fig:003"/>
    <w:p>
      <w:pPr>
        <w:pStyle w:val="CaptionedFigure"/>
      </w:pPr>
      <w:r>
        <w:drawing>
          <wp:inline>
            <wp:extent cx="3733800" cy="489413"/>
            <wp:effectExtent b="0" l="0" r="0" t="0"/>
            <wp:docPr descr="Рис. 3: Исполняемый файл Листинга 7.1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Исполняемый файл Листинга 7.1</w:t>
      </w:r>
    </w:p>
    <w:bookmarkEnd w:id="34"/>
    <w:p>
      <w:pPr>
        <w:pStyle w:val="BodyText"/>
      </w:pPr>
      <w:r>
        <w:t xml:space="preserve">Изменяю текст файла так, чтобы выводились: 2, 1. Вставляю текст в файл из Листинга 7.2 (рис. 4). Создаю исполняемый файл и запускаю его. (рис. 5).</w:t>
      </w:r>
    </w:p>
    <w:bookmarkStart w:id="38" w:name="fig:004"/>
    <w:p>
      <w:pPr>
        <w:pStyle w:val="CaptionedFigure"/>
      </w:pPr>
      <w:r>
        <w:drawing>
          <wp:inline>
            <wp:extent cx="3733800" cy="2534185"/>
            <wp:effectExtent b="0" l="0" r="0" t="0"/>
            <wp:docPr descr="Рис. 4: Текст Листинга 7.2 в файл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Текст Листинга 7.2 в файле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367525"/>
            <wp:effectExtent b="0" l="0" r="0" t="0"/>
            <wp:docPr descr="Рис. 5: Исполняемый файл Листинга 7.2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Исполняемый файл Листинга 7.2</w:t>
      </w:r>
    </w:p>
    <w:bookmarkEnd w:id="42"/>
    <w:p>
      <w:pPr>
        <w:pStyle w:val="BodyText"/>
      </w:pPr>
      <w:r>
        <w:t xml:space="preserve">Теперь изменяю файл так, чтобы выводились все сообщения по порядку возрастания. Ввожу код (рис. 6). Затем создаю исполняемый файл и проверяю на правильность (рис. 7).</w:t>
      </w:r>
    </w:p>
    <w:bookmarkStart w:id="46" w:name="fig:006"/>
    <w:p>
      <w:pPr>
        <w:pStyle w:val="CaptionedFigure"/>
      </w:pPr>
      <w:r>
        <w:drawing>
          <wp:inline>
            <wp:extent cx="3733800" cy="2545559"/>
            <wp:effectExtent b="0" l="0" r="0" t="0"/>
            <wp:docPr descr="Рис. 6: Новый код.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Новый код.</w:t>
      </w:r>
    </w:p>
    <w:bookmarkEnd w:id="46"/>
    <w:bookmarkStart w:id="50" w:name="fig:007"/>
    <w:p>
      <w:pPr>
        <w:pStyle w:val="CaptionedFigure"/>
      </w:pPr>
      <w:r>
        <w:drawing>
          <wp:inline>
            <wp:extent cx="3733800" cy="403568"/>
            <wp:effectExtent b="0" l="0" r="0" t="0"/>
            <wp:docPr descr="Рис. 7: Проверка на правильность код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на правильность кода</w:t>
      </w:r>
    </w:p>
    <w:bookmarkEnd w:id="50"/>
    <w:p>
      <w:pPr>
        <w:pStyle w:val="BodyText"/>
      </w:pPr>
      <w:r>
        <w:t xml:space="preserve">Создаю новый файл и вставляю в него текст из Листинга 7.3 (рис. 8).</w:t>
      </w:r>
    </w:p>
    <w:bookmarkStart w:id="54" w:name="fig:008"/>
    <w:p>
      <w:pPr>
        <w:pStyle w:val="CaptionedFigure"/>
      </w:pPr>
      <w:r>
        <w:drawing>
          <wp:inline>
            <wp:extent cx="3733800" cy="2937212"/>
            <wp:effectExtent b="0" l="0" r="0" t="0"/>
            <wp:docPr descr="Рис. 8: Lab7-3.asm и текст из Листинга 7.3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Lab7-3.asm и текст из Листинга 7.3</w:t>
      </w:r>
    </w:p>
    <w:bookmarkEnd w:id="54"/>
    <w:p>
      <w:pPr>
        <w:pStyle w:val="BodyText"/>
      </w:pPr>
      <w:r>
        <w:t xml:space="preserve">Создаю исполняемый файл(рис. 9) и проверяю что он делает (рис. 10).</w:t>
      </w:r>
    </w:p>
    <w:bookmarkStart w:id="58" w:name="fig:009"/>
    <w:p>
      <w:pPr>
        <w:pStyle w:val="CaptionedFigure"/>
      </w:pPr>
      <w:r>
        <w:drawing>
          <wp:inline>
            <wp:extent cx="3733800" cy="781974"/>
            <wp:effectExtent b="0" l="0" r="0" t="0"/>
            <wp:docPr descr="Рис. 9: Создание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3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исполняемого файла</w:t>
      </w:r>
    </w:p>
    <w:bookmarkEnd w:id="58"/>
    <w:bookmarkStart w:id="62" w:name="fig:010"/>
    <w:p>
      <w:pPr>
        <w:pStyle w:val="CaptionedFigure"/>
      </w:pPr>
      <w:r>
        <w:drawing>
          <wp:inline>
            <wp:extent cx="3733800" cy="233138"/>
            <wp:effectExtent b="0" l="0" r="0" t="0"/>
            <wp:docPr descr="Рис. 10: Запуск данного файла" title="" id="60" name="Picture"/>
            <a:graphic>
              <a:graphicData uri="http://schemas.openxmlformats.org/drawingml/2006/picture">
                <pic:pic>
                  <pic:nvPicPr>
                    <pic:cNvPr descr="image/3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данного файла</w:t>
      </w:r>
    </w:p>
    <w:bookmarkEnd w:id="62"/>
    <w:p>
      <w:pPr>
        <w:pStyle w:val="BodyText"/>
      </w:pPr>
      <w:r>
        <w:t xml:space="preserve">Для углубленного изучения файла, я создаю lab7-2.lst и изучаю содержимое(рис. 11).</w:t>
      </w:r>
    </w:p>
    <w:bookmarkStart w:id="66" w:name="fig:011"/>
    <w:p>
      <w:pPr>
        <w:pStyle w:val="CaptionedFigure"/>
      </w:pPr>
      <w:r>
        <w:drawing>
          <wp:inline>
            <wp:extent cx="3733800" cy="2284755"/>
            <wp:effectExtent b="0" l="0" r="0" t="0"/>
            <wp:docPr descr="Рис. 11: lab7-2.lst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lab7-2.lst</w:t>
      </w:r>
    </w:p>
    <w:bookmarkEnd w:id="66"/>
    <w:p>
      <w:pPr>
        <w:pStyle w:val="BodyText"/>
      </w:pPr>
      <w:r>
        <w:t xml:space="preserve">В данной строчке указан регистр на строчке 21. Её адрес - 00000101. Машинный код - В8[0A000000]. строчка содержит код mov eax,B, который переводит значение В в регистр (рис. 12).</w:t>
      </w:r>
    </w:p>
    <w:bookmarkStart w:id="70" w:name="fig:012"/>
    <w:p>
      <w:pPr>
        <w:pStyle w:val="CaptionedFigure"/>
      </w:pPr>
      <w:r>
        <w:drawing>
          <wp:inline>
            <wp:extent cx="3733800" cy="122252"/>
            <wp:effectExtent b="0" l="0" r="0" t="0"/>
            <wp:docPr descr="Рис. 12: Первая строчка.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Первая строчка.</w:t>
      </w:r>
    </w:p>
    <w:bookmarkEnd w:id="70"/>
    <w:p>
      <w:pPr>
        <w:pStyle w:val="BodyText"/>
      </w:pPr>
      <w:r>
        <w:t xml:space="preserve">В данной строчке указан регистр на строчке 23. Её адрес - 0000010В. Машинный код - А3[0A000000]. строчка содержит код mov [B], который переводит значение регистра в [B] (рис. 13).</w:t>
      </w:r>
    </w:p>
    <w:bookmarkStart w:id="74" w:name="fig:013"/>
    <w:p>
      <w:pPr>
        <w:pStyle w:val="CaptionedFigure"/>
      </w:pPr>
      <w:r>
        <w:drawing>
          <wp:inline>
            <wp:extent cx="3733800" cy="136954"/>
            <wp:effectExtent b="0" l="0" r="0" t="0"/>
            <wp:docPr descr="Рис. 13: Вторая строчка.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Вторая строчка.</w:t>
      </w:r>
    </w:p>
    <w:bookmarkEnd w:id="74"/>
    <w:p>
      <w:pPr>
        <w:pStyle w:val="BodyText"/>
      </w:pPr>
      <w:r>
        <w:t xml:space="preserve">В данной строчке указан регистр на строчке 22. Её адрес - 00000106. Машинный код - E891FFFFFF. строчка содержит код call atoi который переводит символ, лежащий выше, в число(рис. 14).</w:t>
      </w:r>
    </w:p>
    <w:bookmarkStart w:id="78" w:name="fig:014"/>
    <w:p>
      <w:pPr>
        <w:pStyle w:val="CaptionedFigure"/>
      </w:pPr>
      <w:r>
        <w:drawing>
          <wp:inline>
            <wp:extent cx="3733800" cy="146423"/>
            <wp:effectExtent b="0" l="0" r="0" t="0"/>
            <wp:docPr descr="Рис. 14: Третья строчка.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Третья строчка.</w:t>
      </w:r>
    </w:p>
    <w:bookmarkEnd w:id="78"/>
    <w:p>
      <w:pPr>
        <w:pStyle w:val="BodyText"/>
      </w:pPr>
      <w:r>
        <w:t xml:space="preserve">Удаляю строчку mov ecx,[max] (рис. 15). Пытаюсь создать исполняемый файл и .lst и получаю ошибку (рис. 16). Создается только lst. Открываю lst файл и нахожу ошибку, которая добавилась.(рис. 17).</w:t>
      </w:r>
    </w:p>
    <w:bookmarkStart w:id="82" w:name="fig:015"/>
    <w:p>
      <w:pPr>
        <w:pStyle w:val="CaptionedFigure"/>
      </w:pPr>
      <w:r>
        <w:drawing>
          <wp:inline>
            <wp:extent cx="1524000" cy="304800"/>
            <wp:effectExtent b="0" l="0" r="0" t="0"/>
            <wp:docPr descr="Рис. 15: Строчка, которая будет удалена" title="" id="80" name="Picture"/>
            <a:graphic>
              <a:graphicData uri="http://schemas.openxmlformats.org/drawingml/2006/picture">
                <pic:pic>
                  <pic:nvPicPr>
                    <pic:cNvPr descr="image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Строчка, которая будет удалена</w:t>
      </w:r>
    </w:p>
    <w:bookmarkEnd w:id="82"/>
    <w:bookmarkStart w:id="86" w:name="fig:016"/>
    <w:p>
      <w:pPr>
        <w:pStyle w:val="CaptionedFigure"/>
      </w:pPr>
      <w:r>
        <w:drawing>
          <wp:inline>
            <wp:extent cx="3733800" cy="290526"/>
            <wp:effectExtent b="0" l="0" r="0" t="0"/>
            <wp:docPr descr="Рис. 16: Попытка создать исполняемый файл" title="" id="84" name="Picture"/>
            <a:graphic>
              <a:graphicData uri="http://schemas.openxmlformats.org/drawingml/2006/picture">
                <pic:pic>
                  <pic:nvPicPr>
                    <pic:cNvPr descr="image/17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Попытка создать исполняемый файл</w:t>
      </w:r>
    </w:p>
    <w:bookmarkEnd w:id="86"/>
    <w:bookmarkStart w:id="90" w:name="fig:017"/>
    <w:p>
      <w:pPr>
        <w:pStyle w:val="CaptionedFigure"/>
      </w:pPr>
      <w:r>
        <w:drawing>
          <wp:inline>
            <wp:extent cx="3733800" cy="188292"/>
            <wp:effectExtent b="0" l="0" r="0" t="0"/>
            <wp:docPr descr="Рис. 17: Ошибка в листинге" title="" id="88" name="Picture"/>
            <a:graphic>
              <a:graphicData uri="http://schemas.openxmlformats.org/drawingml/2006/picture">
                <pic:pic>
                  <pic:nvPicPr>
                    <pic:cNvPr descr="image/18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Ошибка в листинге</w:t>
      </w:r>
    </w:p>
    <w:bookmarkEnd w:id="90"/>
    <w:bookmarkEnd w:id="91"/>
    <w:bookmarkStart w:id="108" w:name="X32ff26b75a7156f968f22ae721fd8fec4b51e1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заданий для самостоятельной работы</w:t>
      </w:r>
    </w:p>
    <w:p>
      <w:pPr>
        <w:pStyle w:val="Compact"/>
        <w:numPr>
          <w:ilvl w:val="0"/>
          <w:numId w:val="1002"/>
        </w:numPr>
      </w:pPr>
      <w:r>
        <w:t xml:space="preserve">Сперва, пишу код который будет находить наименьшее число.(рис. 18).</w:t>
      </w:r>
    </w:p>
    <w:bookmarkStart w:id="95" w:name="fig:018"/>
    <w:p>
      <w:pPr>
        <w:pStyle w:val="CaptionedFigure"/>
      </w:pPr>
      <w:r>
        <w:drawing>
          <wp:inline>
            <wp:extent cx="3733800" cy="3350418"/>
            <wp:effectExtent b="0" l="0" r="0" t="0"/>
            <wp:docPr descr="Рис. 18: Первый код" title="" id="93" name="Picture"/>
            <a:graphic>
              <a:graphicData uri="http://schemas.openxmlformats.org/drawingml/2006/picture">
                <pic:pic>
                  <pic:nvPicPr>
                    <pic:cNvPr descr="image/20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0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Первый код</w:t>
      </w:r>
    </w:p>
    <w:bookmarkEnd w:id="95"/>
    <w:p>
      <w:pPr>
        <w:pStyle w:val="BodyText"/>
      </w:pPr>
      <w:r>
        <w:t xml:space="preserve">Создаю исполняемый, всё верно. (рис. 19).</w:t>
      </w:r>
    </w:p>
    <w:bookmarkStart w:id="99" w:name="fig:019"/>
    <w:p>
      <w:pPr>
        <w:pStyle w:val="CaptionedFigure"/>
      </w:pPr>
      <w:r>
        <w:drawing>
          <wp:inline>
            <wp:extent cx="3733800" cy="1254163"/>
            <wp:effectExtent b="0" l="0" r="0" t="0"/>
            <wp:docPr descr="Рис. 19: Запуск исполняемого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bookmarkEnd w:id="99"/>
    <w:p>
      <w:pPr>
        <w:pStyle w:val="BodyText"/>
      </w:pPr>
      <w:r>
        <w:t xml:space="preserve">КОД</w:t>
      </w:r>
      <w:r>
        <w:t xml:space="preserve"> </w:t>
      </w:r>
      <w:r>
        <w:t xml:space="preserve">%include</w:t>
      </w:r>
      <w:r>
        <w:t xml:space="preserve"> </w:t>
      </w:r>
      <w:r>
        <w:t xml:space="preserve">‘in_out.asm’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msg1 db</w:t>
      </w:r>
      <w:r>
        <w:t xml:space="preserve"> </w:t>
      </w:r>
      <w:r>
        <w:t xml:space="preserve">‘Введите A:’</w:t>
      </w:r>
      <w:r>
        <w:t xml:space="preserve">,0h</w:t>
      </w:r>
    </w:p>
    <w:p>
      <w:pPr>
        <w:pStyle w:val="BodyText"/>
      </w:pPr>
      <w:r>
        <w:t xml:space="preserve">msg2 db</w:t>
      </w:r>
      <w:r>
        <w:t xml:space="preserve"> </w:t>
      </w:r>
      <w:r>
        <w:t xml:space="preserve">‘Введите B:’</w:t>
      </w:r>
      <w:r>
        <w:t xml:space="preserve">,0h</w:t>
      </w:r>
    </w:p>
    <w:p>
      <w:pPr>
        <w:pStyle w:val="BodyText"/>
      </w:pPr>
      <w:r>
        <w:t xml:space="preserve">msg3 db</w:t>
      </w:r>
      <w:r>
        <w:t xml:space="preserve"> </w:t>
      </w:r>
      <w:r>
        <w:t xml:space="preserve">‘Введите C:’</w:t>
      </w:r>
      <w:r>
        <w:t xml:space="preserve">,0h</w:t>
      </w:r>
    </w:p>
    <w:p>
      <w:pPr>
        <w:pStyle w:val="BodyText"/>
      </w:pPr>
      <w:r>
        <w:t xml:space="preserve">msg4 db</w:t>
      </w:r>
      <w:r>
        <w:t xml:space="preserve"> </w:t>
      </w:r>
      <w:r>
        <w:t xml:space="preserve">“Наименьшее число:”</w:t>
      </w:r>
      <w:r>
        <w:t xml:space="preserve">,0h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min resb 30</w:t>
      </w:r>
    </w:p>
    <w:p>
      <w:pPr>
        <w:pStyle w:val="BodyText"/>
      </w:pPr>
      <w:r>
        <w:t xml:space="preserve">A resb 30</w:t>
      </w:r>
    </w:p>
    <w:p>
      <w:pPr>
        <w:pStyle w:val="BodyText"/>
      </w:pPr>
      <w:r>
        <w:t xml:space="preserve">B resb 30</w:t>
      </w:r>
    </w:p>
    <w:p>
      <w:pPr>
        <w:pStyle w:val="BodyText"/>
      </w:pPr>
      <w:r>
        <w:t xml:space="preserve">C resb 30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eax,msg1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ecx,A</w:t>
      </w:r>
    </w:p>
    <w:p>
      <w:pPr>
        <w:pStyle w:val="BodyText"/>
      </w:pPr>
      <w:r>
        <w:t xml:space="preserve">mov edx,30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eax,A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[A],eax</w:t>
      </w:r>
    </w:p>
    <w:p>
      <w:pPr>
        <w:pStyle w:val="BodyText"/>
      </w:pPr>
      <w:r>
        <w:t xml:space="preserve">xor eax,eax</w:t>
      </w:r>
    </w:p>
    <w:p>
      <w:pPr>
        <w:pStyle w:val="BodyText"/>
      </w:pPr>
      <w:r>
        <w:t xml:space="preserve">mov eax,msg2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ecx,B</w:t>
      </w:r>
    </w:p>
    <w:p>
      <w:pPr>
        <w:pStyle w:val="BodyText"/>
      </w:pPr>
      <w:r>
        <w:t xml:space="preserve">mov edx,30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eax,B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[B],eax</w:t>
      </w:r>
    </w:p>
    <w:p>
      <w:pPr>
        <w:pStyle w:val="BodyText"/>
      </w:pPr>
      <w:r>
        <w:t xml:space="preserve">xor eax,eax</w:t>
      </w:r>
    </w:p>
    <w:p>
      <w:pPr>
        <w:pStyle w:val="BodyText"/>
      </w:pPr>
      <w:r>
        <w:t xml:space="preserve">mov ecx, [A]</w:t>
      </w:r>
    </w:p>
    <w:p>
      <w:pPr>
        <w:pStyle w:val="BodyText"/>
      </w:pPr>
      <w:r>
        <w:t xml:space="preserve">mov [min],ecx</w:t>
      </w:r>
    </w:p>
    <w:p>
      <w:pPr>
        <w:pStyle w:val="BodyText"/>
      </w:pPr>
      <w:r>
        <w:t xml:space="preserve">mov ecx,[min]</w:t>
      </w:r>
    </w:p>
    <w:p>
      <w:pPr>
        <w:pStyle w:val="BodyText"/>
      </w:pPr>
      <w:r>
        <w:t xml:space="preserve">cmp ecx,[B]</w:t>
      </w:r>
    </w:p>
    <w:p>
      <w:pPr>
        <w:pStyle w:val="BodyText"/>
      </w:pPr>
      <w:r>
        <w:t xml:space="preserve">jl check_C</w:t>
      </w:r>
    </w:p>
    <w:p>
      <w:pPr>
        <w:pStyle w:val="BodyText"/>
      </w:pPr>
      <w:r>
        <w:t xml:space="preserve">mov ecx, [B]</w:t>
      </w:r>
    </w:p>
    <w:p>
      <w:pPr>
        <w:pStyle w:val="BodyText"/>
      </w:pPr>
      <w:r>
        <w:t xml:space="preserve">mov [min],ecx</w:t>
      </w:r>
    </w:p>
    <w:p>
      <w:pPr>
        <w:pStyle w:val="BodyText"/>
      </w:pPr>
      <w:r>
        <w:t xml:space="preserve">check_C:</w:t>
      </w:r>
    </w:p>
    <w:p>
      <w:pPr>
        <w:pStyle w:val="BodyText"/>
      </w:pPr>
      <w:r>
        <w:t xml:space="preserve">mov eax,msg3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ecx,C</w:t>
      </w:r>
    </w:p>
    <w:p>
      <w:pPr>
        <w:pStyle w:val="BodyText"/>
      </w:pPr>
      <w:r>
        <w:t xml:space="preserve">mov edx,30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eax,C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[C],eax</w:t>
      </w:r>
    </w:p>
    <w:p>
      <w:pPr>
        <w:pStyle w:val="BodyText"/>
      </w:pPr>
      <w:r>
        <w:t xml:space="preserve">xor eax,eax</w:t>
      </w:r>
    </w:p>
    <w:p>
      <w:pPr>
        <w:pStyle w:val="BodyText"/>
      </w:pPr>
      <w:r>
        <w:t xml:space="preserve">mov ecx,[min]</w:t>
      </w:r>
    </w:p>
    <w:p>
      <w:pPr>
        <w:pStyle w:val="BodyText"/>
      </w:pPr>
      <w:r>
        <w:t xml:space="preserve">cmp ecx,[C]</w:t>
      </w:r>
    </w:p>
    <w:p>
      <w:pPr>
        <w:pStyle w:val="BodyText"/>
      </w:pPr>
      <w:r>
        <w:t xml:space="preserve">jl fin</w:t>
      </w:r>
    </w:p>
    <w:p>
      <w:pPr>
        <w:pStyle w:val="BodyText"/>
      </w:pPr>
      <w:r>
        <w:t xml:space="preserve">mov ecx,[C]</w:t>
      </w:r>
    </w:p>
    <w:p>
      <w:pPr>
        <w:pStyle w:val="BodyText"/>
      </w:pPr>
      <w:r>
        <w:t xml:space="preserve">mov [min],ecx</w:t>
      </w:r>
    </w:p>
    <w:p>
      <w:pPr>
        <w:pStyle w:val="BodyText"/>
      </w:pPr>
      <w:r>
        <w:t xml:space="preserve">fin:</w:t>
      </w:r>
    </w:p>
    <w:p>
      <w:pPr>
        <w:pStyle w:val="BodyText"/>
      </w:pPr>
      <w:r>
        <w:t xml:space="preserve">mov eax, msg4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eax,[min]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Compact"/>
        <w:numPr>
          <w:ilvl w:val="0"/>
          <w:numId w:val="1003"/>
        </w:numPr>
      </w:pPr>
      <w:r>
        <w:t xml:space="preserve">Теперь записываю код для следующей функции: a-7 a&gt;=7 | ax a&lt;7 (рис. 20).</w:t>
      </w:r>
    </w:p>
    <w:bookmarkStart w:id="103" w:name="fig:020"/>
    <w:p>
      <w:pPr>
        <w:pStyle w:val="CaptionedFigure"/>
      </w:pPr>
      <w:r>
        <w:drawing>
          <wp:inline>
            <wp:extent cx="3733800" cy="3670515"/>
            <wp:effectExtent b="0" l="0" r="0" t="0"/>
            <wp:docPr descr="Рис. 20: Код второй" title="" id="101" name="Picture"/>
            <a:graphic>
              <a:graphicData uri="http://schemas.openxmlformats.org/drawingml/2006/picture">
                <pic:pic>
                  <pic:nvPicPr>
                    <pic:cNvPr descr="image/22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0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Код второй</w:t>
      </w:r>
    </w:p>
    <w:bookmarkEnd w:id="103"/>
    <w:p>
      <w:pPr>
        <w:pStyle w:val="BodyText"/>
      </w:pPr>
      <w:r>
        <w:t xml:space="preserve">Проверяю на правильность написанного кода. Всё верно (рис. 21).</w:t>
      </w:r>
    </w:p>
    <w:bookmarkStart w:id="107" w:name="fig:021"/>
    <w:p>
      <w:pPr>
        <w:pStyle w:val="CaptionedFigure"/>
      </w:pPr>
      <w:r>
        <w:drawing>
          <wp:inline>
            <wp:extent cx="3733800" cy="998307"/>
            <wp:effectExtent b="0" l="0" r="0" t="0"/>
            <wp:docPr descr="Рис. 21: Запуск исполняемого файла второго код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Запуск исполняемого файла второго кода</w:t>
      </w:r>
    </w:p>
    <w:bookmarkEnd w:id="107"/>
    <w:p>
      <w:pPr>
        <w:pStyle w:val="BodyText"/>
      </w:pPr>
      <w:r>
        <w:t xml:space="preserve">КОД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a db</w:t>
      </w:r>
      <w:r>
        <w:t xml:space="preserve"> </w:t>
      </w:r>
      <w:r>
        <w:t xml:space="preserve">‘Введите a:’</w:t>
      </w:r>
      <w:r>
        <w:t xml:space="preserve">,0h</w:t>
      </w:r>
    </w:p>
    <w:p>
      <w:pPr>
        <w:pStyle w:val="BodyText"/>
      </w:pPr>
      <w:r>
        <w:t xml:space="preserve">x db</w:t>
      </w:r>
      <w:r>
        <w:t xml:space="preserve"> </w:t>
      </w:r>
      <w:r>
        <w:t xml:space="preserve">‘Введите x:’</w:t>
      </w:r>
      <w:r>
        <w:t xml:space="preserve">,0h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“Ответ:”</w:t>
      </w:r>
      <w:r>
        <w:t xml:space="preserve">,0h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X RESB 10</w:t>
      </w:r>
    </w:p>
    <w:p>
      <w:pPr>
        <w:pStyle w:val="BodyText"/>
      </w:pPr>
      <w:r>
        <w:t xml:space="preserve">A RESB 10</w:t>
      </w:r>
    </w:p>
    <w:p>
      <w:pPr>
        <w:pStyle w:val="BodyText"/>
      </w:pPr>
      <w:r>
        <w:t xml:space="preserve">Z RESB 10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eax,a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ecx,A</w:t>
      </w:r>
    </w:p>
    <w:p>
      <w:pPr>
        <w:pStyle w:val="BodyText"/>
      </w:pPr>
      <w:r>
        <w:t xml:space="preserve">mov edx,10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eax,A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[A],eax</w:t>
      </w:r>
    </w:p>
    <w:p>
      <w:pPr>
        <w:pStyle w:val="BodyText"/>
      </w:pPr>
      <w:r>
        <w:t xml:space="preserve">mov eax,x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ecx,X</w:t>
      </w:r>
    </w:p>
    <w:p>
      <w:pPr>
        <w:pStyle w:val="BodyText"/>
      </w:pPr>
      <w:r>
        <w:t xml:space="preserve">mov edx,10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[X],eax</w:t>
      </w:r>
    </w:p>
    <w:p>
      <w:pPr>
        <w:pStyle w:val="BodyText"/>
      </w:pPr>
      <w:r>
        <w:t xml:space="preserve">mov ecx,[A]</w:t>
      </w:r>
    </w:p>
    <w:p>
      <w:pPr>
        <w:pStyle w:val="BodyText"/>
      </w:pPr>
      <w:r>
        <w:t xml:space="preserve">cmp ecx,7</w:t>
      </w:r>
    </w:p>
    <w:p>
      <w:pPr>
        <w:pStyle w:val="BodyText"/>
      </w:pPr>
      <w:r>
        <w:t xml:space="preserve">jge check_or</w:t>
      </w:r>
      <w:r>
        <w:t xml:space="preserve"> </w:t>
      </w:r>
      <w:r>
        <w:t xml:space="preserve">mov edx,[X]</w:t>
      </w:r>
    </w:p>
    <w:p>
      <w:pPr>
        <w:pStyle w:val="BodyText"/>
      </w:pPr>
      <w:r>
        <w:t xml:space="preserve">mov ax,[A]</w:t>
      </w:r>
    </w:p>
    <w:p>
      <w:pPr>
        <w:pStyle w:val="BodyText"/>
      </w:pPr>
      <w:r>
        <w:t xml:space="preserve">mul edx</w:t>
      </w:r>
    </w:p>
    <w:p>
      <w:pPr>
        <w:pStyle w:val="BodyText"/>
      </w:pPr>
      <w:r>
        <w:t xml:space="preserve">mov [Z],ax</w:t>
      </w:r>
    </w:p>
    <w:p>
      <w:pPr>
        <w:pStyle w:val="BodyText"/>
      </w:pPr>
      <w:r>
        <w:t xml:space="preserve">jmp fin</w:t>
      </w:r>
    </w:p>
    <w:p>
      <w:pPr>
        <w:pStyle w:val="BodyText"/>
      </w:pPr>
      <w:r>
        <w:t xml:space="preserve">check_or:</w:t>
      </w:r>
    </w:p>
    <w:p>
      <w:pPr>
        <w:pStyle w:val="BodyText"/>
      </w:pPr>
      <w:r>
        <w:t xml:space="preserve">mov ax,[A]</w:t>
      </w:r>
    </w:p>
    <w:p>
      <w:pPr>
        <w:pStyle w:val="BodyText"/>
      </w:pPr>
      <w:r>
        <w:t xml:space="preserve">sub ax,7</w:t>
      </w:r>
    </w:p>
    <w:p>
      <w:pPr>
        <w:pStyle w:val="BodyText"/>
      </w:pPr>
      <w:r>
        <w:t xml:space="preserve">mov [Z],ax</w:t>
      </w:r>
    </w:p>
    <w:p>
      <w:pPr>
        <w:pStyle w:val="BodyText"/>
      </w:pPr>
      <w:r>
        <w:t xml:space="preserve">jmp fin</w:t>
      </w:r>
    </w:p>
    <w:p>
      <w:pPr>
        <w:pStyle w:val="BodyText"/>
      </w:pPr>
      <w:r>
        <w:t xml:space="preserve">fin:</w:t>
      </w:r>
    </w:p>
    <w:p>
      <w:pPr>
        <w:pStyle w:val="BodyText"/>
      </w:pPr>
      <w:r>
        <w:t xml:space="preserve">mov eax,msg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eax,[Z]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bookmarkEnd w:id="108"/>
    <w:bookmarkEnd w:id="109"/>
    <w:bookmarkStart w:id="110" w:name="вывод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Вывод.</w:t>
      </w:r>
    </w:p>
    <w:p>
      <w:pPr>
        <w:pStyle w:val="FirstParagraph"/>
      </w:pPr>
      <w:r>
        <w:t xml:space="preserve">В заключении я изучил команды условного и безусловного переходов. Приобрел навыков написания программ с использованием переходов. Ознакомился с назначением и структурой файла листинга.</w:t>
      </w:r>
    </w:p>
    <w:bookmarkEnd w:id="110"/>
    <w:bookmarkStart w:id="11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11">
        <w:r>
          <w:rPr>
            <w:rStyle w:val="Hyperlink"/>
          </w:rPr>
          <w:t xml:space="preserve">Лабораторная работа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№7</w:t>
        </w:r>
      </w:hyperlink>
    </w:p>
    <w:p>
      <w:pPr>
        <w:pStyle w:val="BodyText"/>
      </w:pPr>
      <w:r>
        <w:t xml:space="preserve">:::</w:t>
      </w:r>
      <w:r>
        <w:t xml:space="preserve"> </w:t>
      </w:r>
      <w:r>
        <w:t xml:space="preserve">::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5" Target="media/rId7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92" Target="media/rId92.png" /><Relationship Type="http://schemas.openxmlformats.org/officeDocument/2006/relationships/image" Id="rId104" Target="media/rId104.png" /><Relationship Type="http://schemas.openxmlformats.org/officeDocument/2006/relationships/image" Id="rId100" Target="media/rId100.png" /><Relationship Type="http://schemas.openxmlformats.org/officeDocument/2006/relationships/image" Id="rId31" Target="media/rId3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hyperlink" Id="rId111" Target="https://esystem.rudn.ru/pluginfile.php/2089545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1" Target="https://esystem.rudn.ru/pluginfile.php/2089545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Савостин Олег</dc:creator>
  <dc:language>ru-RU</dc:language>
  <cp:keywords/>
  <dcterms:created xsi:type="dcterms:W3CDTF">2024-11-23T18:14:05Z</dcterms:created>
  <dcterms:modified xsi:type="dcterms:W3CDTF">2024-11-23T18:14:05Z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