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 Этап 5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Редактировать шаблон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Изменение информации в шаблоне сайта</w:t>
      </w:r>
    </w:p>
    <w:p>
      <w:pPr>
        <w:pStyle w:val="Compact"/>
        <w:numPr>
          <w:ilvl w:val="0"/>
          <w:numId w:val="1001"/>
        </w:numPr>
      </w:pPr>
      <w:r>
        <w:t xml:space="preserve">Создание поста.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Github Pages - удобная система для создания собственных сайтов. Можно использовать уже готовые шаблоны для своего сайта.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изменение-информации-в-шаблоне-сай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Изменение информации в шаблоне сайта</w:t>
      </w:r>
    </w:p>
    <w:p>
      <w:pPr>
        <w:pStyle w:val="FirstParagraph"/>
      </w:pPr>
      <w:r>
        <w:t xml:space="preserve">Добавляю информацию нужную на сайт. Добавляю пост о предыдущей неделе и пишу информацию о редактировании библиографии(рис. 1) (рис. 2).</w:t>
      </w:r>
    </w:p>
    <w:bookmarkStart w:id="26" w:name="fig:001"/>
    <w:p>
      <w:pPr>
        <w:pStyle w:val="CaptionedFigure"/>
      </w:pPr>
      <w:r>
        <w:drawing>
          <wp:inline>
            <wp:extent cx="3733800" cy="1542944"/>
            <wp:effectExtent b="0" l="0" r="0" t="0"/>
            <wp:docPr descr="Рис. 1: Пост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Пост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3218501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</w:t>
      </w:r>
    </w:p>
    <w:bookmarkEnd w:id="30"/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редактировании сайта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5</dc:title>
  <dc:creator>Савостин Олег</dc:creator>
  <dc:language>ru-RU</dc:language>
  <cp:keywords/>
  <dcterms:created xsi:type="dcterms:W3CDTF">2025-05-17T19:13:51Z</dcterms:created>
  <dcterms:modified xsi:type="dcterms:W3CDTF">2025-05-17T19:13:51Z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