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sz w:val="96"/>
        </w:rPr>
        <w:t>🏥</w:t>
      </w:r>
    </w:p>
    <w:p>
      <w:pPr>
        <w:jc w:val="center"/>
      </w:pPr>
      <w:r>
        <w:rPr>
          <w:b/>
          <w:color w:val="0F4C75"/>
          <w:sz w:val="56"/>
        </w:rPr>
        <w:t>HFR — System Architecture &amp;</w:t>
        <w:br/>
        <w:t>Data Flow Diagrams</w:t>
      </w:r>
    </w:p>
    <w:p>
      <w:pPr>
        <w:jc w:val="center"/>
      </w:pPr>
      <w:r>
        <w:rPr>
          <w:color w:val="3282B8"/>
          <w:sz w:val="32"/>
        </w:rPr>
        <w:t>Hospital Facility Registry Platform</w:t>
      </w:r>
    </w:p>
    <w:p/>
    <w:p>
      <w:pPr>
        <w:jc w:val="center"/>
      </w:pPr>
      <w:r>
        <w:rPr>
          <w:color w:val="6B7280"/>
          <w:sz w:val="20"/>
        </w:rPr>
        <w:t>Technical Reference Document v1.0</w:t>
        <w:br/>
      </w:r>
      <w:r>
        <w:rPr>
          <w:color w:val="6B7280"/>
          <w:sz w:val="20"/>
        </w:rPr>
        <w:t>Date: February 2026</w:t>
        <w:br/>
      </w:r>
      <w:r>
        <w:rPr>
          <w:color w:val="6B7280"/>
          <w:sz w:val="20"/>
        </w:rPr>
        <w:t>Classification: Internal / Technical</w:t>
        <w:br/>
      </w:r>
    </w:p>
    <w:p>
      <w:r>
        <w:br w:type="page"/>
      </w:r>
    </w:p>
    <w:p>
      <w:pPr>
        <w:pStyle w:val="Heading1"/>
      </w:pPr>
      <w:r>
        <w:rPr>
          <w:color w:val="0F4C75"/>
        </w:rPr>
        <w:t>Table of Contents</w:t>
      </w:r>
    </w:p>
    <w:p>
      <w:pPr>
        <w:spacing w:after="40"/>
      </w:pPr>
      <w:r>
        <w:rPr>
          <w:color w:val="0F4C75"/>
          <w:sz w:val="22"/>
        </w:rPr>
        <w:t>1. System Overview</w:t>
      </w:r>
    </w:p>
    <w:p>
      <w:pPr>
        <w:spacing w:after="40"/>
      </w:pPr>
      <w:r>
        <w:rPr>
          <w:color w:val="0F4C75"/>
          <w:sz w:val="22"/>
        </w:rPr>
        <w:t>2. High-Level Architecture Diagram</w:t>
      </w:r>
    </w:p>
    <w:p>
      <w:pPr>
        <w:spacing w:after="40"/>
      </w:pPr>
      <w:r>
        <w:rPr>
          <w:color w:val="0F4C75"/>
          <w:sz w:val="22"/>
        </w:rPr>
        <w:t>3. Technology Stack</w:t>
      </w:r>
    </w:p>
    <w:p>
      <w:pPr>
        <w:spacing w:after="40"/>
      </w:pPr>
      <w:r>
        <w:rPr>
          <w:color w:val="0F4C75"/>
          <w:sz w:val="22"/>
        </w:rPr>
        <w:t>4. Component Architecture</w:t>
      </w:r>
    </w:p>
    <w:p>
      <w:pPr>
        <w:spacing w:after="40"/>
      </w:pPr>
      <w:r>
        <w:rPr>
          <w:color w:val="0F4C75"/>
          <w:sz w:val="22"/>
        </w:rPr>
        <w:t>5. Database Entity Relationship Diagram</w:t>
      </w:r>
    </w:p>
    <w:p>
      <w:pPr>
        <w:spacing w:after="40"/>
      </w:pPr>
      <w:r>
        <w:rPr>
          <w:color w:val="0F4C75"/>
          <w:sz w:val="22"/>
        </w:rPr>
        <w:t>6. API Architecture — Internal vs External</w:t>
      </w:r>
    </w:p>
    <w:p>
      <w:pPr>
        <w:spacing w:after="40"/>
      </w:pPr>
      <w:r>
        <w:rPr>
          <w:color w:val="0F4C75"/>
          <w:sz w:val="22"/>
        </w:rPr>
        <w:t>7. Data Flow: Facility Registration</w:t>
      </w:r>
    </w:p>
    <w:p>
      <w:pPr>
        <w:spacing w:after="40"/>
      </w:pPr>
      <w:r>
        <w:rPr>
          <w:color w:val="0F4C75"/>
          <w:sz w:val="22"/>
        </w:rPr>
        <w:t>8. Data Flow: External API Request</w:t>
      </w:r>
    </w:p>
    <w:p>
      <w:pPr>
        <w:spacing w:after="40"/>
      </w:pPr>
      <w:r>
        <w:rPr>
          <w:color w:val="0F4C75"/>
          <w:sz w:val="22"/>
        </w:rPr>
        <w:t>9. Data Flow: API Key Request &amp; Approval</w:t>
      </w:r>
    </w:p>
    <w:p>
      <w:pPr>
        <w:spacing w:after="40"/>
      </w:pPr>
      <w:r>
        <w:rPr>
          <w:color w:val="0F4C75"/>
          <w:sz w:val="22"/>
        </w:rPr>
        <w:t>10. Data Flow: Facility Search (Public Website)</w:t>
      </w:r>
    </w:p>
    <w:p>
      <w:pPr>
        <w:spacing w:after="40"/>
      </w:pPr>
      <w:r>
        <w:rPr>
          <w:color w:val="0F4C75"/>
          <w:sz w:val="22"/>
        </w:rPr>
        <w:t>11. Authentication &amp; Authorization Flow</w:t>
      </w:r>
    </w:p>
    <w:p>
      <w:pPr>
        <w:spacing w:after="40"/>
      </w:pPr>
      <w:r>
        <w:rPr>
          <w:color w:val="0F4C75"/>
          <w:sz w:val="22"/>
        </w:rPr>
        <w:t>12. Rate Limiting &amp; Security Architecture</w:t>
      </w:r>
    </w:p>
    <w:p>
      <w:pPr>
        <w:spacing w:after="40"/>
      </w:pPr>
      <w:r>
        <w:rPr>
          <w:color w:val="0F4C75"/>
          <w:sz w:val="22"/>
        </w:rPr>
        <w:t>13. Deployment Architecture</w:t>
      </w:r>
    </w:p>
    <w:p>
      <w:pPr>
        <w:spacing w:after="40"/>
      </w:pPr>
      <w:r>
        <w:rPr>
          <w:color w:val="0F4C75"/>
          <w:sz w:val="22"/>
        </w:rPr>
        <w:t>14. Data Flow Summary Matrix</w:t>
      </w:r>
    </w:p>
    <w:p>
      <w:pPr>
        <w:spacing w:after="40"/>
      </w:pPr>
      <w:r>
        <w:rPr>
          <w:color w:val="0F4C75"/>
          <w:sz w:val="22"/>
        </w:rPr>
        <w:t>15. API Versioning &amp; Deprecation Strategy</w:t>
      </w:r>
    </w:p>
    <w:p>
      <w:pPr>
        <w:spacing w:after="40"/>
      </w:pPr>
      <w:r>
        <w:rPr>
          <w:color w:val="0F4C75"/>
          <w:sz w:val="22"/>
        </w:rPr>
        <w:t>16. Appendix: Directory Structure</w:t>
      </w:r>
    </w:p>
    <w:p>
      <w:r>
        <w:br w:type="page"/>
      </w:r>
    </w:p>
    <w:p>
      <w:pPr>
        <w:pStyle w:val="Heading1"/>
      </w:pPr>
      <w:r>
        <w:rPr>
          <w:color w:val="0F4C75"/>
        </w:rPr>
        <w:t>1. System Overview</w:t>
      </w:r>
    </w:p>
    <w:p>
      <w:r>
        <w:t>The Hospital Facility Registry (HFR) is Nigeria's authoritative registry of healthcare facilities. It serves as a centralized platform for registering, validating, and publishing data about hospitals, pharmacies, laboratories, imaging centers, and related health infrastructure across all 36 states and the FCT.</w:t>
      </w:r>
    </w:p>
    <w:p>
      <w:pPr>
        <w:pStyle w:val="Heading2"/>
      </w:pPr>
      <w:r>
        <w:rPr>
          <w:color w:val="3282B8"/>
        </w:rPr>
        <w:t>Key Capabilities</w:t>
      </w:r>
    </w:p>
    <w:p>
      <w:pPr>
        <w:pStyle w:val="ListBullet"/>
      </w:pPr>
      <w:r>
        <w:t>Facility Registration &amp; Management — Multi-step onboarding with validation workflows</w:t>
      </w:r>
    </w:p>
    <w:p>
      <w:pPr>
        <w:pStyle w:val="ListBullet"/>
      </w:pPr>
      <w:r>
        <w:t>Public Directory — Searchable, filterable public website for citizens</w:t>
      </w:r>
    </w:p>
    <w:p>
      <w:pPr>
        <w:pStyle w:val="ListBullet"/>
      </w:pPr>
      <w:r>
        <w:t>External API — Versioned, authenticated REST API for third-party developers</w:t>
      </w:r>
    </w:p>
    <w:p>
      <w:pPr>
        <w:pStyle w:val="ListBullet"/>
      </w:pPr>
      <w:r>
        <w:t>Admin Dashboard — Internal management console for FMOH administrators</w:t>
      </w:r>
    </w:p>
    <w:p>
      <w:pPr>
        <w:pStyle w:val="ListBullet"/>
      </w:pPr>
      <w:r>
        <w:t>Reporting &amp; Analytics — Facility statistics, geographic distribution, and metrics</w:t>
      </w:r>
    </w:p>
    <w:p>
      <w:pPr>
        <w:pStyle w:val="ListBullet"/>
      </w:pPr>
      <w:r>
        <w:t>Integration Hub — Interoperability with state-level health systems</w:t>
      </w:r>
    </w:p>
    <w:p>
      <w:pPr>
        <w:pStyle w:val="Heading2"/>
      </w:pPr>
      <w:r>
        <w:rPr>
          <w:color w:val="3282B8"/>
        </w:rP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Public User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Citizens searching for facilities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Public website (Next.js)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Facility Admin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Hospital staff registering their facility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Registration portal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State Officer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State-level reviewer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Admin dashboard (limited)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FMOH Admin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Federal ministry administrator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Full admin dashboard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systems + user mgmt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API Consumer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External developer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External API v1 endpoints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4C75"/>
        </w:rPr>
        <w:t>2. High-Level Architecture Diagram</w:t>
      </w:r>
    </w:p>
    <w:p>
      <w:r>
        <w:t>The HFR platform follows a layered architecture pattern with clear separation between the presentation layer, API gateway, application logic, and data storage.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  CLIENTS                            │</w:t>
        <w:br/>
        <w:t>│  Browser    Mobile    Postman    Third-Party Systems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HTTPS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PRESENTATION LAYER                         │</w:t>
        <w:br/>
        <w:t>│                                                         │</w:t>
        <w:br/>
        <w:t>│  Next.js Frontend          Laravel Admin Views          │</w:t>
        <w:br/>
        <w:t>│  (React/TypeScript)        (Blade/AdminLTE)            │</w:t>
        <w:br/>
        <w:t>│  Port: 3000                Port: 8000             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API GATEWAY LAYER                         │</w:t>
        <w:br/>
        <w:t>│                                                         │</w:t>
        <w:br/>
        <w:t>│  Internal API (/api/*)     External API (/api/v1/*)    │</w:t>
        <w:br/>
        <w:t>│  - Powers Next.js          - Versioned (v1, v2, ...)   │</w:t>
        <w:br/>
        <w:t>│  - No auth (public)        - API Key authentication    │</w:t>
        <w:br/>
        <w:t>│  - throttle: 5000/min      - Per-client rate limiting  │</w:t>
        <w:br/>
        <w:t>│  - Raw JSON                - Standardized envelope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APPLICATION LAYER                          │</w:t>
        <w:br/>
        <w:t>│              (Laravel backend_v2)                       │</w:t>
        <w:br/>
        <w:t>│                                                         │</w:t>
        <w:br/>
        <w:t>│  Middleware → Controllers → Services → Models → DB     │</w:t>
        <w:br/>
        <w:t>│  API Resources (Transformers)                          │</w:t>
        <w:br/>
        <w:t>│  Mailables (API key delivery)                          │</w:t>
        <w:br/>
        <w:t>│  Artisan Commands (key management)                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DATA LAYER                              │</w:t>
        <w:br/>
        <w:t>│                                                         │</w:t>
        <w:br/>
        <w:t>│  MySQL Database   │  File Storage  │  Mail Server      │</w:t>
        <w:br/>
        <w:t>│  (facilities,     │  (uploads,     │  (SMTP, key       │</w:t>
        <w:br/>
        <w:t>│   api_clients,    │   exports)     │   delivery)       │</w:t>
        <w:br/>
        <w:t>│   logs, lookups)  │                │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0F4C75"/>
        </w:rP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Frontend (Public)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Next.js 14, React 18, TypeScript, Chakra UI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Public website, facility search, API docs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Laravel 10, PHP 8.1+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REST API, business logic, data access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AdminLTE 3, Blade, jQuery, DataTables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Internal management for FMOH admins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MySQL 8.0, Eloquent ORM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Primary data store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Auth (Admin)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Laravel Sanctum, Spatie Permissions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Session-based + RBAC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Auth (API)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Custom API Key (X-API-Key header)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Per-client key auth, SHA-256 hashed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Laravel Mail, SMTP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API key delivery, notifications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Styling (Frontend)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Tailwind CSS, Chakra UI, DaisyUI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Component styling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State Management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Redux Toolkit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 state management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Leaflet.js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Interactive facility maps</w:t>
            </w:r>
          </w:p>
        </w:tc>
      </w:tr>
    </w:tbl>
    <w:p>
      <w:pPr>
        <w:pStyle w:val="Heading1"/>
      </w:pPr>
      <w:r>
        <w:rPr>
          <w:color w:val="0F4C75"/>
        </w:rPr>
        <w:t>4. Component Architecture</w:t>
      </w:r>
    </w:p>
    <w:p>
      <w:r>
        <w:t>The Laravel backend follows a layered component architecture: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HTTP Request</w:t>
        <w:br/>
        <w:t xml:space="preserve">     │</w:t>
        <w:br/>
        <w:t xml:space="preserve">     ▼</w:t>
        <w:br/>
        <w:t>Laravel Router</w:t>
        <w:br/>
        <w:t xml:space="preserve">  ├── routes/web.php      → Admin Dashboard (Blade views)</w:t>
        <w:br/>
        <w:t xml:space="preserve">  ├── routes/api.php      → Internal API (powers Next.js)</w:t>
        <w:br/>
        <w:t xml:space="preserve">  └── routes/api_v1.php   → External API v1 (developers)</w:t>
        <w:br/>
        <w:t xml:space="preserve">     │</w:t>
        <w:br/>
        <w:t xml:space="preserve">     ▼</w:t>
        <w:br/>
        <w:t>Middleware Pipeline</w:t>
        <w:br/>
        <w:t xml:space="preserve">  ├── VerifyApiKey        → Validate X-API-Key header</w:t>
        <w:br/>
        <w:t xml:space="preserve">  ├── LogApiRequest       → Record request to DB</w:t>
        <w:br/>
        <w:t xml:space="preserve">  ├── ApiVersionHeader    → Add X-API-Version header</w:t>
        <w:br/>
        <w:t xml:space="preserve">  └── ThrottleRequests    → Per-client rate enforcement</w:t>
        <w:br/>
        <w:t xml:space="preserve">     │</w:t>
        <w:br/>
        <w:t xml:space="preserve">     ▼</w:t>
        <w:br/>
        <w:t>Controllers</w:t>
        <w:br/>
        <w:t xml:space="preserve">  ├── FacilityController  → Facility CRUD + search</w:t>
        <w:br/>
        <w:t xml:space="preserve">  ├── PharmacyController  → Pharmacy listing + detail</w:t>
        <w:br/>
        <w:t xml:space="preserve">  ├── LaboratoryController→ Laboratory listing + detail</w:t>
        <w:br/>
        <w:t xml:space="preserve">  ├── ImagingController   → Imaging listing + detail</w:t>
        <w:br/>
        <w:t xml:space="preserve">  ├── LookupController    → Reference data (13 endpoints)</w:t>
        <w:br/>
        <w:t xml:space="preserve">  └── ApiKeyRequestController → Key request + status</w:t>
        <w:br/>
        <w:t xml:space="preserve">     │</w:t>
        <w:br/>
        <w:t xml:space="preserve">     ▼</w:t>
        <w:br/>
        <w:t>API Resources (Transformers)</w:t>
        <w:br/>
        <w:t xml:space="preserve">  FacilityResource, PharmacyResource, LaboratoryResource, etc.</w:t>
        <w:br/>
        <w:t xml:space="preserve">     │</w:t>
        <w:br/>
        <w:t xml:space="preserve">     ▼</w:t>
        <w:br/>
        <w:t>Models (Eloquent ORM) → MySQL Database</w:t>
      </w:r>
    </w:p>
    <w:p>
      <w:r>
        <w:br w:type="page"/>
      </w:r>
    </w:p>
    <w:p>
      <w:pPr>
        <w:pStyle w:val="Heading1"/>
      </w:pPr>
      <w:r>
        <w:rPr>
          <w:color w:val="0F4C75"/>
        </w:rPr>
        <w:t>5. Database Entity Relationship Diagram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┌──────────────┐     ┌──────────────┐     ┌──────────────┐</w:t>
        <w:br/>
        <w:t>│   states     │     │    lgas      │     │    wards     │</w:t>
        <w:br/>
        <w:t>├──────────────┤     ├──────────────┤     ├──────────────┤</w:t>
        <w:br/>
        <w:t>│ PK id        │◄────│ FK state_id  │◄────│ FK lga_id    │</w:t>
        <w:br/>
        <w:t>│    name      │     │ PK id        │     │ PK id        │</w:t>
        <w:br/>
        <w:t>│    geo_zone  │     │    name      │     │    name      │</w:t>
        <w:br/>
        <w:t>└──────────────┘     └──────────────┘     └──────────────┘</w:t>
        <w:br/>
        <w:t xml:space="preserve">       ▲                    ▲                    ▲</w:t>
        <w:br/>
        <w:t xml:space="preserve">       │                    │                    │</w:t>
        <w:br/>
        <w:t xml:space="preserve">       └────────────────────┼────────────────────┘</w:t>
        <w:br/>
        <w:t xml:space="preserve">                            │</w:t>
        <w:br/>
        <w:t xml:space="preserve">              ┌─────────────┴────────────────────────────┐</w:t>
        <w:br/>
        <w:t xml:space="preserve">              │           facilities                     │</w:t>
        <w:br/>
        <w:t xml:space="preserve">              ├──────────────────────────────────────────┤</w:t>
        <w:br/>
        <w:t xml:space="preserve">              │ PK id                                    │</w:t>
        <w:br/>
        <w:t xml:space="preserve">              │ FK state_id, lga_id, ward_id             │</w:t>
        <w:br/>
        <w:t xml:space="preserve">              │ FK facility_level_id, ownership_id       │</w:t>
        <w:br/>
        <w:t xml:space="preserve">              │    unique_id, facility_name              │</w:t>
        <w:br/>
        <w:t xml:space="preserve">              │    registration_no, facility_code_hfr    │</w:t>
        <w:br/>
        <w:t xml:space="preserve">              │    operational_status, license_status    │</w:t>
        <w:br/>
        <w:t xml:space="preserve">              │    latitude, longitude, phone, email     │</w:t>
        <w:br/>
        <w:t xml:space="preserve">              │    ... (40+ columns)                     │</w:t>
        <w:br/>
        <w:t xml:space="preserve">              └──────────┬───────────────────────────────┘</w:t>
        <w:br/>
        <w:t xml:space="preserve">                         │</w:t>
        <w:br/>
        <w:t xml:space="preserve">          ┌──────────────┼──────────────┐</w:t>
        <w:br/>
        <w:t xml:space="preserve">          ▼              ▼              ▼</w:t>
        <w:br/>
        <w:t xml:space="preserve">   ┌────────────┐ ┌────────────┐ ┌────────────┐</w:t>
        <w:br/>
        <w:t xml:space="preserve">   │ pharmacies │ │laboratories│ │  imaging   │</w:t>
        <w:br/>
        <w:t xml:space="preserve">   │ FK facil_id│ │ FK facil_id│ │ FK facil_id│</w:t>
        <w:br/>
        <w:t xml:space="preserve">   └────────────┘ └────────────┘ └────────────┘</w:t>
        <w:br/>
        <w:br/>
        <w:t>┌──────────────┐     ┌──────────────────┐</w:t>
        <w:br/>
        <w:t>│ api_clients  │     │ api_request_logs │</w:t>
        <w:br/>
        <w:t>├──────────────┤     ├──────────────────┤</w:t>
        <w:br/>
        <w:t>│ PK id        │◄────│ FK api_client_id │</w:t>
        <w:br/>
        <w:t>│    name      │     │ PK id            │</w:t>
        <w:br/>
        <w:t>│    email     │     │    method         │</w:t>
        <w:br/>
        <w:t>│    api_key   │     │    endpoint       │</w:t>
        <w:br/>
        <w:t>│    status    │     │    ip_address     │</w:t>
        <w:br/>
        <w:t>│    rate_limit│     │    status_code    │</w:t>
        <w:br/>
        <w:t>│    is_active │     │    response_time  │</w:t>
        <w:br/>
        <w:t>│    expires_at│     │    created_at     │</w:t>
        <w:br/>
        <w:t>│    use_case  │     └──────────────────┘</w:t>
        <w:br/>
        <w:t>│    reviewed_by│</w:t>
        <w:br/>
        <w:t>└──────────────┘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0F4C75"/>
        </w:rPr>
        <w:t>6. API Architecture — Internal vs External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Internal API (/api/*)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External API (/api/v1/*)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Power the public Next.js website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Third-party developer access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None (public website)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API Key required (X-API-Key)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5000/min global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60/min per client (configurable)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Response Format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Raw JSON (varies)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Standardized envelope with meta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URL-based (v1, v2, ...)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Standard Laravel logs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Dedicated api_request_logs table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Transformers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 (raw model data)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API Resources (curated fields)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Breaking Changes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Coordinated with frontend team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Managed via versioning + sunset policy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Route File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routes/api.php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routes/api_v1.php</w:t>
            </w:r>
          </w:p>
        </w:tc>
      </w:tr>
    </w:tbl>
    <w:p>
      <w:pPr>
        <w:pStyle w:val="Heading1"/>
      </w:pPr>
      <w:r>
        <w:rPr>
          <w:color w:val="0F4C75"/>
        </w:rPr>
        <w:t>7. Data Flow: Facility Registration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Facility Admin                                    FMOH Admin</w:t>
        <w:br/>
        <w:t xml:space="preserve">     │                                                │</w:t>
        <w:br/>
        <w:t xml:space="preserve">     │ 1. Fill registration form                      │</w:t>
        <w:br/>
        <w:t xml:space="preserve">     ▼                                                │</w:t>
        <w:br/>
        <w:t>┌────────────────────────────────┐                    │</w:t>
        <w:br/>
        <w:t>│ 1.0 VALIDATE &amp; GENERATE CODES │                    │</w:t>
        <w:br/>
        <w:t>│  • Validate all fields        │                    │</w:t>
        <w:br/>
        <w:t>│  • Generate unique_id         │                    │</w:t>
        <w:br/>
        <w:t>│  • Check for duplicates       │                    │</w:t>
        <w:br/>
        <w:t>└────────────┬─────────────────┘                    │</w:t>
        <w:br/>
        <w:t xml:space="preserve">              │                                      │</w:t>
        <w:br/>
        <w:t xml:space="preserve">              │ 2. Store (status: pending)           │</w:t>
        <w:br/>
        <w:t xml:space="preserve">              ▼                                      │</w:t>
        <w:br/>
        <w:t xml:space="preserve">       ┌──────────────┐                              │</w:t>
        <w:br/>
        <w:t xml:space="preserve">       │  facilities  │                              │</w:t>
        <w:br/>
        <w:t xml:space="preserve">       │   (MySQL)    │◄──── 3. Review ──────────────┘</w:t>
        <w:br/>
        <w:t xml:space="preserve">       └──────┬───────┘</w:t>
        <w:br/>
        <w:t xml:space="preserve">              │</w:t>
        <w:br/>
        <w:t xml:space="preserve">              │ 4. Approve → status: approved</w:t>
        <w:br/>
        <w:t xml:space="preserve">              ▼</w:t>
        <w:br/>
        <w:t xml:space="preserve">       ┌────────────────────┐</w:t>
        <w:br/>
        <w:t xml:space="preserve">       │ PUBLISH            │</w:t>
        <w:br/>
        <w:t xml:space="preserve">       │ • Public directory │</w:t>
        <w:br/>
        <w:t xml:space="preserve">       │ • Available via    │</w:t>
        <w:br/>
        <w:t xml:space="preserve">       │   internal &amp;      │</w:t>
        <w:br/>
        <w:t xml:space="preserve">       │   external APIs   │</w:t>
        <w:br/>
        <w:t xml:space="preserve">       └────────────────────┘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0F4C75"/>
        </w:rPr>
        <w:t>8. Data Flow: External API Request</w:t>
      </w:r>
    </w:p>
    <w:p>
      <w:r>
        <w:t>Complete lifecycle of an authenticated external API request: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External Developer</w:t>
        <w:br/>
        <w:t xml:space="preserve">     │</w:t>
        <w:br/>
        <w:t xml:space="preserve">     │ 1. GET /api/v1/facilities?state_id=25</w:t>
        <w:br/>
        <w:t xml:space="preserve">     │    Header: X-API-Key: hfr_abc123...</w:t>
        <w:br/>
        <w:t xml:space="preserve">     ▼</w:t>
        <w:br/>
        <w:t>┌──────────────────────────────────────────────────┐</w:t>
        <w:br/>
        <w:t>│ 1.0 API KEY VERIFICATION [VerifyApiKey]          │</w:t>
        <w:br/>
        <w:t>│  • Extract X-API-Key header                      │</w:t>
        <w:br/>
        <w:t>│  • Look up api_clients table (hash match)        │</w:t>
        <w:br/>
        <w:t>│  • Verify active, approved, not expired          │</w:t>
        <w:br/>
        <w:t>│  FAIL → 401/403 error response                   │</w:t>
        <w:br/>
        <w:t>└──────────────────┬───────────────────────────────┘</w:t>
        <w:br/>
        <w:t xml:space="preserve">                   │ PASS</w:t>
        <w:br/>
        <w:t xml:space="preserve">                   ▼</w:t>
        <w:br/>
        <w:t>┌──────────────────────────────────────────────────┐</w:t>
        <w:br/>
        <w:t>│ 2.0 RATE LIMIT CHECK [ThrottleRequests]          │</w:t>
        <w:br/>
        <w:t>│  • Check client rate_limit (default: 60/min)     │</w:t>
        <w:br/>
        <w:t>│  • Add X-RateLimit-* response headers            │</w:t>
        <w:br/>
        <w:t>│  EXCEEDED → 429 error response                   │</w:t>
        <w:br/>
        <w:t>└──────────────────┬───────────────────────────────┘</w:t>
        <w:br/>
        <w:t xml:space="preserve">                   │ OK</w:t>
        <w:br/>
        <w:t xml:space="preserve">                   ▼</w:t>
        <w:br/>
        <w:t>┌──────────────────────────────────────────────────┐</w:t>
        <w:br/>
        <w:t>│ 3.0 REQUEST PROCESSING [Controller]              │</w:t>
        <w:br/>
        <w:t>│  • Parse query parameters                        │</w:t>
        <w:br/>
        <w:t>│  • Build Eloquent query + eager load relations   │</w:t>
        <w:br/>
        <w:t>│  • Apply filters, search, pagination             │</w:t>
        <w:br/>
        <w:t>└──────────────────┬───────────────────────────────┘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 xml:space="preserve">            ┌──────────────┐</w:t>
        <w:br/>
        <w:t xml:space="preserve">            │   MySQL DB   │</w:t>
        <w:br/>
        <w:t xml:space="preserve">            └──────┬───────┘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┌──────────────────────────────────────────────────┐</w:t>
        <w:br/>
        <w:t>│ 4.0 RESPONSE TRANSFORMATION [API Resources]      │</w:t>
        <w:br/>
        <w:t>│  • Transform DB columns → clean API fields       │</w:t>
        <w:br/>
        <w:t>│  • Nest related data (state, LGA, ward)          │</w:t>
        <w:br/>
        <w:t>│  • Wrap in standard envelope                     │</w:t>
        <w:br/>
        <w:t>└──────────────────┬───────────────────────────────┘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┌──────────────────────────────────────────────────┐</w:t>
        <w:br/>
        <w:t>│ 5.0 REQUEST LOGGING [LogApiRequest]              │</w:t>
        <w:br/>
        <w:t>│  • Record: client, method, endpoint, status,     │</w:t>
        <w:br/>
        <w:t>│    response_time, IP, user_agent                  │</w:t>
        <w:br/>
        <w:t>└──────────────────┬───────────────────────────────┘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 xml:space="preserve">            JSON Response → Developer</w:t>
      </w:r>
    </w:p>
    <w:p>
      <w:r>
        <w:br w:type="page"/>
      </w:r>
    </w:p>
    <w:p>
      <w:pPr>
        <w:pStyle w:val="Heading1"/>
      </w:pPr>
      <w:r>
        <w:rPr>
          <w:color w:val="0F4C75"/>
        </w:rPr>
        <w:t>9. Data Flow: API Key Request &amp; Approval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Developer                                     FMOH Admin</w:t>
        <w:br/>
        <w:t xml:space="preserve">     │                                             │</w:t>
        <w:br/>
        <w:t xml:space="preserve">     │ 1. POST /api/v1/request-key                 │</w:t>
        <w:br/>
        <w:t xml:space="preserve">     │    {name, email, org, use_case}              │</w:t>
        <w:br/>
        <w:t xml:space="preserve">     ▼                                             │</w:t>
        <w:br/>
        <w:t>┌────────────────────────────────┐                 │</w:t>
        <w:br/>
        <w:t>│ 1.0 SUBMIT REQUEST             │                 │</w:t>
        <w:br/>
        <w:t>│  • Validate input              │                 │</w:t>
        <w:br/>
        <w:t>│  • Check duplicate email       │                 │</w:t>
        <w:br/>
        <w:t>│  • Rate limit: 5/min           │                 │</w:t>
        <w:br/>
        <w:t>│  • Create record (pending)     │                 │</w:t>
        <w:br/>
        <w:t>└──────────┬─────────────────────┘                 │</w:t>
        <w:br/>
        <w:t xml:space="preserve">           │                                       │</w:t>
        <w:br/>
        <w:t xml:space="preserve">           ▼                                       │</w:t>
        <w:br/>
        <w:t xml:space="preserve">    ┌──────────────┐                               │</w:t>
        <w:br/>
        <w:t xml:space="preserve">    │ api_clients  │  3. View pending ─────────────┘</w:t>
        <w:br/>
        <w:t xml:space="preserve">    │ status:      │     /admin/api-clients/pending</w:t>
        <w:br/>
        <w:t xml:space="preserve">    │ "pending"    │</w:t>
        <w:br/>
        <w:t xml:space="preserve">    └──────┬───────┘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┌────────────────────────────────┐</w:t>
        <w:br/>
        <w:t>│ 2.0 ADMIN REVIEW               │</w:t>
        <w:br/>
        <w:t>│  • View name, email, use case  │</w:t>
        <w:br/>
        <w:t>│  • [Approve] or [Reject]       │</w:t>
        <w:br/>
        <w:t>└───────┬──────────┬─────────────┘</w:t>
        <w:br/>
        <w:t xml:space="preserve">        │          │</w:t>
        <w:br/>
        <w:t xml:space="preserve">   Approve      Reject</w:t>
        <w:br/>
        <w:t xml:space="preserve">        │          │</w:t>
        <w:br/>
        <w:t xml:space="preserve">        ▼          ▼</w:t>
        <w:br/>
        <w:t xml:space="preserve">  ┌───────────┐  ┌───────────┐</w:t>
        <w:br/>
        <w:t xml:space="preserve">  │ Generate   │  │ Set status│</w:t>
        <w:br/>
        <w:t xml:space="preserve">  │ API key    │  │ rejected  │</w:t>
        <w:br/>
        <w:t xml:space="preserve">  │ (hfr_...) │  │ + reason  │</w:t>
        <w:br/>
        <w:t xml:space="preserve">  └─────┬─────┘  └─────┬─────┘</w:t>
        <w:br/>
        <w:t xml:space="preserve">        │              │</w:t>
        <w:br/>
        <w:t xml:space="preserve">        ▼              ▼</w:t>
        <w:br/>
        <w:t xml:space="preserve">  ┌───────────┐  ┌───────────┐</w:t>
        <w:br/>
        <w:t xml:space="preserve">  │ Email:     │  │ Email:     │</w:t>
        <w:br/>
        <w:t xml:space="preserve">  │ Approved   │  │ Rejected   │</w:t>
        <w:br/>
        <w:t xml:space="preserve">  │ + API key  │  │ + reason   │</w:t>
        <w:br/>
        <w:t xml:space="preserve">  └───────────┘  └───────────┘</w:t>
      </w:r>
    </w:p>
    <w:p>
      <w:pPr>
        <w:pStyle w:val="Heading1"/>
      </w:pPr>
      <w:r>
        <w:rPr>
          <w:color w:val="0F4C75"/>
        </w:rPr>
        <w:t>10. Data Flow: Facility Search (Public Website)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Citizen (Browser)</w:t>
        <w:br/>
        <w:t xml:space="preserve">     │</w:t>
        <w:br/>
        <w:t xml:space="preserve">     │ 1. Visit hfrportal.ng</w:t>
        <w:br/>
        <w:t xml:space="preserve">     │    Enter: state, LGA, facility name</w:t>
        <w:br/>
        <w:t xml:space="preserve">     ▼</w:t>
        <w:br/>
        <w:t>┌────────────────────────────────┐</w:t>
        <w:br/>
        <w:t>│ NEXT.JS FRONTEND              │</w:t>
        <w:br/>
        <w:t>│  • Render search form         │</w:t>
        <w:br/>
        <w:t>│  • State/LGA dropdowns        │</w:t>
        <w:br/>
        <w:t>│  • Category filters           │</w:t>
        <w:br/>
        <w:t>└──────────┬─────────────────────┘</w:t>
        <w:br/>
        <w:t xml:space="preserve">           │</w:t>
        <w:br/>
        <w:t xml:space="preserve">           │ 2. GET /api/get-facilities-by-state?state=25</w:t>
        <w:br/>
        <w:t xml:space="preserve">           │    (Internal API, no auth)</w:t>
        <w:br/>
        <w:t xml:space="preserve">           ▼</w:t>
        <w:br/>
        <w:t>┌────────────────────────────────┐</w:t>
        <w:br/>
        <w:t>│ LARAVEL INTERNAL API          │</w:t>
        <w:br/>
        <w:t>│  [FrontendController]         │</w:t>
        <w:br/>
        <w:t>│  • Query facilities           │</w:t>
        <w:br/>
        <w:t>│  • Join states, LGAs          │</w:t>
        <w:br/>
        <w:t>│  • Paginate results           │</w:t>
        <w:br/>
        <w:t>└──────────┬─────────────────────┘</w:t>
        <w:br/>
        <w:t xml:space="preserve">           │</w:t>
        <w:br/>
        <w:t xml:space="preserve">           ▼</w:t>
        <w:br/>
        <w:t xml:space="preserve">    ┌──────────────┐</w:t>
        <w:br/>
        <w:t xml:space="preserve">    │   MySQL DB   │</w:t>
        <w:br/>
        <w:t xml:space="preserve">    └──────┬───────┘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┌────────────────────────────────┐</w:t>
        <w:br/>
        <w:t>│ NEXT.JS FRONTEND              │</w:t>
        <w:br/>
        <w:t>│  • Display facility cards     │</w:t>
        <w:br/>
        <w:t>│  • Show on interactive map    │</w:t>
        <w:br/>
        <w:t>│  • Pagination controls        │</w:t>
        <w:br/>
        <w:t>└────────────────────────────────┘</w:t>
        <w:br/>
        <w:t xml:space="preserve">           │</w:t>
        <w:br/>
        <w:t xml:space="preserve">           ▼</w:t>
        <w:br/>
        <w:t xml:space="preserve">     Citizen Browser</w:t>
      </w:r>
    </w:p>
    <w:p>
      <w:r>
        <w:br w:type="page"/>
      </w:r>
    </w:p>
    <w:p>
      <w:pPr>
        <w:pStyle w:val="Heading1"/>
      </w:pPr>
      <w:r>
        <w:rPr>
          <w:color w:val="0F4C75"/>
        </w:rPr>
        <w:t>11. Authentication &amp; Authorization Flow</w:t>
      </w:r>
    </w:p>
    <w:p>
      <w:pPr>
        <w:pStyle w:val="Heading2"/>
      </w:pPr>
      <w:r>
        <w:rPr>
          <w:color w:val="3282B8"/>
        </w:rPr>
        <w:t>Flow A: Admin Dashboard (Session-Based)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Admin → GET /login → Login Form (Blade)</w:t>
        <w:br/>
        <w:t xml:space="preserve">  │</w:t>
        <w:br/>
        <w:t xml:space="preserve">  │ POST /login (email + password)</w:t>
        <w:br/>
        <w:t xml:space="preserve">  ▼</w:t>
        <w:br/>
        <w:t>Laravel Auth Guard → Verify credentials (bcrypt)</w:t>
        <w:br/>
        <w:t xml:space="preserve">  │</w:t>
        <w:br/>
        <w:t xml:space="preserve">  ├── FAIL → Redirect with error</w:t>
        <w:br/>
        <w:t xml:space="preserve">  └── SUCCESS → Create session + cookie</w:t>
        <w:br/>
        <w:t xml:space="preserve">       │</w:t>
        <w:br/>
        <w:t xml:space="preserve">       ▼</w:t>
        <w:br/>
        <w:t xml:space="preserve">  Spatie Role Check:</w:t>
        <w:br/>
        <w:t xml:space="preserve">    ├── Super Admin → Full access</w:t>
        <w:br/>
        <w:t xml:space="preserve">    ├── State Officer → State-scoped</w:t>
        <w:br/>
        <w:t xml:space="preserve">    └── Facility Admin → Own facility only</w:t>
        <w:br/>
        <w:t xml:space="preserve">       │</w:t>
        <w:br/>
        <w:t xml:space="preserve">       ▼</w:t>
        <w:br/>
        <w:t xml:space="preserve">  Middleware: auth, verified, role:admin</w:t>
        <w:br/>
        <w:t xml:space="preserve">  → Access granted to /admin/* routes</w:t>
      </w:r>
    </w:p>
    <w:p>
      <w:pPr>
        <w:pStyle w:val="Heading2"/>
      </w:pPr>
      <w:r>
        <w:rPr>
          <w:color w:val="3282B8"/>
        </w:rPr>
        <w:t>Flow B: External API (API Key)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Developer → GET /api/v1/facilities</w:t>
        <w:br/>
        <w:t xml:space="preserve">            Header: X-API-Key: hfr_a1b2c3...</w:t>
        <w:br/>
        <w:t xml:space="preserve">  │</w:t>
        <w:br/>
        <w:t xml:space="preserve">  ▼</w:t>
        <w:br/>
        <w:t>VerifyApiKey Middleware:</w:t>
        <w:br/>
        <w:t xml:space="preserve">  ├── No header?     → 401 "API key required"</w:t>
        <w:br/>
        <w:t xml:space="preserve">  ├── Not found?     → 401 "Invalid API key"</w:t>
        <w:br/>
        <w:t xml:space="preserve">  ├── is_active=false → 403 "API key deactivated"</w:t>
        <w:br/>
        <w:t xml:space="preserve">  ├── status≠approved → 403 "API key not approved"</w:t>
        <w:br/>
        <w:t xml:space="preserve">  ├── expired?       → 403 "API key expired"</w:t>
        <w:br/>
        <w:t xml:space="preserve">  └── VALID          → Bind client to request</w:t>
        <w:br/>
        <w:t xml:space="preserve">                       Continue → Rate limiter → Controller</w:t>
      </w:r>
    </w:p>
    <w:p>
      <w:pPr>
        <w:pStyle w:val="Heading1"/>
      </w:pPr>
      <w:r>
        <w:rPr>
          <w:color w:val="0F4C75"/>
        </w:rPr>
        <w:t>12. Rate Limiting &amp; Security Architecture</w:t>
      </w:r>
    </w:p>
    <w:p>
      <w:r>
        <w:t>The API employs a defense-in-depth approach with 8 security layers: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Layer 1: CORS Policy          Block unauthorized origins</w:t>
        <w:br/>
        <w:t>Layer 2: TLS / HTTPS          Encrypt data in transit</w:t>
        <w:br/>
        <w:t>Layer 3: API Key Auth          Verify X-API-Key header</w:t>
        <w:br/>
        <w:t>Layer 4: Rate Limiting         Per-client rate enforcement</w:t>
        <w:br/>
        <w:t>Layer 5: Input Validation      Form Requests, sanitization</w:t>
        <w:br/>
        <w:t>Layer 6: Query Protection      Eloquent ORM (parameterized queries)</w:t>
        <w:br/>
        <w:t>Layer 7: Response Transform    API Resources strip sensitive columns</w:t>
        <w:br/>
        <w:t>Layer 8: Request Logging       Full audit trail in DB</w:t>
      </w:r>
    </w:p>
    <w:p>
      <w:pPr>
        <w:pStyle w:val="Heading2"/>
      </w:pPr>
      <w:r>
        <w:rPr>
          <w:color w:val="3282B8"/>
        </w:rPr>
        <w:t>Rate Limiting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Requests/Min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Public (key request)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Prevent spam on key request endpoint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Default for all approved API clients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High-volume integrations (e.g., DHIS2)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Next.js frontend (internal API 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4C75"/>
        </w:rPr>
        <w:t>13. Deployment Architecture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 xml:space="preserve">              Internet</w:t>
        <w:br/>
        <w:t xml:space="preserve">                 │</w:t>
        <w:br/>
        <w:t xml:space="preserve">                 ▼</w:t>
        <w:br/>
        <w:t xml:space="preserve">        ┌─────────────────┐</w:t>
        <w:br/>
        <w:t xml:space="preserve">        │  DNS / CDN      │</w:t>
        <w:br/>
        <w:t xml:space="preserve">        │  (Cloudflare)   │</w:t>
        <w:br/>
        <w:t xml:space="preserve">        └────────┬────────┘</w:t>
        <w:br/>
        <w:t xml:space="preserve">                 │</w:t>
        <w:br/>
        <w:t xml:space="preserve">        ┌────────┴────────┐</w:t>
        <w:br/>
        <w:t xml:space="preserve">        │  Nginx          │</w:t>
        <w:br/>
        <w:t xml:space="preserve">        │  (Reverse Proxy)│</w:t>
        <w:br/>
        <w:t xml:space="preserve">        └───┬─────────┬───┘</w:t>
        <w:br/>
        <w:t xml:space="preserve">            │         │</w:t>
        <w:br/>
        <w:t xml:space="preserve">   ┌────────┘         └────────┐</w:t>
        <w:br/>
        <w:t xml:space="preserve">   ▼                           ▼</w:t>
        <w:br/>
        <w:t>┌──────────────┐     ┌──────────────┐</w:t>
        <w:br/>
        <w:t>│ Next.js App  │     │ Laravel App  │</w:t>
        <w:br/>
        <w:t>│ Port: 3000   │────▶│ Port: 8000   │</w:t>
        <w:br/>
        <w:t>│              │     │              │</w:t>
        <w:br/>
        <w:t>│ SSR pages    │     │ Internal API │</w:t>
        <w:br/>
        <w:t>│ Static pages │     │ External API │</w:t>
        <w:br/>
        <w:t>│ Dev portal   │     │ Admin views  │</w:t>
        <w:br/>
        <w:t>└──────────────┘     └──────┬───────┘</w:t>
        <w:br/>
        <w:t xml:space="preserve">                            │</w:t>
        <w:br/>
        <w:t xml:space="preserve">                   ┌────────┴────────┐</w:t>
        <w:br/>
        <w:t xml:space="preserve">                   │                 │</w:t>
        <w:br/>
        <w:t xml:space="preserve">            ┌──────┴──────┐  ┌───────┴──────┐</w:t>
        <w:br/>
        <w:t xml:space="preserve">            │  MySQL DB   │  │  Mail Server │</w:t>
        <w:br/>
        <w:t xml:space="preserve">            │             │  │  (SMTP)      │</w:t>
        <w:br/>
        <w:t xml:space="preserve">            └─────────────┘  └──────────────┘</w:t>
      </w:r>
    </w:p>
    <w:p>
      <w:pPr>
        <w:pStyle w:val="Heading1"/>
      </w:pPr>
      <w:r>
        <w:rPr>
          <w:color w:val="0F4C75"/>
        </w:rPr>
        <w:t>14. Data Flow 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0F4C7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12"/>
            <w:shd w:fill="0F4C75"/>
          </w:tcPr>
          <w:p>
            <w:r>
              <w:rPr>
                <w:b/>
                <w:color w:val="FFFFFF"/>
                <w:sz w:val="18"/>
              </w:rPr>
              <w:t>Flow Name</w:t>
            </w:r>
          </w:p>
        </w:tc>
        <w:tc>
          <w:tcPr>
            <w:tcW w:type="dxa" w:w="1512"/>
            <w:shd w:fill="0F4C75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512"/>
            <w:shd w:fill="0F4C75"/>
          </w:tcPr>
          <w:p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1512"/>
            <w:shd w:fill="0F4C75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512"/>
            <w:shd w:fill="0F4C75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Public search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Next.js → Internal API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Facility queries &amp; results</w:t>
            </w:r>
          </w:p>
        </w:tc>
      </w:tr>
      <w:tr>
        <w:tc>
          <w:tcPr>
            <w:tcW w:type="dxa" w:w="1512"/>
            <w:shd w:fill="F8F9FA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External API query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Developer app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External API v1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X-API-Key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Facility/pharmacy/lab data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API key request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Developer (browser)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Next.js → API v1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None (rate-limited)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Name, email, org, use case</w:t>
            </w:r>
          </w:p>
        </w:tc>
      </w:tr>
      <w:tr>
        <w:tc>
          <w:tcPr>
            <w:tcW w:type="dxa" w:w="1512"/>
            <w:shd w:fill="F8F9FA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Key approval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Laravel → MySQL → SMTP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API key + metadata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Admin login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Laravel Auth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Email + password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Session cookie</w:t>
            </w:r>
          </w:p>
        </w:tc>
      </w:tr>
      <w:tr>
        <w:tc>
          <w:tcPr>
            <w:tcW w:type="dxa" w:w="1512"/>
            <w:shd w:fill="F8F9FA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Facility registration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Facility admin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Laravel → MySQL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Full facility record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Request logging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MySQL (api_request_logs)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Client, endpoint, timing</w:t>
            </w:r>
          </w:p>
        </w:tc>
      </w:tr>
      <w:tr>
        <w:tc>
          <w:tcPr>
            <w:tcW w:type="dxa" w:w="1512"/>
            <w:shd w:fill="F8F9FA"/>
          </w:tcPr>
          <w:p>
            <w:r>
              <w:rPr>
                <w:sz w:val="18"/>
              </w:rPr>
              <w:t>F8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Lookup data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Any client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API → MySQL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States, LGAs, wards, types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Key delivery email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Laravel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Developer inbox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SMTP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API key, docs link</w:t>
            </w:r>
          </w:p>
        </w:tc>
      </w:tr>
      <w:tr>
        <w:tc>
          <w:tcPr>
            <w:tcW w:type="dxa" w:w="1512"/>
            <w:shd w:fill="F8F9FA"/>
          </w:tcPr>
          <w:p>
            <w:r>
              <w:rPr>
                <w:sz w:val="18"/>
              </w:rPr>
              <w:t>F10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Analytics/reports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512"/>
            <w:shd w:fill="F8F9FA"/>
          </w:tcPr>
          <w:p>
            <w:r>
              <w:rPr>
                <w:sz w:val="18"/>
              </w:rPr>
              <w:t>Aggregated statistics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4C75"/>
        </w:rPr>
        <w:t>15. API Versioning &amp; Deprecation Strategy</w:t>
      </w:r>
    </w:p>
    <w:p>
      <w:pPr>
        <w:pStyle w:val="Heading2"/>
      </w:pPr>
      <w:r>
        <w:rPr>
          <w:color w:val="3282B8"/>
        </w:rPr>
        <w:t>Versioning Rules</w:t>
      </w:r>
    </w:p>
    <w:p>
      <w:pPr>
        <w:pStyle w:val="ListNumber"/>
      </w:pPr>
      <w:r>
        <w:t>URL-based versioning: /api/v1/, /api/v2/, etc.</w:t>
      </w:r>
    </w:p>
    <w:p>
      <w:pPr>
        <w:pStyle w:val="ListNumber"/>
      </w:pPr>
      <w:r>
        <w:t>Non-breaking changes (new fields, new endpoints) added without new version.</w:t>
      </w:r>
    </w:p>
    <w:p>
      <w:pPr>
        <w:pStyle w:val="ListNumber"/>
      </w:pPr>
      <w:r>
        <w:t>Breaking changes (removing fields, restructuring) require a new version.</w:t>
      </w:r>
    </w:p>
    <w:p>
      <w:pPr>
        <w:pStyle w:val="ListNumber"/>
      </w:pPr>
      <w:r>
        <w:t>Sunset period: Minimum 6 months between deprecation and shutdown.</w:t>
      </w:r>
    </w:p>
    <w:p>
      <w:pPr>
        <w:pStyle w:val="ListNumber"/>
      </w:pPr>
      <w:r>
        <w:t>Deprecation headers (Sunset, Deprecation) added to all deprecated responses.</w:t>
      </w:r>
    </w:p>
    <w:p>
      <w:pPr>
        <w:pStyle w:val="ListNumber"/>
      </w:pPr>
      <w:r>
        <w:t>Email notification to all API clients before any version sunset.</w:t>
      </w:r>
    </w:p>
    <w:p>
      <w:pPr>
        <w:pStyle w:val="Heading2"/>
      </w:pPr>
      <w:r>
        <w:rPr>
          <w:color w:val="3282B8"/>
        </w:rPr>
        <w:t>Change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024"/>
            <w:shd w:fill="0F4C75"/>
          </w:tcPr>
          <w:p>
            <w:r>
              <w:rPr>
                <w:b/>
                <w:color w:val="FFFFFF"/>
                <w:sz w:val="18"/>
              </w:rPr>
              <w:t>Versioning Impact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Additive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New optional param, new response field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Same version — no action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Behavioral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Performance improvement, better errors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Same version — changelog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Breaking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Field renamed, endpoint removed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New version required (v1→v2)</w:t>
            </w:r>
          </w:p>
        </w:tc>
      </w:tr>
      <w:tr>
        <w:tc>
          <w:tcPr>
            <w:tcW w:type="dxa" w:w="3024"/>
            <w:shd w:fill="F8F9FA"/>
          </w:tcPr>
          <w:p>
            <w:r>
              <w:rPr>
                <w:sz w:val="18"/>
              </w:rPr>
              <w:t>Security fix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Vulnerability patch</w:t>
            </w:r>
          </w:p>
        </w:tc>
        <w:tc>
          <w:tcPr>
            <w:tcW w:type="dxa" w:w="3024"/>
            <w:shd w:fill="F8F9FA"/>
          </w:tcPr>
          <w:p>
            <w:r>
              <w:rPr>
                <w:sz w:val="18"/>
              </w:rPr>
              <w:t>Applied to all versions immediately</w:t>
            </w:r>
          </w:p>
        </w:tc>
      </w:tr>
    </w:tbl>
    <w:p>
      <w:pPr>
        <w:pStyle w:val="Heading1"/>
      </w:pPr>
      <w:r>
        <w:rPr>
          <w:color w:val="0F4C75"/>
        </w:rPr>
        <w:t>16. Appendix: Directory Structure</w:t>
      </w:r>
    </w:p>
    <w:p>
      <w:pPr>
        <w:pStyle w:val="Heading2"/>
      </w:pPr>
      <w:r>
        <w:rPr>
          <w:color w:val="3282B8"/>
        </w:rPr>
        <w:t>Backend (Laravel — backend_v2)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backend_v2/</w:t>
        <w:br/>
        <w:t>├── app/</w:t>
        <w:br/>
        <w:t>│   ├── Console/Commands/</w:t>
        <w:br/>
        <w:t>│   │   ├── GenerateApiKey.php</w:t>
        <w:br/>
        <w:t>│   │   ├── RevokeApiKey.php</w:t>
        <w:br/>
        <w:t>│   │   └── ListApiKeys.php</w:t>
        <w:br/>
        <w:t>│   ├── Http/</w:t>
        <w:br/>
        <w:t>│   │   ├── Controllers/</w:t>
        <w:br/>
        <w:t>│   │   │   ├── Admin/ApiClientController.php</w:t>
        <w:br/>
        <w:t>│   │   │   └── Api/V1/</w:t>
        <w:br/>
        <w:t>│   │   │       ├── BaseApiController.php</w:t>
        <w:br/>
        <w:t>│   │   │       ├── FacilityController.php</w:t>
        <w:br/>
        <w:t>│   │   │       ├── PharmacyController.php</w:t>
        <w:br/>
        <w:t>│   │   │       ├── LaboratoryController.php</w:t>
        <w:br/>
        <w:t>│   │   │       ├── ImagingController.php</w:t>
        <w:br/>
        <w:t>│   │   │       ├── LookupController.php</w:t>
        <w:br/>
        <w:t>│   │   │       └── ApiKeyRequestController.php</w:t>
        <w:br/>
        <w:t>│   │   ├── Middleware/</w:t>
        <w:br/>
        <w:t>│   │   │   ├── VerifyApiKey.php</w:t>
        <w:br/>
        <w:t>│   │   │   ├── LogApiRequest.php</w:t>
        <w:br/>
        <w:t>│   │   │   └── ApiVersionHeader.php</w:t>
        <w:br/>
        <w:t>│   │   └── Resources/V1/</w:t>
        <w:br/>
        <w:t>│   │       ├── FacilityResource.php</w:t>
        <w:br/>
        <w:t>│   │       ├── FacilityCollection.php</w:t>
        <w:br/>
        <w:t>│   │       ├── PharmacyResource.php</w:t>
        <w:br/>
        <w:t>│   │       ├── LaboratoryResource.php</w:t>
        <w:br/>
        <w:t>│   │       ├── ImagingResource.php</w:t>
        <w:br/>
        <w:t>│   │       └── LookupResource.php</w:t>
        <w:br/>
        <w:t>│   ├── Mail/</w:t>
        <w:br/>
        <w:t>│   │   ├── ApiKeyApproved.php</w:t>
        <w:br/>
        <w:t>│   │   └── ApiKeyRejected.php</w:t>
        <w:br/>
        <w:t>│   └── Models/</w:t>
        <w:br/>
        <w:t>│       ├── ApiClient.php</w:t>
        <w:br/>
        <w:t>│       └── ApiRequestLog.php</w:t>
        <w:br/>
        <w:t>├── database/migrations/</w:t>
        <w:br/>
        <w:t>├── resources/views/</w:t>
        <w:br/>
        <w:t>│   ├── api-clients/  (index, create, pending, logs)</w:t>
        <w:br/>
        <w:t>│   └── mails/        (api-key-approved, api-key-rejected)</w:t>
        <w:br/>
        <w:t>├── routes/</w:t>
        <w:br/>
        <w:t>│   ├── api.php       (Internal API)</w:t>
        <w:br/>
        <w:t>│   ├── api_v1.php    (External API v1)</w:t>
        <w:br/>
        <w:t>│   └── web.php       (Admin routes)</w:t>
        <w:br/>
        <w:t>└── docs/</w:t>
        <w:br/>
        <w:t xml:space="preserve">    ├── HFR_API_v1_Postman_Collection.json</w:t>
        <w:br/>
        <w:t xml:space="preserve">    ├── HFR_API_Guide.docx</w:t>
        <w:br/>
        <w:t xml:space="preserve">    └── HFR_System_Architecture.docx</w:t>
      </w:r>
    </w:p>
    <w:p>
      <w:pPr>
        <w:pStyle w:val="Heading2"/>
      </w:pPr>
      <w:r>
        <w:rPr>
          <w:color w:val="3282B8"/>
        </w:rPr>
        <w:t>Frontend (Next.js)</w:t>
      </w:r>
    </w:p>
    <w:p>
      <w:pPr>
        <w:pStyle w:val="NoSpacing"/>
        <w:spacing w:before="120" w:after="120"/>
        <w:ind w:left="283"/>
        <w:shd w:fill="F1F5F9"/>
      </w:pPr>
      <w:r>
        <w:rPr>
          <w:rFonts w:ascii="Courier New" w:hAnsi="Courier New"/>
          <w:color w:val="1E293B"/>
          <w:sz w:val="17"/>
        </w:rPr>
        <w:t>frontend/</w:t>
        <w:br/>
        <w:t>├── app/(landingpage)/developers/page.tsx</w:t>
        <w:br/>
        <w:t>├── components/sections/developers/DeveloperDocs.tsx</w:t>
        <w:br/>
        <w:t>└── data/NavLinks.ts</w:t>
      </w:r>
    </w:p>
    <w:p/>
    <w:p>
      <w:pPr>
        <w:jc w:val="center"/>
      </w:pPr>
      <w:r>
        <w:rPr>
          <w:color w:val="6B7280"/>
          <w:sz w:val="16"/>
        </w:rPr>
        <w:t>© 2026 Federal Ministry of Health, Nigeria — Health Facility Registry</w:t>
        <w:br/>
        <w:t>For Internal Technical Use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