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C603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proofErr w:type="gramStart"/>
      <w:r w:rsidRPr="008D5D40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  <w:lang w:val="en-US"/>
        </w:rPr>
        <w:t>Team work</w:t>
      </w:r>
      <w:proofErr w:type="gramEnd"/>
      <w:r w:rsidRPr="008D5D40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  <w:lang w:val="en-US"/>
        </w:rPr>
        <w:t>:</w:t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How are you organizing your work? Are you meeting on specific dates? Do you have a collaboration space?</w:t>
      </w:r>
    </w:p>
    <w:p w14:paraId="697A852E" w14:textId="3E5F089A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A: </w:t>
      </w:r>
      <w:r w:rsidR="00A0624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We have decided on regular team meetings on Tuesday</w:t>
      </w:r>
      <w:r w:rsidR="0022563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s</w:t>
      </w:r>
      <w:r w:rsidR="00A0624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, morning to lunch. As of now this is the bare minimum, but this will be continuously revised if we</w:t>
      </w:r>
      <w:r w:rsidR="00DE483E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="00A0624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notice that we need to spend more time as a whole team.</w:t>
      </w:r>
    </w:p>
    <w:p w14:paraId="6345A82B" w14:textId="7C7D2ED4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How do you make sure that everyone in the team gets to weigh in on discussions? How is this regulated in the social contract?</w:t>
      </w:r>
    </w:p>
    <w:p w14:paraId="6554A74C" w14:textId="39921A03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="00DE0A9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="00097764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Regulated in social contract</w:t>
      </w:r>
      <w:r w:rsidR="008D23C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.</w:t>
      </w:r>
    </w:p>
    <w:p w14:paraId="2BC5E9A7" w14:textId="3A12213E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Did you already have conflicts in the team? How did you handle them? What does your social contract say about this?</w:t>
      </w:r>
    </w:p>
    <w:p w14:paraId="64920DBB" w14:textId="36E7F3BD" w:rsidR="00A06241" w:rsidRDefault="00A06241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 No conflicts.</w:t>
      </w:r>
    </w:p>
    <w:p w14:paraId="458BAB1F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Have you started to teach each other important skills? How are you doing this/how do you plan to do this?</w:t>
      </w:r>
    </w:p>
    <w:p w14:paraId="3976537E" w14:textId="77777777" w:rsidR="008D5D40" w:rsidRDefault="008D5D40">
      <w:pPr>
        <w:rPr>
          <w:rFonts w:ascii="Arial" w:hAnsi="Arial" w:cs="Arial"/>
          <w:color w:val="444444"/>
          <w:sz w:val="21"/>
          <w:szCs w:val="21"/>
          <w:lang w:val="en-US"/>
        </w:rPr>
      </w:pPr>
      <w:r>
        <w:rPr>
          <w:rFonts w:ascii="Arial" w:hAnsi="Arial" w:cs="Arial"/>
          <w:color w:val="444444"/>
          <w:sz w:val="21"/>
          <w:szCs w:val="21"/>
          <w:lang w:val="en-US"/>
        </w:rPr>
        <w:t>A:</w:t>
      </w:r>
    </w:p>
    <w:p w14:paraId="12C66543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Have you thought about which roles are relevant and how you are going to use them?</w:t>
      </w:r>
    </w:p>
    <w:p w14:paraId="71C33A9F" w14:textId="0B0EABEB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="00B43CE7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A first idea is that the whole team</w:t>
      </w:r>
      <w:r w:rsidR="00470C38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act/play the role of </w:t>
      </w:r>
      <w:r w:rsidR="00CA46D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a “fictional” </w:t>
      </w:r>
      <w:r w:rsidR="00470C38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PO, needs to be tested and evaluated though</w:t>
      </w:r>
      <w:r w:rsidR="00CC6FDF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.</w:t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  <w:lang w:val="en-US"/>
        </w:rPr>
        <w:t>Product vision and current user stories in the product backlog (if present already):</w:t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Has your idea about the product changed since you wrote up the product vision?</w:t>
      </w:r>
    </w:p>
    <w:p w14:paraId="6B4B8D60" w14:textId="5E409B64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="00CC6FDF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Since it´s still very early the idea is </w:t>
      </w:r>
      <w:r w:rsidR="00196D34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still very much as the original vision. </w:t>
      </w:r>
      <w:r w:rsidR="00242BB1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However,</w:t>
      </w:r>
      <w:r w:rsidR="00196D34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when writing </w:t>
      </w:r>
      <w:r w:rsidR="000E544E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user </w:t>
      </w:r>
      <w:proofErr w:type="gramStart"/>
      <w:r w:rsidR="000E544E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stories</w:t>
      </w:r>
      <w:proofErr w:type="gramEnd"/>
      <w:r w:rsidR="000E544E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we fine tune it, and hopefully we will continue with this process.</w:t>
      </w:r>
    </w:p>
    <w:p w14:paraId="2863AEAC" w14:textId="6BE5D5E4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Who is your external stakeholder and how were they included in the creation of the stories?</w:t>
      </w:r>
    </w:p>
    <w:p w14:paraId="3D75B922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1085AEE4" w14:textId="4C7B9E53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Does that user story conform to the INVEST criteria? Does it have acceptance criteria?</w:t>
      </w:r>
    </w:p>
    <w:p w14:paraId="4C3AB7F7" w14:textId="1E37D408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="00237DD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Our plan is to</w:t>
      </w:r>
      <w:r w:rsidR="0072259D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, this week, polish the user stories and make them more adhere to the INVEST criteria</w:t>
      </w:r>
    </w:p>
    <w:p w14:paraId="23F59C14" w14:textId="684C252A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How does that user story relate to the customer value you want to create?</w:t>
      </w:r>
    </w:p>
    <w:p w14:paraId="1E9ED216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7F1D94B3" w14:textId="03B0544D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Is that user story essential for the minimal viable product?</w:t>
      </w:r>
    </w:p>
    <w:p w14:paraId="4A292AE5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6B4A8E5F" w14:textId="4DEE4DBD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lastRenderedPageBreak/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Have you gotten a clear indication that your external stakeholder needs this feature [pick one of the user stories]? Why?</w:t>
      </w:r>
    </w:p>
    <w:p w14:paraId="6F204680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  <w:lang w:val="en-US"/>
        </w:rPr>
        <w:t>Your plan to approach first sprint:</w:t>
      </w: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Do you know who is going to do what in the first sprint?</w:t>
      </w:r>
    </w:p>
    <w:p w14:paraId="71A5BCDD" w14:textId="1FB30E7B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  <w:r w:rsidR="00100EC6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="00E37204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Planning of first sprint will start this Tuesday.</w:t>
      </w:r>
    </w:p>
    <w:p w14:paraId="2D2FFB5F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- What is the </w:t>
      </w:r>
      <w:proofErr w:type="gramStart"/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most risky</w:t>
      </w:r>
      <w:proofErr w:type="gramEnd"/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 xml:space="preserve"> part for the next week? How do you plan to handle the risk?</w:t>
      </w:r>
    </w:p>
    <w:p w14:paraId="6EB0D2D1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2D1193F3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Which new skills do you need to acquire to achieve what you need to achieve this week? How are you going to do this?</w:t>
      </w:r>
    </w:p>
    <w:p w14:paraId="2FCE651F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4DBEC8CC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How are you going to help each other this week? What can you teach each other?</w:t>
      </w:r>
    </w:p>
    <w:p w14:paraId="6C982F4A" w14:textId="77777777" w:rsidR="008D5D40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p w14:paraId="48D128A2" w14:textId="255B18C7" w:rsidR="00007EE1" w:rsidRDefault="008D5D40">
      <w:pP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</w:pPr>
      <w:r w:rsidRPr="008D5D40">
        <w:rPr>
          <w:rFonts w:ascii="Arial" w:hAnsi="Arial" w:cs="Arial"/>
          <w:color w:val="444444"/>
          <w:sz w:val="21"/>
          <w:szCs w:val="21"/>
          <w:lang w:val="en-US"/>
        </w:rPr>
        <w:br/>
      </w:r>
      <w:r w:rsidRPr="008D5D40"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- What’s the increment going to look like at the end of the sprint? How do you plan to evaluate it with your stakeholder?</w:t>
      </w:r>
    </w:p>
    <w:p w14:paraId="32D25D8A" w14:textId="081BDF32" w:rsidR="008D5D40" w:rsidRPr="008D5D40" w:rsidRDefault="008D5D40">
      <w:pPr>
        <w:rPr>
          <w:lang w:val="en-US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  <w:lang w:val="en-US"/>
        </w:rPr>
        <w:t>A:</w:t>
      </w:r>
    </w:p>
    <w:sectPr w:rsidR="008D5D40" w:rsidRPr="008D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40"/>
    <w:rsid w:val="00007EE1"/>
    <w:rsid w:val="00097764"/>
    <w:rsid w:val="000E544E"/>
    <w:rsid w:val="00100EC6"/>
    <w:rsid w:val="00196D34"/>
    <w:rsid w:val="00225630"/>
    <w:rsid w:val="00237DD0"/>
    <w:rsid w:val="00242BB1"/>
    <w:rsid w:val="00470C38"/>
    <w:rsid w:val="0072259D"/>
    <w:rsid w:val="008D23C1"/>
    <w:rsid w:val="008D5D40"/>
    <w:rsid w:val="00A06241"/>
    <w:rsid w:val="00B43CE7"/>
    <w:rsid w:val="00CA46D1"/>
    <w:rsid w:val="00CC6FDF"/>
    <w:rsid w:val="00DE0A90"/>
    <w:rsid w:val="00DE483E"/>
    <w:rsid w:val="00E37204"/>
    <w:rsid w:val="00E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186A"/>
  <w15:chartTrackingRefBased/>
  <w15:docId w15:val="{86368F02-F471-4B5B-83D9-CB703140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386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.</dc:creator>
  <cp:keywords/>
  <dc:description/>
  <cp:lastModifiedBy>Robert .</cp:lastModifiedBy>
  <cp:revision>18</cp:revision>
  <dcterms:created xsi:type="dcterms:W3CDTF">2022-09-12T07:29:00Z</dcterms:created>
  <dcterms:modified xsi:type="dcterms:W3CDTF">2022-09-12T08:50:00Z</dcterms:modified>
</cp:coreProperties>
</file>