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A68" w:rsidRDefault="008310C9" w:rsidP="000E4F00">
      <w:pPr>
        <w:jc w:val="center"/>
        <w:rPr>
          <w:b/>
          <w:sz w:val="32"/>
        </w:rPr>
      </w:pPr>
      <w:r w:rsidRPr="008310C9">
        <w:rPr>
          <w:b/>
          <w:sz w:val="32"/>
        </w:rPr>
        <w:t xml:space="preserve">ESTUDIO Y PROPUESTA DE UN </w:t>
      </w:r>
      <w:r w:rsidR="000E4F00" w:rsidRPr="000E4F00">
        <w:rPr>
          <w:b/>
          <w:sz w:val="32"/>
        </w:rPr>
        <w:t>SISTEMA DE VIDEOCONFERENCIA PARA LA RED ASISTENCIAL ESSALUD</w:t>
      </w:r>
    </w:p>
    <w:p w:rsidR="008310C9" w:rsidRDefault="008310C9" w:rsidP="000E4F00">
      <w:pPr>
        <w:jc w:val="center"/>
        <w:rPr>
          <w:b/>
          <w:sz w:val="32"/>
        </w:rPr>
      </w:pPr>
    </w:p>
    <w:p w:rsidR="000E4F00" w:rsidRDefault="00966B46" w:rsidP="008310C9">
      <w:pPr>
        <w:pStyle w:val="Prrafodelista"/>
        <w:numPr>
          <w:ilvl w:val="0"/>
          <w:numId w:val="1"/>
        </w:numPr>
        <w:rPr>
          <w:b/>
          <w:sz w:val="24"/>
        </w:rPr>
      </w:pPr>
      <w:r>
        <w:rPr>
          <w:b/>
          <w:sz w:val="24"/>
        </w:rPr>
        <w:t>INTRODUCCION</w:t>
      </w:r>
    </w:p>
    <w:p w:rsidR="008310C9" w:rsidRPr="008310C9" w:rsidRDefault="008310C9" w:rsidP="008310C9">
      <w:pPr>
        <w:pStyle w:val="Prrafodelista"/>
        <w:jc w:val="both"/>
        <w:rPr>
          <w:sz w:val="24"/>
        </w:rPr>
      </w:pPr>
      <w:r w:rsidRPr="008310C9">
        <w:rPr>
          <w:sz w:val="24"/>
        </w:rPr>
        <w:t xml:space="preserve">La llegada de las </w:t>
      </w:r>
      <w:proofErr w:type="spellStart"/>
      <w:r w:rsidRPr="008310C9">
        <w:rPr>
          <w:sz w:val="24"/>
        </w:rPr>
        <w:t>TICs</w:t>
      </w:r>
      <w:proofErr w:type="spellEnd"/>
      <w:r w:rsidRPr="008310C9">
        <w:rPr>
          <w:sz w:val="24"/>
        </w:rPr>
        <w:t xml:space="preserve"> (Tecnologías de la Información y Comunicación) y la gran expansión que este concepto ha provocado alrededor del mundo, ha permitido que los recursos tecnológicos y la información sean indispensables en la cotidianidad laboral de cada individuo e incluso como parte de la vida diaria, afectando el ámbito económico, social y cultural que nos rodea.</w:t>
      </w:r>
      <w:r w:rsidRPr="008310C9">
        <w:rPr>
          <w:sz w:val="24"/>
        </w:rPr>
        <w:cr/>
      </w:r>
    </w:p>
    <w:p w:rsidR="008310C9" w:rsidRDefault="007F54E9" w:rsidP="008310C9">
      <w:pPr>
        <w:pStyle w:val="Prrafodelista"/>
        <w:numPr>
          <w:ilvl w:val="0"/>
          <w:numId w:val="1"/>
        </w:numPr>
        <w:rPr>
          <w:b/>
          <w:sz w:val="24"/>
        </w:rPr>
      </w:pPr>
      <w:r>
        <w:rPr>
          <w:b/>
          <w:sz w:val="24"/>
        </w:rPr>
        <w:t>RESUMEN</w:t>
      </w:r>
    </w:p>
    <w:p w:rsidR="007F54E9" w:rsidRDefault="007F54E9" w:rsidP="007F54E9">
      <w:pPr>
        <w:pStyle w:val="Prrafodelista"/>
        <w:jc w:val="both"/>
        <w:rPr>
          <w:sz w:val="24"/>
        </w:rPr>
      </w:pPr>
      <w:r w:rsidRPr="007F54E9">
        <w:rPr>
          <w:sz w:val="24"/>
        </w:rPr>
        <w:t>El presente proyecto tiene por objeto proponer un sistema de videoconferencia de escritorio que permita comunicar, en tiempo real, al personal de las salas situacionales de Misión Ribas, ubicadas geográficamente en lugares distantes, de una manera más fácil, cómoda, rápida y al menor costo.</w:t>
      </w:r>
    </w:p>
    <w:p w:rsidR="008F3920" w:rsidRPr="008F3920" w:rsidRDefault="008F3920" w:rsidP="008F3920">
      <w:pPr>
        <w:pStyle w:val="Prrafodelista"/>
        <w:jc w:val="both"/>
        <w:rPr>
          <w:sz w:val="24"/>
        </w:rPr>
      </w:pPr>
      <w:r w:rsidRPr="008F3920">
        <w:rPr>
          <w:sz w:val="24"/>
        </w:rPr>
        <w:t>En la actualidad, la comunicación entre las sedes es vía telefónica o correo electrónico.</w:t>
      </w:r>
    </w:p>
    <w:p w:rsidR="008F3920" w:rsidRPr="008F3920" w:rsidRDefault="008F3920" w:rsidP="008F3920">
      <w:pPr>
        <w:pStyle w:val="Prrafodelista"/>
        <w:jc w:val="both"/>
        <w:rPr>
          <w:sz w:val="24"/>
        </w:rPr>
      </w:pPr>
      <w:r w:rsidRPr="008F3920">
        <w:rPr>
          <w:sz w:val="24"/>
        </w:rPr>
        <w:t>Para realizar las reuniones planificadas, o no planificadas, de control y seguimiento, el</w:t>
      </w:r>
      <w:r>
        <w:rPr>
          <w:sz w:val="24"/>
        </w:rPr>
        <w:t xml:space="preserve"> </w:t>
      </w:r>
      <w:r w:rsidRPr="008F3920">
        <w:rPr>
          <w:sz w:val="24"/>
        </w:rPr>
        <w:t>personal de coordinación de cada sede se debe trasladar a la sede Nacional ubicada en</w:t>
      </w:r>
      <w:r>
        <w:rPr>
          <w:sz w:val="24"/>
        </w:rPr>
        <w:t xml:space="preserve"> </w:t>
      </w:r>
      <w:r w:rsidRPr="008F3920">
        <w:rPr>
          <w:sz w:val="24"/>
        </w:rPr>
        <w:t>Caracas. Esto implica costos recurrentes en viáticos para el traslado, alojamiento y</w:t>
      </w:r>
      <w:r>
        <w:rPr>
          <w:sz w:val="24"/>
        </w:rPr>
        <w:t xml:space="preserve"> </w:t>
      </w:r>
      <w:r w:rsidRPr="008F3920">
        <w:rPr>
          <w:sz w:val="24"/>
        </w:rPr>
        <w:t>alimentación de todo el personal que debe trasladarse a Caracas, sin mencionar el tiempo</w:t>
      </w:r>
      <w:r>
        <w:rPr>
          <w:sz w:val="24"/>
        </w:rPr>
        <w:t xml:space="preserve"> </w:t>
      </w:r>
      <w:r w:rsidRPr="008F3920">
        <w:rPr>
          <w:sz w:val="24"/>
        </w:rPr>
        <w:t>empleado en la preparación del viaje, el estrés y la fatiga que les causan los viajes</w:t>
      </w:r>
      <w:r>
        <w:rPr>
          <w:sz w:val="24"/>
        </w:rPr>
        <w:t xml:space="preserve"> </w:t>
      </w:r>
      <w:r w:rsidRPr="008F3920">
        <w:rPr>
          <w:sz w:val="24"/>
        </w:rPr>
        <w:t>constantes.</w:t>
      </w:r>
    </w:p>
    <w:p w:rsidR="008F3920" w:rsidRDefault="008F3920" w:rsidP="008F3920">
      <w:pPr>
        <w:pStyle w:val="Prrafodelista"/>
        <w:jc w:val="both"/>
        <w:rPr>
          <w:sz w:val="24"/>
        </w:rPr>
      </w:pPr>
      <w:r w:rsidRPr="008F3920">
        <w:rPr>
          <w:sz w:val="24"/>
        </w:rPr>
        <w:t>Por tal motivo, en este proyecto, se hace un estudio de la tecnología de videoconferencia,</w:t>
      </w:r>
      <w:r>
        <w:rPr>
          <w:sz w:val="24"/>
        </w:rPr>
        <w:t xml:space="preserve"> </w:t>
      </w:r>
      <w:r w:rsidRPr="008F3920">
        <w:rPr>
          <w:sz w:val="24"/>
        </w:rPr>
        <w:t>se realiza una comparación entre las diferentes soluciones de videoconferencia para</w:t>
      </w:r>
      <w:r>
        <w:rPr>
          <w:sz w:val="24"/>
        </w:rPr>
        <w:t xml:space="preserve"> </w:t>
      </w:r>
      <w:r w:rsidRPr="008F3920">
        <w:rPr>
          <w:sz w:val="24"/>
        </w:rPr>
        <w:t>escritorio y se propone la solución que mejor se adapte a las necesidades de las Salas</w:t>
      </w:r>
      <w:r>
        <w:rPr>
          <w:sz w:val="24"/>
        </w:rPr>
        <w:t xml:space="preserve"> </w:t>
      </w:r>
      <w:r w:rsidRPr="008F3920">
        <w:rPr>
          <w:sz w:val="24"/>
        </w:rPr>
        <w:t>Situacionales de la Misión Ribas.</w:t>
      </w:r>
    </w:p>
    <w:p w:rsidR="00966B46" w:rsidRDefault="00966B46" w:rsidP="00966B46">
      <w:pPr>
        <w:pStyle w:val="Prrafodelista"/>
        <w:numPr>
          <w:ilvl w:val="0"/>
          <w:numId w:val="1"/>
        </w:numPr>
        <w:rPr>
          <w:b/>
          <w:sz w:val="24"/>
        </w:rPr>
      </w:pPr>
      <w:r>
        <w:rPr>
          <w:b/>
          <w:sz w:val="24"/>
        </w:rPr>
        <w:t>PROPUESTAS</w:t>
      </w:r>
    </w:p>
    <w:p w:rsidR="00966B46" w:rsidRDefault="00966B46" w:rsidP="00966B46">
      <w:pPr>
        <w:pStyle w:val="Prrafodelista"/>
        <w:numPr>
          <w:ilvl w:val="1"/>
          <w:numId w:val="4"/>
        </w:numPr>
        <w:rPr>
          <w:b/>
          <w:sz w:val="24"/>
        </w:rPr>
      </w:pPr>
      <w:r>
        <w:rPr>
          <w:b/>
          <w:sz w:val="24"/>
        </w:rPr>
        <w:t>DISEÑAR</w:t>
      </w:r>
      <w:r w:rsidRPr="00966B46">
        <w:rPr>
          <w:b/>
          <w:sz w:val="24"/>
        </w:rPr>
        <w:t xml:space="preserve"> E IMPLEMENTAR UN SISTE</w:t>
      </w:r>
      <w:r>
        <w:rPr>
          <w:b/>
          <w:sz w:val="24"/>
        </w:rPr>
        <w:t>MA VIDEOCONFERENCIAS MOVIL</w:t>
      </w:r>
    </w:p>
    <w:p w:rsidR="00966B46" w:rsidRPr="00966B46" w:rsidRDefault="00966B46" w:rsidP="00966B46">
      <w:pPr>
        <w:pStyle w:val="Prrafodelista"/>
        <w:ind w:left="1440"/>
        <w:rPr>
          <w:sz w:val="24"/>
        </w:rPr>
      </w:pPr>
    </w:p>
    <w:p w:rsidR="00966B46" w:rsidRDefault="00966B46" w:rsidP="00966B46">
      <w:pPr>
        <w:pStyle w:val="Prrafodelista"/>
        <w:numPr>
          <w:ilvl w:val="1"/>
          <w:numId w:val="4"/>
        </w:numPr>
        <w:rPr>
          <w:b/>
          <w:sz w:val="24"/>
        </w:rPr>
      </w:pPr>
      <w:r>
        <w:rPr>
          <w:b/>
          <w:sz w:val="24"/>
        </w:rPr>
        <w:t>USAR LOS SERVICIOS DE HANGOUT, SKYP</w:t>
      </w:r>
      <w:bookmarkStart w:id="0" w:name="_GoBack"/>
      <w:bookmarkEnd w:id="0"/>
      <w:r>
        <w:rPr>
          <w:b/>
          <w:sz w:val="24"/>
        </w:rPr>
        <w:t>E</w:t>
      </w:r>
    </w:p>
    <w:p w:rsidR="00966B46" w:rsidRPr="00966B46" w:rsidRDefault="00966B46" w:rsidP="00966B46">
      <w:pPr>
        <w:pStyle w:val="Prrafodelista"/>
        <w:ind w:left="1440"/>
        <w:rPr>
          <w:sz w:val="24"/>
        </w:rPr>
      </w:pPr>
    </w:p>
    <w:p w:rsidR="00966B46" w:rsidRDefault="00966B46" w:rsidP="00966B46">
      <w:pPr>
        <w:pStyle w:val="Prrafodelista"/>
        <w:numPr>
          <w:ilvl w:val="1"/>
          <w:numId w:val="4"/>
        </w:numPr>
        <w:rPr>
          <w:b/>
          <w:sz w:val="24"/>
        </w:rPr>
      </w:pPr>
      <w:r>
        <w:rPr>
          <w:b/>
          <w:sz w:val="24"/>
        </w:rPr>
        <w:t xml:space="preserve">USAR LAS HERRAMIENTAS DE </w:t>
      </w:r>
      <w:r w:rsidRPr="00966B46">
        <w:rPr>
          <w:b/>
          <w:sz w:val="24"/>
        </w:rPr>
        <w:t>FACEBOOK</w:t>
      </w:r>
    </w:p>
    <w:p w:rsidR="00966B46" w:rsidRPr="00966B46" w:rsidRDefault="00966B46" w:rsidP="00966B46">
      <w:pPr>
        <w:pStyle w:val="Prrafodelista"/>
        <w:ind w:left="1440"/>
        <w:rPr>
          <w:sz w:val="24"/>
        </w:rPr>
      </w:pPr>
    </w:p>
    <w:p w:rsidR="00966B46" w:rsidRPr="00966B46" w:rsidRDefault="00966B46" w:rsidP="00966B46">
      <w:pPr>
        <w:pStyle w:val="Prrafodelista"/>
        <w:ind w:left="1440"/>
        <w:rPr>
          <w:b/>
          <w:sz w:val="24"/>
        </w:rPr>
      </w:pPr>
    </w:p>
    <w:p w:rsidR="008F3920" w:rsidRDefault="008F3920" w:rsidP="008310C9">
      <w:pPr>
        <w:pStyle w:val="Prrafodelista"/>
        <w:numPr>
          <w:ilvl w:val="0"/>
          <w:numId w:val="1"/>
        </w:numPr>
        <w:rPr>
          <w:b/>
          <w:sz w:val="24"/>
        </w:rPr>
      </w:pPr>
      <w:r>
        <w:rPr>
          <w:b/>
          <w:sz w:val="24"/>
        </w:rPr>
        <w:t>REQUERIMIENTOS ADICIONALES(Capacidades del celular)</w:t>
      </w:r>
    </w:p>
    <w:p w:rsidR="008F3920" w:rsidRPr="00600B5A" w:rsidRDefault="00600B5A" w:rsidP="00600B5A">
      <w:pPr>
        <w:pStyle w:val="Prrafodelista"/>
        <w:jc w:val="both"/>
        <w:rPr>
          <w:sz w:val="24"/>
        </w:rPr>
      </w:pPr>
      <w:r w:rsidRPr="00600B5A">
        <w:rPr>
          <w:sz w:val="24"/>
        </w:rPr>
        <w:t xml:space="preserve">Otro factor a tener en cuenta es que cuanto mayor sea el número de personas que van a participar en la videoconferencia, se utilizará un mayor número de recursos y de ancho de banda. Por lo que para conseguir una calidad de sonido y de imagen perfecta, se recomienda una conexión de banda ancha de alta velocidad de 4 Mbps de descarga y 512 kbps de carga y un equipo con un procesador Core 2 </w:t>
      </w:r>
      <w:proofErr w:type="spellStart"/>
      <w:r w:rsidRPr="00600B5A">
        <w:rPr>
          <w:sz w:val="24"/>
        </w:rPr>
        <w:t>Duo</w:t>
      </w:r>
      <w:proofErr w:type="spellEnd"/>
      <w:r w:rsidRPr="00600B5A">
        <w:rPr>
          <w:sz w:val="24"/>
        </w:rPr>
        <w:t xml:space="preserve"> de 1.8 GHz. Se necesita, como mínimo, una conexión de </w:t>
      </w:r>
      <w:r w:rsidRPr="00600B5A">
        <w:rPr>
          <w:sz w:val="24"/>
        </w:rPr>
        <w:lastRenderedPageBreak/>
        <w:t>banda ancha de alta velocidad de 512 kbps de descarga y 128 kbps de carga y un equipo con un procesador de 1 GHz.</w:t>
      </w:r>
    </w:p>
    <w:sectPr w:rsidR="008F3920" w:rsidRPr="00600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B2856"/>
    <w:multiLevelType w:val="hybridMultilevel"/>
    <w:tmpl w:val="70A877B4"/>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371195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670B3B"/>
    <w:multiLevelType w:val="multilevel"/>
    <w:tmpl w:val="FB78B2A2"/>
    <w:lvl w:ilvl="0">
      <w:start w:val="1"/>
      <w:numFmt w:val="none"/>
      <w:lvlText w:val="III.I"/>
      <w:lvlJc w:val="right"/>
      <w:pPr>
        <w:ind w:left="720" w:hanging="360"/>
      </w:pPr>
      <w:rPr>
        <w:rFonts w:hint="default"/>
      </w:rPr>
    </w:lvl>
    <w:lvl w:ilvl="1">
      <w:start w:val="1"/>
      <w:numFmt w:val="upperRoman"/>
      <w:lvlText w:val="%2.I"/>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D8F2B2E"/>
    <w:multiLevelType w:val="hybridMultilevel"/>
    <w:tmpl w:val="BC72DE1E"/>
    <w:lvl w:ilvl="0" w:tplc="6338C6CC">
      <w:start w:val="1"/>
      <w:numFmt w:val="upperRoman"/>
      <w:lvlText w:val="III.%1"/>
      <w:lvlJc w:val="right"/>
      <w:pPr>
        <w:ind w:left="1440" w:hanging="360"/>
      </w:pPr>
      <w:rPr>
        <w:rFonts w:hint="default"/>
      </w:rPr>
    </w:lvl>
    <w:lvl w:ilvl="1" w:tplc="6338C6CC">
      <w:start w:val="1"/>
      <w:numFmt w:val="upperRoman"/>
      <w:lvlText w:val="III.%2"/>
      <w:lvlJc w:val="righ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F00"/>
    <w:rsid w:val="00020F21"/>
    <w:rsid w:val="000E4F00"/>
    <w:rsid w:val="0015113E"/>
    <w:rsid w:val="00287A68"/>
    <w:rsid w:val="002E75B1"/>
    <w:rsid w:val="00600B5A"/>
    <w:rsid w:val="007F54E9"/>
    <w:rsid w:val="008310C9"/>
    <w:rsid w:val="008F3920"/>
    <w:rsid w:val="00966B46"/>
    <w:rsid w:val="00DB0AA6"/>
    <w:rsid w:val="00E265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D40F0-C331-452A-852D-274509E7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363</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4</cp:revision>
  <dcterms:created xsi:type="dcterms:W3CDTF">2018-07-29T04:15:00Z</dcterms:created>
  <dcterms:modified xsi:type="dcterms:W3CDTF">2018-07-29T05:05:00Z</dcterms:modified>
</cp:coreProperties>
</file>