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70C0A1FD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</w:t>
      </w:r>
    </w:p>
    <w:p w14:paraId="5CDFC33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580CF845" w:rsidR="008F149F" w:rsidRPr="00FF3D82" w:rsidRDefault="007E708D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18DF2910" w14:textId="2990C23C" w:rsidR="00FF3D82" w:rsidRPr="00965832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239D9FF4" w:rsidR="008F149F" w:rsidRPr="00D46537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0C95CF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4295972C" w:rsidR="008F149F" w:rsidRPr="00965832" w:rsidRDefault="007E708D" w:rsidP="00965832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54DC076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36DF7615" w:rsidR="008F149F" w:rsidRPr="007C72EF" w:rsidRDefault="007E708D" w:rsidP="007C72E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40A12D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356165CF" w14:textId="77777777" w:rsidR="006C0B68" w:rsidRPr="006C0B68" w:rsidRDefault="007E708D" w:rsidP="006C0B68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1. Research prototype based on U-NO.</w:t>
      </w:r>
    </w:p>
    <w:p w14:paraId="748B96DB" w14:textId="77777777" w:rsidR="006C0B68" w:rsidRPr="006C0B68" w:rsidRDefault="006C0B68" w:rsidP="006C0B68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It was developed to address the mesh-dependent shortcoming of classical neural networks by creating a single deep learning model that can be applied to different discretizations.</w:t>
      </w:r>
    </w:p>
    <w:p w14:paraId="2A27358A" w14:textId="77777777" w:rsidR="006C0B68" w:rsidRPr="006C0B68" w:rsidRDefault="006C0B68" w:rsidP="006C0B68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2. Global synthetic seismograms using a 2-D finitedifference method</w:t>
      </w:r>
    </w:p>
    <w:p w14:paraId="3D3DAADA" w14:textId="77777777" w:rsidR="006C0B68" w:rsidRPr="006C0B68" w:rsidRDefault="006C0B68" w:rsidP="006C0B68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3. The most important advantages of a neural operator compared with a neural network is its mesh-free nature, since it intrinsically learns the mapping between function spaces.</w:t>
      </w:r>
    </w:p>
    <w:p w14:paraId="01D03E1F" w14:textId="77777777" w:rsidR="006C0B68" w:rsidRPr="006C0B68" w:rsidRDefault="006C0B68" w:rsidP="006C0B68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lastRenderedPageBreak/>
        <w:t>4. Implementation of U-NO to model seismology.</w:t>
      </w:r>
    </w:p>
    <w:p w14:paraId="162F0A50" w14:textId="2CEBE555" w:rsidR="008F149F" w:rsidRPr="00661CFE" w:rsidRDefault="006C0B68" w:rsidP="006C0B68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5. However, it is evident that some details regarding its implementation were not considered.</w:t>
      </w:r>
    </w:p>
    <w:p w14:paraId="5CEE37F8" w14:textId="1DE6252C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5AF3851B" w14:textId="1441476F" w:rsidR="008F149F" w:rsidRPr="00204C8A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U-NO</w:t>
      </w:r>
    </w:p>
    <w:p w14:paraId="4B463A0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strengths:</w:t>
      </w:r>
    </w:p>
    <w:p w14:paraId="2C88A04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107A15F8" w14:textId="4A0AAC94" w:rsidR="008F149F" w:rsidRPr="009D41BE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was developed to address the mesh-dependent shortcoming of classical neural networks by creating a single deep learning model that can be applied to different discretizations.</w:t>
      </w:r>
    </w:p>
    <w:p w14:paraId="36A991D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(PyTorch, TensorFlow, JAX, etc.):</w:t>
      </w:r>
    </w:p>
    <w:p w14:paraId="60F9056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1E8520" w14:textId="35C3F831" w:rsidR="008F149F" w:rsidRPr="00D46537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Not reported</w:t>
      </w:r>
    </w:p>
    <w:p w14:paraId="62E5EC32" w14:textId="120BB7CF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3DE80A55" w14:textId="57829599" w:rsidR="008F149F" w:rsidRPr="007E708D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FD</w:t>
      </w:r>
    </w:p>
    <w:p w14:paraId="09E12A8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FEniCS</w:t>
      </w:r>
    </w:p>
    <w:p w14:paraId="6C33E0D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Devito</w:t>
      </w:r>
    </w:p>
    <w:p w14:paraId="3A15322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12BAAF7C" w:rsidR="008F149F" w:rsidRPr="009D41BE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Not reported</w:t>
      </w:r>
    </w:p>
    <w:p w14:paraId="1C2A8C1D" w14:textId="303C453B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Type of data used for inversion:</w:t>
      </w:r>
    </w:p>
    <w:p w14:paraId="274DE338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035A0EC3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30F4F667" w14:textId="655FF305" w:rsidR="00204C8A" w:rsidRPr="00C40E5F" w:rsidRDefault="007E708D" w:rsidP="00204C8A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Synthetic</w:t>
      </w:r>
    </w:p>
    <w:p w14:paraId="40A7FF6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5D28AA48" w14:textId="1B73C672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Dimensionality of the modeled problem:</w:t>
      </w:r>
    </w:p>
    <w:p w14:paraId="7913CF2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07FEBD73" w14:textId="02B22F6E" w:rsidR="008F149F" w:rsidRPr="00E21E83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2D</w:t>
      </w:r>
    </w:p>
    <w:p w14:paraId="52B693C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the number of parameters increase?</w:t>
      </w:r>
    </w:p>
    <w:p w14:paraId="5E6130B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training time increase?</w:t>
      </w:r>
    </w:p>
    <w:p w14:paraId="519648A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277DA9F9" w:rsidR="008F149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Not reported</w:t>
      </w:r>
    </w:p>
    <w:p w14:paraId="33F910C4" w14:textId="1085F550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Governing Equations and Physical Model</w:t>
      </w:r>
    </w:p>
    <w:p w14:paraId="7504F509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541DB081" w:rsidR="00354233" w:rsidRPr="00C40E5F" w:rsidRDefault="007E708D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Elastic</w:t>
      </w:r>
    </w:p>
    <w:p w14:paraId="48B138BF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75B4AF1B" w:rsidR="00354233" w:rsidRPr="00354233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Not reported</w:t>
      </w:r>
    </w:p>
    <w:p w14:paraId="6DBA325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2C2586E1" w:rsidR="00E21E83" w:rsidRPr="00E21E83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The synthetic data generated using finite differences (FD) were used to train a neural networks.</w:t>
      </w:r>
    </w:p>
    <w:p w14:paraId="1644A51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Better accuracy</w:t>
      </w:r>
    </w:p>
    <w:p w14:paraId="62F92AF7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generalization</w:t>
      </w:r>
    </w:p>
    <w:p w14:paraId="0BF21F5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Improved stability</w:t>
      </w:r>
    </w:p>
    <w:p w14:paraId="62A9561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Lower memory/computation cost</w:t>
      </w:r>
    </w:p>
    <w:p w14:paraId="1558E2D6" w14:textId="27210399" w:rsidR="008F149F" w:rsidRPr="00935EED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4390B3BE" w14:textId="7D5100C1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Inverse Problems (Applications)</w:t>
      </w:r>
    </w:p>
    <w:p w14:paraId="214C5FEF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Yes / No</w:t>
      </w:r>
    </w:p>
    <w:p w14:paraId="1A49C58A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yes, which one? (FWI, tomography, source inversion, parameter estimation, etc.)</w:t>
      </w:r>
    </w:p>
    <w:p w14:paraId="0E02F8D9" w14:textId="5D670B41" w:rsidR="008F149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This successful inversion, in turn, further validates the accuracy of forward modeling with U-NO.</w:t>
      </w:r>
    </w:p>
    <w:p w14:paraId="6827CFAE" w14:textId="11BE1FA3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Limitations and Future Work</w:t>
      </w:r>
    </w:p>
    <w:p w14:paraId="5A572F7C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5DC589C0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7E42858E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90A8D9F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04E8027A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53B3C382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32602D1E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EAF980A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1687DB1" w14:textId="77777777" w:rsidR="00A3217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1C9A57D2" w14:textId="36D418DB" w:rsidR="00A32174" w:rsidRPr="00204C8A" w:rsidRDefault="006C0B68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the next step is to enhance data compression and parallelization to accelerate the training process and reduce the storage.</w:t>
      </w:r>
    </w:p>
    <w:p w14:paraId="23114CCA" w14:textId="448106D8" w:rsidR="008F149F" w:rsidRPr="00D46537" w:rsidRDefault="00A32174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1B19BD9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458BE8E8" w14:textId="7E76D743" w:rsidR="008F149F" w:rsidRPr="00935EED" w:rsidRDefault="007E708D" w:rsidP="00935EE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2372E0F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>- If comparison is qualitative, how is it done?</w:t>
      </w:r>
    </w:p>
    <w:p w14:paraId="092CADD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seismograms</w:t>
      </w:r>
    </w:p>
    <w:p w14:paraId="072F543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543BBB2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1F7740C6" w14:textId="4E4E5655" w:rsidR="00935EED" w:rsidRPr="00FE7546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03738D" w:rsidRPr="0003738D">
        <w:rPr>
          <w:rFonts w:ascii="Times New Roman" w:hAnsi="Times New Roman" w:cs="Times New Roman"/>
          <w:color w:val="000000" w:themeColor="text1"/>
          <w:sz w:val="21"/>
          <w:szCs w:val="21"/>
          <w:lang w:val="en-US"/>
        </w:rPr>
        <w:t xml:space="preserve">L2 norm of the difference between U-NO prediction and FDM ground truth, divided by the L2 norm of the ground truth. </w:t>
      </w:r>
    </w:p>
    <w:sectPr w:rsidR="00935EED" w:rsidRPr="00FE75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03738D"/>
    <w:rsid w:val="00204C8A"/>
    <w:rsid w:val="002318AF"/>
    <w:rsid w:val="0032254D"/>
    <w:rsid w:val="00354233"/>
    <w:rsid w:val="003F53D2"/>
    <w:rsid w:val="00661CFE"/>
    <w:rsid w:val="006C0B68"/>
    <w:rsid w:val="007C72EF"/>
    <w:rsid w:val="007E708D"/>
    <w:rsid w:val="0086380F"/>
    <w:rsid w:val="008F149F"/>
    <w:rsid w:val="00935EED"/>
    <w:rsid w:val="00965832"/>
    <w:rsid w:val="009D41BE"/>
    <w:rsid w:val="00A32174"/>
    <w:rsid w:val="00B77E0A"/>
    <w:rsid w:val="00C40E5F"/>
    <w:rsid w:val="00D46537"/>
    <w:rsid w:val="00D77A35"/>
    <w:rsid w:val="00D93B89"/>
    <w:rsid w:val="00DF4CE5"/>
    <w:rsid w:val="00E21E83"/>
    <w:rsid w:val="00E70086"/>
    <w:rsid w:val="00FE7546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</Pages>
  <Words>747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27</cp:revision>
  <dcterms:created xsi:type="dcterms:W3CDTF">2026-02-04T14:43:00Z</dcterms:created>
  <dcterms:modified xsi:type="dcterms:W3CDTF">2026-06-10T18:34:00Z</dcterms:modified>
</cp:coreProperties>
</file>