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EB6" w:rsidRPr="005D1896" w:rsidRDefault="005D1896">
      <w:pPr>
        <w:rPr>
          <w:b/>
          <w:u w:val="single"/>
        </w:rPr>
      </w:pPr>
      <w:bookmarkStart w:id="0" w:name="_GoBack"/>
      <w:bookmarkEnd w:id="0"/>
      <w:r w:rsidRPr="005D1896">
        <w:rPr>
          <w:rFonts w:hint="eastAsia"/>
          <w:b/>
          <w:u w:val="single"/>
        </w:rPr>
        <w:t>第一題</w:t>
      </w:r>
    </w:p>
    <w:p w:rsidR="00EB328D" w:rsidRPr="00EB328D" w:rsidRDefault="00EB328D">
      <w:pPr>
        <w:rPr>
          <w:szCs w:val="24"/>
        </w:rPr>
      </w:pPr>
      <w:r>
        <w:rPr>
          <w:rFonts w:hint="eastAsia"/>
        </w:rPr>
        <w:t>每期償還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1,500,000-225,000</w:t>
      </w:r>
      <w:r>
        <w:t>)*PVIFA</w:t>
      </w:r>
      <w:r>
        <w:rPr>
          <w:sz w:val="16"/>
          <w:szCs w:val="16"/>
        </w:rPr>
        <w:t>8%,5</w:t>
      </w:r>
      <w:r>
        <w:rPr>
          <w:szCs w:val="24"/>
        </w:rPr>
        <w:t>=319,333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B328D" w:rsidTr="00EB328D">
        <w:tc>
          <w:tcPr>
            <w:tcW w:w="1382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期數</w:t>
            </w:r>
          </w:p>
        </w:tc>
        <w:tc>
          <w:tcPr>
            <w:tcW w:w="1382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期初餘額</w:t>
            </w:r>
          </w:p>
        </w:tc>
        <w:tc>
          <w:tcPr>
            <w:tcW w:w="1383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每期償還</w:t>
            </w:r>
          </w:p>
        </w:tc>
        <w:tc>
          <w:tcPr>
            <w:tcW w:w="1383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利息</w:t>
            </w:r>
          </w:p>
        </w:tc>
        <w:tc>
          <w:tcPr>
            <w:tcW w:w="1383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本金</w:t>
            </w:r>
          </w:p>
        </w:tc>
        <w:tc>
          <w:tcPr>
            <w:tcW w:w="1383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期末餘額</w:t>
            </w:r>
          </w:p>
        </w:tc>
      </w:tr>
      <w:tr w:rsidR="00EB328D" w:rsidTr="00EB328D">
        <w:tc>
          <w:tcPr>
            <w:tcW w:w="1382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1</w:t>
            </w:r>
          </w:p>
        </w:tc>
        <w:tc>
          <w:tcPr>
            <w:tcW w:w="1382" w:type="dxa"/>
          </w:tcPr>
          <w:p w:rsidR="00EB328D" w:rsidRDefault="00EB328D">
            <w:r>
              <w:rPr>
                <w:rFonts w:hint="eastAsia"/>
              </w:rPr>
              <w:t>1,275,000</w:t>
            </w:r>
          </w:p>
        </w:tc>
        <w:tc>
          <w:tcPr>
            <w:tcW w:w="1383" w:type="dxa"/>
          </w:tcPr>
          <w:p w:rsidR="00EB328D" w:rsidRDefault="00EB328D">
            <w:r>
              <w:rPr>
                <w:szCs w:val="24"/>
              </w:rPr>
              <w:t>319,333</w:t>
            </w:r>
          </w:p>
        </w:tc>
        <w:tc>
          <w:tcPr>
            <w:tcW w:w="1383" w:type="dxa"/>
          </w:tcPr>
          <w:p w:rsidR="00EB328D" w:rsidRDefault="00EB328D">
            <w:r>
              <w:rPr>
                <w:rFonts w:hint="eastAsia"/>
              </w:rPr>
              <w:t>102,000</w:t>
            </w:r>
          </w:p>
        </w:tc>
        <w:tc>
          <w:tcPr>
            <w:tcW w:w="1383" w:type="dxa"/>
          </w:tcPr>
          <w:p w:rsidR="00EB328D" w:rsidRDefault="00EB328D">
            <w:r>
              <w:rPr>
                <w:rFonts w:hint="eastAsia"/>
              </w:rPr>
              <w:t>217,333</w:t>
            </w:r>
          </w:p>
        </w:tc>
        <w:tc>
          <w:tcPr>
            <w:tcW w:w="1383" w:type="dxa"/>
          </w:tcPr>
          <w:p w:rsidR="00EB328D" w:rsidRDefault="00EB328D">
            <w:r>
              <w:rPr>
                <w:rFonts w:hint="eastAsia"/>
              </w:rPr>
              <w:t>1,057,667</w:t>
            </w:r>
          </w:p>
        </w:tc>
      </w:tr>
      <w:tr w:rsidR="00EB328D" w:rsidTr="00EB328D">
        <w:tc>
          <w:tcPr>
            <w:tcW w:w="1382" w:type="dxa"/>
          </w:tcPr>
          <w:p w:rsidR="00EB328D" w:rsidRPr="00EB328D" w:rsidRDefault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2</w:t>
            </w:r>
          </w:p>
        </w:tc>
        <w:tc>
          <w:tcPr>
            <w:tcW w:w="1382" w:type="dxa"/>
          </w:tcPr>
          <w:p w:rsidR="00EB328D" w:rsidRDefault="00EB328D">
            <w:r>
              <w:rPr>
                <w:rFonts w:hint="eastAsia"/>
              </w:rPr>
              <w:t>1,057,667</w:t>
            </w:r>
          </w:p>
        </w:tc>
        <w:tc>
          <w:tcPr>
            <w:tcW w:w="1383" w:type="dxa"/>
          </w:tcPr>
          <w:p w:rsidR="00EB328D" w:rsidRDefault="00EB328D">
            <w:r>
              <w:rPr>
                <w:szCs w:val="24"/>
              </w:rPr>
              <w:t>319,333</w:t>
            </w:r>
          </w:p>
        </w:tc>
        <w:tc>
          <w:tcPr>
            <w:tcW w:w="1383" w:type="dxa"/>
          </w:tcPr>
          <w:p w:rsidR="00EB328D" w:rsidRDefault="00EB328D">
            <w:r>
              <w:rPr>
                <w:rFonts w:hint="eastAsia"/>
              </w:rPr>
              <w:t>84,613</w:t>
            </w:r>
          </w:p>
        </w:tc>
        <w:tc>
          <w:tcPr>
            <w:tcW w:w="1383" w:type="dxa"/>
          </w:tcPr>
          <w:p w:rsidR="00EB328D" w:rsidRDefault="00EB328D">
            <w:r>
              <w:rPr>
                <w:rFonts w:hint="eastAsia"/>
              </w:rPr>
              <w:t>234,720</w:t>
            </w:r>
          </w:p>
        </w:tc>
        <w:tc>
          <w:tcPr>
            <w:tcW w:w="1383" w:type="dxa"/>
          </w:tcPr>
          <w:p w:rsidR="00EB328D" w:rsidRDefault="00EB328D">
            <w:r>
              <w:rPr>
                <w:rFonts w:hint="eastAsia"/>
              </w:rPr>
              <w:t>822,947</w:t>
            </w:r>
          </w:p>
        </w:tc>
      </w:tr>
      <w:tr w:rsidR="00EB328D" w:rsidTr="00EB328D">
        <w:tc>
          <w:tcPr>
            <w:tcW w:w="1382" w:type="dxa"/>
          </w:tcPr>
          <w:p w:rsidR="00EB328D" w:rsidRPr="00EB328D" w:rsidRDefault="00EB328D" w:rsidP="00EB328D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3</w:t>
            </w:r>
          </w:p>
        </w:tc>
        <w:tc>
          <w:tcPr>
            <w:tcW w:w="1382" w:type="dxa"/>
          </w:tcPr>
          <w:p w:rsidR="00EB328D" w:rsidRDefault="00EB328D" w:rsidP="00EB328D">
            <w:r>
              <w:rPr>
                <w:rFonts w:hint="eastAsia"/>
              </w:rPr>
              <w:t>822,947</w:t>
            </w:r>
          </w:p>
        </w:tc>
        <w:tc>
          <w:tcPr>
            <w:tcW w:w="1383" w:type="dxa"/>
          </w:tcPr>
          <w:p w:rsidR="00EB328D" w:rsidRDefault="00EB328D" w:rsidP="00EB328D">
            <w:r>
              <w:rPr>
                <w:szCs w:val="24"/>
              </w:rPr>
              <w:t>319,333</w:t>
            </w:r>
          </w:p>
        </w:tc>
        <w:tc>
          <w:tcPr>
            <w:tcW w:w="1383" w:type="dxa"/>
          </w:tcPr>
          <w:p w:rsidR="00EB328D" w:rsidRDefault="00EB328D" w:rsidP="00EB328D">
            <w:r>
              <w:rPr>
                <w:rFonts w:hint="eastAsia"/>
              </w:rPr>
              <w:t>65,836</w:t>
            </w:r>
          </w:p>
        </w:tc>
        <w:tc>
          <w:tcPr>
            <w:tcW w:w="1383" w:type="dxa"/>
          </w:tcPr>
          <w:p w:rsidR="00EB328D" w:rsidRDefault="00EB328D" w:rsidP="00EB328D">
            <w:r>
              <w:rPr>
                <w:rFonts w:hint="eastAsia"/>
              </w:rPr>
              <w:t>253,497</w:t>
            </w:r>
          </w:p>
        </w:tc>
        <w:tc>
          <w:tcPr>
            <w:tcW w:w="1383" w:type="dxa"/>
          </w:tcPr>
          <w:p w:rsidR="00EB328D" w:rsidRDefault="00EB328D" w:rsidP="00EB328D">
            <w:r>
              <w:rPr>
                <w:rFonts w:hint="eastAsia"/>
              </w:rPr>
              <w:t>569,450</w:t>
            </w:r>
          </w:p>
        </w:tc>
      </w:tr>
      <w:tr w:rsidR="00383893" w:rsidTr="00EB328D">
        <w:tc>
          <w:tcPr>
            <w:tcW w:w="1382" w:type="dxa"/>
          </w:tcPr>
          <w:p w:rsidR="00383893" w:rsidRPr="00EB328D" w:rsidRDefault="00383893" w:rsidP="00383893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4</w:t>
            </w:r>
          </w:p>
        </w:tc>
        <w:tc>
          <w:tcPr>
            <w:tcW w:w="1382" w:type="dxa"/>
          </w:tcPr>
          <w:p w:rsidR="00383893" w:rsidRDefault="00383893" w:rsidP="00383893">
            <w:r>
              <w:rPr>
                <w:rFonts w:hint="eastAsia"/>
              </w:rPr>
              <w:t>569,450</w:t>
            </w:r>
          </w:p>
        </w:tc>
        <w:tc>
          <w:tcPr>
            <w:tcW w:w="1383" w:type="dxa"/>
          </w:tcPr>
          <w:p w:rsidR="00383893" w:rsidRDefault="00383893" w:rsidP="00383893">
            <w:r>
              <w:rPr>
                <w:szCs w:val="24"/>
              </w:rPr>
              <w:t>319,333</w:t>
            </w:r>
          </w:p>
        </w:tc>
        <w:tc>
          <w:tcPr>
            <w:tcW w:w="1383" w:type="dxa"/>
          </w:tcPr>
          <w:p w:rsidR="00383893" w:rsidRDefault="00383893" w:rsidP="00383893">
            <w:r>
              <w:rPr>
                <w:rFonts w:hint="eastAsia"/>
              </w:rPr>
              <w:t>45,556</w:t>
            </w:r>
          </w:p>
        </w:tc>
        <w:tc>
          <w:tcPr>
            <w:tcW w:w="1383" w:type="dxa"/>
          </w:tcPr>
          <w:p w:rsidR="00383893" w:rsidRDefault="00383893" w:rsidP="00383893">
            <w:r>
              <w:rPr>
                <w:rFonts w:hint="eastAsia"/>
              </w:rPr>
              <w:t>273,777</w:t>
            </w:r>
          </w:p>
        </w:tc>
        <w:tc>
          <w:tcPr>
            <w:tcW w:w="1383" w:type="dxa"/>
          </w:tcPr>
          <w:p w:rsidR="00383893" w:rsidRDefault="00383893" w:rsidP="00383893">
            <w:r>
              <w:rPr>
                <w:rFonts w:hint="eastAsia"/>
              </w:rPr>
              <w:t>295,673</w:t>
            </w:r>
          </w:p>
        </w:tc>
      </w:tr>
      <w:tr w:rsidR="00383893" w:rsidTr="00EB328D">
        <w:tc>
          <w:tcPr>
            <w:tcW w:w="1382" w:type="dxa"/>
          </w:tcPr>
          <w:p w:rsidR="00383893" w:rsidRPr="00EB328D" w:rsidRDefault="00383893" w:rsidP="00383893">
            <w:pPr>
              <w:rPr>
                <w:b/>
              </w:rPr>
            </w:pPr>
            <w:r w:rsidRPr="00EB328D">
              <w:rPr>
                <w:rFonts w:hint="eastAsia"/>
                <w:b/>
              </w:rPr>
              <w:t>5</w:t>
            </w:r>
          </w:p>
        </w:tc>
        <w:tc>
          <w:tcPr>
            <w:tcW w:w="1382" w:type="dxa"/>
          </w:tcPr>
          <w:p w:rsidR="00383893" w:rsidRDefault="00383893" w:rsidP="00383893">
            <w:r>
              <w:rPr>
                <w:rFonts w:hint="eastAsia"/>
              </w:rPr>
              <w:t>295,673</w:t>
            </w:r>
          </w:p>
        </w:tc>
        <w:tc>
          <w:tcPr>
            <w:tcW w:w="1383" w:type="dxa"/>
          </w:tcPr>
          <w:p w:rsidR="00383893" w:rsidRPr="00BF7FF4" w:rsidRDefault="00383893" w:rsidP="00383893">
            <w:pPr>
              <w:rPr>
                <w:b/>
              </w:rPr>
            </w:pPr>
            <w:r w:rsidRPr="00BF7FF4">
              <w:rPr>
                <w:b/>
                <w:szCs w:val="24"/>
              </w:rPr>
              <w:t>319,327</w:t>
            </w:r>
          </w:p>
        </w:tc>
        <w:tc>
          <w:tcPr>
            <w:tcW w:w="1383" w:type="dxa"/>
          </w:tcPr>
          <w:p w:rsidR="00383893" w:rsidRDefault="00383893" w:rsidP="00383893">
            <w:r>
              <w:rPr>
                <w:rFonts w:hint="eastAsia"/>
              </w:rPr>
              <w:t>23,654</w:t>
            </w:r>
          </w:p>
        </w:tc>
        <w:tc>
          <w:tcPr>
            <w:tcW w:w="1383" w:type="dxa"/>
          </w:tcPr>
          <w:p w:rsidR="00383893" w:rsidRDefault="00383893" w:rsidP="00383893">
            <w:r>
              <w:rPr>
                <w:rFonts w:hint="eastAsia"/>
              </w:rPr>
              <w:t>295,673</w:t>
            </w:r>
          </w:p>
        </w:tc>
        <w:tc>
          <w:tcPr>
            <w:tcW w:w="1383" w:type="dxa"/>
          </w:tcPr>
          <w:p w:rsidR="00383893" w:rsidRPr="00BF7FF4" w:rsidRDefault="00383893" w:rsidP="00383893">
            <w:pPr>
              <w:rPr>
                <w:b/>
              </w:rPr>
            </w:pPr>
            <w:r w:rsidRPr="00BF7FF4">
              <w:rPr>
                <w:rFonts w:hint="eastAsia"/>
                <w:b/>
              </w:rPr>
              <w:t>0</w:t>
            </w:r>
          </w:p>
        </w:tc>
      </w:tr>
    </w:tbl>
    <w:p w:rsidR="00EB328D" w:rsidRDefault="00EB328D"/>
    <w:p w:rsidR="00BF7FF4" w:rsidRDefault="00BF7FF4" w:rsidP="00BF7FF4">
      <w:r>
        <w:rPr>
          <w:rFonts w:hint="eastAsia"/>
        </w:rPr>
        <w:t>配分規則</w:t>
      </w:r>
    </w:p>
    <w:p w:rsidR="00BF7FF4" w:rsidRDefault="00BF7FF4" w:rsidP="00BF7FF4">
      <w:r>
        <w:rPr>
          <w:rFonts w:hint="eastAsia"/>
        </w:rPr>
        <w:t>此題</w:t>
      </w:r>
      <w:proofErr w:type="gramStart"/>
      <w:r>
        <w:rPr>
          <w:rFonts w:hint="eastAsia"/>
        </w:rPr>
        <w:t>並非表寫對</w:t>
      </w:r>
      <w:proofErr w:type="gramEnd"/>
      <w:r>
        <w:rPr>
          <w:rFonts w:hint="eastAsia"/>
        </w:rPr>
        <w:t>一組數字就得到</w:t>
      </w:r>
      <w:proofErr w:type="gramStart"/>
      <w:r>
        <w:rPr>
          <w:rFonts w:hint="eastAsia"/>
        </w:rPr>
        <w:t>該題配</w:t>
      </w:r>
      <w:proofErr w:type="gramEnd"/>
      <w:r>
        <w:rPr>
          <w:rFonts w:hint="eastAsia"/>
        </w:rPr>
        <w:t>分，須同時檢視此題邏輯觀念</w:t>
      </w:r>
    </w:p>
    <w:p w:rsidR="00BF7FF4" w:rsidRDefault="00BF7FF4" w:rsidP="00BF7FF4"/>
    <w:p w:rsidR="00BF7FF4" w:rsidRDefault="00BF7FF4" w:rsidP="00BF7FF4">
      <w:r>
        <w:rPr>
          <w:rFonts w:hint="eastAsia"/>
        </w:rPr>
        <w:t>1.</w:t>
      </w:r>
      <w:r>
        <w:rPr>
          <w:rFonts w:hint="eastAsia"/>
        </w:rPr>
        <w:t>「每期償還」算對、</w:t>
      </w:r>
      <w:proofErr w:type="gramStart"/>
      <w:r>
        <w:rPr>
          <w:rFonts w:hint="eastAsia"/>
        </w:rPr>
        <w:t>表編對</w:t>
      </w:r>
      <w:proofErr w:type="gramEnd"/>
      <w:r>
        <w:rPr>
          <w:rFonts w:hint="eastAsia"/>
        </w:rPr>
        <w:t>、期末有調整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BF7FF4" w:rsidRDefault="00BF7FF4" w:rsidP="00BF7FF4"/>
    <w:p w:rsidR="00BF7FF4" w:rsidRDefault="00BF7FF4" w:rsidP="00BF7FF4">
      <w:r>
        <w:rPr>
          <w:rFonts w:hint="eastAsia"/>
        </w:rPr>
        <w:t>2.</w:t>
      </w:r>
      <w:r>
        <w:rPr>
          <w:rFonts w:hint="eastAsia"/>
        </w:rPr>
        <w:t>「每期償還」算對、</w:t>
      </w:r>
      <w:proofErr w:type="gramStart"/>
      <w:r>
        <w:rPr>
          <w:rFonts w:hint="eastAsia"/>
        </w:rPr>
        <w:t>表編對</w:t>
      </w:r>
      <w:proofErr w:type="gramEnd"/>
      <w:r>
        <w:rPr>
          <w:rFonts w:hint="eastAsia"/>
        </w:rPr>
        <w:t>、期末未調整或小錯誤</w:t>
      </w:r>
      <w:r>
        <w:rPr>
          <w:rFonts w:hint="eastAsia"/>
        </w:rPr>
        <w:t xml:space="preserve"> </w:t>
      </w:r>
      <w:r>
        <w:rPr>
          <w:rFonts w:hint="eastAsia"/>
        </w:rPr>
        <w:t>按照未調整、小錯誤部分的項目斟酌扣分</w:t>
      </w:r>
      <w:r>
        <w:rPr>
          <w:rFonts w:hint="eastAsia"/>
        </w:rPr>
        <w:t xml:space="preserve"> </w:t>
      </w:r>
      <w:r>
        <w:rPr>
          <w:rFonts w:hint="eastAsia"/>
        </w:rPr>
        <w:t>配分如下：</w:t>
      </w:r>
    </w:p>
    <w:p w:rsidR="00BF7FF4" w:rsidRDefault="00BF7FF4" w:rsidP="00BF7FF4"/>
    <w:p w:rsidR="00BF7FF4" w:rsidRDefault="00BF7FF4" w:rsidP="00BF7FF4">
      <w:pPr>
        <w:ind w:firstLine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>
        <w:rPr>
          <w:rFonts w:hint="eastAsia"/>
        </w:rPr>
        <w:t>「每期償還」算錯</w:t>
      </w:r>
      <w:r>
        <w:rPr>
          <w:rFonts w:hint="eastAsia"/>
        </w:rPr>
        <w:t>=</w:t>
      </w:r>
      <w:proofErr w:type="gramStart"/>
      <w:r>
        <w:rPr>
          <w:rFonts w:hint="eastAsia"/>
        </w:rPr>
        <w:t>全錯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>0</w:t>
      </w:r>
      <w:r>
        <w:rPr>
          <w:rFonts w:hint="eastAsia"/>
        </w:rPr>
        <w:t>分，就算有編表但仍視為對此題邏輯不懂</w:t>
      </w:r>
    </w:p>
    <w:p w:rsidR="00BF7FF4" w:rsidRDefault="00BF7FF4" w:rsidP="00BF7FF4"/>
    <w:p w:rsidR="00BF7FF4" w:rsidRDefault="00BF7FF4" w:rsidP="00BF7FF4">
      <w:pPr>
        <w:ind w:left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>
        <w:rPr>
          <w:rFonts w:hint="eastAsia"/>
        </w:rPr>
        <w:t>「每期償還」算對、</w:t>
      </w:r>
      <w:proofErr w:type="gramStart"/>
      <w:r>
        <w:rPr>
          <w:rFonts w:hint="eastAsia"/>
        </w:rPr>
        <w:t>表編錯</w:t>
      </w:r>
      <w:proofErr w:type="gramEnd"/>
      <w:r>
        <w:rPr>
          <w:rFonts w:hint="eastAsia"/>
        </w:rPr>
        <w:t>（計算錯、減錯項目）</w:t>
      </w:r>
      <w:r>
        <w:rPr>
          <w:rFonts w:hint="eastAsia"/>
        </w:rPr>
        <w:t>=</w:t>
      </w:r>
      <w:r>
        <w:rPr>
          <w:rFonts w:hint="eastAsia"/>
        </w:rPr>
        <w:t>邏輯不懂但懂得如何算「每期償還」</w:t>
      </w:r>
      <w:r>
        <w:rPr>
          <w:rFonts w:hint="eastAsia"/>
        </w:rPr>
        <w:t xml:space="preserve"> </w:t>
      </w:r>
      <w:r>
        <w:rPr>
          <w:rFonts w:hint="eastAsia"/>
        </w:rPr>
        <w:t>只得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BF7FF4" w:rsidRDefault="00BF7FF4" w:rsidP="00BF7FF4"/>
    <w:p w:rsidR="00BF7FF4" w:rsidRDefault="00BF7FF4" w:rsidP="00BF7FF4">
      <w:pPr>
        <w:ind w:left="48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>
        <w:rPr>
          <w:rFonts w:hint="eastAsia"/>
        </w:rPr>
        <w:t>未進位至整數位、</w:t>
      </w:r>
      <w:proofErr w:type="gramStart"/>
      <w:r>
        <w:rPr>
          <w:rFonts w:hint="eastAsia"/>
        </w:rPr>
        <w:t>進錯位</w:t>
      </w:r>
      <w:proofErr w:type="gramEnd"/>
      <w:r>
        <w:rPr>
          <w:rFonts w:hint="eastAsia"/>
        </w:rPr>
        <w:t>，其餘都對，則扣一半分數</w:t>
      </w:r>
      <w:r>
        <w:rPr>
          <w:rFonts w:hint="eastAsia"/>
        </w:rPr>
        <w:t xml:space="preserve"> </w:t>
      </w:r>
      <w:r>
        <w:rPr>
          <w:rFonts w:hint="eastAsia"/>
        </w:rPr>
        <w:t>只得</w:t>
      </w:r>
      <w:r>
        <w:rPr>
          <w:rFonts w:hint="eastAsia"/>
        </w:rPr>
        <w:t>7.5</w:t>
      </w:r>
      <w:r>
        <w:rPr>
          <w:rFonts w:hint="eastAsia"/>
        </w:rPr>
        <w:t>分，未來沒有遵守題目規定則</w:t>
      </w:r>
      <w:proofErr w:type="gramStart"/>
      <w:r>
        <w:rPr>
          <w:rFonts w:hint="eastAsia"/>
        </w:rPr>
        <w:t>算全</w:t>
      </w:r>
      <w:proofErr w:type="gramEnd"/>
      <w:r>
        <w:rPr>
          <w:rFonts w:hint="eastAsia"/>
        </w:rPr>
        <w:t>錯</w:t>
      </w:r>
    </w:p>
    <w:p w:rsidR="00EB328D" w:rsidRDefault="00EB328D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1C261F" w:rsidRDefault="001C261F"/>
    <w:p w:rsidR="005D1896" w:rsidRPr="00473396" w:rsidRDefault="005D1896" w:rsidP="005D18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第二題</w:t>
      </w:r>
    </w:p>
    <w:p w:rsidR="005D1896" w:rsidRDefault="005D1896" w:rsidP="005D1896"/>
    <w:p w:rsidR="005D1896" w:rsidRDefault="005D1896" w:rsidP="005D1896">
      <w:r>
        <w:t>A.</w:t>
      </w:r>
      <w:r>
        <w:tab/>
        <w:t>What are the payoffs of a portfolio of one share of security A and one share of security B?</w:t>
      </w:r>
    </w:p>
    <w:p w:rsidR="005D1896" w:rsidRDefault="005D1896" w:rsidP="005D1896"/>
    <w:p w:rsidR="005D1896" w:rsidRDefault="005D1896" w:rsidP="005D1896">
      <w:r>
        <w:rPr>
          <w:rFonts w:hint="eastAsia"/>
        </w:rPr>
        <w:t>A+B pays $600 in both cases (i.e. It its risk free)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D1896" w:rsidRDefault="005D1896" w:rsidP="005D1896"/>
    <w:p w:rsidR="005D1896" w:rsidRDefault="005D1896" w:rsidP="005D1896">
      <w:r>
        <w:rPr>
          <w:rFonts w:hint="eastAsia"/>
        </w:rPr>
        <w:t>B.</w:t>
      </w:r>
      <w:r>
        <w:rPr>
          <w:rFonts w:hint="eastAsia"/>
        </w:rPr>
        <w:tab/>
        <w:t>What is the market price of this portfolio?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D1896" w:rsidRDefault="005D1896" w:rsidP="005D1896">
      <w:r>
        <w:rPr>
          <w:rFonts w:hint="eastAsia"/>
        </w:rPr>
        <w:t xml:space="preserve">What expected return will you earn from holding this </w:t>
      </w:r>
      <w:proofErr w:type="gramStart"/>
      <w:r>
        <w:rPr>
          <w:rFonts w:hint="eastAsia"/>
        </w:rPr>
        <w:t>portfolio?(</w:t>
      </w:r>
      <w:proofErr w:type="gramEnd"/>
      <w:r>
        <w:rPr>
          <w:rFonts w:hint="eastAsia"/>
        </w:rPr>
        <w:t>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D1896" w:rsidRDefault="005D1896" w:rsidP="005D1896"/>
    <w:p w:rsidR="005D1896" w:rsidRDefault="005D1896" w:rsidP="005D1896">
      <w:r>
        <w:t>Market Price: 231+346=577</w:t>
      </w:r>
    </w:p>
    <w:p w:rsidR="005D1896" w:rsidRDefault="005D1896" w:rsidP="005D1896">
      <w:r>
        <w:rPr>
          <w:rFonts w:hint="eastAsia"/>
        </w:rPr>
        <w:t>Expected Return: (600-577)/577= 4.0%(</w:t>
      </w:r>
      <w:r>
        <w:rPr>
          <w:rFonts w:hint="eastAsia"/>
        </w:rPr>
        <w:t>亦可寫</w:t>
      </w:r>
      <w:r>
        <w:rPr>
          <w:rFonts w:hint="eastAsia"/>
        </w:rPr>
        <w:t>3.96~3.99%)</w:t>
      </w:r>
    </w:p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Pr="00BF7FF4" w:rsidRDefault="005D1896"/>
    <w:p w:rsidR="00EB328D" w:rsidRPr="00473396" w:rsidRDefault="005D18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第三題</w:t>
      </w:r>
    </w:p>
    <w:p w:rsidR="004454DA" w:rsidRDefault="004454DA">
      <w:r>
        <w:rPr>
          <w:noProof/>
        </w:rPr>
        <w:drawing>
          <wp:inline distT="0" distB="0" distL="0" distR="0">
            <wp:extent cx="5274310" cy="7035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_1233718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Pr="00473396" w:rsidRDefault="005D1896" w:rsidP="005D18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第四題</w:t>
      </w:r>
    </w:p>
    <w:p w:rsidR="005D1896" w:rsidRDefault="005D1896" w:rsidP="005D1896">
      <w:r>
        <w:rPr>
          <w:rFonts w:hint="eastAsia"/>
        </w:rPr>
        <w:t>(1)</w:t>
      </w:r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為公式</w:t>
      </w:r>
    </w:p>
    <w:p w:rsidR="005D1896" w:rsidRDefault="005D1896" w:rsidP="005D1896">
      <w:r>
        <w:rPr>
          <w:rFonts w:hint="eastAsia"/>
        </w:rPr>
        <w:t>Market-to-Book Ratio=(Market  Value of Equity)/(Book Value of Equity)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D1896" w:rsidRDefault="005D1896" w:rsidP="005D1896"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衡量公司績效</w:t>
      </w:r>
      <w:r>
        <w:rPr>
          <w:rFonts w:hint="eastAsia"/>
        </w:rPr>
        <w:t>(</w:t>
      </w:r>
      <w:r>
        <w:rPr>
          <w:rFonts w:hint="eastAsia"/>
        </w:rPr>
        <w:t>基本公司特性</w:t>
      </w:r>
      <w:r>
        <w:rPr>
          <w:rFonts w:hint="eastAsia"/>
        </w:rPr>
        <w:t>/</w:t>
      </w:r>
      <w:r>
        <w:rPr>
          <w:rFonts w:hint="eastAsia"/>
        </w:rPr>
        <w:t>公司管理當局附加價值</w:t>
      </w:r>
      <w:r>
        <w:rPr>
          <w:rFonts w:hint="eastAsia"/>
        </w:rPr>
        <w:t>)(3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D1896" w:rsidRDefault="005D1896" w:rsidP="005D1896">
      <w:r>
        <w:t>(2)</w:t>
      </w:r>
    </w:p>
    <w:p w:rsidR="005D1896" w:rsidRDefault="005D1896" w:rsidP="005D1896">
      <w:r>
        <w:rPr>
          <w:rFonts w:hint="eastAsia"/>
        </w:rPr>
        <w:t>花旗的</w:t>
      </w:r>
      <w:proofErr w:type="gramStart"/>
      <w:r>
        <w:rPr>
          <w:rFonts w:hint="eastAsia"/>
        </w:rPr>
        <w:t>市帳比</w:t>
      </w:r>
      <w:proofErr w:type="gramEnd"/>
      <w:r>
        <w:rPr>
          <w:rFonts w:hint="eastAsia"/>
        </w:rPr>
        <w:t>0.43&lt;1</w:t>
      </w:r>
      <w:r>
        <w:rPr>
          <w:rFonts w:hint="eastAsia"/>
        </w:rPr>
        <w:t>，可看出投資人並不看好此間公司，因為他們不願意以公司面價值上的價格來購買他們的股票，認為沒有這個價值，又花旗的</w:t>
      </w:r>
      <w:proofErr w:type="gramStart"/>
      <w:r>
        <w:rPr>
          <w:rFonts w:hint="eastAsia"/>
        </w:rPr>
        <w:t>市帳</w:t>
      </w:r>
      <w:proofErr w:type="gramEnd"/>
      <w:r>
        <w:rPr>
          <w:rFonts w:hint="eastAsia"/>
        </w:rPr>
        <w:t>比</w:t>
      </w:r>
      <w:r>
        <w:rPr>
          <w:rFonts w:hint="eastAsia"/>
        </w:rPr>
        <w:t>0.43&lt;</w:t>
      </w:r>
      <w:r>
        <w:rPr>
          <w:rFonts w:hint="eastAsia"/>
        </w:rPr>
        <w:t>平均</w:t>
      </w:r>
      <w:proofErr w:type="gramStart"/>
      <w:r>
        <w:rPr>
          <w:rFonts w:hint="eastAsia"/>
        </w:rPr>
        <w:t>市帳</w:t>
      </w:r>
      <w:proofErr w:type="gramEnd"/>
      <w:r>
        <w:rPr>
          <w:rFonts w:hint="eastAsia"/>
        </w:rPr>
        <w:t>比</w:t>
      </w:r>
      <w:r>
        <w:rPr>
          <w:rFonts w:hint="eastAsia"/>
        </w:rPr>
        <w:t>1.2(</w:t>
      </w:r>
      <w:r>
        <w:rPr>
          <w:rFonts w:hint="eastAsia"/>
        </w:rPr>
        <w:t>同業相比</w:t>
      </w:r>
      <w:r>
        <w:rPr>
          <w:rFonts w:hint="eastAsia"/>
        </w:rPr>
        <w:t>)</w:t>
      </w:r>
      <w:r>
        <w:rPr>
          <w:rFonts w:hint="eastAsia"/>
        </w:rPr>
        <w:t>，可以看出並非因基本公司特性所造成，而是營運績效不佳亦或是管理當局增加價值能力不佳，最後和</w:t>
      </w:r>
      <w:r>
        <w:rPr>
          <w:rFonts w:hint="eastAsia"/>
        </w:rPr>
        <w:t>PEP</w:t>
      </w:r>
      <w:r>
        <w:rPr>
          <w:rFonts w:hint="eastAsia"/>
        </w:rPr>
        <w:t>與</w:t>
      </w:r>
      <w:r>
        <w:rPr>
          <w:rFonts w:hint="eastAsia"/>
        </w:rPr>
        <w:t>IBM</w:t>
      </w:r>
      <w:r>
        <w:rPr>
          <w:rFonts w:hint="eastAsia"/>
        </w:rPr>
        <w:t>因屬不同性質公司，故不予比較。</w:t>
      </w:r>
    </w:p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Default="005D1896" w:rsidP="005D1896"/>
    <w:p w:rsidR="005D1896" w:rsidRPr="00473396" w:rsidRDefault="005D1896" w:rsidP="005D18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第五題</w:t>
      </w:r>
    </w:p>
    <w:p w:rsidR="005D1896" w:rsidRDefault="005D1896" w:rsidP="005D1896">
      <w:r>
        <w:rPr>
          <w:rFonts w:hint="eastAsia"/>
        </w:rPr>
        <w:t>杜邦恆等式</w:t>
      </w:r>
      <w:r>
        <w:rPr>
          <w:rFonts w:hint="eastAsia"/>
        </w:rPr>
        <w:t>(Dupont Identity)</w:t>
      </w:r>
      <w:r>
        <w:rPr>
          <w:rFonts w:hint="eastAsia"/>
        </w:rPr>
        <w:t>去拆解</w:t>
      </w:r>
      <w:r>
        <w:rPr>
          <w:rFonts w:hint="eastAsia"/>
        </w:rPr>
        <w:t>ROE: 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D1896" w:rsidRDefault="005D1896" w:rsidP="005D1896"/>
    <w:p w:rsidR="005D1896" w:rsidRDefault="005D1896" w:rsidP="005D1896">
      <w:r>
        <w:rPr>
          <w:rFonts w:hint="eastAsia"/>
        </w:rPr>
        <w:t xml:space="preserve">ROE=(Net Income / Sales)X (Sales/ Total Assets)X (Total Assets/ Book Value of Equity)= </w:t>
      </w:r>
      <w:r>
        <w:rPr>
          <w:rFonts w:hint="eastAsia"/>
        </w:rPr>
        <w:t>純益率</w:t>
      </w:r>
      <w:r>
        <w:rPr>
          <w:rFonts w:hint="eastAsia"/>
        </w:rPr>
        <w:t>X</w:t>
      </w:r>
      <w:r>
        <w:rPr>
          <w:rFonts w:hint="eastAsia"/>
        </w:rPr>
        <w:t>資產周轉率</w:t>
      </w:r>
      <w:r>
        <w:rPr>
          <w:rFonts w:hint="eastAsia"/>
        </w:rPr>
        <w:t>X</w:t>
      </w:r>
      <w:r>
        <w:rPr>
          <w:rFonts w:hint="eastAsia"/>
        </w:rPr>
        <w:t>權益乘數</w:t>
      </w:r>
    </w:p>
    <w:p w:rsidR="005D1896" w:rsidRDefault="005D1896" w:rsidP="005D1896"/>
    <w:p w:rsidR="005D1896" w:rsidRDefault="005D1896" w:rsidP="005D1896">
      <w:r>
        <w:rPr>
          <w:rFonts w:hint="eastAsia"/>
        </w:rPr>
        <w:t>如何提高公司</w:t>
      </w:r>
      <w:r>
        <w:rPr>
          <w:rFonts w:hint="eastAsia"/>
        </w:rPr>
        <w:t>ROE: (5</w:t>
      </w:r>
      <w:r>
        <w:rPr>
          <w:rFonts w:hint="eastAsia"/>
        </w:rPr>
        <w:t>分，有寫即可</w:t>
      </w:r>
      <w:r>
        <w:rPr>
          <w:rFonts w:hint="eastAsia"/>
        </w:rPr>
        <w:t>)</w:t>
      </w:r>
    </w:p>
    <w:p w:rsidR="005D1896" w:rsidRDefault="005D1896" w:rsidP="005D1896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提升純益率</w:t>
      </w:r>
    </w:p>
    <w:p w:rsidR="005D1896" w:rsidRDefault="005D1896" w:rsidP="005D1896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靠提升資產周轉率來增加純益率</w:t>
      </w:r>
    </w:p>
    <w:p w:rsidR="005D1896" w:rsidRDefault="005D1896" w:rsidP="005D1896">
      <w:r>
        <w:rPr>
          <w:rFonts w:hint="eastAsia"/>
        </w:rPr>
        <w:t xml:space="preserve">(3) </w:t>
      </w:r>
      <w:r>
        <w:rPr>
          <w:rFonts w:hint="eastAsia"/>
        </w:rPr>
        <w:t>適當的融資舉債來提升權益乘數，再一次的刺激資產報酬率。</w:t>
      </w:r>
    </w:p>
    <w:p w:rsidR="005D1896" w:rsidRP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Default="005D1896"/>
    <w:p w:rsidR="005D1896" w:rsidRPr="00473396" w:rsidRDefault="00473396" w:rsidP="005D18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第六題</w:t>
      </w:r>
    </w:p>
    <w:p w:rsidR="005D1896" w:rsidRDefault="005D1896" w:rsidP="005D1896">
      <w:r>
        <w:rPr>
          <w:rFonts w:hint="eastAsia"/>
        </w:rPr>
        <w:t>(1).</w:t>
      </w:r>
      <w:r>
        <w:rPr>
          <w:rFonts w:hint="eastAsia"/>
        </w:rPr>
        <w:tab/>
      </w:r>
      <w:r>
        <w:rPr>
          <w:rFonts w:hint="eastAsia"/>
        </w:rPr>
        <w:t>股東。</w:t>
      </w:r>
    </w:p>
    <w:p w:rsidR="005D1896" w:rsidRDefault="005D1896" w:rsidP="005D1896">
      <w:r>
        <w:rPr>
          <w:rFonts w:hint="eastAsia"/>
        </w:rPr>
        <w:t>(2).</w:t>
      </w:r>
      <w:r>
        <w:rPr>
          <w:rFonts w:hint="eastAsia"/>
        </w:rPr>
        <w:tab/>
      </w:r>
      <w:r>
        <w:rPr>
          <w:rFonts w:hint="eastAsia"/>
        </w:rPr>
        <w:t>股東對公司所負債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清償責任僅以出資額為限。</w:t>
      </w:r>
    </w:p>
    <w:p w:rsidR="005D1896" w:rsidRDefault="005D1896" w:rsidP="005D1896">
      <w:r>
        <w:rPr>
          <w:rFonts w:hint="eastAsia"/>
        </w:rPr>
        <w:t>(3).</w:t>
      </w:r>
      <w:r>
        <w:rPr>
          <w:rFonts w:hint="eastAsia"/>
        </w:rPr>
        <w:tab/>
      </w:r>
      <w:r>
        <w:rPr>
          <w:rFonts w:hint="eastAsia"/>
        </w:rPr>
        <w:t>因公司的經營權和所有權分離。</w:t>
      </w:r>
    </w:p>
    <w:p w:rsidR="005D1896" w:rsidRDefault="005D1896" w:rsidP="005D1896">
      <w:r>
        <w:rPr>
          <w:rFonts w:hint="eastAsia"/>
        </w:rPr>
        <w:t>(4).</w:t>
      </w:r>
      <w:r>
        <w:rPr>
          <w:rFonts w:hint="eastAsia"/>
        </w:rPr>
        <w:tab/>
      </w:r>
      <w:r>
        <w:rPr>
          <w:rFonts w:hint="eastAsia"/>
        </w:rPr>
        <w:t>代理成本：</w:t>
      </w:r>
    </w:p>
    <w:p w:rsidR="005D1896" w:rsidRDefault="005D1896" w:rsidP="005D1896">
      <w:r>
        <w:rPr>
          <w:rFonts w:hint="eastAsia"/>
        </w:rPr>
        <w:t>Perquisites (Perks)</w:t>
      </w:r>
      <w:r>
        <w:rPr>
          <w:rFonts w:hint="eastAsia"/>
        </w:rPr>
        <w:t>：特權消費。</w:t>
      </w:r>
    </w:p>
    <w:p w:rsidR="005D1896" w:rsidRDefault="005D1896" w:rsidP="005D1896">
      <w:r>
        <w:rPr>
          <w:rFonts w:hint="eastAsia"/>
        </w:rPr>
        <w:t>Shirking</w:t>
      </w:r>
      <w:r>
        <w:rPr>
          <w:rFonts w:hint="eastAsia"/>
        </w:rPr>
        <w:t>：不認真工作。</w:t>
      </w:r>
    </w:p>
    <w:p w:rsidR="005D1896" w:rsidRDefault="005D1896" w:rsidP="005D1896">
      <w:r>
        <w:rPr>
          <w:rFonts w:hint="eastAsia"/>
        </w:rPr>
        <w:t>Empire building</w:t>
      </w:r>
      <w:r>
        <w:rPr>
          <w:rFonts w:hint="eastAsia"/>
        </w:rPr>
        <w:t>：管理者有使公司的成長超越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適規模的動機。隨著可控制資源的增加，管理者權力與報酬都會增加。</w:t>
      </w:r>
    </w:p>
    <w:p w:rsidR="005D1896" w:rsidRDefault="005D1896" w:rsidP="005D1896">
      <w:r>
        <w:rPr>
          <w:rFonts w:hint="eastAsia"/>
        </w:rPr>
        <w:t>過度投資：管理當局投資於不賺錢</w:t>
      </w:r>
      <w:r>
        <w:rPr>
          <w:rFonts w:hint="eastAsia"/>
        </w:rPr>
        <w:t xml:space="preserve"> (NPV&lt;0) </w:t>
      </w:r>
      <w:r>
        <w:rPr>
          <w:rFonts w:hint="eastAsia"/>
        </w:rPr>
        <w:t>的投資計畫。</w:t>
      </w:r>
      <w:r>
        <w:rPr>
          <w:rFonts w:hint="eastAsia"/>
        </w:rPr>
        <w:t>(</w:t>
      </w:r>
      <w:r>
        <w:rPr>
          <w:rFonts w:hint="eastAsia"/>
        </w:rPr>
        <w:t>常有高額採購案公司的現金流量愈高，經理人受到資本市場的監督較少，往往未謹慎使用。</w:t>
      </w:r>
      <w:r>
        <w:rPr>
          <w:rFonts w:hint="eastAsia"/>
        </w:rPr>
        <w:t>)</w:t>
      </w:r>
    </w:p>
    <w:p w:rsidR="005D1896" w:rsidRDefault="005D1896" w:rsidP="005D1896">
      <w:r>
        <w:rPr>
          <w:rFonts w:hint="eastAsia"/>
        </w:rPr>
        <w:t>放棄有利公司的投資案（</w:t>
      </w:r>
      <w:r>
        <w:rPr>
          <w:rFonts w:hint="eastAsia"/>
        </w:rPr>
        <w:t>NPV&gt;0</w:t>
      </w:r>
      <w:r>
        <w:rPr>
          <w:rFonts w:hint="eastAsia"/>
        </w:rPr>
        <w:t>）。</w:t>
      </w:r>
      <w:r>
        <w:rPr>
          <w:rFonts w:hint="eastAsia"/>
        </w:rPr>
        <w:t>(</w:t>
      </w:r>
      <w:r>
        <w:rPr>
          <w:rFonts w:hint="eastAsia"/>
        </w:rPr>
        <w:t>放棄誘人卻有相當風險的投資方案，因為他們只擔心個人的職位是否安穩甚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公司潛在可觀的利潤</w:t>
      </w:r>
      <w:r>
        <w:rPr>
          <w:rFonts w:hint="eastAsia"/>
        </w:rPr>
        <w:t>)</w:t>
      </w:r>
    </w:p>
    <w:p w:rsidR="005D1896" w:rsidRDefault="005D1896" w:rsidP="005D1896">
      <w:r>
        <w:rPr>
          <w:rFonts w:hint="eastAsia"/>
        </w:rPr>
        <w:t>監督成本</w:t>
      </w:r>
    </w:p>
    <w:p w:rsidR="005D1896" w:rsidRDefault="005D1896" w:rsidP="005D1896">
      <w:r>
        <w:rPr>
          <w:rFonts w:hint="eastAsia"/>
        </w:rPr>
        <w:t>(5).</w:t>
      </w:r>
      <w:r>
        <w:rPr>
          <w:rFonts w:hint="eastAsia"/>
        </w:rPr>
        <w:tab/>
      </w:r>
      <w:r>
        <w:rPr>
          <w:rFonts w:hint="eastAsia"/>
        </w:rPr>
        <w:t>請說明公司治理中</w:t>
      </w:r>
      <w:r>
        <w:rPr>
          <w:rFonts w:hint="eastAsia"/>
        </w:rPr>
        <w:t xml:space="preserve"> free rider </w:t>
      </w:r>
      <w:r>
        <w:rPr>
          <w:rFonts w:hint="eastAsia"/>
        </w:rPr>
        <w:t>的現象</w:t>
      </w:r>
    </w:p>
    <w:p w:rsidR="005D1896" w:rsidRDefault="005D1896" w:rsidP="005D1896">
      <w:r>
        <w:rPr>
          <w:rFonts w:hint="eastAsia"/>
        </w:rPr>
        <w:t>不是管理當局的大股東有較大的動機和能力去收集公司的內部資訊，瞭解管理者是否確實保障股東的利益及監督管理者的行為，但是小股東則沒有能力和動機，因此</w:t>
      </w:r>
      <w:proofErr w:type="gramStart"/>
      <w:r>
        <w:rPr>
          <w:rFonts w:hint="eastAsia"/>
        </w:rPr>
        <w:t>會搭非管理</w:t>
      </w:r>
      <w:proofErr w:type="gramEnd"/>
      <w:r>
        <w:rPr>
          <w:rFonts w:hint="eastAsia"/>
        </w:rPr>
        <w:t>當局的大股東監督的便車，即是公司治理的</w:t>
      </w:r>
      <w:r>
        <w:rPr>
          <w:rFonts w:hint="eastAsia"/>
        </w:rPr>
        <w:t xml:space="preserve"> free rider </w:t>
      </w:r>
      <w:r>
        <w:rPr>
          <w:rFonts w:hint="eastAsia"/>
        </w:rPr>
        <w:t>問題。</w:t>
      </w:r>
    </w:p>
    <w:p w:rsidR="005D1896" w:rsidRDefault="005D1896" w:rsidP="005D1896">
      <w:r>
        <w:t>(6).</w:t>
      </w:r>
      <w:r>
        <w:tab/>
        <w:t>What does the phrase hostile takeover mean?</w:t>
      </w:r>
    </w:p>
    <w:p w:rsidR="005D1896" w:rsidRDefault="005D1896" w:rsidP="005D1896">
      <w:r>
        <w:rPr>
          <w:rFonts w:hint="eastAsia"/>
        </w:rPr>
        <w:t>管理當局不喜歡的接管皆為敵意接管。</w:t>
      </w:r>
    </w:p>
    <w:p w:rsidR="005D1896" w:rsidRDefault="005D1896" w:rsidP="005D1896">
      <w:r>
        <w:t>Are hostile takeovers necessarily bad for firms or their investors? Explain.</w:t>
      </w:r>
    </w:p>
    <w:p w:rsidR="005D1896" w:rsidRDefault="005D1896" w:rsidP="005D1896">
      <w:r>
        <w:rPr>
          <w:rFonts w:hint="eastAsia"/>
        </w:rPr>
        <w:t xml:space="preserve">No. They are a way to discipline managers who are not working in the interests of </w:t>
      </w:r>
      <w:proofErr w:type="gramStart"/>
      <w:r>
        <w:rPr>
          <w:rFonts w:hint="eastAsia"/>
        </w:rPr>
        <w:t>shareholders.</w:t>
      </w:r>
      <w:r>
        <w:rPr>
          <w:rFonts w:hint="eastAsia"/>
        </w:rPr>
        <w:t>有敵意接管才會是公司管理當局為股東財富著想</w:t>
      </w:r>
      <w:proofErr w:type="gramEnd"/>
      <w:r>
        <w:rPr>
          <w:rFonts w:hint="eastAsia"/>
        </w:rPr>
        <w:t>，因為管理當局若不為股東財富努力而讓股票價格過低，公司將可能被敵意接管而使自己沒有工作。</w:t>
      </w:r>
    </w:p>
    <w:p w:rsidR="005D1896" w:rsidRDefault="005D1896" w:rsidP="005D1896">
      <w:r>
        <w:rPr>
          <w:rFonts w:hint="eastAsia"/>
        </w:rPr>
        <w:t>(7).</w:t>
      </w:r>
      <w:r>
        <w:rPr>
          <w:rFonts w:hint="eastAsia"/>
        </w:rPr>
        <w:tab/>
      </w:r>
      <w:r>
        <w:rPr>
          <w:rFonts w:hint="eastAsia"/>
        </w:rPr>
        <w:t>事前防禦策略：</w:t>
      </w:r>
    </w:p>
    <w:p w:rsidR="005D1896" w:rsidRDefault="005D1896" w:rsidP="005D1896">
      <w:proofErr w:type="gramStart"/>
      <w:r>
        <w:rPr>
          <w:rFonts w:hint="eastAsia"/>
        </w:rPr>
        <w:t>驅鯊條款</w:t>
      </w:r>
      <w:proofErr w:type="gramEnd"/>
      <w:r>
        <w:rPr>
          <w:rFonts w:hint="eastAsia"/>
        </w:rPr>
        <w:t xml:space="preserve"> (shark repellent):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每次只改選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席董事</w:t>
      </w:r>
    </w:p>
    <w:p w:rsidR="005D1896" w:rsidRDefault="005D1896" w:rsidP="005D1896">
      <w:r>
        <w:rPr>
          <w:rFonts w:hint="eastAsia"/>
        </w:rPr>
        <w:t>毒藥丸</w:t>
      </w:r>
      <w:r>
        <w:rPr>
          <w:rFonts w:hint="eastAsia"/>
        </w:rPr>
        <w:t xml:space="preserve"> (poison pills):</w:t>
      </w:r>
      <w:r>
        <w:rPr>
          <w:rFonts w:hint="eastAsia"/>
        </w:rPr>
        <w:t>被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購時全部負債同時到期</w:t>
      </w:r>
    </w:p>
    <w:p w:rsidR="005D1896" w:rsidRDefault="005D1896" w:rsidP="005D1896">
      <w:r>
        <w:rPr>
          <w:rFonts w:hint="eastAsia"/>
        </w:rPr>
        <w:t>事後防禦策略：</w:t>
      </w:r>
    </w:p>
    <w:p w:rsidR="005D1896" w:rsidRDefault="005D1896" w:rsidP="005D1896">
      <w:r>
        <w:rPr>
          <w:rFonts w:hint="eastAsia"/>
        </w:rPr>
        <w:t>說服股東：不要賣股票給</w:t>
      </w:r>
      <w:proofErr w:type="gramStart"/>
      <w:r>
        <w:rPr>
          <w:rFonts w:hint="eastAsia"/>
        </w:rPr>
        <w:t>併購商</w:t>
      </w:r>
      <w:proofErr w:type="gramEnd"/>
      <w:r>
        <w:rPr>
          <w:rFonts w:hint="eastAsia"/>
        </w:rPr>
        <w:t>、發行新股：稀釋股權、買回庫藏股：增加自己的股權、法律手段：控告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購公司違反反托拉斯法、焦土策略</w:t>
      </w:r>
      <w:r>
        <w:rPr>
          <w:rFonts w:hint="eastAsia"/>
        </w:rPr>
        <w:t xml:space="preserve"> (scorched earth policy)</w:t>
      </w:r>
      <w:r>
        <w:rPr>
          <w:rFonts w:hint="eastAsia"/>
        </w:rPr>
        <w:t>：增加大量與經營無關的資產，大量舉債，把公司的價值降低以降低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購者收購的意願（把公司弄爛）</w:t>
      </w:r>
    </w:p>
    <w:p w:rsidR="005D1896" w:rsidRDefault="005D1896" w:rsidP="005D1896">
      <w:r>
        <w:rPr>
          <w:rFonts w:hint="eastAsia"/>
        </w:rPr>
        <w:t>賣掉皇冠鑽石：賣掉公司最有價值資產、反購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 xml:space="preserve"> (counter tender offer)</w:t>
      </w:r>
      <w:r>
        <w:rPr>
          <w:rFonts w:hint="eastAsia"/>
        </w:rPr>
        <w:t>：收購</w:t>
      </w:r>
      <w:proofErr w:type="gramStart"/>
      <w:r>
        <w:rPr>
          <w:rFonts w:hint="eastAsia"/>
        </w:rPr>
        <w:t>併</w:t>
      </w:r>
      <w:proofErr w:type="gramEnd"/>
      <w:r>
        <w:rPr>
          <w:rFonts w:hint="eastAsia"/>
        </w:rPr>
        <w:t>購者股份、尋找白馬騎士</w:t>
      </w:r>
      <w:r>
        <w:rPr>
          <w:rFonts w:hint="eastAsia"/>
        </w:rPr>
        <w:t xml:space="preserve"> (white knight)</w:t>
      </w:r>
      <w:r>
        <w:rPr>
          <w:rFonts w:hint="eastAsia"/>
        </w:rPr>
        <w:t>：把公司賣給善意第三者</w:t>
      </w:r>
      <w:r>
        <w:rPr>
          <w:rFonts w:hint="eastAsia"/>
        </w:rPr>
        <w:t>(</w:t>
      </w:r>
      <w:r>
        <w:rPr>
          <w:rFonts w:hint="eastAsia"/>
        </w:rPr>
        <w:t>經理人已和</w:t>
      </w:r>
      <w:proofErr w:type="gramStart"/>
      <w:r>
        <w:rPr>
          <w:rFonts w:hint="eastAsia"/>
        </w:rPr>
        <w:t>併購人</w:t>
      </w:r>
      <w:proofErr w:type="gramEnd"/>
      <w:r>
        <w:rPr>
          <w:rFonts w:hint="eastAsia"/>
        </w:rPr>
        <w:t>講好條件</w:t>
      </w:r>
      <w:r>
        <w:rPr>
          <w:rFonts w:hint="eastAsia"/>
        </w:rPr>
        <w:t>)</w:t>
      </w:r>
      <w:r>
        <w:rPr>
          <w:rFonts w:hint="eastAsia"/>
        </w:rPr>
        <w:t>、黃金降落傘</w:t>
      </w:r>
      <w:r>
        <w:rPr>
          <w:rFonts w:hint="eastAsia"/>
        </w:rPr>
        <w:t>:</w:t>
      </w:r>
      <w:r>
        <w:rPr>
          <w:rFonts w:hint="eastAsia"/>
        </w:rPr>
        <w:t>帶走大量的錢退休、給予綠色郵件</w:t>
      </w:r>
      <w:r>
        <w:rPr>
          <w:rFonts w:hint="eastAsia"/>
        </w:rPr>
        <w:t xml:space="preserve"> (green mail)</w:t>
      </w:r>
      <w:r>
        <w:rPr>
          <w:rFonts w:hint="eastAsia"/>
        </w:rPr>
        <w:t>：向</w:t>
      </w:r>
      <w:proofErr w:type="gramStart"/>
      <w:r>
        <w:rPr>
          <w:rFonts w:hint="eastAsia"/>
        </w:rPr>
        <w:t>併購人</w:t>
      </w:r>
      <w:proofErr w:type="gramEnd"/>
      <w:r>
        <w:rPr>
          <w:rFonts w:hint="eastAsia"/>
        </w:rPr>
        <w:t>買回股票</w:t>
      </w:r>
      <w:r>
        <w:rPr>
          <w:rFonts w:hint="eastAsia"/>
        </w:rPr>
        <w:t>(</w:t>
      </w:r>
      <w:r>
        <w:rPr>
          <w:rFonts w:hint="eastAsia"/>
        </w:rPr>
        <w:t>贖金</w:t>
      </w:r>
      <w:r>
        <w:rPr>
          <w:rFonts w:hint="eastAsia"/>
        </w:rPr>
        <w:t>)</w:t>
      </w:r>
    </w:p>
    <w:p w:rsidR="005D1896" w:rsidRDefault="004733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第七題</w:t>
      </w:r>
    </w:p>
    <w:p w:rsidR="00473396" w:rsidRDefault="00473396">
      <w:pPr>
        <w:rPr>
          <w:b/>
          <w:u w:val="single"/>
        </w:rPr>
      </w:pPr>
    </w:p>
    <w:p w:rsidR="00473396" w:rsidRPr="00473396" w:rsidRDefault="00473396" w:rsidP="00473396">
      <w:r w:rsidRPr="00473396">
        <w:rPr>
          <w:rFonts w:hint="eastAsia"/>
        </w:rPr>
        <w:t>1.</w:t>
      </w:r>
      <w:r w:rsidRPr="00473396">
        <w:rPr>
          <w:rFonts w:hint="eastAsia"/>
        </w:rPr>
        <w:tab/>
      </w:r>
      <w:r w:rsidRPr="00473396">
        <w:rPr>
          <w:rFonts w:hint="eastAsia"/>
        </w:rPr>
        <w:t>槓桿</w:t>
      </w:r>
      <w:r w:rsidRPr="00473396">
        <w:rPr>
          <w:rFonts w:hint="eastAsia"/>
        </w:rPr>
        <w:t>:</w:t>
      </w:r>
      <w:r w:rsidRPr="00473396">
        <w:rPr>
          <w:rFonts w:hint="eastAsia"/>
        </w:rPr>
        <w:t>公司融資來源依賴負債程度</w:t>
      </w:r>
    </w:p>
    <w:p w:rsidR="00473396" w:rsidRPr="00473396" w:rsidRDefault="00473396" w:rsidP="00473396">
      <w:r w:rsidRPr="00473396">
        <w:rPr>
          <w:rFonts w:hint="eastAsia"/>
        </w:rPr>
        <w:t>2.</w:t>
      </w:r>
      <w:r w:rsidRPr="00473396">
        <w:rPr>
          <w:rFonts w:hint="eastAsia"/>
        </w:rPr>
        <w:tab/>
      </w:r>
      <w:r w:rsidRPr="00473396">
        <w:rPr>
          <w:rFonts w:hint="eastAsia"/>
        </w:rPr>
        <w:t>因應付帳款不用付息，為自發性負債；</w:t>
      </w:r>
      <w:proofErr w:type="gramStart"/>
      <w:r w:rsidRPr="00473396">
        <w:rPr>
          <w:rFonts w:hint="eastAsia"/>
        </w:rPr>
        <w:t>一</w:t>
      </w:r>
      <w:proofErr w:type="gramEnd"/>
      <w:r w:rsidRPr="00473396">
        <w:rPr>
          <w:rFonts w:hint="eastAsia"/>
        </w:rPr>
        <w:t>年內到期之長期負債和長期負債要付息，是以融資為目的非自發性負債。</w:t>
      </w:r>
    </w:p>
    <w:p w:rsidR="00473396" w:rsidRDefault="00473396" w:rsidP="00473396">
      <w:r w:rsidRPr="00473396">
        <w:rPr>
          <w:rFonts w:hint="eastAsia"/>
        </w:rPr>
        <w:t>3.</w:t>
      </w:r>
      <w:r w:rsidRPr="00473396">
        <w:rPr>
          <w:rFonts w:hint="eastAsia"/>
        </w:rPr>
        <w:tab/>
      </w:r>
      <w:r w:rsidRPr="00473396">
        <w:rPr>
          <w:rFonts w:hint="eastAsia"/>
        </w:rPr>
        <w:t>要納入。因為要支付利息，是金融負債，。</w:t>
      </w:r>
    </w:p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/>
    <w:p w:rsidR="00473396" w:rsidRDefault="00473396" w:rsidP="004733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lastRenderedPageBreak/>
        <w:t>第八題</w:t>
      </w: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  <w:r w:rsidRPr="00473396">
        <w:rPr>
          <w:b/>
          <w:noProof/>
          <w:u w:val="single"/>
        </w:rPr>
        <w:drawing>
          <wp:inline distT="0" distB="0" distL="0" distR="0" wp14:anchorId="3A063C84" wp14:editId="549FBC95">
            <wp:extent cx="5274310" cy="40576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</w:p>
    <w:p w:rsidR="00473396" w:rsidRDefault="00473396" w:rsidP="00473396">
      <w:pPr>
        <w:rPr>
          <w:b/>
          <w:u w:val="single"/>
        </w:rPr>
      </w:pPr>
      <w:r>
        <w:rPr>
          <w:rFonts w:hint="eastAsia"/>
          <w:b/>
          <w:u w:val="single"/>
        </w:rPr>
        <w:lastRenderedPageBreak/>
        <w:t>第九題</w:t>
      </w:r>
    </w:p>
    <w:p w:rsidR="00473396" w:rsidRPr="00473396" w:rsidRDefault="00473396" w:rsidP="00473396">
      <w:pPr>
        <w:rPr>
          <w:b/>
          <w:u w:val="single"/>
        </w:rPr>
      </w:pPr>
    </w:p>
    <w:p w:rsidR="00473396" w:rsidRPr="00473396" w:rsidRDefault="00473396" w:rsidP="00473396">
      <w:pPr>
        <w:numPr>
          <w:ilvl w:val="0"/>
          <w:numId w:val="1"/>
        </w:numPr>
      </w:pPr>
    </w:p>
    <w:p w:rsidR="00473396" w:rsidRPr="00473396" w:rsidRDefault="00473396" w:rsidP="00473396">
      <w:r w:rsidRPr="00473396">
        <w:t>1,100/(1</w:t>
      </w:r>
      <w:r w:rsidRPr="00473396">
        <w:t>＋</w:t>
      </w:r>
      <w:r w:rsidRPr="00473396">
        <w:t>r)</w:t>
      </w:r>
      <w:r w:rsidRPr="00473396">
        <w:t>＝</w:t>
      </w:r>
      <w:r w:rsidRPr="00473396">
        <w:t>1,058</w:t>
      </w:r>
      <w:r w:rsidRPr="00473396">
        <w:rPr>
          <w:rFonts w:hint="eastAsia"/>
        </w:rPr>
        <w:t>，</w:t>
      </w:r>
      <w:r w:rsidRPr="00473396">
        <w:t>Risk-free rate</w:t>
      </w:r>
      <w:r w:rsidRPr="00473396">
        <w:t>＝</w:t>
      </w:r>
      <w:r w:rsidRPr="00473396">
        <w:t>0.0397→ r</w:t>
      </w:r>
      <w:r w:rsidRPr="00473396">
        <w:t>＝</w:t>
      </w:r>
      <w:r w:rsidRPr="00473396">
        <w:t>4% or 3.97%</w:t>
      </w:r>
    </w:p>
    <w:p w:rsidR="00473396" w:rsidRPr="00473396" w:rsidRDefault="00473396" w:rsidP="00473396">
      <w:r w:rsidRPr="00473396">
        <w:t>Expected return</w:t>
      </w:r>
      <w:r w:rsidRPr="00473396">
        <w:t>＝</w:t>
      </w:r>
      <w:r w:rsidRPr="00473396">
        <w:t>50</w:t>
      </w:r>
      <w:r w:rsidRPr="00473396">
        <w:t>％</w:t>
      </w:r>
      <w:r w:rsidRPr="00473396">
        <w:t>*400/1000</w:t>
      </w:r>
      <w:r w:rsidRPr="00473396">
        <w:t>＋</w:t>
      </w:r>
      <w:r w:rsidRPr="00473396">
        <w:t>50</w:t>
      </w:r>
      <w:r w:rsidRPr="00473396">
        <w:t>％</w:t>
      </w:r>
      <w:r w:rsidRPr="00473396">
        <w:t>*(-200)/1000</w:t>
      </w:r>
      <w:r w:rsidRPr="00473396">
        <w:t>＝</w:t>
      </w:r>
      <w:r w:rsidRPr="00473396">
        <w:t>10</w:t>
      </w:r>
      <w:r w:rsidRPr="00473396">
        <w:t>％</w:t>
      </w:r>
    </w:p>
    <w:p w:rsidR="00473396" w:rsidRPr="00473396" w:rsidRDefault="00473396" w:rsidP="00473396">
      <w:r w:rsidRPr="00473396">
        <w:t>Risk-premium</w:t>
      </w:r>
      <w:r w:rsidRPr="00473396">
        <w:t>＝</w:t>
      </w:r>
      <w:r w:rsidRPr="00473396">
        <w:t>10</w:t>
      </w:r>
      <w:r w:rsidRPr="00473396">
        <w:t>％－</w:t>
      </w:r>
      <w:r w:rsidRPr="00473396">
        <w:t>4</w:t>
      </w:r>
      <w:r w:rsidRPr="00473396">
        <w:t>％＝</w:t>
      </w:r>
      <w:r w:rsidRPr="00473396">
        <w:t>6</w:t>
      </w:r>
      <w:r w:rsidRPr="00473396">
        <w:t>％</w:t>
      </w:r>
      <w:r w:rsidRPr="00473396">
        <w:rPr>
          <w:rFonts w:hint="eastAsia"/>
        </w:rPr>
        <w:t xml:space="preserve"> </w:t>
      </w:r>
      <w:r w:rsidRPr="00473396">
        <w:t>or 10</w:t>
      </w:r>
      <w:r w:rsidRPr="00473396">
        <w:t>％－</w:t>
      </w:r>
      <w:r w:rsidRPr="00473396">
        <w:t>3.97</w:t>
      </w:r>
      <w:r w:rsidRPr="00473396">
        <w:t>％＝</w:t>
      </w:r>
      <w:r w:rsidRPr="00473396">
        <w:t>6.03</w:t>
      </w:r>
      <w:r w:rsidRPr="00473396">
        <w:t>％</w:t>
      </w:r>
    </w:p>
    <w:p w:rsidR="00473396" w:rsidRPr="00473396" w:rsidRDefault="00473396" w:rsidP="00473396"/>
    <w:p w:rsidR="00473396" w:rsidRPr="00473396" w:rsidRDefault="00473396" w:rsidP="00473396">
      <w:pPr>
        <w:numPr>
          <w:ilvl w:val="0"/>
          <w:numId w:val="1"/>
        </w:numPr>
      </w:pPr>
    </w:p>
    <w:p w:rsidR="00473396" w:rsidRPr="00473396" w:rsidRDefault="00473396" w:rsidP="00473396">
      <w:r w:rsidRPr="00473396">
        <w:rPr>
          <w:rFonts w:hint="eastAsia"/>
        </w:rPr>
        <w:t>因為追求預期效用極大的經濟人為風險</w:t>
      </w:r>
      <w:proofErr w:type="gramStart"/>
      <w:r w:rsidRPr="00473396">
        <w:rPr>
          <w:rFonts w:hint="eastAsia"/>
        </w:rPr>
        <w:t>趨避者</w:t>
      </w:r>
      <w:proofErr w:type="gramEnd"/>
      <w:r w:rsidRPr="00473396">
        <w:rPr>
          <w:rFonts w:hint="eastAsia"/>
        </w:rPr>
        <w:t>，相同報酬下喜歡風險低，相同風險下喜歡報酬高，因此在有風險的市場指數證券下，投資人只</w:t>
      </w:r>
      <w:proofErr w:type="gramStart"/>
      <w:r w:rsidRPr="00473396">
        <w:rPr>
          <w:rFonts w:hint="eastAsia"/>
        </w:rPr>
        <w:t>願付比</w:t>
      </w:r>
      <w:proofErr w:type="gramEnd"/>
      <w:r w:rsidRPr="00473396">
        <w:rPr>
          <w:rFonts w:hint="eastAsia"/>
        </w:rPr>
        <w:t>無風險債券</w:t>
      </w:r>
      <w:r w:rsidRPr="00473396">
        <w:rPr>
          <w:rFonts w:hint="eastAsia"/>
        </w:rPr>
        <w:t>(</w:t>
      </w:r>
      <w:r w:rsidRPr="00473396">
        <w:t>$1,058</w:t>
      </w:r>
      <w:r w:rsidRPr="00473396">
        <w:rPr>
          <w:rFonts w:hint="eastAsia"/>
        </w:rPr>
        <w:t>)</w:t>
      </w:r>
      <w:r w:rsidRPr="00473396">
        <w:rPr>
          <w:rFonts w:hint="eastAsia"/>
        </w:rPr>
        <w:t>還低的價格</w:t>
      </w:r>
      <w:r w:rsidRPr="00473396">
        <w:rPr>
          <w:rFonts w:hint="eastAsia"/>
        </w:rPr>
        <w:t>(</w:t>
      </w:r>
      <w:r w:rsidRPr="00473396">
        <w:t>$1,000</w:t>
      </w:r>
      <w:r w:rsidRPr="00473396">
        <w:rPr>
          <w:rFonts w:hint="eastAsia"/>
        </w:rPr>
        <w:t>)</w:t>
      </w:r>
      <w:r w:rsidRPr="00473396">
        <w:rPr>
          <w:rFonts w:hint="eastAsia"/>
        </w:rPr>
        <w:t>。</w:t>
      </w:r>
    </w:p>
    <w:p w:rsidR="00473396" w:rsidRPr="00473396" w:rsidRDefault="00473396" w:rsidP="00473396">
      <w:pPr>
        <w:rPr>
          <w:b/>
        </w:rPr>
      </w:pPr>
    </w:p>
    <w:p w:rsidR="00473396" w:rsidRPr="00473396" w:rsidRDefault="00473396" w:rsidP="00473396">
      <w:pPr>
        <w:numPr>
          <w:ilvl w:val="0"/>
          <w:numId w:val="1"/>
        </w:numPr>
        <w:rPr>
          <w:b/>
          <w:u w:val="single"/>
        </w:rPr>
      </w:pPr>
    </w:p>
    <w:tbl>
      <w:tblPr>
        <w:tblStyle w:val="a3"/>
        <w:tblpPr w:leftFromText="180" w:rightFromText="180" w:vertAnchor="text" w:horzAnchor="margin" w:tblpY="206"/>
        <w:tblW w:w="8642" w:type="dxa"/>
        <w:tblLook w:val="04A0" w:firstRow="1" w:lastRow="0" w:firstColumn="1" w:lastColumn="0" w:noHBand="0" w:noVBand="1"/>
      </w:tblPr>
      <w:tblGrid>
        <w:gridCol w:w="2074"/>
        <w:gridCol w:w="3024"/>
        <w:gridCol w:w="1701"/>
        <w:gridCol w:w="1843"/>
      </w:tblGrid>
      <w:tr w:rsidR="00473396" w:rsidRPr="00473396" w:rsidTr="008B2E4B">
        <w:tc>
          <w:tcPr>
            <w:tcW w:w="2074" w:type="dxa"/>
          </w:tcPr>
          <w:p w:rsidR="00473396" w:rsidRPr="00473396" w:rsidRDefault="00473396" w:rsidP="00473396"/>
        </w:tc>
        <w:tc>
          <w:tcPr>
            <w:tcW w:w="3024" w:type="dxa"/>
          </w:tcPr>
          <w:p w:rsidR="00473396" w:rsidRPr="00473396" w:rsidRDefault="00473396" w:rsidP="00473396">
            <w:r w:rsidRPr="00473396">
              <w:t>Today</w:t>
            </w:r>
          </w:p>
        </w:tc>
        <w:tc>
          <w:tcPr>
            <w:tcW w:w="1701" w:type="dxa"/>
          </w:tcPr>
          <w:p w:rsidR="00473396" w:rsidRPr="00473396" w:rsidRDefault="00473396" w:rsidP="00473396">
            <w:r w:rsidRPr="00473396">
              <w:t>Weak economy</w:t>
            </w:r>
          </w:p>
        </w:tc>
        <w:tc>
          <w:tcPr>
            <w:tcW w:w="1843" w:type="dxa"/>
          </w:tcPr>
          <w:p w:rsidR="00473396" w:rsidRPr="00473396" w:rsidRDefault="00473396" w:rsidP="00473396">
            <w:r w:rsidRPr="00473396">
              <w:t>Strong economy</w:t>
            </w:r>
          </w:p>
        </w:tc>
      </w:tr>
      <w:tr w:rsidR="00473396" w:rsidRPr="00473396" w:rsidTr="008B2E4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Risk-free Bond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$769 ($769.45 or $769.23)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$800</w:t>
            </w:r>
          </w:p>
        </w:tc>
      </w:tr>
      <w:tr w:rsidR="00473396" w:rsidRPr="00473396" w:rsidTr="008B2E4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Security A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 xml:space="preserve">$1,000 </w:t>
            </w:r>
            <w:r w:rsidRPr="00473396">
              <w:rPr>
                <w:rFonts w:hint="eastAsia"/>
              </w:rPr>
              <w:t>-</w:t>
            </w:r>
            <w:r w:rsidRPr="00473396">
              <w:t xml:space="preserve"> $769 = $231</w:t>
            </w:r>
          </w:p>
          <w:p w:rsidR="00473396" w:rsidRPr="00473396" w:rsidRDefault="00473396" w:rsidP="00473396">
            <w:r w:rsidRPr="00473396">
              <w:t>($230.55 or $230.77)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$ 0</w:t>
            </w:r>
            <w:r w:rsidRPr="00473396"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$600</w:t>
            </w:r>
          </w:p>
        </w:tc>
      </w:tr>
      <w:tr w:rsidR="00473396" w:rsidRPr="00473396" w:rsidTr="008B2E4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Market index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$1,000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$800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t>$1,400</w:t>
            </w:r>
          </w:p>
        </w:tc>
      </w:tr>
    </w:tbl>
    <w:p w:rsidR="00473396" w:rsidRPr="00473396" w:rsidRDefault="00473396" w:rsidP="00473396"/>
    <w:p w:rsidR="00473396" w:rsidRPr="00473396" w:rsidRDefault="00473396" w:rsidP="00473396">
      <w:r w:rsidRPr="00473396">
        <w:rPr>
          <w:rFonts w:hint="eastAsia"/>
        </w:rPr>
        <w:t>由一張無風險債卷</w:t>
      </w:r>
      <w:r w:rsidRPr="00473396">
        <w:t>＋</w:t>
      </w:r>
      <w:r w:rsidRPr="00473396">
        <w:rPr>
          <w:rFonts w:hint="eastAsia"/>
        </w:rPr>
        <w:t>一張</w:t>
      </w:r>
      <w:r w:rsidRPr="00473396">
        <w:t>security A</w:t>
      </w:r>
      <w:r w:rsidRPr="00473396">
        <w:rPr>
          <w:rFonts w:hint="eastAsia"/>
        </w:rPr>
        <w:t>可組合成一張</w:t>
      </w:r>
      <w:r w:rsidRPr="00473396">
        <w:t xml:space="preserve">Market index </w:t>
      </w:r>
      <w:r w:rsidRPr="00473396">
        <w:rPr>
          <w:rFonts w:hint="eastAsia"/>
        </w:rPr>
        <w:t>，</w:t>
      </w:r>
    </w:p>
    <w:p w:rsidR="00473396" w:rsidRPr="00473396" w:rsidRDefault="00473396" w:rsidP="00473396">
      <w:r w:rsidRPr="00473396">
        <w:rPr>
          <w:rFonts w:hint="eastAsia"/>
        </w:rPr>
        <w:t>因此</w:t>
      </w:r>
      <w:r w:rsidRPr="00473396">
        <w:t>security A</w:t>
      </w:r>
      <w:proofErr w:type="gramStart"/>
      <w:r w:rsidRPr="00473396">
        <w:rPr>
          <w:rFonts w:hint="eastAsia"/>
        </w:rPr>
        <w:t>的無套利</w:t>
      </w:r>
      <w:proofErr w:type="gramEnd"/>
      <w:r w:rsidRPr="00473396">
        <w:rPr>
          <w:rFonts w:hint="eastAsia"/>
        </w:rPr>
        <w:t>價格即為</w:t>
      </w:r>
      <w:r w:rsidRPr="00473396">
        <w:t>$1,000</w:t>
      </w:r>
      <w:r w:rsidRPr="00473396">
        <w:rPr>
          <w:rFonts w:hint="eastAsia"/>
        </w:rPr>
        <w:t>－</w:t>
      </w:r>
      <w:r w:rsidRPr="00473396">
        <w:t>$769</w:t>
      </w:r>
      <w:r w:rsidRPr="00473396">
        <w:rPr>
          <w:rFonts w:hint="eastAsia"/>
        </w:rPr>
        <w:t>＝</w:t>
      </w:r>
      <w:r w:rsidRPr="00473396">
        <w:t>$231 (or $230.55 or $230.77)</w:t>
      </w:r>
      <w:r w:rsidRPr="00473396">
        <w:rPr>
          <w:rFonts w:hint="eastAsia"/>
        </w:rPr>
        <w:t>。</w:t>
      </w:r>
    </w:p>
    <w:p w:rsidR="00473396" w:rsidRPr="00473396" w:rsidRDefault="00473396" w:rsidP="00473396">
      <w:r w:rsidRPr="00473396">
        <w:rPr>
          <w:rFonts w:hint="eastAsia"/>
        </w:rPr>
        <w:t>可藉由買進一張</w:t>
      </w:r>
      <w:r w:rsidRPr="00473396">
        <w:t>Market index</w:t>
      </w:r>
      <w:r w:rsidRPr="00473396">
        <w:rPr>
          <w:rFonts w:hint="eastAsia"/>
        </w:rPr>
        <w:t>，並賣出一組</w:t>
      </w:r>
      <w:r w:rsidRPr="00473396">
        <w:t>Risk-free Bond</w:t>
      </w:r>
      <w:r w:rsidRPr="00473396">
        <w:t>＋</w:t>
      </w:r>
      <w:r w:rsidRPr="00473396">
        <w:t>Security A</w:t>
      </w:r>
      <w:r w:rsidRPr="00473396">
        <w:rPr>
          <w:rFonts w:hint="eastAsia"/>
        </w:rPr>
        <w:t xml:space="preserve"> </w:t>
      </w:r>
      <w:r w:rsidRPr="00473396">
        <w:rPr>
          <w:rFonts w:hint="eastAsia"/>
        </w:rPr>
        <w:t>取得未來相同之現金流量，獲得套利利潤</w:t>
      </w:r>
      <w:r w:rsidRPr="00473396">
        <w:t>＝</w:t>
      </w:r>
      <w:r w:rsidRPr="00473396">
        <w:t>$240</w:t>
      </w:r>
      <w:r w:rsidRPr="00473396">
        <w:t>－</w:t>
      </w:r>
      <w:r w:rsidRPr="00473396">
        <w:t>$231</w:t>
      </w:r>
      <w:r w:rsidRPr="00473396">
        <w:t>＝</w:t>
      </w:r>
      <w:r w:rsidRPr="00473396">
        <w:t>$9  (or $9.45 or $9.23)</w:t>
      </w:r>
      <w:r w:rsidRPr="00473396">
        <w:rPr>
          <w:rFonts w:hint="eastAsia"/>
        </w:rPr>
        <w:t>。</w:t>
      </w:r>
    </w:p>
    <w:p w:rsidR="00473396" w:rsidRPr="00473396" w:rsidRDefault="00473396" w:rsidP="00473396"/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p w:rsidR="00473396" w:rsidRDefault="00473396" w:rsidP="00473396">
      <w:pPr>
        <w:rPr>
          <w:b/>
        </w:rPr>
      </w:pPr>
    </w:p>
    <w:tbl>
      <w:tblPr>
        <w:tblStyle w:val="a3"/>
        <w:tblpPr w:leftFromText="180" w:rightFromText="180" w:horzAnchor="margin" w:tblpY="504"/>
        <w:tblW w:w="0" w:type="auto"/>
        <w:tblLook w:val="04A0" w:firstRow="1" w:lastRow="0" w:firstColumn="1" w:lastColumn="0" w:noHBand="0" w:noVBand="1"/>
      </w:tblPr>
      <w:tblGrid>
        <w:gridCol w:w="1833"/>
        <w:gridCol w:w="1380"/>
        <w:gridCol w:w="1351"/>
        <w:gridCol w:w="3732"/>
      </w:tblGrid>
      <w:tr w:rsidR="00473396" w:rsidRPr="00473396" w:rsidTr="008B2E4B">
        <w:trPr>
          <w:trHeight w:val="348"/>
        </w:trPr>
        <w:tc>
          <w:tcPr>
            <w:tcW w:w="2195" w:type="dxa"/>
          </w:tcPr>
          <w:p w:rsidR="00473396" w:rsidRPr="00473396" w:rsidRDefault="00473396" w:rsidP="00473396"/>
        </w:tc>
        <w:tc>
          <w:tcPr>
            <w:tcW w:w="1550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Today</w:t>
            </w:r>
          </w:p>
        </w:tc>
        <w:tc>
          <w:tcPr>
            <w:tcW w:w="1501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In One Year</w:t>
            </w:r>
          </w:p>
        </w:tc>
        <w:tc>
          <w:tcPr>
            <w:tcW w:w="513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NPV</w:t>
            </w:r>
          </w:p>
        </w:tc>
      </w:tr>
      <w:tr w:rsidR="00473396" w:rsidRPr="00473396" w:rsidTr="008B2E4B">
        <w:trPr>
          <w:trHeight w:val="348"/>
        </w:trPr>
        <w:tc>
          <w:tcPr>
            <w:tcW w:w="219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Sell now</w:t>
            </w:r>
          </w:p>
        </w:tc>
        <w:tc>
          <w:tcPr>
            <w:tcW w:w="1550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$200,000</w:t>
            </w:r>
          </w:p>
        </w:tc>
        <w:tc>
          <w:tcPr>
            <w:tcW w:w="1501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0</w:t>
            </w:r>
          </w:p>
        </w:tc>
        <w:tc>
          <w:tcPr>
            <w:tcW w:w="513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$200,000</w:t>
            </w:r>
          </w:p>
        </w:tc>
      </w:tr>
      <w:tr w:rsidR="00473396" w:rsidRPr="00473396" w:rsidTr="008B2E4B">
        <w:trPr>
          <w:trHeight w:val="696"/>
        </w:trPr>
        <w:tc>
          <w:tcPr>
            <w:tcW w:w="219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Scale Back Operations</w:t>
            </w:r>
          </w:p>
        </w:tc>
        <w:tc>
          <w:tcPr>
            <w:tcW w:w="1550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-$30,000</w:t>
            </w:r>
          </w:p>
        </w:tc>
        <w:tc>
          <w:tcPr>
            <w:tcW w:w="1501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$50,000</w:t>
            </w:r>
          </w:p>
          <w:p w:rsidR="00473396" w:rsidRPr="00473396" w:rsidRDefault="00473396" w:rsidP="00473396">
            <w:r w:rsidRPr="00473396">
              <w:t>$200,000</w:t>
            </w:r>
          </w:p>
        </w:tc>
        <w:tc>
          <w:tcPr>
            <w:tcW w:w="513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-</w:t>
            </w:r>
            <w:r w:rsidRPr="00473396">
              <w:t>$</w:t>
            </w:r>
            <w:r w:rsidRPr="00473396">
              <w:rPr>
                <w:rFonts w:hint="eastAsia"/>
              </w:rPr>
              <w:t>30,000</w:t>
            </w:r>
            <w:r w:rsidRPr="00473396">
              <w:t xml:space="preserve"> </w:t>
            </w:r>
            <w:r w:rsidRPr="00473396">
              <w:rPr>
                <w:rFonts w:hint="eastAsia"/>
              </w:rPr>
              <w:t>+</w:t>
            </w:r>
            <w:r w:rsidRPr="00473396">
              <w:t xml:space="preserve"> $250,000/1.10 = $197,273</w:t>
            </w:r>
          </w:p>
        </w:tc>
      </w:tr>
      <w:tr w:rsidR="00473396" w:rsidRPr="00473396" w:rsidTr="008B2E4B">
        <w:trPr>
          <w:trHeight w:val="684"/>
        </w:trPr>
        <w:tc>
          <w:tcPr>
            <w:tcW w:w="219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Hire a Manager</w:t>
            </w:r>
          </w:p>
        </w:tc>
        <w:tc>
          <w:tcPr>
            <w:tcW w:w="1550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-$50,000</w:t>
            </w:r>
          </w:p>
        </w:tc>
        <w:tc>
          <w:tcPr>
            <w:tcW w:w="1501" w:type="dxa"/>
          </w:tcPr>
          <w:p w:rsidR="00473396" w:rsidRPr="00473396" w:rsidRDefault="00473396" w:rsidP="00473396">
            <w:r w:rsidRPr="00473396">
              <w:t>$</w:t>
            </w:r>
            <w:r w:rsidRPr="00473396">
              <w:rPr>
                <w:rFonts w:hint="eastAsia"/>
              </w:rPr>
              <w:t>100,000</w:t>
            </w:r>
          </w:p>
          <w:p w:rsidR="00473396" w:rsidRPr="00473396" w:rsidRDefault="00473396" w:rsidP="00473396">
            <w:r w:rsidRPr="00473396">
              <w:t>$200,000</w:t>
            </w:r>
          </w:p>
        </w:tc>
        <w:tc>
          <w:tcPr>
            <w:tcW w:w="5135" w:type="dxa"/>
          </w:tcPr>
          <w:p w:rsidR="00473396" w:rsidRPr="00473396" w:rsidRDefault="00473396" w:rsidP="00473396">
            <w:r w:rsidRPr="00473396">
              <w:rPr>
                <w:rFonts w:hint="eastAsia"/>
              </w:rPr>
              <w:t>-$50,000</w:t>
            </w:r>
            <w:r w:rsidRPr="00473396">
              <w:t xml:space="preserve"> </w:t>
            </w:r>
            <w:r w:rsidRPr="00473396">
              <w:rPr>
                <w:rFonts w:hint="eastAsia"/>
              </w:rPr>
              <w:t>+</w:t>
            </w:r>
            <w:r w:rsidRPr="00473396">
              <w:t xml:space="preserve"> </w:t>
            </w:r>
            <w:r w:rsidRPr="00473396">
              <w:rPr>
                <w:rFonts w:hint="eastAsia"/>
              </w:rPr>
              <w:t>$300,000/1.10</w:t>
            </w:r>
            <w:r w:rsidRPr="00473396">
              <w:t xml:space="preserve"> </w:t>
            </w:r>
            <w:r w:rsidRPr="00473396">
              <w:rPr>
                <w:rFonts w:hint="eastAsia"/>
              </w:rPr>
              <w:t>=</w:t>
            </w:r>
            <w:r w:rsidRPr="00473396">
              <w:t xml:space="preserve"> </w:t>
            </w:r>
            <w:r w:rsidRPr="00473396">
              <w:rPr>
                <w:rFonts w:hint="eastAsia"/>
              </w:rPr>
              <w:t>$222,727</w:t>
            </w:r>
          </w:p>
        </w:tc>
      </w:tr>
    </w:tbl>
    <w:p w:rsidR="00473396" w:rsidRPr="00473396" w:rsidRDefault="00473396" w:rsidP="00473396">
      <w:pPr>
        <w:rPr>
          <w:b/>
          <w:u w:val="single"/>
        </w:rPr>
      </w:pPr>
      <w:r w:rsidRPr="00473396">
        <w:rPr>
          <w:rFonts w:hint="eastAsia"/>
          <w:b/>
          <w:u w:val="single"/>
        </w:rPr>
        <w:t>第十題</w:t>
      </w:r>
    </w:p>
    <w:p w:rsidR="00473396" w:rsidRPr="00473396" w:rsidRDefault="00473396" w:rsidP="00473396">
      <w:pPr>
        <w:rPr>
          <w:b/>
        </w:rPr>
      </w:pPr>
    </w:p>
    <w:p w:rsidR="00473396" w:rsidRPr="00473396" w:rsidRDefault="00473396" w:rsidP="00473396">
      <w:pPr>
        <w:rPr>
          <w:b/>
        </w:rPr>
      </w:pPr>
      <w:r w:rsidRPr="00473396">
        <w:rPr>
          <w:rFonts w:hint="eastAsia"/>
          <w:b/>
        </w:rPr>
        <w:t>選擇第三方案較好，因為</w:t>
      </w:r>
      <w:r w:rsidRPr="00473396">
        <w:rPr>
          <w:rFonts w:hint="eastAsia"/>
          <w:b/>
        </w:rPr>
        <w:t>NPV&gt;0</w:t>
      </w:r>
      <w:r w:rsidRPr="00473396">
        <w:rPr>
          <w:rFonts w:hint="eastAsia"/>
          <w:b/>
        </w:rPr>
        <w:t>，且為三方案中最大。</w:t>
      </w:r>
    </w:p>
    <w:p w:rsidR="00473396" w:rsidRPr="00473396" w:rsidRDefault="00473396" w:rsidP="00473396">
      <w:pPr>
        <w:rPr>
          <w:b/>
        </w:rPr>
      </w:pPr>
    </w:p>
    <w:p w:rsidR="00473396" w:rsidRPr="00473396" w:rsidRDefault="00473396" w:rsidP="00473396">
      <w:pPr>
        <w:rPr>
          <w:b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2924"/>
        <w:gridCol w:w="2692"/>
      </w:tblGrid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/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Today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In one Year</w:t>
            </w:r>
          </w:p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Hire a Manager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-$50,000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$300,000</w:t>
            </w:r>
          </w:p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Borrow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$100,000 (</w:t>
            </w:r>
            <w:r w:rsidRPr="00473396">
              <w:t>50,000+60,000</w:t>
            </w:r>
            <w:r w:rsidRPr="00473396">
              <w:rPr>
                <w:rFonts w:hint="eastAsia"/>
              </w:rPr>
              <w:t>)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-$121,000</w:t>
            </w:r>
          </w:p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Total Cash Flow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$60,000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$179,000</w:t>
            </w:r>
          </w:p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Versus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/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/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Sell Now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$200,000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$0</w:t>
            </w:r>
          </w:p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Invest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-$140,000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$154,000</w:t>
            </w:r>
          </w:p>
        </w:tc>
      </w:tr>
      <w:tr w:rsidR="00473396" w:rsidRPr="00473396" w:rsidTr="008B2E4B">
        <w:tc>
          <w:tcPr>
            <w:tcW w:w="3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Total Cash Flow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$60,000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473396" w:rsidRPr="00473396" w:rsidRDefault="00473396" w:rsidP="00473396">
            <w:r w:rsidRPr="00473396">
              <w:rPr>
                <w:rFonts w:hint="eastAsia"/>
              </w:rPr>
              <w:t>$154,000</w:t>
            </w:r>
          </w:p>
        </w:tc>
      </w:tr>
    </w:tbl>
    <w:p w:rsidR="00473396" w:rsidRPr="00473396" w:rsidRDefault="00473396" w:rsidP="00473396">
      <w:pPr>
        <w:rPr>
          <w:b/>
        </w:rPr>
      </w:pPr>
    </w:p>
    <w:p w:rsidR="00473396" w:rsidRPr="00473396" w:rsidRDefault="00473396" w:rsidP="00473396">
      <w:pPr>
        <w:rPr>
          <w:b/>
        </w:rPr>
      </w:pPr>
    </w:p>
    <w:p w:rsidR="00473396" w:rsidRPr="00473396" w:rsidRDefault="00473396" w:rsidP="00473396">
      <w:pPr>
        <w:rPr>
          <w:b/>
          <w:u w:val="single"/>
        </w:rPr>
      </w:pPr>
    </w:p>
    <w:sectPr w:rsidR="00473396" w:rsidRPr="00473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524B1"/>
    <w:multiLevelType w:val="hybridMultilevel"/>
    <w:tmpl w:val="74987320"/>
    <w:lvl w:ilvl="0" w:tplc="50AC3328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28D"/>
    <w:rsid w:val="001C261F"/>
    <w:rsid w:val="00205EB6"/>
    <w:rsid w:val="00383893"/>
    <w:rsid w:val="004454DA"/>
    <w:rsid w:val="00473396"/>
    <w:rsid w:val="005D1896"/>
    <w:rsid w:val="00BA665A"/>
    <w:rsid w:val="00BF7FF4"/>
    <w:rsid w:val="00EB328D"/>
    <w:rsid w:val="00F6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B287-4965-49C0-A5C4-44ECC35F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3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jack1</cp:lastModifiedBy>
  <cp:revision>2</cp:revision>
  <dcterms:created xsi:type="dcterms:W3CDTF">2020-10-27T08:18:00Z</dcterms:created>
  <dcterms:modified xsi:type="dcterms:W3CDTF">2020-10-27T08:18:00Z</dcterms:modified>
</cp:coreProperties>
</file>