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E4C3" w14:textId="77777777" w:rsidR="002006C2" w:rsidRDefault="00000000">
      <w:pPr>
        <w:spacing w:before="2600"/>
        <w:jc w:val="center"/>
      </w:pPr>
      <w:r>
        <w:rPr>
          <w:b/>
          <w:color w:val="1F4D78"/>
          <w:sz w:val="48"/>
        </w:rPr>
        <w:t>Audio Song Classification from Humming and Whistling</w:t>
      </w:r>
    </w:p>
    <w:p w14:paraId="1F60D1DA" w14:textId="1D41FA78" w:rsidR="002006C2" w:rsidRDefault="00000000">
      <w:pPr>
        <w:spacing w:before="80"/>
        <w:jc w:val="center"/>
      </w:pPr>
      <w:r>
        <w:rPr>
          <w:b/>
          <w:color w:val="1F4D78"/>
          <w:sz w:val="21"/>
        </w:rPr>
        <w:t>GitHub Repository:</w:t>
      </w:r>
      <w:r>
        <w:rPr>
          <w:b/>
          <w:color w:val="1F4D78"/>
          <w:sz w:val="21"/>
        </w:rPr>
        <w:br/>
      </w:r>
      <w:hyperlink r:id="rId8" w:history="1">
        <w:r w:rsidR="004879BE" w:rsidRPr="00391121">
          <w:rPr>
            <w:rStyle w:val="Hipervnculo"/>
          </w:rPr>
          <w:t>https://github.com/oscar5198/audio-song-classification</w:t>
        </w:r>
      </w:hyperlink>
    </w:p>
    <w:p w14:paraId="605F56D5" w14:textId="77777777" w:rsidR="002006C2" w:rsidRDefault="00000000">
      <w:pPr>
        <w:jc w:val="center"/>
      </w:pPr>
      <w:r>
        <w:rPr>
          <w:color w:val="595959"/>
          <w:sz w:val="28"/>
        </w:rPr>
        <w:t>Portfolio Technical Report</w:t>
      </w:r>
    </w:p>
    <w:p w14:paraId="449323E3" w14:textId="77777777" w:rsidR="002006C2" w:rsidRDefault="00000000">
      <w:pPr>
        <w:jc w:val="center"/>
      </w:pPr>
      <w:r>
        <w:rPr>
          <w:i/>
        </w:rPr>
        <w:t>Reproducible machine learning study using participant-independent evaluation</w:t>
      </w:r>
    </w:p>
    <w:tbl>
      <w:tblPr>
        <w:tblStyle w:val="Tablaconcuadrcula"/>
        <w:tblW w:w="9360" w:type="dxa"/>
        <w:jc w:val="center"/>
        <w:tblLayout w:type="fixed"/>
        <w:tblLook w:val="04A0" w:firstRow="1" w:lastRow="0" w:firstColumn="1" w:lastColumn="0" w:noHBand="0" w:noVBand="1"/>
      </w:tblPr>
      <w:tblGrid>
        <w:gridCol w:w="3024"/>
        <w:gridCol w:w="6336"/>
      </w:tblGrid>
      <w:tr w:rsidR="002006C2" w14:paraId="6CB0A419" w14:textId="77777777">
        <w:trPr>
          <w:tblHeader/>
          <w:jc w:val="center"/>
        </w:trPr>
        <w:tc>
          <w:tcPr>
            <w:tcW w:w="3024" w:type="dxa"/>
            <w:shd w:val="clear" w:color="auto" w:fill="D9EAF7"/>
            <w:tcMar>
              <w:top w:w="90" w:type="dxa"/>
              <w:left w:w="130" w:type="dxa"/>
              <w:bottom w:w="90" w:type="dxa"/>
              <w:right w:w="130" w:type="dxa"/>
            </w:tcMar>
            <w:vAlign w:val="center"/>
          </w:tcPr>
          <w:p w14:paraId="5BD494A1" w14:textId="77777777" w:rsidR="002006C2" w:rsidRDefault="00000000">
            <w:r>
              <w:rPr>
                <w:b/>
              </w:rPr>
              <w:t>Selected model</w:t>
            </w:r>
          </w:p>
        </w:tc>
        <w:tc>
          <w:tcPr>
            <w:tcW w:w="6336" w:type="dxa"/>
            <w:tcMar>
              <w:top w:w="90" w:type="dxa"/>
              <w:left w:w="130" w:type="dxa"/>
              <w:bottom w:w="90" w:type="dxa"/>
              <w:right w:w="130" w:type="dxa"/>
            </w:tcMar>
            <w:vAlign w:val="center"/>
          </w:tcPr>
          <w:p w14:paraId="0556C42D" w14:textId="77777777" w:rsidR="002006C2" w:rsidRDefault="00000000">
            <w:r>
              <w:t>Validation-selected Random Forest</w:t>
            </w:r>
          </w:p>
        </w:tc>
      </w:tr>
      <w:tr w:rsidR="002006C2" w14:paraId="3C3DFBEE" w14:textId="77777777">
        <w:trPr>
          <w:jc w:val="center"/>
        </w:trPr>
        <w:tc>
          <w:tcPr>
            <w:tcW w:w="3024" w:type="dxa"/>
            <w:shd w:val="clear" w:color="auto" w:fill="D9EAF7"/>
            <w:tcMar>
              <w:top w:w="90" w:type="dxa"/>
              <w:left w:w="130" w:type="dxa"/>
              <w:bottom w:w="90" w:type="dxa"/>
              <w:right w:w="130" w:type="dxa"/>
            </w:tcMar>
            <w:vAlign w:val="center"/>
          </w:tcPr>
          <w:p w14:paraId="4F94444C" w14:textId="77777777" w:rsidR="002006C2" w:rsidRDefault="00000000">
            <w:r>
              <w:rPr>
                <w:b/>
              </w:rPr>
              <w:t>Dataset</w:t>
            </w:r>
          </w:p>
        </w:tc>
        <w:tc>
          <w:tcPr>
            <w:tcW w:w="6336" w:type="dxa"/>
            <w:tcMar>
              <w:top w:w="90" w:type="dxa"/>
              <w:left w:w="130" w:type="dxa"/>
              <w:bottom w:w="90" w:type="dxa"/>
              <w:right w:w="130" w:type="dxa"/>
            </w:tcMar>
            <w:vAlign w:val="center"/>
          </w:tcPr>
          <w:p w14:paraId="060D0323" w14:textId="77777777" w:rsidR="002006C2" w:rsidRDefault="00000000">
            <w:r>
              <w:t>MLEnd Humming and Whistling II 800-file sample</w:t>
            </w:r>
          </w:p>
        </w:tc>
      </w:tr>
      <w:tr w:rsidR="002006C2" w14:paraId="12313DAC" w14:textId="77777777">
        <w:trPr>
          <w:jc w:val="center"/>
        </w:trPr>
        <w:tc>
          <w:tcPr>
            <w:tcW w:w="3024" w:type="dxa"/>
            <w:shd w:val="clear" w:color="auto" w:fill="D9EAF7"/>
            <w:tcMar>
              <w:top w:w="90" w:type="dxa"/>
              <w:left w:w="130" w:type="dxa"/>
              <w:bottom w:w="90" w:type="dxa"/>
              <w:right w:w="130" w:type="dxa"/>
            </w:tcMar>
            <w:vAlign w:val="center"/>
          </w:tcPr>
          <w:p w14:paraId="30F6A55D" w14:textId="77777777" w:rsidR="002006C2" w:rsidRDefault="00000000">
            <w:r>
              <w:rPr>
                <w:b/>
              </w:rPr>
              <w:t>Evaluation protocol</w:t>
            </w:r>
          </w:p>
        </w:tc>
        <w:tc>
          <w:tcPr>
            <w:tcW w:w="6336" w:type="dxa"/>
            <w:tcMar>
              <w:top w:w="90" w:type="dxa"/>
              <w:left w:w="130" w:type="dxa"/>
              <w:bottom w:w="90" w:type="dxa"/>
              <w:right w:w="130" w:type="dxa"/>
            </w:tcMar>
            <w:vAlign w:val="center"/>
          </w:tcPr>
          <w:p w14:paraId="0132BAB4" w14:textId="77777777" w:rsidR="002006C2" w:rsidRDefault="00000000">
            <w:r>
              <w:t>Participant-independent train/validation/test split</w:t>
            </w:r>
          </w:p>
        </w:tc>
      </w:tr>
      <w:tr w:rsidR="002006C2" w14:paraId="302F1ED7" w14:textId="77777777">
        <w:trPr>
          <w:jc w:val="center"/>
        </w:trPr>
        <w:tc>
          <w:tcPr>
            <w:tcW w:w="3024" w:type="dxa"/>
            <w:shd w:val="clear" w:color="auto" w:fill="D9EAF7"/>
            <w:tcMar>
              <w:top w:w="90" w:type="dxa"/>
              <w:left w:w="130" w:type="dxa"/>
              <w:bottom w:w="90" w:type="dxa"/>
              <w:right w:w="130" w:type="dxa"/>
            </w:tcMar>
            <w:vAlign w:val="center"/>
          </w:tcPr>
          <w:p w14:paraId="06179E65" w14:textId="77777777" w:rsidR="002006C2" w:rsidRDefault="00000000">
            <w:r>
              <w:rPr>
                <w:b/>
              </w:rPr>
              <w:t>Repository outputs</w:t>
            </w:r>
          </w:p>
        </w:tc>
        <w:tc>
          <w:tcPr>
            <w:tcW w:w="6336" w:type="dxa"/>
            <w:tcMar>
              <w:top w:w="90" w:type="dxa"/>
              <w:left w:w="130" w:type="dxa"/>
              <w:bottom w:w="90" w:type="dxa"/>
              <w:right w:w="130" w:type="dxa"/>
            </w:tcMar>
            <w:vAlign w:val="center"/>
          </w:tcPr>
          <w:p w14:paraId="53243C6E" w14:textId="77777777" w:rsidR="002006C2" w:rsidRDefault="00000000">
            <w:r>
              <w:t>Saved model, metrics, classification report, confusion matrix</w:t>
            </w:r>
          </w:p>
        </w:tc>
      </w:tr>
    </w:tbl>
    <w:p w14:paraId="1ABEFC38" w14:textId="77777777" w:rsidR="002006C2" w:rsidRDefault="00000000">
      <w:r>
        <w:br w:type="page"/>
      </w:r>
    </w:p>
    <w:p w14:paraId="2BDEA937" w14:textId="77777777" w:rsidR="002006C2" w:rsidRDefault="00000000">
      <w:pPr>
        <w:pStyle w:val="Ttulo1"/>
      </w:pPr>
      <w:bookmarkStart w:id="0" w:name="_Toc232516912"/>
      <w:r>
        <w:rPr>
          <w:rFonts w:ascii="Calibri" w:hAnsi="Calibri"/>
        </w:rPr>
        <w:lastRenderedPageBreak/>
        <w:t>Table of Contents</w:t>
      </w:r>
      <w:bookmarkEnd w:id="0"/>
    </w:p>
    <w:p w14:paraId="180E77A7" w14:textId="77777777" w:rsidR="004879BE" w:rsidRDefault="00000000">
      <w:pPr>
        <w:pStyle w:val="TDC1"/>
        <w:tabs>
          <w:tab w:val="right" w:leader="dot" w:pos="9350"/>
        </w:tabs>
        <w:rPr>
          <w:noProof/>
        </w:rPr>
      </w:pPr>
      <w:r>
        <w:fldChar w:fldCharType="begin"/>
      </w:r>
      <w:r>
        <w:instrText>TOC \o "1-3" \h \z \u</w:instrText>
      </w:r>
      <w:r>
        <w:fldChar w:fldCharType="separate"/>
      </w:r>
      <w:hyperlink w:anchor="_Toc232516912" w:history="1">
        <w:r w:rsidR="004879BE" w:rsidRPr="009A4A78">
          <w:rPr>
            <w:rStyle w:val="Hipervnculo"/>
            <w:noProof/>
          </w:rPr>
          <w:t>Table of Contents</w:t>
        </w:r>
        <w:r w:rsidR="004879BE">
          <w:rPr>
            <w:noProof/>
            <w:webHidden/>
          </w:rPr>
          <w:tab/>
        </w:r>
        <w:r w:rsidR="004879BE">
          <w:rPr>
            <w:noProof/>
            <w:webHidden/>
          </w:rPr>
          <w:fldChar w:fldCharType="begin"/>
        </w:r>
        <w:r w:rsidR="004879BE">
          <w:rPr>
            <w:noProof/>
            <w:webHidden/>
          </w:rPr>
          <w:instrText xml:space="preserve"> PAGEREF _Toc232516912 \h </w:instrText>
        </w:r>
        <w:r w:rsidR="004879BE">
          <w:rPr>
            <w:noProof/>
            <w:webHidden/>
          </w:rPr>
        </w:r>
        <w:r w:rsidR="004879BE">
          <w:rPr>
            <w:noProof/>
            <w:webHidden/>
          </w:rPr>
          <w:fldChar w:fldCharType="separate"/>
        </w:r>
        <w:r w:rsidR="004879BE">
          <w:rPr>
            <w:noProof/>
            <w:webHidden/>
          </w:rPr>
          <w:t>2</w:t>
        </w:r>
        <w:r w:rsidR="004879BE">
          <w:rPr>
            <w:noProof/>
            <w:webHidden/>
          </w:rPr>
          <w:fldChar w:fldCharType="end"/>
        </w:r>
      </w:hyperlink>
    </w:p>
    <w:p w14:paraId="7E10FEE2" w14:textId="77777777" w:rsidR="004879BE" w:rsidRDefault="004879BE">
      <w:pPr>
        <w:pStyle w:val="TDC1"/>
        <w:tabs>
          <w:tab w:val="right" w:leader="dot" w:pos="9350"/>
        </w:tabs>
        <w:rPr>
          <w:noProof/>
        </w:rPr>
      </w:pPr>
      <w:hyperlink w:anchor="_Toc232516913" w:history="1">
        <w:r w:rsidRPr="009A4A78">
          <w:rPr>
            <w:rStyle w:val="Hipervnculo"/>
            <w:noProof/>
          </w:rPr>
          <w:t>Executive Summary</w:t>
        </w:r>
        <w:r>
          <w:rPr>
            <w:noProof/>
            <w:webHidden/>
          </w:rPr>
          <w:tab/>
        </w:r>
        <w:r>
          <w:rPr>
            <w:noProof/>
            <w:webHidden/>
          </w:rPr>
          <w:fldChar w:fldCharType="begin"/>
        </w:r>
        <w:r>
          <w:rPr>
            <w:noProof/>
            <w:webHidden/>
          </w:rPr>
          <w:instrText xml:space="preserve"> PAGEREF _Toc232516913 \h </w:instrText>
        </w:r>
        <w:r>
          <w:rPr>
            <w:noProof/>
            <w:webHidden/>
          </w:rPr>
        </w:r>
        <w:r>
          <w:rPr>
            <w:noProof/>
            <w:webHidden/>
          </w:rPr>
          <w:fldChar w:fldCharType="separate"/>
        </w:r>
        <w:r>
          <w:rPr>
            <w:noProof/>
            <w:webHidden/>
          </w:rPr>
          <w:t>3</w:t>
        </w:r>
        <w:r>
          <w:rPr>
            <w:noProof/>
            <w:webHidden/>
          </w:rPr>
          <w:fldChar w:fldCharType="end"/>
        </w:r>
      </w:hyperlink>
    </w:p>
    <w:p w14:paraId="6D0F0D4C" w14:textId="77777777" w:rsidR="004879BE" w:rsidRDefault="004879BE">
      <w:pPr>
        <w:pStyle w:val="TDC1"/>
        <w:tabs>
          <w:tab w:val="right" w:leader="dot" w:pos="9350"/>
        </w:tabs>
        <w:rPr>
          <w:noProof/>
        </w:rPr>
      </w:pPr>
      <w:hyperlink w:anchor="_Toc232516914" w:history="1">
        <w:r w:rsidRPr="009A4A78">
          <w:rPr>
            <w:rStyle w:val="Hipervnculo"/>
            <w:noProof/>
          </w:rPr>
          <w:t>Introduction</w:t>
        </w:r>
        <w:r>
          <w:rPr>
            <w:noProof/>
            <w:webHidden/>
          </w:rPr>
          <w:tab/>
        </w:r>
        <w:r>
          <w:rPr>
            <w:noProof/>
            <w:webHidden/>
          </w:rPr>
          <w:fldChar w:fldCharType="begin"/>
        </w:r>
        <w:r>
          <w:rPr>
            <w:noProof/>
            <w:webHidden/>
          </w:rPr>
          <w:instrText xml:space="preserve"> PAGEREF _Toc232516914 \h </w:instrText>
        </w:r>
        <w:r>
          <w:rPr>
            <w:noProof/>
            <w:webHidden/>
          </w:rPr>
        </w:r>
        <w:r>
          <w:rPr>
            <w:noProof/>
            <w:webHidden/>
          </w:rPr>
          <w:fldChar w:fldCharType="separate"/>
        </w:r>
        <w:r>
          <w:rPr>
            <w:noProof/>
            <w:webHidden/>
          </w:rPr>
          <w:t>3</w:t>
        </w:r>
        <w:r>
          <w:rPr>
            <w:noProof/>
            <w:webHidden/>
          </w:rPr>
          <w:fldChar w:fldCharType="end"/>
        </w:r>
      </w:hyperlink>
    </w:p>
    <w:p w14:paraId="757E1DB5" w14:textId="77777777" w:rsidR="004879BE" w:rsidRDefault="004879BE">
      <w:pPr>
        <w:pStyle w:val="TDC1"/>
        <w:tabs>
          <w:tab w:val="right" w:leader="dot" w:pos="9350"/>
        </w:tabs>
        <w:rPr>
          <w:noProof/>
        </w:rPr>
      </w:pPr>
      <w:hyperlink w:anchor="_Toc232516915" w:history="1">
        <w:r w:rsidRPr="009A4A78">
          <w:rPr>
            <w:rStyle w:val="Hipervnculo"/>
            <w:noProof/>
          </w:rPr>
          <w:t>Problem Statement</w:t>
        </w:r>
        <w:r>
          <w:rPr>
            <w:noProof/>
            <w:webHidden/>
          </w:rPr>
          <w:tab/>
        </w:r>
        <w:r>
          <w:rPr>
            <w:noProof/>
            <w:webHidden/>
          </w:rPr>
          <w:fldChar w:fldCharType="begin"/>
        </w:r>
        <w:r>
          <w:rPr>
            <w:noProof/>
            <w:webHidden/>
          </w:rPr>
          <w:instrText xml:space="preserve"> PAGEREF _Toc232516915 \h </w:instrText>
        </w:r>
        <w:r>
          <w:rPr>
            <w:noProof/>
            <w:webHidden/>
          </w:rPr>
        </w:r>
        <w:r>
          <w:rPr>
            <w:noProof/>
            <w:webHidden/>
          </w:rPr>
          <w:fldChar w:fldCharType="separate"/>
        </w:r>
        <w:r>
          <w:rPr>
            <w:noProof/>
            <w:webHidden/>
          </w:rPr>
          <w:t>4</w:t>
        </w:r>
        <w:r>
          <w:rPr>
            <w:noProof/>
            <w:webHidden/>
          </w:rPr>
          <w:fldChar w:fldCharType="end"/>
        </w:r>
      </w:hyperlink>
    </w:p>
    <w:p w14:paraId="0246A7C3" w14:textId="77777777" w:rsidR="004879BE" w:rsidRDefault="004879BE">
      <w:pPr>
        <w:pStyle w:val="TDC1"/>
        <w:tabs>
          <w:tab w:val="right" w:leader="dot" w:pos="9350"/>
        </w:tabs>
        <w:rPr>
          <w:noProof/>
        </w:rPr>
      </w:pPr>
      <w:hyperlink w:anchor="_Toc232516916" w:history="1">
        <w:r w:rsidRPr="009A4A78">
          <w:rPr>
            <w:rStyle w:val="Hipervnculo"/>
            <w:noProof/>
          </w:rPr>
          <w:t>Project Contributions</w:t>
        </w:r>
        <w:r>
          <w:rPr>
            <w:noProof/>
            <w:webHidden/>
          </w:rPr>
          <w:tab/>
        </w:r>
        <w:r>
          <w:rPr>
            <w:noProof/>
            <w:webHidden/>
          </w:rPr>
          <w:fldChar w:fldCharType="begin"/>
        </w:r>
        <w:r>
          <w:rPr>
            <w:noProof/>
            <w:webHidden/>
          </w:rPr>
          <w:instrText xml:space="preserve"> PAGEREF _Toc232516916 \h </w:instrText>
        </w:r>
        <w:r>
          <w:rPr>
            <w:noProof/>
            <w:webHidden/>
          </w:rPr>
        </w:r>
        <w:r>
          <w:rPr>
            <w:noProof/>
            <w:webHidden/>
          </w:rPr>
          <w:fldChar w:fldCharType="separate"/>
        </w:r>
        <w:r>
          <w:rPr>
            <w:noProof/>
            <w:webHidden/>
          </w:rPr>
          <w:t>4</w:t>
        </w:r>
        <w:r>
          <w:rPr>
            <w:noProof/>
            <w:webHidden/>
          </w:rPr>
          <w:fldChar w:fldCharType="end"/>
        </w:r>
      </w:hyperlink>
    </w:p>
    <w:p w14:paraId="6B9E92D1" w14:textId="77777777" w:rsidR="004879BE" w:rsidRDefault="004879BE">
      <w:pPr>
        <w:pStyle w:val="TDC1"/>
        <w:tabs>
          <w:tab w:val="right" w:leader="dot" w:pos="9350"/>
        </w:tabs>
        <w:rPr>
          <w:noProof/>
        </w:rPr>
      </w:pPr>
      <w:hyperlink w:anchor="_Toc232516917" w:history="1">
        <w:r w:rsidRPr="009A4A78">
          <w:rPr>
            <w:rStyle w:val="Hipervnculo"/>
            <w:noProof/>
          </w:rPr>
          <w:t>Dataset</w:t>
        </w:r>
        <w:r>
          <w:rPr>
            <w:noProof/>
            <w:webHidden/>
          </w:rPr>
          <w:tab/>
        </w:r>
        <w:r>
          <w:rPr>
            <w:noProof/>
            <w:webHidden/>
          </w:rPr>
          <w:fldChar w:fldCharType="begin"/>
        </w:r>
        <w:r>
          <w:rPr>
            <w:noProof/>
            <w:webHidden/>
          </w:rPr>
          <w:instrText xml:space="preserve"> PAGEREF _Toc232516917 \h </w:instrText>
        </w:r>
        <w:r>
          <w:rPr>
            <w:noProof/>
            <w:webHidden/>
          </w:rPr>
        </w:r>
        <w:r>
          <w:rPr>
            <w:noProof/>
            <w:webHidden/>
          </w:rPr>
          <w:fldChar w:fldCharType="separate"/>
        </w:r>
        <w:r>
          <w:rPr>
            <w:noProof/>
            <w:webHidden/>
          </w:rPr>
          <w:t>4</w:t>
        </w:r>
        <w:r>
          <w:rPr>
            <w:noProof/>
            <w:webHidden/>
          </w:rPr>
          <w:fldChar w:fldCharType="end"/>
        </w:r>
      </w:hyperlink>
    </w:p>
    <w:p w14:paraId="3D7357DC" w14:textId="77777777" w:rsidR="004879BE" w:rsidRDefault="004879BE">
      <w:pPr>
        <w:pStyle w:val="TDC1"/>
        <w:tabs>
          <w:tab w:val="right" w:leader="dot" w:pos="9350"/>
        </w:tabs>
        <w:rPr>
          <w:noProof/>
        </w:rPr>
      </w:pPr>
      <w:hyperlink w:anchor="_Toc232516918" w:history="1">
        <w:r w:rsidRPr="009A4A78">
          <w:rPr>
            <w:rStyle w:val="Hipervnculo"/>
            <w:noProof/>
          </w:rPr>
          <w:t>Methodology</w:t>
        </w:r>
        <w:r>
          <w:rPr>
            <w:noProof/>
            <w:webHidden/>
          </w:rPr>
          <w:tab/>
        </w:r>
        <w:r>
          <w:rPr>
            <w:noProof/>
            <w:webHidden/>
          </w:rPr>
          <w:fldChar w:fldCharType="begin"/>
        </w:r>
        <w:r>
          <w:rPr>
            <w:noProof/>
            <w:webHidden/>
          </w:rPr>
          <w:instrText xml:space="preserve"> PAGEREF _Toc232516918 \h </w:instrText>
        </w:r>
        <w:r>
          <w:rPr>
            <w:noProof/>
            <w:webHidden/>
          </w:rPr>
        </w:r>
        <w:r>
          <w:rPr>
            <w:noProof/>
            <w:webHidden/>
          </w:rPr>
          <w:fldChar w:fldCharType="separate"/>
        </w:r>
        <w:r>
          <w:rPr>
            <w:noProof/>
            <w:webHidden/>
          </w:rPr>
          <w:t>5</w:t>
        </w:r>
        <w:r>
          <w:rPr>
            <w:noProof/>
            <w:webHidden/>
          </w:rPr>
          <w:fldChar w:fldCharType="end"/>
        </w:r>
      </w:hyperlink>
    </w:p>
    <w:p w14:paraId="0CFE6E1D" w14:textId="77777777" w:rsidR="004879BE" w:rsidRDefault="004879BE">
      <w:pPr>
        <w:pStyle w:val="TDC2"/>
        <w:tabs>
          <w:tab w:val="right" w:leader="dot" w:pos="9350"/>
        </w:tabs>
        <w:rPr>
          <w:noProof/>
        </w:rPr>
      </w:pPr>
      <w:hyperlink w:anchor="_Toc232516919" w:history="1">
        <w:r w:rsidRPr="009A4A78">
          <w:rPr>
            <w:rStyle w:val="Hipervnculo"/>
            <w:noProof/>
          </w:rPr>
          <w:t>Audio Preprocessing</w:t>
        </w:r>
        <w:r>
          <w:rPr>
            <w:noProof/>
            <w:webHidden/>
          </w:rPr>
          <w:tab/>
        </w:r>
        <w:r>
          <w:rPr>
            <w:noProof/>
            <w:webHidden/>
          </w:rPr>
          <w:fldChar w:fldCharType="begin"/>
        </w:r>
        <w:r>
          <w:rPr>
            <w:noProof/>
            <w:webHidden/>
          </w:rPr>
          <w:instrText xml:space="preserve"> PAGEREF _Toc232516919 \h </w:instrText>
        </w:r>
        <w:r>
          <w:rPr>
            <w:noProof/>
            <w:webHidden/>
          </w:rPr>
        </w:r>
        <w:r>
          <w:rPr>
            <w:noProof/>
            <w:webHidden/>
          </w:rPr>
          <w:fldChar w:fldCharType="separate"/>
        </w:r>
        <w:r>
          <w:rPr>
            <w:noProof/>
            <w:webHidden/>
          </w:rPr>
          <w:t>5</w:t>
        </w:r>
        <w:r>
          <w:rPr>
            <w:noProof/>
            <w:webHidden/>
          </w:rPr>
          <w:fldChar w:fldCharType="end"/>
        </w:r>
      </w:hyperlink>
    </w:p>
    <w:p w14:paraId="17D30430" w14:textId="77777777" w:rsidR="004879BE" w:rsidRDefault="004879BE">
      <w:pPr>
        <w:pStyle w:val="TDC2"/>
        <w:tabs>
          <w:tab w:val="right" w:leader="dot" w:pos="9350"/>
        </w:tabs>
        <w:rPr>
          <w:noProof/>
        </w:rPr>
      </w:pPr>
      <w:hyperlink w:anchor="_Toc232516920" w:history="1">
        <w:r w:rsidRPr="009A4A78">
          <w:rPr>
            <w:rStyle w:val="Hipervnculo"/>
            <w:noProof/>
          </w:rPr>
          <w:t>Feature Extraction</w:t>
        </w:r>
        <w:r>
          <w:rPr>
            <w:noProof/>
            <w:webHidden/>
          </w:rPr>
          <w:tab/>
        </w:r>
        <w:r>
          <w:rPr>
            <w:noProof/>
            <w:webHidden/>
          </w:rPr>
          <w:fldChar w:fldCharType="begin"/>
        </w:r>
        <w:r>
          <w:rPr>
            <w:noProof/>
            <w:webHidden/>
          </w:rPr>
          <w:instrText xml:space="preserve"> PAGEREF _Toc232516920 \h </w:instrText>
        </w:r>
        <w:r>
          <w:rPr>
            <w:noProof/>
            <w:webHidden/>
          </w:rPr>
        </w:r>
        <w:r>
          <w:rPr>
            <w:noProof/>
            <w:webHidden/>
          </w:rPr>
          <w:fldChar w:fldCharType="separate"/>
        </w:r>
        <w:r>
          <w:rPr>
            <w:noProof/>
            <w:webHidden/>
          </w:rPr>
          <w:t>6</w:t>
        </w:r>
        <w:r>
          <w:rPr>
            <w:noProof/>
            <w:webHidden/>
          </w:rPr>
          <w:fldChar w:fldCharType="end"/>
        </w:r>
      </w:hyperlink>
    </w:p>
    <w:p w14:paraId="15545B04" w14:textId="77777777" w:rsidR="004879BE" w:rsidRDefault="004879BE">
      <w:pPr>
        <w:pStyle w:val="TDC2"/>
        <w:tabs>
          <w:tab w:val="right" w:leader="dot" w:pos="9350"/>
        </w:tabs>
        <w:rPr>
          <w:noProof/>
        </w:rPr>
      </w:pPr>
      <w:hyperlink w:anchor="_Toc232516921" w:history="1">
        <w:r w:rsidRPr="009A4A78">
          <w:rPr>
            <w:rStyle w:val="Hipervnculo"/>
            <w:noProof/>
          </w:rPr>
          <w:t>Participant-Independent Splitting</w:t>
        </w:r>
        <w:r>
          <w:rPr>
            <w:noProof/>
            <w:webHidden/>
          </w:rPr>
          <w:tab/>
        </w:r>
        <w:r>
          <w:rPr>
            <w:noProof/>
            <w:webHidden/>
          </w:rPr>
          <w:fldChar w:fldCharType="begin"/>
        </w:r>
        <w:r>
          <w:rPr>
            <w:noProof/>
            <w:webHidden/>
          </w:rPr>
          <w:instrText xml:space="preserve"> PAGEREF _Toc232516921 \h </w:instrText>
        </w:r>
        <w:r>
          <w:rPr>
            <w:noProof/>
            <w:webHidden/>
          </w:rPr>
        </w:r>
        <w:r>
          <w:rPr>
            <w:noProof/>
            <w:webHidden/>
          </w:rPr>
          <w:fldChar w:fldCharType="separate"/>
        </w:r>
        <w:r>
          <w:rPr>
            <w:noProof/>
            <w:webHidden/>
          </w:rPr>
          <w:t>6</w:t>
        </w:r>
        <w:r>
          <w:rPr>
            <w:noProof/>
            <w:webHidden/>
          </w:rPr>
          <w:fldChar w:fldCharType="end"/>
        </w:r>
      </w:hyperlink>
    </w:p>
    <w:p w14:paraId="6034570F" w14:textId="77777777" w:rsidR="004879BE" w:rsidRDefault="004879BE">
      <w:pPr>
        <w:pStyle w:val="TDC2"/>
        <w:tabs>
          <w:tab w:val="right" w:leader="dot" w:pos="9350"/>
        </w:tabs>
        <w:rPr>
          <w:noProof/>
        </w:rPr>
      </w:pPr>
      <w:hyperlink w:anchor="_Toc232516922" w:history="1">
        <w:r w:rsidRPr="009A4A78">
          <w:rPr>
            <w:rStyle w:val="Hipervnculo"/>
            <w:noProof/>
          </w:rPr>
          <w:t>Model Selection Rationale</w:t>
        </w:r>
        <w:r>
          <w:rPr>
            <w:noProof/>
            <w:webHidden/>
          </w:rPr>
          <w:tab/>
        </w:r>
        <w:r>
          <w:rPr>
            <w:noProof/>
            <w:webHidden/>
          </w:rPr>
          <w:fldChar w:fldCharType="begin"/>
        </w:r>
        <w:r>
          <w:rPr>
            <w:noProof/>
            <w:webHidden/>
          </w:rPr>
          <w:instrText xml:space="preserve"> PAGEREF _Toc232516922 \h </w:instrText>
        </w:r>
        <w:r>
          <w:rPr>
            <w:noProof/>
            <w:webHidden/>
          </w:rPr>
        </w:r>
        <w:r>
          <w:rPr>
            <w:noProof/>
            <w:webHidden/>
          </w:rPr>
          <w:fldChar w:fldCharType="separate"/>
        </w:r>
        <w:r>
          <w:rPr>
            <w:noProof/>
            <w:webHidden/>
          </w:rPr>
          <w:t>6</w:t>
        </w:r>
        <w:r>
          <w:rPr>
            <w:noProof/>
            <w:webHidden/>
          </w:rPr>
          <w:fldChar w:fldCharType="end"/>
        </w:r>
      </w:hyperlink>
    </w:p>
    <w:p w14:paraId="52FCB38A" w14:textId="77777777" w:rsidR="004879BE" w:rsidRDefault="004879BE">
      <w:pPr>
        <w:pStyle w:val="TDC1"/>
        <w:tabs>
          <w:tab w:val="right" w:leader="dot" w:pos="9350"/>
        </w:tabs>
        <w:rPr>
          <w:noProof/>
        </w:rPr>
      </w:pPr>
      <w:hyperlink w:anchor="_Toc232516923" w:history="1">
        <w:r w:rsidRPr="009A4A78">
          <w:rPr>
            <w:rStyle w:val="Hipervnculo"/>
            <w:noProof/>
          </w:rPr>
          <w:t>Experimental Pipeline</w:t>
        </w:r>
        <w:r>
          <w:rPr>
            <w:noProof/>
            <w:webHidden/>
          </w:rPr>
          <w:tab/>
        </w:r>
        <w:r>
          <w:rPr>
            <w:noProof/>
            <w:webHidden/>
          </w:rPr>
          <w:fldChar w:fldCharType="begin"/>
        </w:r>
        <w:r>
          <w:rPr>
            <w:noProof/>
            <w:webHidden/>
          </w:rPr>
          <w:instrText xml:space="preserve"> PAGEREF _Toc232516923 \h </w:instrText>
        </w:r>
        <w:r>
          <w:rPr>
            <w:noProof/>
            <w:webHidden/>
          </w:rPr>
        </w:r>
        <w:r>
          <w:rPr>
            <w:noProof/>
            <w:webHidden/>
          </w:rPr>
          <w:fldChar w:fldCharType="separate"/>
        </w:r>
        <w:r>
          <w:rPr>
            <w:noProof/>
            <w:webHidden/>
          </w:rPr>
          <w:t>7</w:t>
        </w:r>
        <w:r>
          <w:rPr>
            <w:noProof/>
            <w:webHidden/>
          </w:rPr>
          <w:fldChar w:fldCharType="end"/>
        </w:r>
      </w:hyperlink>
    </w:p>
    <w:p w14:paraId="43808DD9" w14:textId="77777777" w:rsidR="004879BE" w:rsidRDefault="004879BE">
      <w:pPr>
        <w:pStyle w:val="TDC1"/>
        <w:tabs>
          <w:tab w:val="right" w:leader="dot" w:pos="9350"/>
        </w:tabs>
        <w:rPr>
          <w:noProof/>
        </w:rPr>
      </w:pPr>
      <w:hyperlink w:anchor="_Toc232516924" w:history="1">
        <w:r w:rsidRPr="009A4A78">
          <w:rPr>
            <w:rStyle w:val="Hipervnculo"/>
            <w:noProof/>
          </w:rPr>
          <w:t>Repository Architecture</w:t>
        </w:r>
        <w:r>
          <w:rPr>
            <w:noProof/>
            <w:webHidden/>
          </w:rPr>
          <w:tab/>
        </w:r>
        <w:r>
          <w:rPr>
            <w:noProof/>
            <w:webHidden/>
          </w:rPr>
          <w:fldChar w:fldCharType="begin"/>
        </w:r>
        <w:r>
          <w:rPr>
            <w:noProof/>
            <w:webHidden/>
          </w:rPr>
          <w:instrText xml:space="preserve"> PAGEREF _Toc232516924 \h </w:instrText>
        </w:r>
        <w:r>
          <w:rPr>
            <w:noProof/>
            <w:webHidden/>
          </w:rPr>
        </w:r>
        <w:r>
          <w:rPr>
            <w:noProof/>
            <w:webHidden/>
          </w:rPr>
          <w:fldChar w:fldCharType="separate"/>
        </w:r>
        <w:r>
          <w:rPr>
            <w:noProof/>
            <w:webHidden/>
          </w:rPr>
          <w:t>8</w:t>
        </w:r>
        <w:r>
          <w:rPr>
            <w:noProof/>
            <w:webHidden/>
          </w:rPr>
          <w:fldChar w:fldCharType="end"/>
        </w:r>
      </w:hyperlink>
    </w:p>
    <w:p w14:paraId="35CE9A12" w14:textId="77777777" w:rsidR="004879BE" w:rsidRDefault="004879BE">
      <w:pPr>
        <w:pStyle w:val="TDC1"/>
        <w:tabs>
          <w:tab w:val="right" w:leader="dot" w:pos="9350"/>
        </w:tabs>
        <w:rPr>
          <w:noProof/>
        </w:rPr>
      </w:pPr>
      <w:hyperlink w:anchor="_Toc232516925" w:history="1">
        <w:r w:rsidRPr="009A4A78">
          <w:rPr>
            <w:rStyle w:val="Hipervnculo"/>
            <w:noProof/>
          </w:rPr>
          <w:t>Experimental Results</w:t>
        </w:r>
        <w:r>
          <w:rPr>
            <w:noProof/>
            <w:webHidden/>
          </w:rPr>
          <w:tab/>
        </w:r>
        <w:r>
          <w:rPr>
            <w:noProof/>
            <w:webHidden/>
          </w:rPr>
          <w:fldChar w:fldCharType="begin"/>
        </w:r>
        <w:r>
          <w:rPr>
            <w:noProof/>
            <w:webHidden/>
          </w:rPr>
          <w:instrText xml:space="preserve"> PAGEREF _Toc232516925 \h </w:instrText>
        </w:r>
        <w:r>
          <w:rPr>
            <w:noProof/>
            <w:webHidden/>
          </w:rPr>
        </w:r>
        <w:r>
          <w:rPr>
            <w:noProof/>
            <w:webHidden/>
          </w:rPr>
          <w:fldChar w:fldCharType="separate"/>
        </w:r>
        <w:r>
          <w:rPr>
            <w:noProof/>
            <w:webHidden/>
          </w:rPr>
          <w:t>8</w:t>
        </w:r>
        <w:r>
          <w:rPr>
            <w:noProof/>
            <w:webHidden/>
          </w:rPr>
          <w:fldChar w:fldCharType="end"/>
        </w:r>
      </w:hyperlink>
    </w:p>
    <w:p w14:paraId="51F96F04" w14:textId="77777777" w:rsidR="004879BE" w:rsidRDefault="004879BE">
      <w:pPr>
        <w:pStyle w:val="TDC1"/>
        <w:tabs>
          <w:tab w:val="right" w:leader="dot" w:pos="9350"/>
        </w:tabs>
        <w:rPr>
          <w:noProof/>
        </w:rPr>
      </w:pPr>
      <w:hyperlink w:anchor="_Toc232516926" w:history="1">
        <w:r w:rsidRPr="009A4A78">
          <w:rPr>
            <w:rStyle w:val="Hipervnculo"/>
            <w:noProof/>
          </w:rPr>
          <w:t>Error Analysis</w:t>
        </w:r>
        <w:r>
          <w:rPr>
            <w:noProof/>
            <w:webHidden/>
          </w:rPr>
          <w:tab/>
        </w:r>
        <w:r>
          <w:rPr>
            <w:noProof/>
            <w:webHidden/>
          </w:rPr>
          <w:fldChar w:fldCharType="begin"/>
        </w:r>
        <w:r>
          <w:rPr>
            <w:noProof/>
            <w:webHidden/>
          </w:rPr>
          <w:instrText xml:space="preserve"> PAGEREF _Toc232516926 \h </w:instrText>
        </w:r>
        <w:r>
          <w:rPr>
            <w:noProof/>
            <w:webHidden/>
          </w:rPr>
        </w:r>
        <w:r>
          <w:rPr>
            <w:noProof/>
            <w:webHidden/>
          </w:rPr>
          <w:fldChar w:fldCharType="separate"/>
        </w:r>
        <w:r>
          <w:rPr>
            <w:noProof/>
            <w:webHidden/>
          </w:rPr>
          <w:t>10</w:t>
        </w:r>
        <w:r>
          <w:rPr>
            <w:noProof/>
            <w:webHidden/>
          </w:rPr>
          <w:fldChar w:fldCharType="end"/>
        </w:r>
      </w:hyperlink>
    </w:p>
    <w:p w14:paraId="6924DB6B" w14:textId="77777777" w:rsidR="004879BE" w:rsidRDefault="004879BE">
      <w:pPr>
        <w:pStyle w:val="TDC1"/>
        <w:tabs>
          <w:tab w:val="right" w:leader="dot" w:pos="9350"/>
        </w:tabs>
        <w:rPr>
          <w:noProof/>
        </w:rPr>
      </w:pPr>
      <w:hyperlink w:anchor="_Toc232516927" w:history="1">
        <w:r w:rsidRPr="009A4A78">
          <w:rPr>
            <w:rStyle w:val="Hipervnculo"/>
            <w:noProof/>
          </w:rPr>
          <w:t>Discussion</w:t>
        </w:r>
        <w:r>
          <w:rPr>
            <w:noProof/>
            <w:webHidden/>
          </w:rPr>
          <w:tab/>
        </w:r>
        <w:r>
          <w:rPr>
            <w:noProof/>
            <w:webHidden/>
          </w:rPr>
          <w:fldChar w:fldCharType="begin"/>
        </w:r>
        <w:r>
          <w:rPr>
            <w:noProof/>
            <w:webHidden/>
          </w:rPr>
          <w:instrText xml:space="preserve"> PAGEREF _Toc232516927 \h </w:instrText>
        </w:r>
        <w:r>
          <w:rPr>
            <w:noProof/>
            <w:webHidden/>
          </w:rPr>
        </w:r>
        <w:r>
          <w:rPr>
            <w:noProof/>
            <w:webHidden/>
          </w:rPr>
          <w:fldChar w:fldCharType="separate"/>
        </w:r>
        <w:r>
          <w:rPr>
            <w:noProof/>
            <w:webHidden/>
          </w:rPr>
          <w:t>11</w:t>
        </w:r>
        <w:r>
          <w:rPr>
            <w:noProof/>
            <w:webHidden/>
          </w:rPr>
          <w:fldChar w:fldCharType="end"/>
        </w:r>
      </w:hyperlink>
    </w:p>
    <w:p w14:paraId="46029873" w14:textId="77777777" w:rsidR="004879BE" w:rsidRDefault="004879BE">
      <w:pPr>
        <w:pStyle w:val="TDC2"/>
        <w:tabs>
          <w:tab w:val="right" w:leader="dot" w:pos="9350"/>
        </w:tabs>
        <w:rPr>
          <w:noProof/>
        </w:rPr>
      </w:pPr>
      <w:hyperlink w:anchor="_Toc232516928" w:history="1">
        <w:r w:rsidRPr="009A4A78">
          <w:rPr>
            <w:rStyle w:val="Hipervnculo"/>
            <w:noProof/>
          </w:rPr>
          <w:t>Strengths</w:t>
        </w:r>
        <w:r>
          <w:rPr>
            <w:noProof/>
            <w:webHidden/>
          </w:rPr>
          <w:tab/>
        </w:r>
        <w:r>
          <w:rPr>
            <w:noProof/>
            <w:webHidden/>
          </w:rPr>
          <w:fldChar w:fldCharType="begin"/>
        </w:r>
        <w:r>
          <w:rPr>
            <w:noProof/>
            <w:webHidden/>
          </w:rPr>
          <w:instrText xml:space="preserve"> PAGEREF _Toc232516928 \h </w:instrText>
        </w:r>
        <w:r>
          <w:rPr>
            <w:noProof/>
            <w:webHidden/>
          </w:rPr>
        </w:r>
        <w:r>
          <w:rPr>
            <w:noProof/>
            <w:webHidden/>
          </w:rPr>
          <w:fldChar w:fldCharType="separate"/>
        </w:r>
        <w:r>
          <w:rPr>
            <w:noProof/>
            <w:webHidden/>
          </w:rPr>
          <w:t>11</w:t>
        </w:r>
        <w:r>
          <w:rPr>
            <w:noProof/>
            <w:webHidden/>
          </w:rPr>
          <w:fldChar w:fldCharType="end"/>
        </w:r>
      </w:hyperlink>
    </w:p>
    <w:p w14:paraId="6C9F41ED" w14:textId="77777777" w:rsidR="004879BE" w:rsidRDefault="004879BE">
      <w:pPr>
        <w:pStyle w:val="TDC2"/>
        <w:tabs>
          <w:tab w:val="right" w:leader="dot" w:pos="9350"/>
        </w:tabs>
        <w:rPr>
          <w:noProof/>
        </w:rPr>
      </w:pPr>
      <w:hyperlink w:anchor="_Toc232516929" w:history="1">
        <w:r w:rsidRPr="009A4A78">
          <w:rPr>
            <w:rStyle w:val="Hipervnculo"/>
            <w:noProof/>
          </w:rPr>
          <w:t>Limitations</w:t>
        </w:r>
        <w:r>
          <w:rPr>
            <w:noProof/>
            <w:webHidden/>
          </w:rPr>
          <w:tab/>
        </w:r>
        <w:r>
          <w:rPr>
            <w:noProof/>
            <w:webHidden/>
          </w:rPr>
          <w:fldChar w:fldCharType="begin"/>
        </w:r>
        <w:r>
          <w:rPr>
            <w:noProof/>
            <w:webHidden/>
          </w:rPr>
          <w:instrText xml:space="preserve"> PAGEREF _Toc232516929 \h </w:instrText>
        </w:r>
        <w:r>
          <w:rPr>
            <w:noProof/>
            <w:webHidden/>
          </w:rPr>
        </w:r>
        <w:r>
          <w:rPr>
            <w:noProof/>
            <w:webHidden/>
          </w:rPr>
          <w:fldChar w:fldCharType="separate"/>
        </w:r>
        <w:r>
          <w:rPr>
            <w:noProof/>
            <w:webHidden/>
          </w:rPr>
          <w:t>11</w:t>
        </w:r>
        <w:r>
          <w:rPr>
            <w:noProof/>
            <w:webHidden/>
          </w:rPr>
          <w:fldChar w:fldCharType="end"/>
        </w:r>
      </w:hyperlink>
    </w:p>
    <w:p w14:paraId="34B10C3F" w14:textId="77777777" w:rsidR="004879BE" w:rsidRDefault="004879BE">
      <w:pPr>
        <w:pStyle w:val="TDC2"/>
        <w:tabs>
          <w:tab w:val="right" w:leader="dot" w:pos="9350"/>
        </w:tabs>
        <w:rPr>
          <w:noProof/>
        </w:rPr>
      </w:pPr>
      <w:hyperlink w:anchor="_Toc232516930" w:history="1">
        <w:r w:rsidRPr="009A4A78">
          <w:rPr>
            <w:rStyle w:val="Hipervnculo"/>
            <w:noProof/>
          </w:rPr>
          <w:t>Practical Implications</w:t>
        </w:r>
        <w:r>
          <w:rPr>
            <w:noProof/>
            <w:webHidden/>
          </w:rPr>
          <w:tab/>
        </w:r>
        <w:r>
          <w:rPr>
            <w:noProof/>
            <w:webHidden/>
          </w:rPr>
          <w:fldChar w:fldCharType="begin"/>
        </w:r>
        <w:r>
          <w:rPr>
            <w:noProof/>
            <w:webHidden/>
          </w:rPr>
          <w:instrText xml:space="preserve"> PAGEREF _Toc232516930 \h </w:instrText>
        </w:r>
        <w:r>
          <w:rPr>
            <w:noProof/>
            <w:webHidden/>
          </w:rPr>
        </w:r>
        <w:r>
          <w:rPr>
            <w:noProof/>
            <w:webHidden/>
          </w:rPr>
          <w:fldChar w:fldCharType="separate"/>
        </w:r>
        <w:r>
          <w:rPr>
            <w:noProof/>
            <w:webHidden/>
          </w:rPr>
          <w:t>12</w:t>
        </w:r>
        <w:r>
          <w:rPr>
            <w:noProof/>
            <w:webHidden/>
          </w:rPr>
          <w:fldChar w:fldCharType="end"/>
        </w:r>
      </w:hyperlink>
    </w:p>
    <w:p w14:paraId="072F9D24" w14:textId="77777777" w:rsidR="004879BE" w:rsidRDefault="004879BE">
      <w:pPr>
        <w:pStyle w:val="TDC2"/>
        <w:tabs>
          <w:tab w:val="right" w:leader="dot" w:pos="9350"/>
        </w:tabs>
        <w:rPr>
          <w:noProof/>
        </w:rPr>
      </w:pPr>
      <w:hyperlink w:anchor="_Toc232516931" w:history="1">
        <w:r w:rsidRPr="009A4A78">
          <w:rPr>
            <w:rStyle w:val="Hipervnculo"/>
            <w:noProof/>
          </w:rPr>
          <w:t>Reproducibility</w:t>
        </w:r>
        <w:r>
          <w:rPr>
            <w:noProof/>
            <w:webHidden/>
          </w:rPr>
          <w:tab/>
        </w:r>
        <w:r>
          <w:rPr>
            <w:noProof/>
            <w:webHidden/>
          </w:rPr>
          <w:fldChar w:fldCharType="begin"/>
        </w:r>
        <w:r>
          <w:rPr>
            <w:noProof/>
            <w:webHidden/>
          </w:rPr>
          <w:instrText xml:space="preserve"> PAGEREF _Toc232516931 \h </w:instrText>
        </w:r>
        <w:r>
          <w:rPr>
            <w:noProof/>
            <w:webHidden/>
          </w:rPr>
        </w:r>
        <w:r>
          <w:rPr>
            <w:noProof/>
            <w:webHidden/>
          </w:rPr>
          <w:fldChar w:fldCharType="separate"/>
        </w:r>
        <w:r>
          <w:rPr>
            <w:noProof/>
            <w:webHidden/>
          </w:rPr>
          <w:t>12</w:t>
        </w:r>
        <w:r>
          <w:rPr>
            <w:noProof/>
            <w:webHidden/>
          </w:rPr>
          <w:fldChar w:fldCharType="end"/>
        </w:r>
      </w:hyperlink>
    </w:p>
    <w:p w14:paraId="48AC0FCC" w14:textId="77777777" w:rsidR="004879BE" w:rsidRDefault="004879BE">
      <w:pPr>
        <w:pStyle w:val="TDC2"/>
        <w:tabs>
          <w:tab w:val="right" w:leader="dot" w:pos="9350"/>
        </w:tabs>
        <w:rPr>
          <w:noProof/>
        </w:rPr>
      </w:pPr>
      <w:hyperlink w:anchor="_Toc232516932" w:history="1">
        <w:r w:rsidRPr="009A4A78">
          <w:rPr>
            <w:rStyle w:val="Hipervnculo"/>
            <w:noProof/>
          </w:rPr>
          <w:t>Lessons Learned</w:t>
        </w:r>
        <w:r>
          <w:rPr>
            <w:noProof/>
            <w:webHidden/>
          </w:rPr>
          <w:tab/>
        </w:r>
        <w:r>
          <w:rPr>
            <w:noProof/>
            <w:webHidden/>
          </w:rPr>
          <w:fldChar w:fldCharType="begin"/>
        </w:r>
        <w:r>
          <w:rPr>
            <w:noProof/>
            <w:webHidden/>
          </w:rPr>
          <w:instrText xml:space="preserve"> PAGEREF _Toc232516932 \h </w:instrText>
        </w:r>
        <w:r>
          <w:rPr>
            <w:noProof/>
            <w:webHidden/>
          </w:rPr>
        </w:r>
        <w:r>
          <w:rPr>
            <w:noProof/>
            <w:webHidden/>
          </w:rPr>
          <w:fldChar w:fldCharType="separate"/>
        </w:r>
        <w:r>
          <w:rPr>
            <w:noProof/>
            <w:webHidden/>
          </w:rPr>
          <w:t>12</w:t>
        </w:r>
        <w:r>
          <w:rPr>
            <w:noProof/>
            <w:webHidden/>
          </w:rPr>
          <w:fldChar w:fldCharType="end"/>
        </w:r>
      </w:hyperlink>
    </w:p>
    <w:p w14:paraId="0BE6D4E9" w14:textId="77777777" w:rsidR="004879BE" w:rsidRDefault="004879BE">
      <w:pPr>
        <w:pStyle w:val="TDC1"/>
        <w:tabs>
          <w:tab w:val="right" w:leader="dot" w:pos="9350"/>
        </w:tabs>
        <w:rPr>
          <w:noProof/>
        </w:rPr>
      </w:pPr>
      <w:hyperlink w:anchor="_Toc232516933" w:history="1">
        <w:r w:rsidRPr="009A4A78">
          <w:rPr>
            <w:rStyle w:val="Hipervnculo"/>
            <w:noProof/>
          </w:rPr>
          <w:t>Future Work</w:t>
        </w:r>
        <w:r>
          <w:rPr>
            <w:noProof/>
            <w:webHidden/>
          </w:rPr>
          <w:tab/>
        </w:r>
        <w:r>
          <w:rPr>
            <w:noProof/>
            <w:webHidden/>
          </w:rPr>
          <w:fldChar w:fldCharType="begin"/>
        </w:r>
        <w:r>
          <w:rPr>
            <w:noProof/>
            <w:webHidden/>
          </w:rPr>
          <w:instrText xml:space="preserve"> PAGEREF _Toc232516933 \h </w:instrText>
        </w:r>
        <w:r>
          <w:rPr>
            <w:noProof/>
            <w:webHidden/>
          </w:rPr>
        </w:r>
        <w:r>
          <w:rPr>
            <w:noProof/>
            <w:webHidden/>
          </w:rPr>
          <w:fldChar w:fldCharType="separate"/>
        </w:r>
        <w:r>
          <w:rPr>
            <w:noProof/>
            <w:webHidden/>
          </w:rPr>
          <w:t>12</w:t>
        </w:r>
        <w:r>
          <w:rPr>
            <w:noProof/>
            <w:webHidden/>
          </w:rPr>
          <w:fldChar w:fldCharType="end"/>
        </w:r>
      </w:hyperlink>
    </w:p>
    <w:p w14:paraId="3182B348" w14:textId="77777777" w:rsidR="004879BE" w:rsidRDefault="004879BE">
      <w:pPr>
        <w:pStyle w:val="TDC1"/>
        <w:tabs>
          <w:tab w:val="right" w:leader="dot" w:pos="9350"/>
        </w:tabs>
        <w:rPr>
          <w:noProof/>
        </w:rPr>
      </w:pPr>
      <w:hyperlink w:anchor="_Toc232516934" w:history="1">
        <w:r w:rsidRPr="009A4A78">
          <w:rPr>
            <w:rStyle w:val="Hipervnculo"/>
            <w:noProof/>
          </w:rPr>
          <w:t>Conclusion</w:t>
        </w:r>
        <w:r>
          <w:rPr>
            <w:noProof/>
            <w:webHidden/>
          </w:rPr>
          <w:tab/>
        </w:r>
        <w:r>
          <w:rPr>
            <w:noProof/>
            <w:webHidden/>
          </w:rPr>
          <w:fldChar w:fldCharType="begin"/>
        </w:r>
        <w:r>
          <w:rPr>
            <w:noProof/>
            <w:webHidden/>
          </w:rPr>
          <w:instrText xml:space="preserve"> PAGEREF _Toc232516934 \h </w:instrText>
        </w:r>
        <w:r>
          <w:rPr>
            <w:noProof/>
            <w:webHidden/>
          </w:rPr>
        </w:r>
        <w:r>
          <w:rPr>
            <w:noProof/>
            <w:webHidden/>
          </w:rPr>
          <w:fldChar w:fldCharType="separate"/>
        </w:r>
        <w:r>
          <w:rPr>
            <w:noProof/>
            <w:webHidden/>
          </w:rPr>
          <w:t>12</w:t>
        </w:r>
        <w:r>
          <w:rPr>
            <w:noProof/>
            <w:webHidden/>
          </w:rPr>
          <w:fldChar w:fldCharType="end"/>
        </w:r>
      </w:hyperlink>
    </w:p>
    <w:p w14:paraId="7E249351" w14:textId="77777777" w:rsidR="004879BE" w:rsidRDefault="004879BE">
      <w:pPr>
        <w:pStyle w:val="TDC1"/>
        <w:tabs>
          <w:tab w:val="right" w:leader="dot" w:pos="9350"/>
        </w:tabs>
        <w:rPr>
          <w:noProof/>
        </w:rPr>
      </w:pPr>
      <w:hyperlink w:anchor="_Toc232516935" w:history="1">
        <w:r w:rsidRPr="009A4A78">
          <w:rPr>
            <w:rStyle w:val="Hipervnculo"/>
            <w:noProof/>
          </w:rPr>
          <w:t>References</w:t>
        </w:r>
        <w:r>
          <w:rPr>
            <w:noProof/>
            <w:webHidden/>
          </w:rPr>
          <w:tab/>
        </w:r>
        <w:r>
          <w:rPr>
            <w:noProof/>
            <w:webHidden/>
          </w:rPr>
          <w:fldChar w:fldCharType="begin"/>
        </w:r>
        <w:r>
          <w:rPr>
            <w:noProof/>
            <w:webHidden/>
          </w:rPr>
          <w:instrText xml:space="preserve"> PAGEREF _Toc232516935 \h </w:instrText>
        </w:r>
        <w:r>
          <w:rPr>
            <w:noProof/>
            <w:webHidden/>
          </w:rPr>
        </w:r>
        <w:r>
          <w:rPr>
            <w:noProof/>
            <w:webHidden/>
          </w:rPr>
          <w:fldChar w:fldCharType="separate"/>
        </w:r>
        <w:r>
          <w:rPr>
            <w:noProof/>
            <w:webHidden/>
          </w:rPr>
          <w:t>13</w:t>
        </w:r>
        <w:r>
          <w:rPr>
            <w:noProof/>
            <w:webHidden/>
          </w:rPr>
          <w:fldChar w:fldCharType="end"/>
        </w:r>
      </w:hyperlink>
    </w:p>
    <w:p w14:paraId="5C34732D" w14:textId="77777777" w:rsidR="002006C2" w:rsidRDefault="00000000">
      <w:r>
        <w:fldChar w:fldCharType="end"/>
      </w:r>
    </w:p>
    <w:p w14:paraId="63335CCA" w14:textId="77777777" w:rsidR="002006C2" w:rsidRDefault="00000000">
      <w:r>
        <w:br w:type="page"/>
      </w:r>
    </w:p>
    <w:p w14:paraId="447B8A3F" w14:textId="77777777" w:rsidR="002006C2" w:rsidRDefault="00000000">
      <w:pPr>
        <w:pStyle w:val="Ttulo1"/>
      </w:pPr>
      <w:bookmarkStart w:id="1" w:name="_Toc232516913"/>
      <w:r>
        <w:rPr>
          <w:rFonts w:ascii="Calibri" w:hAnsi="Calibri"/>
        </w:rPr>
        <w:lastRenderedPageBreak/>
        <w:t>Executive Summary</w:t>
      </w:r>
      <w:bookmarkEnd w:id="1"/>
    </w:p>
    <w:p w14:paraId="52737D0F" w14:textId="77777777" w:rsidR="002006C2" w:rsidRDefault="00000000">
      <w:r>
        <w:t>This portfolio report presents a reproducible machine learning study for recognizing songs from short humming and whistling recordings. The motivation is practical as well as methodological: query-by-humming systems are useful when a listener remembers a melody but not a title, yet human-produced melody fragments are noisy, inconsistent, and highly participant-dependent. The problem is framed as eight-class audio classification, where each input recording must be assigned to one of eight song labels.</w:t>
      </w:r>
    </w:p>
    <w:p w14:paraId="3391910D" w14:textId="77777777" w:rsidR="002006C2" w:rsidRDefault="00000000">
      <w:r>
        <w:t>The study uses the MLEnd Humming and Whistling II 800-file sample and emphasizes evaluation design. Audio files are normalized, resampled, and converted into fixed 10-second analysis windows. The final feature representation combines compact statistics from MFCCs, MFCC deltas, log-mel summaries, chroma features, dominant-frequency estimates, and spectral-shape descriptors. Candidate approaches include Logistic Regression, Random Forest, SVM, and CNN baselines, but model selection is validation-led under a participant-independent split.</w:t>
      </w:r>
    </w:p>
    <w:p w14:paraId="72766913" w14:textId="77777777" w:rsidR="002006C2" w:rsidRDefault="00000000">
      <w:r>
        <w:t>The selected model is a Random Forest trained on compact combined features. It achieved validation accuracy 0.3583 and validation macro F1 0.3537; on the held-out participant-independent test split it achieved accuracy 0.2750 and macro F1 0.2629. The central finding is that honest participant-independent evaluation produces lower but more credible scores than leakage-prone evaluation. The project contribution is therefore not only a final classifier, but a reproducible repository that demonstrates corrected methodology, transparent error analysis, and a defensible end-to-end ML workflow.</w:t>
      </w:r>
    </w:p>
    <w:tbl>
      <w:tblPr>
        <w:tblStyle w:val="Tablaconcuadrcula"/>
        <w:tblW w:w="9360" w:type="dxa"/>
        <w:jc w:val="center"/>
        <w:tblLayout w:type="fixed"/>
        <w:tblLook w:val="04A0" w:firstRow="1" w:lastRow="0" w:firstColumn="1" w:lastColumn="0" w:noHBand="0" w:noVBand="1"/>
      </w:tblPr>
      <w:tblGrid>
        <w:gridCol w:w="9360"/>
      </w:tblGrid>
      <w:tr w:rsidR="002006C2" w14:paraId="6A864F23" w14:textId="77777777">
        <w:trPr>
          <w:tblHeader/>
          <w:jc w:val="center"/>
        </w:trPr>
        <w:tc>
          <w:tcPr>
            <w:tcW w:w="9360" w:type="dxa"/>
            <w:shd w:val="clear" w:color="auto" w:fill="F4F6F9"/>
            <w:tcMar>
              <w:top w:w="90" w:type="dxa"/>
              <w:left w:w="130" w:type="dxa"/>
              <w:bottom w:w="90" w:type="dxa"/>
              <w:right w:w="130" w:type="dxa"/>
            </w:tcMar>
            <w:vAlign w:val="center"/>
          </w:tcPr>
          <w:p w14:paraId="43A9F770" w14:textId="77777777" w:rsidR="002006C2" w:rsidRDefault="00000000">
            <w:r>
              <w:rPr>
                <w:b/>
                <w:color w:val="1F4D78"/>
              </w:rPr>
              <w:t>Portfolio positioning:</w:t>
            </w:r>
            <w:r>
              <w:t xml:space="preserve"> The repository is best understood as a rigorous small-data audio ML study: it values reproducibility, leakage control, and transparent reporting over inflated benchmark numbers.</w:t>
            </w:r>
          </w:p>
        </w:tc>
      </w:tr>
    </w:tbl>
    <w:p w14:paraId="3D96EE8C" w14:textId="77777777" w:rsidR="002006C2" w:rsidRDefault="00000000">
      <w:pPr>
        <w:pStyle w:val="Ttulo1"/>
      </w:pPr>
      <w:bookmarkStart w:id="2" w:name="_Toc232516914"/>
      <w:r>
        <w:rPr>
          <w:rFonts w:ascii="Calibri" w:hAnsi="Calibri"/>
        </w:rPr>
        <w:t>Introduction</w:t>
      </w:r>
      <w:bookmarkEnd w:id="2"/>
    </w:p>
    <w:p w14:paraId="624A3BDC" w14:textId="77777777" w:rsidR="002006C2" w:rsidRDefault="00000000">
      <w:r>
        <w:t>Humming and whistling song recognition is a compact version of a larger music information retrieval problem: identifying a musical work from an imperfect human memory trace. Unlike studio recordings, participant-generated clips can vary in key, tempo, rhythm, pitch accuracy, breath noise, microphone quality, recording duration, and expressive style. Two people may produce recognizably different versions of the same melody, while two different songs may share similar contour fragments in a short excerpt.</w:t>
      </w:r>
    </w:p>
    <w:p w14:paraId="54E7604E" w14:textId="77777777" w:rsidR="002006C2" w:rsidRDefault="00000000">
      <w:r>
        <w:t>This makes the task scientifically interesting. A classifier must learn song-relevant structure without overfitting to the participant, device, or recording context. In small audio datasets, this distinction matters because random file-level splitting can accidentally place the same participant in training and test data. That leakage can make the task appear easier than it is, especially when vocal timbre, microphone response, or personal phrasing becomes a proxy for the label.</w:t>
      </w:r>
    </w:p>
    <w:p w14:paraId="4B667411" w14:textId="77777777" w:rsidR="002006C2" w:rsidRDefault="00000000">
      <w:r>
        <w:t>For this reason, reproducible evaluation is treated as a first-class part of the project. The repository records metadata, split assignments, model artifacts, metrics, classification reports, and figures so that the final result can be inspected and rerun. The report presents the final repository as a professional machine learning study rather than a one-off experiment.</w:t>
      </w:r>
    </w:p>
    <w:p w14:paraId="347F80F3" w14:textId="77777777" w:rsidR="002006C2" w:rsidRDefault="00000000">
      <w:pPr>
        <w:pStyle w:val="Ttulo1"/>
      </w:pPr>
      <w:bookmarkStart w:id="3" w:name="_Toc232516915"/>
      <w:r>
        <w:rPr>
          <w:rFonts w:ascii="Calibri" w:hAnsi="Calibri"/>
        </w:rPr>
        <w:lastRenderedPageBreak/>
        <w:t>Problem Statement</w:t>
      </w:r>
      <w:bookmarkEnd w:id="3"/>
    </w:p>
    <w:p w14:paraId="1A82BCC7" w14:textId="77777777" w:rsidR="002006C2" w:rsidRDefault="00000000">
      <w:r>
        <w:t>Given a short humming or whistling recording, the model must predict the corresponding song label from eight classes: Feeling, Friend, Happy, Married, Necessities, NewYork, RememberMe, and TryEverything. The evaluation objective is not only high accuracy, but credible generalization to unseen participants. The model is therefore trained, validated, and tested using participant-independent splits.</w:t>
      </w:r>
    </w:p>
    <w:p w14:paraId="2490D13F" w14:textId="77777777" w:rsidR="002006C2" w:rsidRDefault="00000000">
      <w:pPr>
        <w:pStyle w:val="Ttulo1"/>
      </w:pPr>
      <w:bookmarkStart w:id="4" w:name="_Toc232516916"/>
      <w:r>
        <w:rPr>
          <w:rFonts w:ascii="Calibri" w:hAnsi="Calibri"/>
        </w:rPr>
        <w:t>Project Contributions</w:t>
      </w:r>
      <w:bookmarkEnd w:id="4"/>
    </w:p>
    <w:p w14:paraId="62B82524" w14:textId="77777777" w:rsidR="002006C2" w:rsidRDefault="00000000">
      <w:pPr>
        <w:pStyle w:val="Descripcin"/>
        <w:jc w:val="center"/>
      </w:pPr>
      <w:r>
        <w:t>Table 1. Summary of project contributions.</w:t>
      </w:r>
    </w:p>
    <w:tbl>
      <w:tblPr>
        <w:tblStyle w:val="Tablaconcuadrcula"/>
        <w:tblW w:w="9360" w:type="dxa"/>
        <w:jc w:val="center"/>
        <w:tblLayout w:type="fixed"/>
        <w:tblLook w:val="04A0" w:firstRow="1" w:lastRow="0" w:firstColumn="1" w:lastColumn="0" w:noHBand="0" w:noVBand="1"/>
      </w:tblPr>
      <w:tblGrid>
        <w:gridCol w:w="3168"/>
        <w:gridCol w:w="6192"/>
      </w:tblGrid>
      <w:tr w:rsidR="002006C2" w14:paraId="23AFEFF3" w14:textId="77777777">
        <w:trPr>
          <w:tblHeader/>
          <w:jc w:val="center"/>
        </w:trPr>
        <w:tc>
          <w:tcPr>
            <w:tcW w:w="3168" w:type="dxa"/>
            <w:shd w:val="clear" w:color="auto" w:fill="F2F4F7"/>
            <w:tcMar>
              <w:top w:w="90" w:type="dxa"/>
              <w:left w:w="130" w:type="dxa"/>
              <w:bottom w:w="90" w:type="dxa"/>
              <w:right w:w="130" w:type="dxa"/>
            </w:tcMar>
            <w:vAlign w:val="center"/>
          </w:tcPr>
          <w:p w14:paraId="4D75CC51" w14:textId="77777777" w:rsidR="002006C2" w:rsidRDefault="00000000">
            <w:pPr>
              <w:jc w:val="center"/>
            </w:pPr>
            <w:r>
              <w:rPr>
                <w:b/>
                <w:color w:val="1F4D78"/>
              </w:rPr>
              <w:t>Contribution</w:t>
            </w:r>
          </w:p>
        </w:tc>
        <w:tc>
          <w:tcPr>
            <w:tcW w:w="6192" w:type="dxa"/>
            <w:shd w:val="clear" w:color="auto" w:fill="F2F4F7"/>
            <w:tcMar>
              <w:top w:w="90" w:type="dxa"/>
              <w:left w:w="130" w:type="dxa"/>
              <w:bottom w:w="90" w:type="dxa"/>
              <w:right w:w="130" w:type="dxa"/>
            </w:tcMar>
            <w:vAlign w:val="center"/>
          </w:tcPr>
          <w:p w14:paraId="3B2C0B07" w14:textId="77777777" w:rsidR="002006C2" w:rsidRDefault="00000000">
            <w:pPr>
              <w:jc w:val="center"/>
            </w:pPr>
            <w:r>
              <w:rPr>
                <w:b/>
                <w:color w:val="1F4D78"/>
              </w:rPr>
              <w:t>What it adds</w:t>
            </w:r>
          </w:p>
        </w:tc>
      </w:tr>
      <w:tr w:rsidR="002006C2" w14:paraId="6C9F731A" w14:textId="77777777">
        <w:trPr>
          <w:jc w:val="center"/>
        </w:trPr>
        <w:tc>
          <w:tcPr>
            <w:tcW w:w="3168" w:type="dxa"/>
            <w:tcMar>
              <w:top w:w="90" w:type="dxa"/>
              <w:left w:w="130" w:type="dxa"/>
              <w:bottom w:w="90" w:type="dxa"/>
              <w:right w:w="130" w:type="dxa"/>
            </w:tcMar>
            <w:vAlign w:val="center"/>
          </w:tcPr>
          <w:p w14:paraId="2F95000A" w14:textId="77777777" w:rsidR="002006C2" w:rsidRDefault="00000000">
            <w:r>
              <w:t>Reproducible machine learning pipeline</w:t>
            </w:r>
          </w:p>
        </w:tc>
        <w:tc>
          <w:tcPr>
            <w:tcW w:w="6192" w:type="dxa"/>
            <w:tcMar>
              <w:top w:w="90" w:type="dxa"/>
              <w:left w:w="130" w:type="dxa"/>
              <w:bottom w:w="90" w:type="dxa"/>
              <w:right w:w="130" w:type="dxa"/>
            </w:tcMar>
            <w:vAlign w:val="center"/>
          </w:tcPr>
          <w:p w14:paraId="022F5368" w14:textId="77777777" w:rsidR="002006C2" w:rsidRDefault="00000000">
            <w:r>
              <w:t>The project is organized as scripts for metadata construction, subject-aware splitting, feature extraction, training, and artifact generation.</w:t>
            </w:r>
          </w:p>
        </w:tc>
      </w:tr>
      <w:tr w:rsidR="002006C2" w14:paraId="242D3CC4" w14:textId="77777777">
        <w:trPr>
          <w:jc w:val="center"/>
        </w:trPr>
        <w:tc>
          <w:tcPr>
            <w:tcW w:w="3168" w:type="dxa"/>
            <w:tcMar>
              <w:top w:w="90" w:type="dxa"/>
              <w:left w:w="130" w:type="dxa"/>
              <w:bottom w:w="90" w:type="dxa"/>
              <w:right w:w="130" w:type="dxa"/>
            </w:tcMar>
            <w:vAlign w:val="center"/>
          </w:tcPr>
          <w:p w14:paraId="3C0FA0BD" w14:textId="77777777" w:rsidR="002006C2" w:rsidRDefault="00000000">
            <w:r>
              <w:t>Participant-independent evaluation</w:t>
            </w:r>
          </w:p>
        </w:tc>
        <w:tc>
          <w:tcPr>
            <w:tcW w:w="6192" w:type="dxa"/>
            <w:tcMar>
              <w:top w:w="90" w:type="dxa"/>
              <w:left w:w="130" w:type="dxa"/>
              <w:bottom w:w="90" w:type="dxa"/>
              <w:right w:w="130" w:type="dxa"/>
            </w:tcMar>
            <w:vAlign w:val="center"/>
          </w:tcPr>
          <w:p w14:paraId="3E96399E" w14:textId="77777777" w:rsidR="002006C2" w:rsidRDefault="00000000">
            <w:r>
              <w:t>The split prevents the same participant from appearing in multiple partitions, reducing leakage from voice, device, and recording habits.</w:t>
            </w:r>
          </w:p>
        </w:tc>
      </w:tr>
      <w:tr w:rsidR="002006C2" w14:paraId="7B7C4235" w14:textId="77777777">
        <w:trPr>
          <w:jc w:val="center"/>
        </w:trPr>
        <w:tc>
          <w:tcPr>
            <w:tcW w:w="3168" w:type="dxa"/>
            <w:tcMar>
              <w:top w:w="90" w:type="dxa"/>
              <w:left w:w="130" w:type="dxa"/>
              <w:bottom w:w="90" w:type="dxa"/>
              <w:right w:w="130" w:type="dxa"/>
            </w:tcMar>
            <w:vAlign w:val="center"/>
          </w:tcPr>
          <w:p w14:paraId="7680E0EC" w14:textId="77777777" w:rsidR="002006C2" w:rsidRDefault="00000000">
            <w:r>
              <w:t>Comparison of multiple ML approaches</w:t>
            </w:r>
          </w:p>
        </w:tc>
        <w:tc>
          <w:tcPr>
            <w:tcW w:w="6192" w:type="dxa"/>
            <w:tcMar>
              <w:top w:w="90" w:type="dxa"/>
              <w:left w:w="130" w:type="dxa"/>
              <w:bottom w:w="90" w:type="dxa"/>
              <w:right w:w="130" w:type="dxa"/>
            </w:tcMar>
            <w:vAlign w:val="center"/>
          </w:tcPr>
          <w:p w14:paraId="4941C701" w14:textId="77777777" w:rsidR="002006C2" w:rsidRDefault="00000000">
            <w:r>
              <w:t>The repository compares classical linear, tree-based, kernel, and convolutional approaches while keeping the final selection validation-led.</w:t>
            </w:r>
          </w:p>
        </w:tc>
      </w:tr>
      <w:tr w:rsidR="002006C2" w14:paraId="3A777B07" w14:textId="77777777">
        <w:trPr>
          <w:jc w:val="center"/>
        </w:trPr>
        <w:tc>
          <w:tcPr>
            <w:tcW w:w="3168" w:type="dxa"/>
            <w:tcMar>
              <w:top w:w="90" w:type="dxa"/>
              <w:left w:w="130" w:type="dxa"/>
              <w:bottom w:w="90" w:type="dxa"/>
              <w:right w:w="130" w:type="dxa"/>
            </w:tcMar>
            <w:vAlign w:val="center"/>
          </w:tcPr>
          <w:p w14:paraId="6904EB14" w14:textId="77777777" w:rsidR="002006C2" w:rsidRDefault="00000000">
            <w:r>
              <w:t>Methodology correction</w:t>
            </w:r>
          </w:p>
        </w:tc>
        <w:tc>
          <w:tcPr>
            <w:tcW w:w="6192" w:type="dxa"/>
            <w:tcMar>
              <w:top w:w="90" w:type="dxa"/>
              <w:left w:w="130" w:type="dxa"/>
              <w:bottom w:w="90" w:type="dxa"/>
              <w:right w:w="130" w:type="dxa"/>
            </w:tcMar>
            <w:vAlign w:val="center"/>
          </w:tcPr>
          <w:p w14:paraId="7CBB59F8" w14:textId="77777777" w:rsidR="002006C2" w:rsidRDefault="00000000">
            <w:r>
              <w:t>The final repository separates corrected evaluation from archived exploratory work and explains why participant leakage changes interpretation.</w:t>
            </w:r>
          </w:p>
        </w:tc>
      </w:tr>
      <w:tr w:rsidR="002006C2" w14:paraId="7229104E" w14:textId="77777777">
        <w:trPr>
          <w:jc w:val="center"/>
        </w:trPr>
        <w:tc>
          <w:tcPr>
            <w:tcW w:w="3168" w:type="dxa"/>
            <w:tcMar>
              <w:top w:w="90" w:type="dxa"/>
              <w:left w:w="130" w:type="dxa"/>
              <w:bottom w:w="90" w:type="dxa"/>
              <w:right w:w="130" w:type="dxa"/>
            </w:tcMar>
            <w:vAlign w:val="center"/>
          </w:tcPr>
          <w:p w14:paraId="14B77FCE" w14:textId="77777777" w:rsidR="002006C2" w:rsidRDefault="00000000">
            <w:r>
              <w:t>Transparent evaluation and error analysis</w:t>
            </w:r>
          </w:p>
        </w:tc>
        <w:tc>
          <w:tcPr>
            <w:tcW w:w="6192" w:type="dxa"/>
            <w:tcMar>
              <w:top w:w="90" w:type="dxa"/>
              <w:left w:w="130" w:type="dxa"/>
              <w:bottom w:w="90" w:type="dxa"/>
              <w:right w:w="130" w:type="dxa"/>
            </w:tcMar>
            <w:vAlign w:val="center"/>
          </w:tcPr>
          <w:p w14:paraId="5EAEC785" w14:textId="77777777" w:rsidR="002006C2" w:rsidRDefault="00000000">
            <w:r>
              <w:t>Metrics, per-class reports, confusion matrix outputs, and qualitative error explanations are saved and reported directly.</w:t>
            </w:r>
          </w:p>
        </w:tc>
      </w:tr>
    </w:tbl>
    <w:p w14:paraId="2C637C1E" w14:textId="77777777" w:rsidR="002006C2" w:rsidRDefault="00000000">
      <w:pPr>
        <w:pStyle w:val="Ttulo1"/>
      </w:pPr>
      <w:bookmarkStart w:id="5" w:name="_Toc232516917"/>
      <w:r>
        <w:rPr>
          <w:rFonts w:ascii="Calibri" w:hAnsi="Calibri"/>
        </w:rPr>
        <w:t>Dataset</w:t>
      </w:r>
      <w:bookmarkEnd w:id="5"/>
    </w:p>
    <w:p w14:paraId="7F9D676E" w14:textId="77777777" w:rsidR="002006C2" w:rsidRDefault="00000000">
      <w:r>
        <w:t>The study uses the local MLEnd Humming and Whistling II 800-file sample. Filenames encode the participant ID, recording type, take number, and song label, allowing metadata to be generated deterministically. The older overlapping 400-file sample is not used for corrected evaluation.</w:t>
      </w:r>
    </w:p>
    <w:p w14:paraId="5495F3AD" w14:textId="77777777" w:rsidR="002006C2" w:rsidRDefault="00000000">
      <w:pPr>
        <w:pStyle w:val="Descripcin"/>
        <w:jc w:val="center"/>
      </w:pPr>
      <w:r>
        <w:t>Table 2. Dataset summary.</w:t>
      </w:r>
    </w:p>
    <w:tbl>
      <w:tblPr>
        <w:tblStyle w:val="Tablaconcuadrcula"/>
        <w:tblW w:w="9360" w:type="dxa"/>
        <w:jc w:val="center"/>
        <w:tblLayout w:type="fixed"/>
        <w:tblLook w:val="04A0" w:firstRow="1" w:lastRow="0" w:firstColumn="1" w:lastColumn="0" w:noHBand="0" w:noVBand="1"/>
      </w:tblPr>
      <w:tblGrid>
        <w:gridCol w:w="3168"/>
        <w:gridCol w:w="6192"/>
      </w:tblGrid>
      <w:tr w:rsidR="002006C2" w14:paraId="1CA6B511" w14:textId="77777777">
        <w:trPr>
          <w:tblHeader/>
          <w:jc w:val="center"/>
        </w:trPr>
        <w:tc>
          <w:tcPr>
            <w:tcW w:w="3168" w:type="dxa"/>
            <w:shd w:val="clear" w:color="auto" w:fill="F2F4F7"/>
            <w:tcMar>
              <w:top w:w="90" w:type="dxa"/>
              <w:left w:w="130" w:type="dxa"/>
              <w:bottom w:w="90" w:type="dxa"/>
              <w:right w:w="130" w:type="dxa"/>
            </w:tcMar>
            <w:vAlign w:val="center"/>
          </w:tcPr>
          <w:p w14:paraId="17B2127C" w14:textId="77777777" w:rsidR="002006C2" w:rsidRDefault="00000000">
            <w:pPr>
              <w:jc w:val="center"/>
            </w:pPr>
            <w:r>
              <w:rPr>
                <w:b/>
                <w:color w:val="1F4D78"/>
              </w:rPr>
              <w:t>Dataset property</w:t>
            </w:r>
          </w:p>
        </w:tc>
        <w:tc>
          <w:tcPr>
            <w:tcW w:w="6192" w:type="dxa"/>
            <w:shd w:val="clear" w:color="auto" w:fill="F2F4F7"/>
            <w:tcMar>
              <w:top w:w="90" w:type="dxa"/>
              <w:left w:w="130" w:type="dxa"/>
              <w:bottom w:w="90" w:type="dxa"/>
              <w:right w:w="130" w:type="dxa"/>
            </w:tcMar>
            <w:vAlign w:val="center"/>
          </w:tcPr>
          <w:p w14:paraId="257BE256" w14:textId="77777777" w:rsidR="002006C2" w:rsidRDefault="00000000">
            <w:pPr>
              <w:jc w:val="center"/>
            </w:pPr>
            <w:r>
              <w:rPr>
                <w:b/>
                <w:color w:val="1F4D78"/>
              </w:rPr>
              <w:t>Value</w:t>
            </w:r>
          </w:p>
        </w:tc>
      </w:tr>
      <w:tr w:rsidR="002006C2" w14:paraId="26709AF5" w14:textId="77777777">
        <w:trPr>
          <w:jc w:val="center"/>
        </w:trPr>
        <w:tc>
          <w:tcPr>
            <w:tcW w:w="3168" w:type="dxa"/>
            <w:tcMar>
              <w:top w:w="90" w:type="dxa"/>
              <w:left w:w="130" w:type="dxa"/>
              <w:bottom w:w="90" w:type="dxa"/>
              <w:right w:w="130" w:type="dxa"/>
            </w:tcMar>
            <w:vAlign w:val="center"/>
          </w:tcPr>
          <w:p w14:paraId="427D0D04" w14:textId="77777777" w:rsidR="002006C2" w:rsidRDefault="00000000">
            <w:r>
              <w:t>Recordings</w:t>
            </w:r>
          </w:p>
        </w:tc>
        <w:tc>
          <w:tcPr>
            <w:tcW w:w="6192" w:type="dxa"/>
            <w:tcMar>
              <w:top w:w="90" w:type="dxa"/>
              <w:left w:w="130" w:type="dxa"/>
              <w:bottom w:w="90" w:type="dxa"/>
              <w:right w:w="130" w:type="dxa"/>
            </w:tcMar>
            <w:vAlign w:val="center"/>
          </w:tcPr>
          <w:p w14:paraId="52692300" w14:textId="77777777" w:rsidR="002006C2" w:rsidRDefault="00000000">
            <w:pPr>
              <w:jc w:val="center"/>
            </w:pPr>
            <w:r>
              <w:t>800</w:t>
            </w:r>
          </w:p>
        </w:tc>
      </w:tr>
      <w:tr w:rsidR="002006C2" w14:paraId="39FB532C" w14:textId="77777777">
        <w:trPr>
          <w:jc w:val="center"/>
        </w:trPr>
        <w:tc>
          <w:tcPr>
            <w:tcW w:w="3168" w:type="dxa"/>
            <w:tcMar>
              <w:top w:w="90" w:type="dxa"/>
              <w:left w:w="130" w:type="dxa"/>
              <w:bottom w:w="90" w:type="dxa"/>
              <w:right w:w="130" w:type="dxa"/>
            </w:tcMar>
            <w:vAlign w:val="center"/>
          </w:tcPr>
          <w:p w14:paraId="48F56851" w14:textId="77777777" w:rsidR="002006C2" w:rsidRDefault="00000000">
            <w:r>
              <w:lastRenderedPageBreak/>
              <w:t>Unique participants</w:t>
            </w:r>
          </w:p>
        </w:tc>
        <w:tc>
          <w:tcPr>
            <w:tcW w:w="6192" w:type="dxa"/>
            <w:tcMar>
              <w:top w:w="90" w:type="dxa"/>
              <w:left w:w="130" w:type="dxa"/>
              <w:bottom w:w="90" w:type="dxa"/>
              <w:right w:w="130" w:type="dxa"/>
            </w:tcMar>
            <w:vAlign w:val="center"/>
          </w:tcPr>
          <w:p w14:paraId="09AFD7ED" w14:textId="77777777" w:rsidR="002006C2" w:rsidRDefault="00000000">
            <w:pPr>
              <w:jc w:val="center"/>
            </w:pPr>
            <w:r>
              <w:t>187</w:t>
            </w:r>
          </w:p>
        </w:tc>
      </w:tr>
      <w:tr w:rsidR="002006C2" w14:paraId="5E24322B" w14:textId="77777777">
        <w:trPr>
          <w:jc w:val="center"/>
        </w:trPr>
        <w:tc>
          <w:tcPr>
            <w:tcW w:w="3168" w:type="dxa"/>
            <w:tcMar>
              <w:top w:w="90" w:type="dxa"/>
              <w:left w:w="130" w:type="dxa"/>
              <w:bottom w:w="90" w:type="dxa"/>
              <w:right w:w="130" w:type="dxa"/>
            </w:tcMar>
            <w:vAlign w:val="center"/>
          </w:tcPr>
          <w:p w14:paraId="79B2A209" w14:textId="77777777" w:rsidR="002006C2" w:rsidRDefault="00000000">
            <w:r>
              <w:t>Song classes</w:t>
            </w:r>
          </w:p>
        </w:tc>
        <w:tc>
          <w:tcPr>
            <w:tcW w:w="6192" w:type="dxa"/>
            <w:tcMar>
              <w:top w:w="90" w:type="dxa"/>
              <w:left w:w="130" w:type="dxa"/>
              <w:bottom w:w="90" w:type="dxa"/>
              <w:right w:w="130" w:type="dxa"/>
            </w:tcMar>
            <w:vAlign w:val="center"/>
          </w:tcPr>
          <w:p w14:paraId="54FF386B" w14:textId="77777777" w:rsidR="002006C2" w:rsidRDefault="00000000">
            <w:pPr>
              <w:jc w:val="center"/>
            </w:pPr>
            <w:r>
              <w:t>8</w:t>
            </w:r>
          </w:p>
        </w:tc>
      </w:tr>
      <w:tr w:rsidR="002006C2" w14:paraId="6EC6DA09" w14:textId="77777777">
        <w:trPr>
          <w:jc w:val="center"/>
        </w:trPr>
        <w:tc>
          <w:tcPr>
            <w:tcW w:w="3168" w:type="dxa"/>
            <w:tcMar>
              <w:top w:w="90" w:type="dxa"/>
              <w:left w:w="130" w:type="dxa"/>
              <w:bottom w:w="90" w:type="dxa"/>
              <w:right w:w="130" w:type="dxa"/>
            </w:tcMar>
            <w:vAlign w:val="center"/>
          </w:tcPr>
          <w:p w14:paraId="2DA57889" w14:textId="77777777" w:rsidR="002006C2" w:rsidRDefault="00000000">
            <w:r>
              <w:t>Recording types</w:t>
            </w:r>
          </w:p>
        </w:tc>
        <w:tc>
          <w:tcPr>
            <w:tcW w:w="6192" w:type="dxa"/>
            <w:tcMar>
              <w:top w:w="90" w:type="dxa"/>
              <w:left w:w="130" w:type="dxa"/>
              <w:bottom w:w="90" w:type="dxa"/>
              <w:right w:w="130" w:type="dxa"/>
            </w:tcMar>
            <w:vAlign w:val="center"/>
          </w:tcPr>
          <w:p w14:paraId="400DDC3D" w14:textId="77777777" w:rsidR="002006C2" w:rsidRDefault="00000000">
            <w:r>
              <w:t>400 humming, 400 whistling</w:t>
            </w:r>
          </w:p>
        </w:tc>
      </w:tr>
      <w:tr w:rsidR="002006C2" w14:paraId="0663F249" w14:textId="77777777">
        <w:trPr>
          <w:jc w:val="center"/>
        </w:trPr>
        <w:tc>
          <w:tcPr>
            <w:tcW w:w="3168" w:type="dxa"/>
            <w:tcMar>
              <w:top w:w="90" w:type="dxa"/>
              <w:left w:w="130" w:type="dxa"/>
              <w:bottom w:w="90" w:type="dxa"/>
              <w:right w:w="130" w:type="dxa"/>
            </w:tcMar>
            <w:vAlign w:val="center"/>
          </w:tcPr>
          <w:p w14:paraId="5DA78F37" w14:textId="77777777" w:rsidR="002006C2" w:rsidRDefault="00000000">
            <w:r>
              <w:t>Mean duration</w:t>
            </w:r>
          </w:p>
        </w:tc>
        <w:tc>
          <w:tcPr>
            <w:tcW w:w="6192" w:type="dxa"/>
            <w:tcMar>
              <w:top w:w="90" w:type="dxa"/>
              <w:left w:w="130" w:type="dxa"/>
              <w:bottom w:w="90" w:type="dxa"/>
              <w:right w:w="130" w:type="dxa"/>
            </w:tcMar>
            <w:vAlign w:val="center"/>
          </w:tcPr>
          <w:p w14:paraId="002E2C3E" w14:textId="77777777" w:rsidR="002006C2" w:rsidRDefault="00000000">
            <w:r>
              <w:t>21.47 seconds</w:t>
            </w:r>
          </w:p>
        </w:tc>
      </w:tr>
      <w:tr w:rsidR="002006C2" w14:paraId="4DE435F1" w14:textId="77777777">
        <w:trPr>
          <w:jc w:val="center"/>
        </w:trPr>
        <w:tc>
          <w:tcPr>
            <w:tcW w:w="3168" w:type="dxa"/>
            <w:tcMar>
              <w:top w:w="90" w:type="dxa"/>
              <w:left w:w="130" w:type="dxa"/>
              <w:bottom w:w="90" w:type="dxa"/>
              <w:right w:w="130" w:type="dxa"/>
            </w:tcMar>
            <w:vAlign w:val="center"/>
          </w:tcPr>
          <w:p w14:paraId="435290FE" w14:textId="77777777" w:rsidR="002006C2" w:rsidRDefault="00000000">
            <w:r>
              <w:t>Duration range</w:t>
            </w:r>
          </w:p>
        </w:tc>
        <w:tc>
          <w:tcPr>
            <w:tcW w:w="6192" w:type="dxa"/>
            <w:tcMar>
              <w:top w:w="90" w:type="dxa"/>
              <w:left w:w="130" w:type="dxa"/>
              <w:bottom w:w="90" w:type="dxa"/>
              <w:right w:w="130" w:type="dxa"/>
            </w:tcMar>
            <w:vAlign w:val="center"/>
          </w:tcPr>
          <w:p w14:paraId="51914A82" w14:textId="77777777" w:rsidR="002006C2" w:rsidRDefault="00000000">
            <w:r>
              <w:t>10.62 to 39.09 seconds</w:t>
            </w:r>
          </w:p>
        </w:tc>
      </w:tr>
    </w:tbl>
    <w:p w14:paraId="46F63ACA" w14:textId="77777777" w:rsidR="002006C2" w:rsidRDefault="00000000">
      <w:pPr>
        <w:pStyle w:val="Descripcin"/>
        <w:jc w:val="center"/>
      </w:pPr>
      <w:r>
        <w:t>Table 3. Class distribution by participant-independent split.</w:t>
      </w:r>
    </w:p>
    <w:tbl>
      <w:tblPr>
        <w:tblStyle w:val="Tablaconcuadrcula"/>
        <w:tblW w:w="9359" w:type="dxa"/>
        <w:jc w:val="center"/>
        <w:tblLayout w:type="fixed"/>
        <w:tblLook w:val="04A0" w:firstRow="1" w:lastRow="0" w:firstColumn="1" w:lastColumn="0" w:noHBand="0" w:noVBand="1"/>
      </w:tblPr>
      <w:tblGrid>
        <w:gridCol w:w="3024"/>
        <w:gridCol w:w="2015"/>
        <w:gridCol w:w="2160"/>
        <w:gridCol w:w="2160"/>
      </w:tblGrid>
      <w:tr w:rsidR="002006C2" w14:paraId="13BE607C" w14:textId="77777777">
        <w:trPr>
          <w:tblHeader/>
          <w:jc w:val="center"/>
        </w:trPr>
        <w:tc>
          <w:tcPr>
            <w:tcW w:w="3024" w:type="dxa"/>
            <w:shd w:val="clear" w:color="auto" w:fill="F2F4F7"/>
            <w:tcMar>
              <w:top w:w="90" w:type="dxa"/>
              <w:left w:w="130" w:type="dxa"/>
              <w:bottom w:w="90" w:type="dxa"/>
              <w:right w:w="130" w:type="dxa"/>
            </w:tcMar>
            <w:vAlign w:val="center"/>
          </w:tcPr>
          <w:p w14:paraId="6F3A21DC" w14:textId="77777777" w:rsidR="002006C2" w:rsidRDefault="00000000">
            <w:pPr>
              <w:jc w:val="center"/>
            </w:pPr>
            <w:r>
              <w:rPr>
                <w:b/>
                <w:color w:val="1F4D78"/>
              </w:rPr>
              <w:t>Song label</w:t>
            </w:r>
          </w:p>
        </w:tc>
        <w:tc>
          <w:tcPr>
            <w:tcW w:w="2015" w:type="dxa"/>
            <w:shd w:val="clear" w:color="auto" w:fill="F2F4F7"/>
            <w:tcMar>
              <w:top w:w="90" w:type="dxa"/>
              <w:left w:w="130" w:type="dxa"/>
              <w:bottom w:w="90" w:type="dxa"/>
              <w:right w:w="130" w:type="dxa"/>
            </w:tcMar>
            <w:vAlign w:val="center"/>
          </w:tcPr>
          <w:p w14:paraId="2431E3E5" w14:textId="77777777" w:rsidR="002006C2" w:rsidRDefault="00000000">
            <w:pPr>
              <w:jc w:val="center"/>
            </w:pPr>
            <w:r>
              <w:rPr>
                <w:b/>
                <w:color w:val="1F4D78"/>
              </w:rPr>
              <w:t>Train</w:t>
            </w:r>
          </w:p>
        </w:tc>
        <w:tc>
          <w:tcPr>
            <w:tcW w:w="2160" w:type="dxa"/>
            <w:shd w:val="clear" w:color="auto" w:fill="F2F4F7"/>
            <w:tcMar>
              <w:top w:w="90" w:type="dxa"/>
              <w:left w:w="130" w:type="dxa"/>
              <w:bottom w:w="90" w:type="dxa"/>
              <w:right w:w="130" w:type="dxa"/>
            </w:tcMar>
            <w:vAlign w:val="center"/>
          </w:tcPr>
          <w:p w14:paraId="29007C1E" w14:textId="77777777" w:rsidR="002006C2" w:rsidRDefault="00000000">
            <w:pPr>
              <w:jc w:val="center"/>
            </w:pPr>
            <w:r>
              <w:rPr>
                <w:b/>
                <w:color w:val="1F4D78"/>
              </w:rPr>
              <w:t>Validation</w:t>
            </w:r>
          </w:p>
        </w:tc>
        <w:tc>
          <w:tcPr>
            <w:tcW w:w="2160" w:type="dxa"/>
            <w:shd w:val="clear" w:color="auto" w:fill="F2F4F7"/>
            <w:tcMar>
              <w:top w:w="90" w:type="dxa"/>
              <w:left w:w="130" w:type="dxa"/>
              <w:bottom w:w="90" w:type="dxa"/>
              <w:right w:w="130" w:type="dxa"/>
            </w:tcMar>
            <w:vAlign w:val="center"/>
          </w:tcPr>
          <w:p w14:paraId="12A66005" w14:textId="77777777" w:rsidR="002006C2" w:rsidRDefault="00000000">
            <w:pPr>
              <w:jc w:val="center"/>
            </w:pPr>
            <w:r>
              <w:rPr>
                <w:b/>
                <w:color w:val="1F4D78"/>
              </w:rPr>
              <w:t>Test</w:t>
            </w:r>
          </w:p>
        </w:tc>
      </w:tr>
      <w:tr w:rsidR="002006C2" w14:paraId="580224F8" w14:textId="77777777">
        <w:trPr>
          <w:jc w:val="center"/>
        </w:trPr>
        <w:tc>
          <w:tcPr>
            <w:tcW w:w="3024" w:type="dxa"/>
            <w:tcMar>
              <w:top w:w="90" w:type="dxa"/>
              <w:left w:w="130" w:type="dxa"/>
              <w:bottom w:w="90" w:type="dxa"/>
              <w:right w:w="130" w:type="dxa"/>
            </w:tcMar>
            <w:vAlign w:val="center"/>
          </w:tcPr>
          <w:p w14:paraId="09881F29" w14:textId="77777777" w:rsidR="002006C2" w:rsidRDefault="00000000">
            <w:r>
              <w:t>Feeling</w:t>
            </w:r>
          </w:p>
        </w:tc>
        <w:tc>
          <w:tcPr>
            <w:tcW w:w="2015" w:type="dxa"/>
            <w:tcMar>
              <w:top w:w="90" w:type="dxa"/>
              <w:left w:w="130" w:type="dxa"/>
              <w:bottom w:w="90" w:type="dxa"/>
              <w:right w:w="130" w:type="dxa"/>
            </w:tcMar>
            <w:vAlign w:val="center"/>
          </w:tcPr>
          <w:p w14:paraId="46201E84" w14:textId="77777777" w:rsidR="002006C2" w:rsidRDefault="00000000">
            <w:pPr>
              <w:jc w:val="center"/>
            </w:pPr>
            <w:r>
              <w:t>67</w:t>
            </w:r>
          </w:p>
        </w:tc>
        <w:tc>
          <w:tcPr>
            <w:tcW w:w="2160" w:type="dxa"/>
            <w:tcMar>
              <w:top w:w="90" w:type="dxa"/>
              <w:left w:w="130" w:type="dxa"/>
              <w:bottom w:w="90" w:type="dxa"/>
              <w:right w:w="130" w:type="dxa"/>
            </w:tcMar>
            <w:vAlign w:val="center"/>
          </w:tcPr>
          <w:p w14:paraId="593F97C0" w14:textId="77777777" w:rsidR="002006C2" w:rsidRDefault="00000000">
            <w:pPr>
              <w:jc w:val="center"/>
            </w:pPr>
            <w:r>
              <w:t>16</w:t>
            </w:r>
          </w:p>
        </w:tc>
        <w:tc>
          <w:tcPr>
            <w:tcW w:w="2160" w:type="dxa"/>
            <w:tcMar>
              <w:top w:w="90" w:type="dxa"/>
              <w:left w:w="130" w:type="dxa"/>
              <w:bottom w:w="90" w:type="dxa"/>
              <w:right w:w="130" w:type="dxa"/>
            </w:tcMar>
            <w:vAlign w:val="center"/>
          </w:tcPr>
          <w:p w14:paraId="77AD8CDE" w14:textId="77777777" w:rsidR="002006C2" w:rsidRDefault="00000000">
            <w:pPr>
              <w:jc w:val="center"/>
            </w:pPr>
            <w:r>
              <w:t>17</w:t>
            </w:r>
          </w:p>
        </w:tc>
      </w:tr>
      <w:tr w:rsidR="002006C2" w14:paraId="30DD654A" w14:textId="77777777">
        <w:trPr>
          <w:jc w:val="center"/>
        </w:trPr>
        <w:tc>
          <w:tcPr>
            <w:tcW w:w="3024" w:type="dxa"/>
            <w:tcMar>
              <w:top w:w="90" w:type="dxa"/>
              <w:left w:w="130" w:type="dxa"/>
              <w:bottom w:w="90" w:type="dxa"/>
              <w:right w:w="130" w:type="dxa"/>
            </w:tcMar>
            <w:vAlign w:val="center"/>
          </w:tcPr>
          <w:p w14:paraId="655135E7" w14:textId="77777777" w:rsidR="002006C2" w:rsidRDefault="00000000">
            <w:r>
              <w:t>Friend</w:t>
            </w:r>
          </w:p>
        </w:tc>
        <w:tc>
          <w:tcPr>
            <w:tcW w:w="2015" w:type="dxa"/>
            <w:tcMar>
              <w:top w:w="90" w:type="dxa"/>
              <w:left w:w="130" w:type="dxa"/>
              <w:bottom w:w="90" w:type="dxa"/>
              <w:right w:w="130" w:type="dxa"/>
            </w:tcMar>
            <w:vAlign w:val="center"/>
          </w:tcPr>
          <w:p w14:paraId="778DC9C3" w14:textId="77777777" w:rsidR="002006C2" w:rsidRDefault="00000000">
            <w:pPr>
              <w:jc w:val="center"/>
            </w:pPr>
            <w:r>
              <w:t>71</w:t>
            </w:r>
          </w:p>
        </w:tc>
        <w:tc>
          <w:tcPr>
            <w:tcW w:w="2160" w:type="dxa"/>
            <w:tcMar>
              <w:top w:w="90" w:type="dxa"/>
              <w:left w:w="130" w:type="dxa"/>
              <w:bottom w:w="90" w:type="dxa"/>
              <w:right w:w="130" w:type="dxa"/>
            </w:tcMar>
            <w:vAlign w:val="center"/>
          </w:tcPr>
          <w:p w14:paraId="15823ECB" w14:textId="77777777" w:rsidR="002006C2" w:rsidRDefault="00000000">
            <w:pPr>
              <w:jc w:val="center"/>
            </w:pPr>
            <w:r>
              <w:t>14</w:t>
            </w:r>
          </w:p>
        </w:tc>
        <w:tc>
          <w:tcPr>
            <w:tcW w:w="2160" w:type="dxa"/>
            <w:tcMar>
              <w:top w:w="90" w:type="dxa"/>
              <w:left w:w="130" w:type="dxa"/>
              <w:bottom w:w="90" w:type="dxa"/>
              <w:right w:w="130" w:type="dxa"/>
            </w:tcMar>
            <w:vAlign w:val="center"/>
          </w:tcPr>
          <w:p w14:paraId="40AFBC73" w14:textId="77777777" w:rsidR="002006C2" w:rsidRDefault="00000000">
            <w:pPr>
              <w:jc w:val="center"/>
            </w:pPr>
            <w:r>
              <w:t>15</w:t>
            </w:r>
          </w:p>
        </w:tc>
      </w:tr>
      <w:tr w:rsidR="002006C2" w14:paraId="00F62AB3" w14:textId="77777777">
        <w:trPr>
          <w:jc w:val="center"/>
        </w:trPr>
        <w:tc>
          <w:tcPr>
            <w:tcW w:w="3024" w:type="dxa"/>
            <w:tcMar>
              <w:top w:w="90" w:type="dxa"/>
              <w:left w:w="130" w:type="dxa"/>
              <w:bottom w:w="90" w:type="dxa"/>
              <w:right w:w="130" w:type="dxa"/>
            </w:tcMar>
            <w:vAlign w:val="center"/>
          </w:tcPr>
          <w:p w14:paraId="388395BC" w14:textId="77777777" w:rsidR="002006C2" w:rsidRDefault="00000000">
            <w:r>
              <w:t>Happy</w:t>
            </w:r>
          </w:p>
        </w:tc>
        <w:tc>
          <w:tcPr>
            <w:tcW w:w="2015" w:type="dxa"/>
            <w:tcMar>
              <w:top w:w="90" w:type="dxa"/>
              <w:left w:w="130" w:type="dxa"/>
              <w:bottom w:w="90" w:type="dxa"/>
              <w:right w:w="130" w:type="dxa"/>
            </w:tcMar>
            <w:vAlign w:val="center"/>
          </w:tcPr>
          <w:p w14:paraId="2B141C93" w14:textId="77777777" w:rsidR="002006C2" w:rsidRDefault="00000000">
            <w:pPr>
              <w:jc w:val="center"/>
            </w:pPr>
            <w:r>
              <w:t>67</w:t>
            </w:r>
          </w:p>
        </w:tc>
        <w:tc>
          <w:tcPr>
            <w:tcW w:w="2160" w:type="dxa"/>
            <w:tcMar>
              <w:top w:w="90" w:type="dxa"/>
              <w:left w:w="130" w:type="dxa"/>
              <w:bottom w:w="90" w:type="dxa"/>
              <w:right w:w="130" w:type="dxa"/>
            </w:tcMar>
            <w:vAlign w:val="center"/>
          </w:tcPr>
          <w:p w14:paraId="3D98ED9F" w14:textId="77777777" w:rsidR="002006C2" w:rsidRDefault="00000000">
            <w:pPr>
              <w:jc w:val="center"/>
            </w:pPr>
            <w:r>
              <w:t>17</w:t>
            </w:r>
          </w:p>
        </w:tc>
        <w:tc>
          <w:tcPr>
            <w:tcW w:w="2160" w:type="dxa"/>
            <w:tcMar>
              <w:top w:w="90" w:type="dxa"/>
              <w:left w:w="130" w:type="dxa"/>
              <w:bottom w:w="90" w:type="dxa"/>
              <w:right w:w="130" w:type="dxa"/>
            </w:tcMar>
            <w:vAlign w:val="center"/>
          </w:tcPr>
          <w:p w14:paraId="2EE0CBC6" w14:textId="77777777" w:rsidR="002006C2" w:rsidRDefault="00000000">
            <w:pPr>
              <w:jc w:val="center"/>
            </w:pPr>
            <w:r>
              <w:t>16</w:t>
            </w:r>
          </w:p>
        </w:tc>
      </w:tr>
      <w:tr w:rsidR="002006C2" w14:paraId="385F74FF" w14:textId="77777777">
        <w:trPr>
          <w:jc w:val="center"/>
        </w:trPr>
        <w:tc>
          <w:tcPr>
            <w:tcW w:w="3024" w:type="dxa"/>
            <w:tcMar>
              <w:top w:w="90" w:type="dxa"/>
              <w:left w:w="130" w:type="dxa"/>
              <w:bottom w:w="90" w:type="dxa"/>
              <w:right w:w="130" w:type="dxa"/>
            </w:tcMar>
            <w:vAlign w:val="center"/>
          </w:tcPr>
          <w:p w14:paraId="7ED0B83D" w14:textId="77777777" w:rsidR="002006C2" w:rsidRDefault="00000000">
            <w:r>
              <w:t>Married</w:t>
            </w:r>
          </w:p>
        </w:tc>
        <w:tc>
          <w:tcPr>
            <w:tcW w:w="2015" w:type="dxa"/>
            <w:tcMar>
              <w:top w:w="90" w:type="dxa"/>
              <w:left w:w="130" w:type="dxa"/>
              <w:bottom w:w="90" w:type="dxa"/>
              <w:right w:w="130" w:type="dxa"/>
            </w:tcMar>
            <w:vAlign w:val="center"/>
          </w:tcPr>
          <w:p w14:paraId="28390A9A" w14:textId="77777777" w:rsidR="002006C2" w:rsidRDefault="00000000">
            <w:pPr>
              <w:jc w:val="center"/>
            </w:pPr>
            <w:r>
              <w:t>72</w:t>
            </w:r>
          </w:p>
        </w:tc>
        <w:tc>
          <w:tcPr>
            <w:tcW w:w="2160" w:type="dxa"/>
            <w:tcMar>
              <w:top w:w="90" w:type="dxa"/>
              <w:left w:w="130" w:type="dxa"/>
              <w:bottom w:w="90" w:type="dxa"/>
              <w:right w:w="130" w:type="dxa"/>
            </w:tcMar>
            <w:vAlign w:val="center"/>
          </w:tcPr>
          <w:p w14:paraId="2F588080" w14:textId="77777777" w:rsidR="002006C2" w:rsidRDefault="00000000">
            <w:pPr>
              <w:jc w:val="center"/>
            </w:pPr>
            <w:r>
              <w:t>14</w:t>
            </w:r>
          </w:p>
        </w:tc>
        <w:tc>
          <w:tcPr>
            <w:tcW w:w="2160" w:type="dxa"/>
            <w:tcMar>
              <w:top w:w="90" w:type="dxa"/>
              <w:left w:w="130" w:type="dxa"/>
              <w:bottom w:w="90" w:type="dxa"/>
              <w:right w:w="130" w:type="dxa"/>
            </w:tcMar>
            <w:vAlign w:val="center"/>
          </w:tcPr>
          <w:p w14:paraId="71467E12" w14:textId="77777777" w:rsidR="002006C2" w:rsidRDefault="00000000">
            <w:pPr>
              <w:jc w:val="center"/>
            </w:pPr>
            <w:r>
              <w:t>14</w:t>
            </w:r>
          </w:p>
        </w:tc>
      </w:tr>
      <w:tr w:rsidR="002006C2" w14:paraId="5C360AF3" w14:textId="77777777">
        <w:trPr>
          <w:jc w:val="center"/>
        </w:trPr>
        <w:tc>
          <w:tcPr>
            <w:tcW w:w="3024" w:type="dxa"/>
            <w:tcMar>
              <w:top w:w="90" w:type="dxa"/>
              <w:left w:w="130" w:type="dxa"/>
              <w:bottom w:w="90" w:type="dxa"/>
              <w:right w:w="130" w:type="dxa"/>
            </w:tcMar>
            <w:vAlign w:val="center"/>
          </w:tcPr>
          <w:p w14:paraId="4118293D" w14:textId="77777777" w:rsidR="002006C2" w:rsidRDefault="00000000">
            <w:r>
              <w:t>Necessities</w:t>
            </w:r>
          </w:p>
        </w:tc>
        <w:tc>
          <w:tcPr>
            <w:tcW w:w="2015" w:type="dxa"/>
            <w:tcMar>
              <w:top w:w="90" w:type="dxa"/>
              <w:left w:w="130" w:type="dxa"/>
              <w:bottom w:w="90" w:type="dxa"/>
              <w:right w:w="130" w:type="dxa"/>
            </w:tcMar>
            <w:vAlign w:val="center"/>
          </w:tcPr>
          <w:p w14:paraId="56F2D164" w14:textId="77777777" w:rsidR="002006C2" w:rsidRDefault="00000000">
            <w:pPr>
              <w:jc w:val="center"/>
            </w:pPr>
            <w:r>
              <w:t>68</w:t>
            </w:r>
          </w:p>
        </w:tc>
        <w:tc>
          <w:tcPr>
            <w:tcW w:w="2160" w:type="dxa"/>
            <w:tcMar>
              <w:top w:w="90" w:type="dxa"/>
              <w:left w:w="130" w:type="dxa"/>
              <w:bottom w:w="90" w:type="dxa"/>
              <w:right w:w="130" w:type="dxa"/>
            </w:tcMar>
            <w:vAlign w:val="center"/>
          </w:tcPr>
          <w:p w14:paraId="3C57C710" w14:textId="77777777" w:rsidR="002006C2" w:rsidRDefault="00000000">
            <w:pPr>
              <w:jc w:val="center"/>
            </w:pPr>
            <w:r>
              <w:t>17</w:t>
            </w:r>
          </w:p>
        </w:tc>
        <w:tc>
          <w:tcPr>
            <w:tcW w:w="2160" w:type="dxa"/>
            <w:tcMar>
              <w:top w:w="90" w:type="dxa"/>
              <w:left w:w="130" w:type="dxa"/>
              <w:bottom w:w="90" w:type="dxa"/>
              <w:right w:w="130" w:type="dxa"/>
            </w:tcMar>
            <w:vAlign w:val="center"/>
          </w:tcPr>
          <w:p w14:paraId="0E7C9392" w14:textId="77777777" w:rsidR="002006C2" w:rsidRDefault="00000000">
            <w:pPr>
              <w:jc w:val="center"/>
            </w:pPr>
            <w:r>
              <w:t>15</w:t>
            </w:r>
          </w:p>
        </w:tc>
      </w:tr>
      <w:tr w:rsidR="002006C2" w14:paraId="1A0C9503" w14:textId="77777777">
        <w:trPr>
          <w:jc w:val="center"/>
        </w:trPr>
        <w:tc>
          <w:tcPr>
            <w:tcW w:w="3024" w:type="dxa"/>
            <w:tcMar>
              <w:top w:w="90" w:type="dxa"/>
              <w:left w:w="130" w:type="dxa"/>
              <w:bottom w:w="90" w:type="dxa"/>
              <w:right w:w="130" w:type="dxa"/>
            </w:tcMar>
            <w:vAlign w:val="center"/>
          </w:tcPr>
          <w:p w14:paraId="204EEDFC" w14:textId="77777777" w:rsidR="002006C2" w:rsidRDefault="00000000">
            <w:r>
              <w:t>NewYork</w:t>
            </w:r>
          </w:p>
        </w:tc>
        <w:tc>
          <w:tcPr>
            <w:tcW w:w="2015" w:type="dxa"/>
            <w:tcMar>
              <w:top w:w="90" w:type="dxa"/>
              <w:left w:w="130" w:type="dxa"/>
              <w:bottom w:w="90" w:type="dxa"/>
              <w:right w:w="130" w:type="dxa"/>
            </w:tcMar>
            <w:vAlign w:val="center"/>
          </w:tcPr>
          <w:p w14:paraId="0F0CB0FF" w14:textId="77777777" w:rsidR="002006C2" w:rsidRDefault="00000000">
            <w:pPr>
              <w:jc w:val="center"/>
            </w:pPr>
            <w:r>
              <w:t>70</w:t>
            </w:r>
          </w:p>
        </w:tc>
        <w:tc>
          <w:tcPr>
            <w:tcW w:w="2160" w:type="dxa"/>
            <w:tcMar>
              <w:top w:w="90" w:type="dxa"/>
              <w:left w:w="130" w:type="dxa"/>
              <w:bottom w:w="90" w:type="dxa"/>
              <w:right w:w="130" w:type="dxa"/>
            </w:tcMar>
            <w:vAlign w:val="center"/>
          </w:tcPr>
          <w:p w14:paraId="74EECEF2" w14:textId="77777777" w:rsidR="002006C2" w:rsidRDefault="00000000">
            <w:pPr>
              <w:jc w:val="center"/>
            </w:pPr>
            <w:r>
              <w:t>15</w:t>
            </w:r>
          </w:p>
        </w:tc>
        <w:tc>
          <w:tcPr>
            <w:tcW w:w="2160" w:type="dxa"/>
            <w:tcMar>
              <w:top w:w="90" w:type="dxa"/>
              <w:left w:w="130" w:type="dxa"/>
              <w:bottom w:w="90" w:type="dxa"/>
              <w:right w:w="130" w:type="dxa"/>
            </w:tcMar>
            <w:vAlign w:val="center"/>
          </w:tcPr>
          <w:p w14:paraId="08860F7B" w14:textId="77777777" w:rsidR="002006C2" w:rsidRDefault="00000000">
            <w:pPr>
              <w:jc w:val="center"/>
            </w:pPr>
            <w:r>
              <w:t>15</w:t>
            </w:r>
          </w:p>
        </w:tc>
      </w:tr>
      <w:tr w:rsidR="002006C2" w14:paraId="60E40C0A" w14:textId="77777777">
        <w:trPr>
          <w:jc w:val="center"/>
        </w:trPr>
        <w:tc>
          <w:tcPr>
            <w:tcW w:w="3024" w:type="dxa"/>
            <w:tcMar>
              <w:top w:w="90" w:type="dxa"/>
              <w:left w:w="130" w:type="dxa"/>
              <w:bottom w:w="90" w:type="dxa"/>
              <w:right w:w="130" w:type="dxa"/>
            </w:tcMar>
            <w:vAlign w:val="center"/>
          </w:tcPr>
          <w:p w14:paraId="6FBD57D3" w14:textId="77777777" w:rsidR="002006C2" w:rsidRDefault="00000000">
            <w:r>
              <w:t>RememberMe</w:t>
            </w:r>
          </w:p>
        </w:tc>
        <w:tc>
          <w:tcPr>
            <w:tcW w:w="2015" w:type="dxa"/>
            <w:tcMar>
              <w:top w:w="90" w:type="dxa"/>
              <w:left w:w="130" w:type="dxa"/>
              <w:bottom w:w="90" w:type="dxa"/>
              <w:right w:w="130" w:type="dxa"/>
            </w:tcMar>
            <w:vAlign w:val="center"/>
          </w:tcPr>
          <w:p w14:paraId="4DDF1B49" w14:textId="77777777" w:rsidR="002006C2" w:rsidRDefault="00000000">
            <w:pPr>
              <w:jc w:val="center"/>
            </w:pPr>
            <w:r>
              <w:t>72</w:t>
            </w:r>
          </w:p>
        </w:tc>
        <w:tc>
          <w:tcPr>
            <w:tcW w:w="2160" w:type="dxa"/>
            <w:tcMar>
              <w:top w:w="90" w:type="dxa"/>
              <w:left w:w="130" w:type="dxa"/>
              <w:bottom w:w="90" w:type="dxa"/>
              <w:right w:w="130" w:type="dxa"/>
            </w:tcMar>
            <w:vAlign w:val="center"/>
          </w:tcPr>
          <w:p w14:paraId="03268D13" w14:textId="77777777" w:rsidR="002006C2" w:rsidRDefault="00000000">
            <w:pPr>
              <w:jc w:val="center"/>
            </w:pPr>
            <w:r>
              <w:t>14</w:t>
            </w:r>
          </w:p>
        </w:tc>
        <w:tc>
          <w:tcPr>
            <w:tcW w:w="2160" w:type="dxa"/>
            <w:tcMar>
              <w:top w:w="90" w:type="dxa"/>
              <w:left w:w="130" w:type="dxa"/>
              <w:bottom w:w="90" w:type="dxa"/>
              <w:right w:w="130" w:type="dxa"/>
            </w:tcMar>
            <w:vAlign w:val="center"/>
          </w:tcPr>
          <w:p w14:paraId="78FEC54D" w14:textId="77777777" w:rsidR="002006C2" w:rsidRDefault="00000000">
            <w:pPr>
              <w:jc w:val="center"/>
            </w:pPr>
            <w:r>
              <w:t>14</w:t>
            </w:r>
          </w:p>
        </w:tc>
      </w:tr>
      <w:tr w:rsidR="002006C2" w14:paraId="4C4884B7" w14:textId="77777777">
        <w:trPr>
          <w:jc w:val="center"/>
        </w:trPr>
        <w:tc>
          <w:tcPr>
            <w:tcW w:w="3024" w:type="dxa"/>
            <w:tcMar>
              <w:top w:w="90" w:type="dxa"/>
              <w:left w:w="130" w:type="dxa"/>
              <w:bottom w:w="90" w:type="dxa"/>
              <w:right w:w="130" w:type="dxa"/>
            </w:tcMar>
            <w:vAlign w:val="center"/>
          </w:tcPr>
          <w:p w14:paraId="27AED026" w14:textId="77777777" w:rsidR="002006C2" w:rsidRDefault="00000000">
            <w:r>
              <w:t>TryEverything</w:t>
            </w:r>
          </w:p>
        </w:tc>
        <w:tc>
          <w:tcPr>
            <w:tcW w:w="2015" w:type="dxa"/>
            <w:tcMar>
              <w:top w:w="90" w:type="dxa"/>
              <w:left w:w="130" w:type="dxa"/>
              <w:bottom w:w="90" w:type="dxa"/>
              <w:right w:w="130" w:type="dxa"/>
            </w:tcMar>
            <w:vAlign w:val="center"/>
          </w:tcPr>
          <w:p w14:paraId="78740696" w14:textId="77777777" w:rsidR="002006C2" w:rsidRDefault="00000000">
            <w:pPr>
              <w:jc w:val="center"/>
            </w:pPr>
            <w:r>
              <w:t>73</w:t>
            </w:r>
          </w:p>
        </w:tc>
        <w:tc>
          <w:tcPr>
            <w:tcW w:w="2160" w:type="dxa"/>
            <w:tcMar>
              <w:top w:w="90" w:type="dxa"/>
              <w:left w:w="130" w:type="dxa"/>
              <w:bottom w:w="90" w:type="dxa"/>
              <w:right w:w="130" w:type="dxa"/>
            </w:tcMar>
            <w:vAlign w:val="center"/>
          </w:tcPr>
          <w:p w14:paraId="162D9EF5" w14:textId="77777777" w:rsidR="002006C2" w:rsidRDefault="00000000">
            <w:pPr>
              <w:jc w:val="center"/>
            </w:pPr>
            <w:r>
              <w:t>13</w:t>
            </w:r>
          </w:p>
        </w:tc>
        <w:tc>
          <w:tcPr>
            <w:tcW w:w="2160" w:type="dxa"/>
            <w:tcMar>
              <w:top w:w="90" w:type="dxa"/>
              <w:left w:w="130" w:type="dxa"/>
              <w:bottom w:w="90" w:type="dxa"/>
              <w:right w:w="130" w:type="dxa"/>
            </w:tcMar>
            <w:vAlign w:val="center"/>
          </w:tcPr>
          <w:p w14:paraId="6F37D738" w14:textId="77777777" w:rsidR="002006C2" w:rsidRDefault="00000000">
            <w:pPr>
              <w:jc w:val="center"/>
            </w:pPr>
            <w:r>
              <w:t>14</w:t>
            </w:r>
          </w:p>
        </w:tc>
      </w:tr>
    </w:tbl>
    <w:p w14:paraId="1518469C" w14:textId="77777777" w:rsidR="002006C2" w:rsidRDefault="00000000">
      <w:pPr>
        <w:pStyle w:val="Ttulo1"/>
      </w:pPr>
      <w:bookmarkStart w:id="6" w:name="_Toc232516918"/>
      <w:r>
        <w:rPr>
          <w:rFonts w:ascii="Calibri" w:hAnsi="Calibri"/>
        </w:rPr>
        <w:t>Methodology</w:t>
      </w:r>
      <w:bookmarkEnd w:id="6"/>
    </w:p>
    <w:p w14:paraId="5F599840" w14:textId="77777777" w:rsidR="002006C2" w:rsidRDefault="00000000">
      <w:pPr>
        <w:pStyle w:val="Ttulo2"/>
      </w:pPr>
      <w:bookmarkStart w:id="7" w:name="_Toc232516919"/>
      <w:r>
        <w:rPr>
          <w:rFonts w:ascii="Calibri" w:hAnsi="Calibri"/>
        </w:rPr>
        <w:t>Audio Preprocessing</w:t>
      </w:r>
      <w:bookmarkEnd w:id="7"/>
    </w:p>
    <w:p w14:paraId="0B32B754" w14:textId="77777777" w:rsidR="002006C2" w:rsidRDefault="00000000">
      <w:r>
        <w:t>Each WAV file is loaded as mono floating-point audio. Stereo inputs are averaged across channels, integer amplitudes are scaled into floating-point range, and each signal is peak-normalized to reduce level differences between recordings. The pipeline then resamples audio to the project target sample rate and applies a fixed-duration analysis window.</w:t>
      </w:r>
    </w:p>
    <w:p w14:paraId="33AFD075" w14:textId="77777777" w:rsidR="002006C2" w:rsidRDefault="00000000">
      <w:r>
        <w:lastRenderedPageBreak/>
        <w:t>For the final model, recordings are padded or truncated to 10 seconds. This choice standardizes feature dimensions while retaining enough signal for compact melodic and spectral summaries. It also avoids letting original recording duration become an uncontrolled feature.</w:t>
      </w:r>
    </w:p>
    <w:p w14:paraId="7ADCE228" w14:textId="77777777" w:rsidR="002006C2" w:rsidRDefault="00000000">
      <w:pPr>
        <w:pStyle w:val="Ttulo2"/>
      </w:pPr>
      <w:bookmarkStart w:id="8" w:name="_Toc232516920"/>
      <w:r>
        <w:rPr>
          <w:rFonts w:ascii="Calibri" w:hAnsi="Calibri"/>
        </w:rPr>
        <w:t>Feature Extraction</w:t>
      </w:r>
      <w:bookmarkEnd w:id="8"/>
    </w:p>
    <w:p w14:paraId="06DD0794" w14:textId="77777777" w:rsidR="002006C2" w:rsidRDefault="00000000">
      <w:r>
        <w:t>The final representation is a combined handcrafted feature vector. MFCC and MFCC-delta statistics summarize timbral and short-term spectral envelope information; log-mel summaries capture coarse time-frequency energy patterns; chroma features approximate pitch-class distribution; dominant-frequency features provide a simple contour proxy; and spectral centroid, bandwidth, and rolloff summarize brightness and spectral spread.</w:t>
      </w:r>
    </w:p>
    <w:p w14:paraId="687873BB" w14:textId="77777777" w:rsidR="002006C2" w:rsidRDefault="00000000">
      <w:r>
        <w:t>These features are compact rather than sequence-preserving. That makes them appropriate for small-data classical machine learning, but it also explains a key limitation: they cannot fully represent detailed melodic ordering or long-range temporal structure.</w:t>
      </w:r>
    </w:p>
    <w:p w14:paraId="6FFCCB43" w14:textId="77777777" w:rsidR="002006C2" w:rsidRDefault="00000000">
      <w:pPr>
        <w:pStyle w:val="Ttulo2"/>
      </w:pPr>
      <w:bookmarkStart w:id="9" w:name="_Toc232516921"/>
      <w:r>
        <w:rPr>
          <w:rFonts w:ascii="Calibri" w:hAnsi="Calibri"/>
        </w:rPr>
        <w:t>Participant-Independent Splitting</w:t>
      </w:r>
      <w:bookmarkEnd w:id="9"/>
    </w:p>
    <w:p w14:paraId="500EAC9F" w14:textId="77777777" w:rsidR="002006C2" w:rsidRDefault="00000000">
      <w:pPr>
        <w:pStyle w:val="Descripcin"/>
        <w:jc w:val="center"/>
      </w:pPr>
      <w:r>
        <w:t>Table 4. Participant-independent split summary.</w:t>
      </w:r>
    </w:p>
    <w:tbl>
      <w:tblPr>
        <w:tblStyle w:val="Tablaconcuadrcula"/>
        <w:tblW w:w="9359" w:type="dxa"/>
        <w:jc w:val="center"/>
        <w:tblLayout w:type="fixed"/>
        <w:tblLook w:val="04A0" w:firstRow="1" w:lastRow="0" w:firstColumn="1" w:lastColumn="0" w:noHBand="0" w:noVBand="1"/>
      </w:tblPr>
      <w:tblGrid>
        <w:gridCol w:w="3168"/>
        <w:gridCol w:w="2880"/>
        <w:gridCol w:w="3311"/>
      </w:tblGrid>
      <w:tr w:rsidR="002006C2" w14:paraId="73255A05" w14:textId="77777777">
        <w:trPr>
          <w:tblHeader/>
          <w:jc w:val="center"/>
        </w:trPr>
        <w:tc>
          <w:tcPr>
            <w:tcW w:w="3168" w:type="dxa"/>
            <w:shd w:val="clear" w:color="auto" w:fill="F2F4F7"/>
            <w:tcMar>
              <w:top w:w="90" w:type="dxa"/>
              <w:left w:w="130" w:type="dxa"/>
              <w:bottom w:w="90" w:type="dxa"/>
              <w:right w:w="130" w:type="dxa"/>
            </w:tcMar>
            <w:vAlign w:val="center"/>
          </w:tcPr>
          <w:p w14:paraId="5E011D29" w14:textId="77777777" w:rsidR="002006C2" w:rsidRDefault="00000000">
            <w:pPr>
              <w:jc w:val="center"/>
            </w:pPr>
            <w:r>
              <w:rPr>
                <w:b/>
                <w:color w:val="1F4D78"/>
              </w:rPr>
              <w:t>Split</w:t>
            </w:r>
          </w:p>
        </w:tc>
        <w:tc>
          <w:tcPr>
            <w:tcW w:w="2880" w:type="dxa"/>
            <w:shd w:val="clear" w:color="auto" w:fill="F2F4F7"/>
            <w:tcMar>
              <w:top w:w="90" w:type="dxa"/>
              <w:left w:w="130" w:type="dxa"/>
              <w:bottom w:w="90" w:type="dxa"/>
              <w:right w:w="130" w:type="dxa"/>
            </w:tcMar>
            <w:vAlign w:val="center"/>
          </w:tcPr>
          <w:p w14:paraId="6BC8A015" w14:textId="77777777" w:rsidR="002006C2" w:rsidRDefault="00000000">
            <w:pPr>
              <w:jc w:val="center"/>
            </w:pPr>
            <w:r>
              <w:rPr>
                <w:b/>
                <w:color w:val="1F4D78"/>
              </w:rPr>
              <w:t>Recordings</w:t>
            </w:r>
          </w:p>
        </w:tc>
        <w:tc>
          <w:tcPr>
            <w:tcW w:w="3311" w:type="dxa"/>
            <w:shd w:val="clear" w:color="auto" w:fill="F2F4F7"/>
            <w:tcMar>
              <w:top w:w="90" w:type="dxa"/>
              <w:left w:w="130" w:type="dxa"/>
              <w:bottom w:w="90" w:type="dxa"/>
              <w:right w:w="130" w:type="dxa"/>
            </w:tcMar>
            <w:vAlign w:val="center"/>
          </w:tcPr>
          <w:p w14:paraId="0AB23EF1" w14:textId="77777777" w:rsidR="002006C2" w:rsidRDefault="00000000">
            <w:pPr>
              <w:jc w:val="center"/>
            </w:pPr>
            <w:r>
              <w:rPr>
                <w:b/>
                <w:color w:val="1F4D78"/>
              </w:rPr>
              <w:t>Unique participants</w:t>
            </w:r>
          </w:p>
        </w:tc>
      </w:tr>
      <w:tr w:rsidR="002006C2" w14:paraId="19E586D4" w14:textId="77777777">
        <w:trPr>
          <w:jc w:val="center"/>
        </w:trPr>
        <w:tc>
          <w:tcPr>
            <w:tcW w:w="3168" w:type="dxa"/>
            <w:tcMar>
              <w:top w:w="90" w:type="dxa"/>
              <w:left w:w="130" w:type="dxa"/>
              <w:bottom w:w="90" w:type="dxa"/>
              <w:right w:w="130" w:type="dxa"/>
            </w:tcMar>
            <w:vAlign w:val="center"/>
          </w:tcPr>
          <w:p w14:paraId="7AFB740A" w14:textId="77777777" w:rsidR="002006C2" w:rsidRDefault="00000000">
            <w:r>
              <w:t>Train</w:t>
            </w:r>
          </w:p>
        </w:tc>
        <w:tc>
          <w:tcPr>
            <w:tcW w:w="2880" w:type="dxa"/>
            <w:tcMar>
              <w:top w:w="90" w:type="dxa"/>
              <w:left w:w="130" w:type="dxa"/>
              <w:bottom w:w="90" w:type="dxa"/>
              <w:right w:w="130" w:type="dxa"/>
            </w:tcMar>
            <w:vAlign w:val="center"/>
          </w:tcPr>
          <w:p w14:paraId="1B9F9826" w14:textId="77777777" w:rsidR="002006C2" w:rsidRDefault="00000000">
            <w:pPr>
              <w:jc w:val="center"/>
            </w:pPr>
            <w:r>
              <w:t>560</w:t>
            </w:r>
          </w:p>
        </w:tc>
        <w:tc>
          <w:tcPr>
            <w:tcW w:w="3311" w:type="dxa"/>
            <w:tcMar>
              <w:top w:w="90" w:type="dxa"/>
              <w:left w:w="130" w:type="dxa"/>
              <w:bottom w:w="90" w:type="dxa"/>
              <w:right w:w="130" w:type="dxa"/>
            </w:tcMar>
            <w:vAlign w:val="center"/>
          </w:tcPr>
          <w:p w14:paraId="549CAEAA" w14:textId="77777777" w:rsidR="002006C2" w:rsidRDefault="00000000">
            <w:pPr>
              <w:jc w:val="center"/>
            </w:pPr>
            <w:r>
              <w:t>129</w:t>
            </w:r>
          </w:p>
        </w:tc>
      </w:tr>
      <w:tr w:rsidR="002006C2" w14:paraId="017712F6" w14:textId="77777777">
        <w:trPr>
          <w:jc w:val="center"/>
        </w:trPr>
        <w:tc>
          <w:tcPr>
            <w:tcW w:w="3168" w:type="dxa"/>
            <w:tcMar>
              <w:top w:w="90" w:type="dxa"/>
              <w:left w:w="130" w:type="dxa"/>
              <w:bottom w:w="90" w:type="dxa"/>
              <w:right w:w="130" w:type="dxa"/>
            </w:tcMar>
            <w:vAlign w:val="center"/>
          </w:tcPr>
          <w:p w14:paraId="1572290B" w14:textId="77777777" w:rsidR="002006C2" w:rsidRDefault="00000000">
            <w:r>
              <w:t>Validation</w:t>
            </w:r>
          </w:p>
        </w:tc>
        <w:tc>
          <w:tcPr>
            <w:tcW w:w="2880" w:type="dxa"/>
            <w:tcMar>
              <w:top w:w="90" w:type="dxa"/>
              <w:left w:w="130" w:type="dxa"/>
              <w:bottom w:w="90" w:type="dxa"/>
              <w:right w:w="130" w:type="dxa"/>
            </w:tcMar>
            <w:vAlign w:val="center"/>
          </w:tcPr>
          <w:p w14:paraId="579D3D0C" w14:textId="77777777" w:rsidR="002006C2" w:rsidRDefault="00000000">
            <w:pPr>
              <w:jc w:val="center"/>
            </w:pPr>
            <w:r>
              <w:t>120</w:t>
            </w:r>
          </w:p>
        </w:tc>
        <w:tc>
          <w:tcPr>
            <w:tcW w:w="3311" w:type="dxa"/>
            <w:tcMar>
              <w:top w:w="90" w:type="dxa"/>
              <w:left w:w="130" w:type="dxa"/>
              <w:bottom w:w="90" w:type="dxa"/>
              <w:right w:w="130" w:type="dxa"/>
            </w:tcMar>
            <w:vAlign w:val="center"/>
          </w:tcPr>
          <w:p w14:paraId="463BDC16" w14:textId="77777777" w:rsidR="002006C2" w:rsidRDefault="00000000">
            <w:pPr>
              <w:jc w:val="center"/>
            </w:pPr>
            <w:r>
              <w:t>29</w:t>
            </w:r>
          </w:p>
        </w:tc>
      </w:tr>
      <w:tr w:rsidR="002006C2" w14:paraId="3CFAFB57" w14:textId="77777777">
        <w:trPr>
          <w:jc w:val="center"/>
        </w:trPr>
        <w:tc>
          <w:tcPr>
            <w:tcW w:w="3168" w:type="dxa"/>
            <w:tcMar>
              <w:top w:w="90" w:type="dxa"/>
              <w:left w:w="130" w:type="dxa"/>
              <w:bottom w:w="90" w:type="dxa"/>
              <w:right w:w="130" w:type="dxa"/>
            </w:tcMar>
            <w:vAlign w:val="center"/>
          </w:tcPr>
          <w:p w14:paraId="501F081C" w14:textId="77777777" w:rsidR="002006C2" w:rsidRDefault="00000000">
            <w:r>
              <w:t>Test</w:t>
            </w:r>
          </w:p>
        </w:tc>
        <w:tc>
          <w:tcPr>
            <w:tcW w:w="2880" w:type="dxa"/>
            <w:tcMar>
              <w:top w:w="90" w:type="dxa"/>
              <w:left w:w="130" w:type="dxa"/>
              <w:bottom w:w="90" w:type="dxa"/>
              <w:right w:w="130" w:type="dxa"/>
            </w:tcMar>
            <w:vAlign w:val="center"/>
          </w:tcPr>
          <w:p w14:paraId="51870279" w14:textId="77777777" w:rsidR="002006C2" w:rsidRDefault="00000000">
            <w:pPr>
              <w:jc w:val="center"/>
            </w:pPr>
            <w:r>
              <w:t>120</w:t>
            </w:r>
          </w:p>
        </w:tc>
        <w:tc>
          <w:tcPr>
            <w:tcW w:w="3311" w:type="dxa"/>
            <w:tcMar>
              <w:top w:w="90" w:type="dxa"/>
              <w:left w:w="130" w:type="dxa"/>
              <w:bottom w:w="90" w:type="dxa"/>
              <w:right w:w="130" w:type="dxa"/>
            </w:tcMar>
            <w:vAlign w:val="center"/>
          </w:tcPr>
          <w:p w14:paraId="4376BB44" w14:textId="77777777" w:rsidR="002006C2" w:rsidRDefault="00000000">
            <w:pPr>
              <w:jc w:val="center"/>
            </w:pPr>
            <w:r>
              <w:t>29</w:t>
            </w:r>
          </w:p>
        </w:tc>
      </w:tr>
    </w:tbl>
    <w:p w14:paraId="03891811" w14:textId="77777777" w:rsidR="002006C2" w:rsidRDefault="00000000">
      <w:r>
        <w:t>The split is grouped by participant ID, so all recordings from a participant appear in only one partition. This design tests whether the learned mapping transfers to new people rather than memorizing participant-specific recording signatures.</w:t>
      </w:r>
    </w:p>
    <w:p w14:paraId="3D6D0763" w14:textId="77777777" w:rsidR="002006C2" w:rsidRDefault="00000000">
      <w:pPr>
        <w:pStyle w:val="Ttulo2"/>
      </w:pPr>
      <w:bookmarkStart w:id="10" w:name="_Toc232516922"/>
      <w:r>
        <w:rPr>
          <w:rFonts w:ascii="Calibri" w:hAnsi="Calibri"/>
        </w:rPr>
        <w:t>Model Selection Rationale</w:t>
      </w:r>
      <w:bookmarkEnd w:id="10"/>
    </w:p>
    <w:p w14:paraId="1AC1382F" w14:textId="77777777" w:rsidR="002006C2" w:rsidRDefault="00000000">
      <w:pPr>
        <w:pStyle w:val="Descripcin"/>
        <w:jc w:val="center"/>
      </w:pPr>
      <w:r>
        <w:t>Table 5. Model rationale.</w:t>
      </w:r>
    </w:p>
    <w:tbl>
      <w:tblPr>
        <w:tblStyle w:val="Tablaconcuadrcula"/>
        <w:tblW w:w="9360" w:type="dxa"/>
        <w:jc w:val="center"/>
        <w:tblLayout w:type="fixed"/>
        <w:tblLook w:val="04A0" w:firstRow="1" w:lastRow="0" w:firstColumn="1" w:lastColumn="0" w:noHBand="0" w:noVBand="1"/>
      </w:tblPr>
      <w:tblGrid>
        <w:gridCol w:w="2448"/>
        <w:gridCol w:w="6912"/>
      </w:tblGrid>
      <w:tr w:rsidR="002006C2" w14:paraId="7E3F5A86" w14:textId="77777777">
        <w:trPr>
          <w:tblHeader/>
          <w:jc w:val="center"/>
        </w:trPr>
        <w:tc>
          <w:tcPr>
            <w:tcW w:w="2448" w:type="dxa"/>
            <w:shd w:val="clear" w:color="auto" w:fill="F2F4F7"/>
            <w:tcMar>
              <w:top w:w="90" w:type="dxa"/>
              <w:left w:w="130" w:type="dxa"/>
              <w:bottom w:w="90" w:type="dxa"/>
              <w:right w:w="130" w:type="dxa"/>
            </w:tcMar>
            <w:vAlign w:val="center"/>
          </w:tcPr>
          <w:p w14:paraId="0195270A" w14:textId="77777777" w:rsidR="002006C2" w:rsidRDefault="00000000">
            <w:pPr>
              <w:jc w:val="center"/>
            </w:pPr>
            <w:r>
              <w:rPr>
                <w:b/>
                <w:color w:val="1F4D78"/>
              </w:rPr>
              <w:t>Model</w:t>
            </w:r>
          </w:p>
        </w:tc>
        <w:tc>
          <w:tcPr>
            <w:tcW w:w="6912" w:type="dxa"/>
            <w:shd w:val="clear" w:color="auto" w:fill="F2F4F7"/>
            <w:tcMar>
              <w:top w:w="90" w:type="dxa"/>
              <w:left w:w="130" w:type="dxa"/>
              <w:bottom w:w="90" w:type="dxa"/>
              <w:right w:w="130" w:type="dxa"/>
            </w:tcMar>
            <w:vAlign w:val="center"/>
          </w:tcPr>
          <w:p w14:paraId="52075471" w14:textId="77777777" w:rsidR="002006C2" w:rsidRDefault="00000000">
            <w:pPr>
              <w:jc w:val="center"/>
            </w:pPr>
            <w:r>
              <w:rPr>
                <w:b/>
                <w:color w:val="1F4D78"/>
              </w:rPr>
              <w:t>Reason for inclusion</w:t>
            </w:r>
          </w:p>
        </w:tc>
      </w:tr>
      <w:tr w:rsidR="002006C2" w14:paraId="11C10A1A" w14:textId="77777777">
        <w:trPr>
          <w:jc w:val="center"/>
        </w:trPr>
        <w:tc>
          <w:tcPr>
            <w:tcW w:w="2448" w:type="dxa"/>
            <w:tcMar>
              <w:top w:w="90" w:type="dxa"/>
              <w:left w:w="130" w:type="dxa"/>
              <w:bottom w:w="90" w:type="dxa"/>
              <w:right w:w="130" w:type="dxa"/>
            </w:tcMar>
            <w:vAlign w:val="center"/>
          </w:tcPr>
          <w:p w14:paraId="5F80CC6D" w14:textId="77777777" w:rsidR="002006C2" w:rsidRDefault="00000000">
            <w:r>
              <w:t>Logistic Regression</w:t>
            </w:r>
          </w:p>
        </w:tc>
        <w:tc>
          <w:tcPr>
            <w:tcW w:w="6912" w:type="dxa"/>
            <w:tcMar>
              <w:top w:w="90" w:type="dxa"/>
              <w:left w:w="130" w:type="dxa"/>
              <w:bottom w:w="90" w:type="dxa"/>
              <w:right w:w="130" w:type="dxa"/>
            </w:tcMar>
            <w:vAlign w:val="center"/>
          </w:tcPr>
          <w:p w14:paraId="6B2F5447" w14:textId="77777777" w:rsidR="002006C2" w:rsidRDefault="00000000">
            <w:r>
              <w:t>A linear baseline for evaluating whether compact or flattened features are linearly separable.</w:t>
            </w:r>
          </w:p>
        </w:tc>
      </w:tr>
      <w:tr w:rsidR="002006C2" w14:paraId="5D6E3AAD" w14:textId="77777777">
        <w:trPr>
          <w:jc w:val="center"/>
        </w:trPr>
        <w:tc>
          <w:tcPr>
            <w:tcW w:w="2448" w:type="dxa"/>
            <w:tcMar>
              <w:top w:w="90" w:type="dxa"/>
              <w:left w:w="130" w:type="dxa"/>
              <w:bottom w:w="90" w:type="dxa"/>
              <w:right w:w="130" w:type="dxa"/>
            </w:tcMar>
            <w:vAlign w:val="center"/>
          </w:tcPr>
          <w:p w14:paraId="35AD46E9" w14:textId="77777777" w:rsidR="002006C2" w:rsidRDefault="00000000">
            <w:r>
              <w:t>Random Forest</w:t>
            </w:r>
          </w:p>
        </w:tc>
        <w:tc>
          <w:tcPr>
            <w:tcW w:w="6912" w:type="dxa"/>
            <w:tcMar>
              <w:top w:w="90" w:type="dxa"/>
              <w:left w:w="130" w:type="dxa"/>
              <w:bottom w:w="90" w:type="dxa"/>
              <w:right w:w="130" w:type="dxa"/>
            </w:tcMar>
            <w:vAlign w:val="center"/>
          </w:tcPr>
          <w:p w14:paraId="53862CB7" w14:textId="77777777" w:rsidR="002006C2" w:rsidRDefault="00000000">
            <w:r>
              <w:t>A nonlinear ensemble suited to mixed handcrafted features, small datasets, and irregular feature interactions [1].</w:t>
            </w:r>
          </w:p>
        </w:tc>
      </w:tr>
      <w:tr w:rsidR="002006C2" w14:paraId="7E52A284" w14:textId="77777777">
        <w:trPr>
          <w:jc w:val="center"/>
        </w:trPr>
        <w:tc>
          <w:tcPr>
            <w:tcW w:w="2448" w:type="dxa"/>
            <w:tcMar>
              <w:top w:w="90" w:type="dxa"/>
              <w:left w:w="130" w:type="dxa"/>
              <w:bottom w:w="90" w:type="dxa"/>
              <w:right w:w="130" w:type="dxa"/>
            </w:tcMar>
            <w:vAlign w:val="center"/>
          </w:tcPr>
          <w:p w14:paraId="68CDE2A6" w14:textId="77777777" w:rsidR="002006C2" w:rsidRDefault="00000000">
            <w:r>
              <w:t>SVM</w:t>
            </w:r>
          </w:p>
        </w:tc>
        <w:tc>
          <w:tcPr>
            <w:tcW w:w="6912" w:type="dxa"/>
            <w:tcMar>
              <w:top w:w="90" w:type="dxa"/>
              <w:left w:w="130" w:type="dxa"/>
              <w:bottom w:w="90" w:type="dxa"/>
              <w:right w:w="130" w:type="dxa"/>
            </w:tcMar>
            <w:vAlign w:val="center"/>
          </w:tcPr>
          <w:p w14:paraId="3D7CF869" w14:textId="77777777" w:rsidR="002006C2" w:rsidRDefault="00000000">
            <w:r>
              <w:t>A strong classical kernel baseline for compact feature spaces and nonlinear boundaries.</w:t>
            </w:r>
          </w:p>
        </w:tc>
      </w:tr>
      <w:tr w:rsidR="002006C2" w14:paraId="23D2725F" w14:textId="77777777">
        <w:trPr>
          <w:jc w:val="center"/>
        </w:trPr>
        <w:tc>
          <w:tcPr>
            <w:tcW w:w="2448" w:type="dxa"/>
            <w:tcMar>
              <w:top w:w="90" w:type="dxa"/>
              <w:left w:w="130" w:type="dxa"/>
              <w:bottom w:w="90" w:type="dxa"/>
              <w:right w:w="130" w:type="dxa"/>
            </w:tcMar>
            <w:vAlign w:val="center"/>
          </w:tcPr>
          <w:p w14:paraId="4331A201" w14:textId="77777777" w:rsidR="002006C2" w:rsidRDefault="00000000">
            <w:r>
              <w:lastRenderedPageBreak/>
              <w:t>CNN</w:t>
            </w:r>
          </w:p>
        </w:tc>
        <w:tc>
          <w:tcPr>
            <w:tcW w:w="6912" w:type="dxa"/>
            <w:tcMar>
              <w:top w:w="90" w:type="dxa"/>
              <w:left w:w="130" w:type="dxa"/>
              <w:bottom w:w="90" w:type="dxa"/>
              <w:right w:w="130" w:type="dxa"/>
            </w:tcMar>
            <w:vAlign w:val="center"/>
          </w:tcPr>
          <w:p w14:paraId="6220EA89" w14:textId="77777777" w:rsidR="002006C2" w:rsidRDefault="00000000">
            <w:r>
              <w:t>A time-frequency baseline for log-mel spectrogram inputs, included to test whether learned local filters improve performance.</w:t>
            </w:r>
          </w:p>
        </w:tc>
      </w:tr>
    </w:tbl>
    <w:p w14:paraId="5B7A6FDD" w14:textId="77777777" w:rsidR="002006C2" w:rsidRDefault="00000000">
      <w:r>
        <w:t>The Random Forest became the final model because it was selected by validation performance after controlled diagnostics and then evaluated once on the held-out test split. Although another baseline produced a slightly higher observed test score, choosing it after seeing test results would make the final decision test-led. The validation-selected Random Forest is therefore the more defensible model for a reproducible portfolio study.</w:t>
      </w:r>
    </w:p>
    <w:p w14:paraId="03226AD3" w14:textId="77777777" w:rsidR="002006C2" w:rsidRDefault="00000000">
      <w:pPr>
        <w:pStyle w:val="Ttulo1"/>
      </w:pPr>
      <w:bookmarkStart w:id="11" w:name="_Toc232516923"/>
      <w:r>
        <w:rPr>
          <w:rFonts w:ascii="Calibri" w:hAnsi="Calibri"/>
        </w:rPr>
        <w:t>Experimental Pipeline</w:t>
      </w:r>
      <w:bookmarkEnd w:id="11"/>
    </w:p>
    <w:p w14:paraId="5A68C597" w14:textId="77777777" w:rsidR="002006C2" w:rsidRDefault="00000000">
      <w:r>
        <w:t>The final repository exposes the experiment as a repeatable pipeline rather than a manual notebook workflow. Each stage writes artifacts that can be inspected independently, which makes failures easier to diagnose and results easier to reproduce.</w:t>
      </w:r>
    </w:p>
    <w:p w14:paraId="007120C2" w14:textId="77777777" w:rsidR="002006C2" w:rsidRDefault="004879BE">
      <w:pPr>
        <w:spacing w:before="40" w:after="40"/>
        <w:jc w:val="center"/>
      </w:pPr>
      <w:r>
        <w:pict w14:anchorId="49D55482">
          <v:roundrect id="PipelineBox1" o:spid="_x0000_s1042" style="width:390pt;height:30pt;mso-wrap-style:none;mso-left-percent:-10001;mso-top-percent:-10001;mso-position-horizontal:absolute;mso-position-horizontal-relative:char;mso-position-vertical:absolute;mso-position-vertical-relative:line;mso-left-percent:-10001;mso-top-percent:-10001" arcsize="6554f" fillcolor="#d9eaf7" strokecolor="#2e74b5" strokeweight="1pt">
            <v:textbox inset="8pt,4pt,8pt,4pt">
              <w:txbxContent>
                <w:p w14:paraId="14C426BD" w14:textId="77777777" w:rsidR="002006C2" w:rsidRDefault="00000000">
                  <w:pPr>
                    <w:spacing w:after="0"/>
                    <w:jc w:val="center"/>
                  </w:pPr>
                  <w:r>
                    <w:rPr>
                      <w:b/>
                      <w:color w:val="1F4D78"/>
                      <w:sz w:val="19"/>
                    </w:rPr>
                    <w:t>Raw Audio (.wav)</w:t>
                  </w:r>
                </w:p>
              </w:txbxContent>
            </v:textbox>
          </v:roundrect>
        </w:pict>
      </w:r>
    </w:p>
    <w:p w14:paraId="0F025000" w14:textId="77777777" w:rsidR="002006C2" w:rsidRDefault="00000000">
      <w:pPr>
        <w:spacing w:after="0"/>
        <w:jc w:val="center"/>
      </w:pPr>
      <w:r>
        <w:pict w14:anchorId="67B55E69">
          <v:line id="PipelineArrow1" o:spid="_x0000_s1041"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66C3D934" w14:textId="77777777" w:rsidR="002006C2" w:rsidRDefault="004879BE">
      <w:pPr>
        <w:spacing w:before="40" w:after="40"/>
        <w:jc w:val="center"/>
      </w:pPr>
      <w:r>
        <w:pict w14:anchorId="2E5640F8">
          <v:roundrect id="PipelineBox2" o:spid="_x0000_s1040" style="width:390pt;height:48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0A9655BD" w14:textId="77777777" w:rsidR="002006C2" w:rsidRDefault="00000000">
                  <w:pPr>
                    <w:spacing w:after="0"/>
                    <w:jc w:val="center"/>
                  </w:pPr>
                  <w:r>
                    <w:rPr>
                      <w:b/>
                      <w:color w:val="1F4D78"/>
                      <w:sz w:val="19"/>
                    </w:rPr>
                    <w:t>Audio Preprocessing</w:t>
                  </w:r>
                </w:p>
                <w:p w14:paraId="4463FB71" w14:textId="77777777" w:rsidR="002006C2" w:rsidRDefault="00000000">
                  <w:pPr>
                    <w:spacing w:before="20" w:after="0"/>
                    <w:jc w:val="center"/>
                  </w:pPr>
                  <w:r>
                    <w:rPr>
                      <w:color w:val="444444"/>
                      <w:sz w:val="16"/>
                    </w:rPr>
                    <w:t>Mono conversion | Normalization | Resampling | 10-second window</w:t>
                  </w:r>
                </w:p>
              </w:txbxContent>
            </v:textbox>
          </v:roundrect>
        </w:pict>
      </w:r>
    </w:p>
    <w:p w14:paraId="027096FE" w14:textId="77777777" w:rsidR="002006C2" w:rsidRDefault="00000000">
      <w:pPr>
        <w:spacing w:after="0"/>
        <w:jc w:val="center"/>
      </w:pPr>
      <w:r>
        <w:pict w14:anchorId="3883B0F6">
          <v:line id="PipelineArrow2" o:spid="_x0000_s1039"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345D4A11" w14:textId="77777777" w:rsidR="002006C2" w:rsidRDefault="004879BE">
      <w:pPr>
        <w:spacing w:before="40" w:after="40"/>
        <w:jc w:val="center"/>
      </w:pPr>
      <w:r>
        <w:pict w14:anchorId="450DF4A7">
          <v:roundrect id="PipelineBox3" o:spid="_x0000_s1038" style="width:390pt;height:50pt;mso-wrap-style:none;mso-left-percent:-10001;mso-top-percent:-10001;mso-position-horizontal:absolute;mso-position-horizontal-relative:char;mso-position-vertical:absolute;mso-position-vertical-relative:line;mso-left-percent:-10001;mso-top-percent:-10001" arcsize="6554f" fillcolor="#d9eaf7" strokecolor="#2e74b5" strokeweight="1pt">
            <v:textbox inset="8pt,4pt,8pt,4pt">
              <w:txbxContent>
                <w:p w14:paraId="2890F6BA" w14:textId="77777777" w:rsidR="002006C2" w:rsidRDefault="00000000">
                  <w:pPr>
                    <w:spacing w:after="0"/>
                    <w:jc w:val="center"/>
                  </w:pPr>
                  <w:r>
                    <w:rPr>
                      <w:b/>
                      <w:color w:val="1F4D78"/>
                      <w:sz w:val="19"/>
                    </w:rPr>
                    <w:t>Feature Extraction</w:t>
                  </w:r>
                </w:p>
                <w:p w14:paraId="5C55FE3B" w14:textId="77777777" w:rsidR="002006C2" w:rsidRDefault="00000000">
                  <w:pPr>
                    <w:spacing w:before="20" w:after="0"/>
                    <w:jc w:val="center"/>
                  </w:pPr>
                  <w:r>
                    <w:rPr>
                      <w:color w:val="444444"/>
                      <w:sz w:val="16"/>
                    </w:rPr>
                    <w:t>MFCC | MFCC Delta | Log-Mel | Chroma | Spectral Features</w:t>
                  </w:r>
                </w:p>
              </w:txbxContent>
            </v:textbox>
          </v:roundrect>
        </w:pict>
      </w:r>
    </w:p>
    <w:p w14:paraId="79EF4611" w14:textId="77777777" w:rsidR="002006C2" w:rsidRDefault="00000000">
      <w:pPr>
        <w:spacing w:after="0"/>
        <w:jc w:val="center"/>
      </w:pPr>
      <w:r>
        <w:pict w14:anchorId="25C89D18">
          <v:line id="PipelineArrow3" o:spid="_x0000_s1037"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6B5FED7D" w14:textId="77777777" w:rsidR="002006C2" w:rsidRDefault="004879BE">
      <w:pPr>
        <w:spacing w:before="40" w:after="40"/>
        <w:jc w:val="center"/>
      </w:pPr>
      <w:r>
        <w:pict w14:anchorId="470A15F0">
          <v:roundrect id="PipelineBox4" o:spid="_x0000_s1036" style="width:390pt;height:30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2CA1780E" w14:textId="77777777" w:rsidR="002006C2" w:rsidRDefault="00000000">
                  <w:pPr>
                    <w:spacing w:after="0"/>
                    <w:jc w:val="center"/>
                  </w:pPr>
                  <w:r>
                    <w:rPr>
                      <w:b/>
                      <w:color w:val="1F4D78"/>
                      <w:sz w:val="19"/>
                    </w:rPr>
                    <w:t>Participant-Independent Split</w:t>
                  </w:r>
                </w:p>
              </w:txbxContent>
            </v:textbox>
          </v:roundrect>
        </w:pict>
      </w:r>
    </w:p>
    <w:p w14:paraId="5A26C33A" w14:textId="77777777" w:rsidR="002006C2" w:rsidRDefault="00000000">
      <w:pPr>
        <w:spacing w:after="0"/>
        <w:jc w:val="center"/>
      </w:pPr>
      <w:r>
        <w:pict w14:anchorId="1C301FC1">
          <v:line id="PipelineArrow4" o:spid="_x0000_s1035"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1C1C7ACA" w14:textId="77777777" w:rsidR="002006C2" w:rsidRDefault="004879BE">
      <w:pPr>
        <w:spacing w:before="40" w:after="40"/>
        <w:jc w:val="center"/>
      </w:pPr>
      <w:r>
        <w:pict w14:anchorId="73A0E8D5">
          <v:roundrect id="PipelineBox5" o:spid="_x0000_s1034" style="width:390pt;height:44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6C8DFE6F" w14:textId="77777777" w:rsidR="002006C2" w:rsidRDefault="00000000">
                  <w:pPr>
                    <w:spacing w:after="0"/>
                    <w:jc w:val="center"/>
                  </w:pPr>
                  <w:r>
                    <w:rPr>
                      <w:b/>
                      <w:color w:val="1F4D78"/>
                      <w:sz w:val="19"/>
                    </w:rPr>
                    <w:t>Model Training</w:t>
                  </w:r>
                </w:p>
                <w:p w14:paraId="1E66ECA6" w14:textId="77777777" w:rsidR="002006C2" w:rsidRDefault="00000000">
                  <w:pPr>
                    <w:spacing w:before="20" w:after="0"/>
                    <w:jc w:val="center"/>
                  </w:pPr>
                  <w:r>
                    <w:rPr>
                      <w:color w:val="444444"/>
                      <w:sz w:val="16"/>
                    </w:rPr>
                    <w:t>Logistic Regression | Random Forest | SVM | CNN</w:t>
                  </w:r>
                </w:p>
              </w:txbxContent>
            </v:textbox>
          </v:roundrect>
        </w:pict>
      </w:r>
    </w:p>
    <w:p w14:paraId="0B9F4E62" w14:textId="77777777" w:rsidR="002006C2" w:rsidRDefault="00000000">
      <w:pPr>
        <w:spacing w:after="0"/>
        <w:jc w:val="center"/>
      </w:pPr>
      <w:r>
        <w:pict w14:anchorId="4E2ED854">
          <v:line id="PipelineArrow5" o:spid="_x0000_s1033"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798EC583" w14:textId="77777777" w:rsidR="002006C2" w:rsidRDefault="004879BE">
      <w:pPr>
        <w:spacing w:before="40" w:after="40"/>
        <w:jc w:val="center"/>
      </w:pPr>
      <w:r>
        <w:pict w14:anchorId="5BBEAB24">
          <v:roundrect id="PipelineBox6" o:spid="_x0000_s1032" style="width:390pt;height:30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7F2C4998" w14:textId="77777777" w:rsidR="002006C2" w:rsidRDefault="00000000">
                  <w:pPr>
                    <w:spacing w:after="0"/>
                    <w:jc w:val="center"/>
                  </w:pPr>
                  <w:r>
                    <w:rPr>
                      <w:b/>
                      <w:color w:val="1F4D78"/>
                      <w:sz w:val="19"/>
                    </w:rPr>
                    <w:t>Validation</w:t>
                  </w:r>
                </w:p>
              </w:txbxContent>
            </v:textbox>
          </v:roundrect>
        </w:pict>
      </w:r>
    </w:p>
    <w:p w14:paraId="753C3077" w14:textId="77777777" w:rsidR="002006C2" w:rsidRDefault="00000000">
      <w:pPr>
        <w:spacing w:after="0"/>
        <w:jc w:val="center"/>
      </w:pPr>
      <w:r>
        <w:pict w14:anchorId="0A2B38B3">
          <v:line id="PipelineArrow6" o:spid="_x0000_s1031"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211C4B6E" w14:textId="77777777" w:rsidR="002006C2" w:rsidRDefault="004879BE">
      <w:pPr>
        <w:spacing w:before="40" w:after="40"/>
        <w:jc w:val="center"/>
      </w:pPr>
      <w:r>
        <w:pict w14:anchorId="024510F0">
          <v:roundrect id="PipelineBox7" o:spid="_x0000_s1030" style="width:390pt;height:30pt;mso-wrap-style:none;mso-left-percent:-10001;mso-top-percent:-10001;mso-position-horizontal:absolute;mso-position-horizontal-relative:char;mso-position-vertical:absolute;mso-position-vertical-relative:line;mso-left-percent:-10001;mso-top-percent:-10001" arcsize="6554f" fillcolor="#e2f0d9" strokecolor="#2e74b5" strokeweight="1pt">
            <v:textbox inset="8pt,4pt,8pt,4pt">
              <w:txbxContent>
                <w:p w14:paraId="49731B6E" w14:textId="77777777" w:rsidR="002006C2" w:rsidRDefault="00000000">
                  <w:pPr>
                    <w:spacing w:after="0"/>
                    <w:jc w:val="center"/>
                  </w:pPr>
                  <w:r>
                    <w:rPr>
                      <w:b/>
                      <w:color w:val="1F4D78"/>
                      <w:sz w:val="19"/>
                    </w:rPr>
                    <w:t>Final Model Selection</w:t>
                  </w:r>
                </w:p>
              </w:txbxContent>
            </v:textbox>
          </v:roundrect>
        </w:pict>
      </w:r>
    </w:p>
    <w:p w14:paraId="55867AB9" w14:textId="77777777" w:rsidR="002006C2" w:rsidRDefault="00000000">
      <w:pPr>
        <w:spacing w:after="0"/>
        <w:jc w:val="center"/>
      </w:pPr>
      <w:r>
        <w:pict w14:anchorId="6808B53A">
          <v:line id="PipelineArrow7" o:spid="_x0000_s1029"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231EFB27" w14:textId="77777777" w:rsidR="002006C2" w:rsidRDefault="004879BE">
      <w:pPr>
        <w:spacing w:before="40" w:after="40"/>
        <w:jc w:val="center"/>
      </w:pPr>
      <w:r>
        <w:pict w14:anchorId="4DFE43E8">
          <v:roundrect id="PipelineBox8" o:spid="_x0000_s1028" style="width:390pt;height:30pt;mso-wrap-style:none;mso-left-percent:-10001;mso-top-percent:-10001;mso-position-horizontal:absolute;mso-position-horizontal-relative:char;mso-position-vertical:absolute;mso-position-vertical-relative:line;mso-left-percent:-10001;mso-top-percent:-10001" arcsize="6554f" strokecolor="#2e74b5" strokeweight="1pt">
            <v:textbox inset="8pt,4pt,8pt,4pt">
              <w:txbxContent>
                <w:p w14:paraId="1A114609" w14:textId="77777777" w:rsidR="002006C2" w:rsidRDefault="00000000">
                  <w:pPr>
                    <w:spacing w:after="0"/>
                    <w:jc w:val="center"/>
                  </w:pPr>
                  <w:r>
                    <w:rPr>
                      <w:b/>
                      <w:color w:val="1F4D78"/>
                      <w:sz w:val="19"/>
                    </w:rPr>
                    <w:t>Held-Out Test Evaluation</w:t>
                  </w:r>
                </w:p>
              </w:txbxContent>
            </v:textbox>
          </v:roundrect>
        </w:pict>
      </w:r>
    </w:p>
    <w:p w14:paraId="7695C8E1" w14:textId="77777777" w:rsidR="002006C2" w:rsidRDefault="00000000">
      <w:pPr>
        <w:spacing w:after="0"/>
        <w:jc w:val="center"/>
      </w:pPr>
      <w:r>
        <w:pict w14:anchorId="010D73DB">
          <v:line id="PipelineArrow8" o:spid="_x0000_s1027" style="mso-left-percent:-10001;mso-top-percent:-10001;mso-position-horizontal:absolute;mso-position-horizontal-relative:char;mso-position-vertical:absolute;mso-position-vertical-relative:line;mso-left-percent:-10001;mso-top-percent:-10001" from="0,0" to="0,12pt" strokecolor="#5b7fa6" strokeweight="1.4pt">
            <v:stroke endarrow="block"/>
          </v:line>
        </w:pict>
      </w:r>
    </w:p>
    <w:p w14:paraId="6B48450A" w14:textId="77777777" w:rsidR="002006C2" w:rsidRDefault="004879BE">
      <w:pPr>
        <w:spacing w:before="40" w:after="40"/>
        <w:jc w:val="center"/>
      </w:pPr>
      <w:r>
        <w:pict w14:anchorId="4AE5A5C7">
          <v:roundrect id="PipelineBox9" o:spid="_x0000_s1026" style="width:390pt;height:44pt;mso-wrap-style:none;mso-left-percent:-10001;mso-top-percent:-10001;mso-position-horizontal:absolute;mso-position-horizontal-relative:char;mso-position-vertical:absolute;mso-position-vertical-relative:line;mso-left-percent:-10001;mso-top-percent:-10001" arcsize="6554f" fillcolor="#d9eaf7" strokecolor="#2e74b5" strokeweight="1pt">
            <v:textbox inset="8pt,4pt,8pt,4pt">
              <w:txbxContent>
                <w:p w14:paraId="7A65FF3B" w14:textId="77777777" w:rsidR="002006C2" w:rsidRDefault="00000000">
                  <w:pPr>
                    <w:spacing w:after="0"/>
                    <w:jc w:val="center"/>
                  </w:pPr>
                  <w:r>
                    <w:rPr>
                      <w:b/>
                      <w:color w:val="1F4D78"/>
                      <w:sz w:val="19"/>
                    </w:rPr>
                    <w:t>Metrics</w:t>
                  </w:r>
                </w:p>
                <w:p w14:paraId="35FD838E" w14:textId="77777777" w:rsidR="002006C2" w:rsidRDefault="00000000">
                  <w:pPr>
                    <w:spacing w:before="20" w:after="0"/>
                    <w:jc w:val="center"/>
                  </w:pPr>
                  <w:r>
                    <w:rPr>
                      <w:color w:val="444444"/>
                      <w:sz w:val="16"/>
                    </w:rPr>
                    <w:t>Accuracy | Macro F1 | Confusion Matrix</w:t>
                  </w:r>
                </w:p>
              </w:txbxContent>
            </v:textbox>
          </v:roundrect>
        </w:pict>
      </w:r>
    </w:p>
    <w:p w14:paraId="4E8D80A6" w14:textId="77777777" w:rsidR="002006C2" w:rsidRDefault="00000000">
      <w:pPr>
        <w:pStyle w:val="Descripcin"/>
        <w:jc w:val="center"/>
      </w:pPr>
      <w:r>
        <w:t>Figure 1. Editable experimental pipeline diagram for the final repository workflow.</w:t>
      </w:r>
    </w:p>
    <w:tbl>
      <w:tblPr>
        <w:tblStyle w:val="Tablaconcuadrcula"/>
        <w:tblW w:w="9360" w:type="dxa"/>
        <w:jc w:val="center"/>
        <w:tblLayout w:type="fixed"/>
        <w:tblLook w:val="04A0" w:firstRow="1" w:lastRow="0" w:firstColumn="1" w:lastColumn="0" w:noHBand="0" w:noVBand="1"/>
      </w:tblPr>
      <w:tblGrid>
        <w:gridCol w:w="9360"/>
      </w:tblGrid>
      <w:tr w:rsidR="002006C2" w14:paraId="392CCA63" w14:textId="77777777">
        <w:trPr>
          <w:tblHeader/>
          <w:jc w:val="center"/>
        </w:trPr>
        <w:tc>
          <w:tcPr>
            <w:tcW w:w="9360" w:type="dxa"/>
            <w:shd w:val="clear" w:color="auto" w:fill="F4F6F9"/>
            <w:tcMar>
              <w:top w:w="90" w:type="dxa"/>
              <w:left w:w="130" w:type="dxa"/>
              <w:bottom w:w="90" w:type="dxa"/>
              <w:right w:w="130" w:type="dxa"/>
            </w:tcMar>
            <w:vAlign w:val="center"/>
          </w:tcPr>
          <w:p w14:paraId="258D4F6D" w14:textId="77777777" w:rsidR="002006C2" w:rsidRDefault="00000000">
            <w:r>
              <w:rPr>
                <w:b/>
                <w:color w:val="1F4D78"/>
              </w:rPr>
              <w:t>Reproduction path:</w:t>
            </w:r>
            <w:r>
              <w:t xml:space="preserve"> Run `src/build_metadata.py`, `src/create_splits.py`, and `src/train_final_model.py` from the repository root to regenerate metadata, split assignments, final metrics, model artifact, and the confusion matrix.</w:t>
            </w:r>
          </w:p>
        </w:tc>
      </w:tr>
    </w:tbl>
    <w:p w14:paraId="065CFDE0" w14:textId="77777777" w:rsidR="002006C2" w:rsidRDefault="00000000">
      <w:pPr>
        <w:pStyle w:val="Ttulo1"/>
      </w:pPr>
      <w:bookmarkStart w:id="12" w:name="_Toc232516924"/>
      <w:r>
        <w:rPr>
          <w:rFonts w:ascii="Calibri" w:hAnsi="Calibri"/>
        </w:rPr>
        <w:t>Repository Architecture</w:t>
      </w:r>
      <w:bookmarkEnd w:id="12"/>
    </w:p>
    <w:p w14:paraId="38843FE9" w14:textId="77777777" w:rsidR="002006C2" w:rsidRDefault="00000000">
      <w:r>
        <w:t>The repository separates raw data references, source code, saved results, model artifacts, figures, and archived exploratory work. This layout keeps the final portfolio pipeline visible while preserving earlier experiments for context.</w:t>
      </w:r>
    </w:p>
    <w:tbl>
      <w:tblPr>
        <w:tblStyle w:val="Tablaconcuadrcula"/>
        <w:tblW w:w="9360" w:type="dxa"/>
        <w:jc w:val="center"/>
        <w:tblLayout w:type="fixed"/>
        <w:tblLook w:val="04A0" w:firstRow="1" w:lastRow="0" w:firstColumn="1" w:lastColumn="0" w:noHBand="0" w:noVBand="1"/>
      </w:tblPr>
      <w:tblGrid>
        <w:gridCol w:w="2664"/>
        <w:gridCol w:w="6696"/>
      </w:tblGrid>
      <w:tr w:rsidR="002006C2" w14:paraId="5219F1B9" w14:textId="77777777">
        <w:trPr>
          <w:tblHeader/>
          <w:jc w:val="center"/>
        </w:trPr>
        <w:tc>
          <w:tcPr>
            <w:tcW w:w="2664" w:type="dxa"/>
            <w:shd w:val="clear" w:color="auto" w:fill="F2F4F7"/>
            <w:tcMar>
              <w:top w:w="90" w:type="dxa"/>
              <w:left w:w="130" w:type="dxa"/>
              <w:bottom w:w="90" w:type="dxa"/>
              <w:right w:w="130" w:type="dxa"/>
            </w:tcMar>
            <w:vAlign w:val="center"/>
          </w:tcPr>
          <w:p w14:paraId="449496B3" w14:textId="77777777" w:rsidR="002006C2" w:rsidRDefault="00000000">
            <w:pPr>
              <w:jc w:val="center"/>
            </w:pPr>
            <w:r>
              <w:rPr>
                <w:b/>
                <w:color w:val="1F4D78"/>
              </w:rPr>
              <w:t>Repository area</w:t>
            </w:r>
          </w:p>
        </w:tc>
        <w:tc>
          <w:tcPr>
            <w:tcW w:w="6696" w:type="dxa"/>
            <w:shd w:val="clear" w:color="auto" w:fill="F2F4F7"/>
            <w:tcMar>
              <w:top w:w="90" w:type="dxa"/>
              <w:left w:w="130" w:type="dxa"/>
              <w:bottom w:w="90" w:type="dxa"/>
              <w:right w:w="130" w:type="dxa"/>
            </w:tcMar>
            <w:vAlign w:val="center"/>
          </w:tcPr>
          <w:p w14:paraId="13662EB1" w14:textId="77777777" w:rsidR="002006C2" w:rsidRDefault="00000000">
            <w:pPr>
              <w:jc w:val="center"/>
            </w:pPr>
            <w:r>
              <w:rPr>
                <w:b/>
                <w:color w:val="1F4D78"/>
              </w:rPr>
              <w:t>Purpose and key artifacts</w:t>
            </w:r>
          </w:p>
        </w:tc>
      </w:tr>
      <w:tr w:rsidR="002006C2" w14:paraId="7EC787C1" w14:textId="77777777">
        <w:trPr>
          <w:jc w:val="center"/>
        </w:trPr>
        <w:tc>
          <w:tcPr>
            <w:tcW w:w="2664" w:type="dxa"/>
            <w:shd w:val="clear" w:color="auto" w:fill="F7F9FB"/>
            <w:tcMar>
              <w:top w:w="90" w:type="dxa"/>
              <w:left w:w="130" w:type="dxa"/>
              <w:bottom w:w="90" w:type="dxa"/>
              <w:right w:w="130" w:type="dxa"/>
            </w:tcMar>
            <w:vAlign w:val="center"/>
          </w:tcPr>
          <w:p w14:paraId="485B339A" w14:textId="77777777" w:rsidR="002006C2" w:rsidRDefault="00000000">
            <w:r>
              <w:rPr>
                <w:rFonts w:ascii="Consolas" w:hAnsi="Consolas"/>
                <w:b/>
                <w:color w:val="1F4D78"/>
              </w:rPr>
              <w:t>data/</w:t>
            </w:r>
          </w:p>
        </w:tc>
        <w:tc>
          <w:tcPr>
            <w:tcW w:w="6696" w:type="dxa"/>
            <w:tcMar>
              <w:top w:w="90" w:type="dxa"/>
              <w:left w:w="130" w:type="dxa"/>
              <w:bottom w:w="90" w:type="dxa"/>
              <w:right w:w="130" w:type="dxa"/>
            </w:tcMar>
            <w:vAlign w:val="center"/>
          </w:tcPr>
          <w:p w14:paraId="6DD77C46" w14:textId="77777777" w:rsidR="002006C2" w:rsidRDefault="00000000">
            <w:r>
              <w:rPr>
                <w:sz w:val="19"/>
              </w:rPr>
              <w:t>Raw audio location and dataset README</w:t>
            </w:r>
            <w:r>
              <w:rPr>
                <w:sz w:val="19"/>
              </w:rPr>
              <w:br/>
              <w:t>MLEndHWII_sample_800/ kept local, not committed</w:t>
            </w:r>
          </w:p>
        </w:tc>
      </w:tr>
      <w:tr w:rsidR="002006C2" w14:paraId="463B5A59" w14:textId="77777777">
        <w:trPr>
          <w:jc w:val="center"/>
        </w:trPr>
        <w:tc>
          <w:tcPr>
            <w:tcW w:w="2664" w:type="dxa"/>
            <w:shd w:val="clear" w:color="auto" w:fill="F7F9FB"/>
            <w:tcMar>
              <w:top w:w="90" w:type="dxa"/>
              <w:left w:w="130" w:type="dxa"/>
              <w:bottom w:w="90" w:type="dxa"/>
              <w:right w:w="130" w:type="dxa"/>
            </w:tcMar>
            <w:vAlign w:val="center"/>
          </w:tcPr>
          <w:p w14:paraId="47B000E8" w14:textId="77777777" w:rsidR="002006C2" w:rsidRDefault="00000000">
            <w:r>
              <w:rPr>
                <w:rFonts w:ascii="Consolas" w:hAnsi="Consolas"/>
                <w:b/>
                <w:color w:val="1F4D78"/>
              </w:rPr>
              <w:t>src/</w:t>
            </w:r>
          </w:p>
        </w:tc>
        <w:tc>
          <w:tcPr>
            <w:tcW w:w="6696" w:type="dxa"/>
            <w:tcMar>
              <w:top w:w="90" w:type="dxa"/>
              <w:left w:w="130" w:type="dxa"/>
              <w:bottom w:w="90" w:type="dxa"/>
              <w:right w:w="130" w:type="dxa"/>
            </w:tcMar>
            <w:vAlign w:val="center"/>
          </w:tcPr>
          <w:p w14:paraId="461F9F9E" w14:textId="77777777" w:rsidR="002006C2" w:rsidRDefault="00000000">
            <w:r>
              <w:rPr>
                <w:sz w:val="19"/>
              </w:rPr>
              <w:t>build_metadata.py | create_splits.py | features.py | train_final_model.py</w:t>
            </w:r>
          </w:p>
        </w:tc>
      </w:tr>
      <w:tr w:rsidR="002006C2" w14:paraId="58B3B263" w14:textId="77777777">
        <w:trPr>
          <w:jc w:val="center"/>
        </w:trPr>
        <w:tc>
          <w:tcPr>
            <w:tcW w:w="2664" w:type="dxa"/>
            <w:shd w:val="clear" w:color="auto" w:fill="F7F9FB"/>
            <w:tcMar>
              <w:top w:w="90" w:type="dxa"/>
              <w:left w:w="130" w:type="dxa"/>
              <w:bottom w:w="90" w:type="dxa"/>
              <w:right w:w="130" w:type="dxa"/>
            </w:tcMar>
            <w:vAlign w:val="center"/>
          </w:tcPr>
          <w:p w14:paraId="6E05DC06" w14:textId="77777777" w:rsidR="002006C2" w:rsidRDefault="00000000">
            <w:r>
              <w:rPr>
                <w:rFonts w:ascii="Consolas" w:hAnsi="Consolas"/>
                <w:b/>
                <w:color w:val="1F4D78"/>
              </w:rPr>
              <w:t>results/</w:t>
            </w:r>
          </w:p>
        </w:tc>
        <w:tc>
          <w:tcPr>
            <w:tcW w:w="6696" w:type="dxa"/>
            <w:tcMar>
              <w:top w:w="90" w:type="dxa"/>
              <w:left w:w="130" w:type="dxa"/>
              <w:bottom w:w="90" w:type="dxa"/>
              <w:right w:w="130" w:type="dxa"/>
            </w:tcMar>
            <w:vAlign w:val="center"/>
          </w:tcPr>
          <w:p w14:paraId="71D6CE42" w14:textId="77777777" w:rsidR="002006C2" w:rsidRDefault="00000000">
            <w:r>
              <w:rPr>
                <w:sz w:val="19"/>
              </w:rPr>
              <w:t>metadata.csv | splits.csv | final_model_comparison.csv | final_random_forest_metrics.csv</w:t>
            </w:r>
            <w:r>
              <w:rPr>
                <w:sz w:val="19"/>
              </w:rPr>
              <w:br/>
              <w:t>classification_reports/final_random_forest_test.txt</w:t>
            </w:r>
          </w:p>
        </w:tc>
      </w:tr>
      <w:tr w:rsidR="002006C2" w14:paraId="2E53A34E" w14:textId="77777777">
        <w:trPr>
          <w:jc w:val="center"/>
        </w:trPr>
        <w:tc>
          <w:tcPr>
            <w:tcW w:w="2664" w:type="dxa"/>
            <w:shd w:val="clear" w:color="auto" w:fill="F7F9FB"/>
            <w:tcMar>
              <w:top w:w="90" w:type="dxa"/>
              <w:left w:w="130" w:type="dxa"/>
              <w:bottom w:w="90" w:type="dxa"/>
              <w:right w:w="130" w:type="dxa"/>
            </w:tcMar>
            <w:vAlign w:val="center"/>
          </w:tcPr>
          <w:p w14:paraId="00CF55E9" w14:textId="77777777" w:rsidR="002006C2" w:rsidRDefault="00000000">
            <w:r>
              <w:rPr>
                <w:rFonts w:ascii="Consolas" w:hAnsi="Consolas"/>
                <w:b/>
                <w:color w:val="1F4D78"/>
              </w:rPr>
              <w:t>models/ and figures/</w:t>
            </w:r>
          </w:p>
        </w:tc>
        <w:tc>
          <w:tcPr>
            <w:tcW w:w="6696" w:type="dxa"/>
            <w:tcMar>
              <w:top w:w="90" w:type="dxa"/>
              <w:left w:w="130" w:type="dxa"/>
              <w:bottom w:w="90" w:type="dxa"/>
              <w:right w:w="130" w:type="dxa"/>
            </w:tcMar>
            <w:vAlign w:val="center"/>
          </w:tcPr>
          <w:p w14:paraId="2D1F8C3C" w14:textId="77777777" w:rsidR="002006C2" w:rsidRDefault="00000000">
            <w:r>
              <w:rPr>
                <w:sz w:val="19"/>
              </w:rPr>
              <w:t>final_random_forest.joblib</w:t>
            </w:r>
            <w:r>
              <w:rPr>
                <w:sz w:val="19"/>
              </w:rPr>
              <w:br/>
              <w:t>confusion_matrix_final_random_forest.png</w:t>
            </w:r>
          </w:p>
        </w:tc>
      </w:tr>
      <w:tr w:rsidR="002006C2" w14:paraId="25BC47D6" w14:textId="77777777">
        <w:trPr>
          <w:jc w:val="center"/>
        </w:trPr>
        <w:tc>
          <w:tcPr>
            <w:tcW w:w="2664" w:type="dxa"/>
            <w:shd w:val="clear" w:color="auto" w:fill="F7F9FB"/>
            <w:tcMar>
              <w:top w:w="90" w:type="dxa"/>
              <w:left w:w="130" w:type="dxa"/>
              <w:bottom w:w="90" w:type="dxa"/>
              <w:right w:w="130" w:type="dxa"/>
            </w:tcMar>
            <w:vAlign w:val="center"/>
          </w:tcPr>
          <w:p w14:paraId="59ACAD94" w14:textId="77777777" w:rsidR="002006C2" w:rsidRDefault="00000000">
            <w:r>
              <w:rPr>
                <w:rFonts w:ascii="Consolas" w:hAnsi="Consolas"/>
                <w:b/>
                <w:color w:val="1F4D78"/>
              </w:rPr>
              <w:t>root files</w:t>
            </w:r>
          </w:p>
        </w:tc>
        <w:tc>
          <w:tcPr>
            <w:tcW w:w="6696" w:type="dxa"/>
            <w:tcMar>
              <w:top w:w="90" w:type="dxa"/>
              <w:left w:w="130" w:type="dxa"/>
              <w:bottom w:w="90" w:type="dxa"/>
              <w:right w:w="130" w:type="dxa"/>
            </w:tcMar>
            <w:vAlign w:val="center"/>
          </w:tcPr>
          <w:p w14:paraId="508BFED6" w14:textId="77777777" w:rsidR="002006C2" w:rsidRDefault="00000000">
            <w:r>
              <w:rPr>
                <w:sz w:val="19"/>
              </w:rPr>
              <w:t>README.md | REPRODUCIBILITY.md | requirements.txt</w:t>
            </w:r>
          </w:p>
        </w:tc>
      </w:tr>
    </w:tbl>
    <w:p w14:paraId="431CAC64" w14:textId="77777777" w:rsidR="002006C2" w:rsidRDefault="00000000">
      <w:pPr>
        <w:pStyle w:val="Descripcin"/>
        <w:jc w:val="center"/>
      </w:pPr>
      <w:r>
        <w:t>Figure 2. Repository architecture showing the final reproducible project layout.</w:t>
      </w:r>
    </w:p>
    <w:p w14:paraId="3E0E5564" w14:textId="77777777" w:rsidR="002006C2" w:rsidRDefault="00000000">
      <w:pPr>
        <w:pStyle w:val="Ttulo1"/>
      </w:pPr>
      <w:bookmarkStart w:id="13" w:name="_Toc232516925"/>
      <w:r>
        <w:rPr>
          <w:rFonts w:ascii="Calibri" w:hAnsi="Calibri"/>
        </w:rPr>
        <w:t>Experimental Results</w:t>
      </w:r>
      <w:bookmarkEnd w:id="13"/>
    </w:p>
    <w:p w14:paraId="46EEA7BB" w14:textId="77777777" w:rsidR="002006C2" w:rsidRDefault="00000000">
      <w:r>
        <w:t>Table 6 reports the final comparison view from the repository. The selected Random Forest is highlighted because it was the validation-led final model. The table includes test scores for transparency, but test performance is not used retroactively to choose the final model.</w:t>
      </w:r>
    </w:p>
    <w:p w14:paraId="4CA598EF" w14:textId="77777777" w:rsidR="002006C2" w:rsidRDefault="00000000">
      <w:pPr>
        <w:pStyle w:val="Descripcin"/>
        <w:jc w:val="center"/>
      </w:pPr>
      <w:r>
        <w:t>Table 6. Final comparison table for evaluated models. The selected model is shaded.</w:t>
      </w:r>
    </w:p>
    <w:tbl>
      <w:tblPr>
        <w:tblStyle w:val="Tablaconcuadrcula"/>
        <w:tblW w:w="9357" w:type="dxa"/>
        <w:jc w:val="center"/>
        <w:tblLayout w:type="fixed"/>
        <w:tblLook w:val="04A0" w:firstRow="1" w:lastRow="0" w:firstColumn="1" w:lastColumn="0" w:noHBand="0" w:noVBand="1"/>
      </w:tblPr>
      <w:tblGrid>
        <w:gridCol w:w="2088"/>
        <w:gridCol w:w="3384"/>
        <w:gridCol w:w="1007"/>
        <w:gridCol w:w="1007"/>
        <w:gridCol w:w="1007"/>
        <w:gridCol w:w="864"/>
      </w:tblGrid>
      <w:tr w:rsidR="002006C2" w14:paraId="3CED3410" w14:textId="77777777">
        <w:trPr>
          <w:tblHeader/>
          <w:jc w:val="center"/>
        </w:trPr>
        <w:tc>
          <w:tcPr>
            <w:tcW w:w="2088" w:type="dxa"/>
            <w:shd w:val="clear" w:color="auto" w:fill="F2F4F7"/>
            <w:tcMar>
              <w:top w:w="90" w:type="dxa"/>
              <w:left w:w="130" w:type="dxa"/>
              <w:bottom w:w="90" w:type="dxa"/>
              <w:right w:w="130" w:type="dxa"/>
            </w:tcMar>
            <w:vAlign w:val="center"/>
          </w:tcPr>
          <w:p w14:paraId="07E8E72A" w14:textId="77777777" w:rsidR="002006C2" w:rsidRDefault="00000000">
            <w:pPr>
              <w:jc w:val="center"/>
            </w:pPr>
            <w:r>
              <w:rPr>
                <w:b/>
                <w:color w:val="1F4D78"/>
              </w:rPr>
              <w:lastRenderedPageBreak/>
              <w:t>Model</w:t>
            </w:r>
          </w:p>
        </w:tc>
        <w:tc>
          <w:tcPr>
            <w:tcW w:w="3384" w:type="dxa"/>
            <w:shd w:val="clear" w:color="auto" w:fill="F2F4F7"/>
            <w:tcMar>
              <w:top w:w="90" w:type="dxa"/>
              <w:left w:w="130" w:type="dxa"/>
              <w:bottom w:w="90" w:type="dxa"/>
              <w:right w:w="130" w:type="dxa"/>
            </w:tcMar>
            <w:vAlign w:val="center"/>
          </w:tcPr>
          <w:p w14:paraId="0CF8DDAC" w14:textId="77777777" w:rsidR="002006C2" w:rsidRDefault="00000000">
            <w:pPr>
              <w:jc w:val="center"/>
            </w:pPr>
            <w:r>
              <w:rPr>
                <w:b/>
                <w:color w:val="1F4D78"/>
              </w:rPr>
              <w:t>Features</w:t>
            </w:r>
          </w:p>
        </w:tc>
        <w:tc>
          <w:tcPr>
            <w:tcW w:w="1007" w:type="dxa"/>
            <w:shd w:val="clear" w:color="auto" w:fill="F2F4F7"/>
            <w:tcMar>
              <w:top w:w="90" w:type="dxa"/>
              <w:left w:w="130" w:type="dxa"/>
              <w:bottom w:w="90" w:type="dxa"/>
              <w:right w:w="130" w:type="dxa"/>
            </w:tcMar>
            <w:vAlign w:val="center"/>
          </w:tcPr>
          <w:p w14:paraId="425CD7CA" w14:textId="77777777" w:rsidR="002006C2" w:rsidRDefault="00000000">
            <w:pPr>
              <w:jc w:val="center"/>
            </w:pPr>
            <w:r>
              <w:rPr>
                <w:b/>
                <w:color w:val="1F4D78"/>
              </w:rPr>
              <w:t>Val. acc.</w:t>
            </w:r>
          </w:p>
        </w:tc>
        <w:tc>
          <w:tcPr>
            <w:tcW w:w="1007" w:type="dxa"/>
            <w:shd w:val="clear" w:color="auto" w:fill="F2F4F7"/>
            <w:tcMar>
              <w:top w:w="90" w:type="dxa"/>
              <w:left w:w="130" w:type="dxa"/>
              <w:bottom w:w="90" w:type="dxa"/>
              <w:right w:w="130" w:type="dxa"/>
            </w:tcMar>
            <w:vAlign w:val="center"/>
          </w:tcPr>
          <w:p w14:paraId="7ECF4515" w14:textId="77777777" w:rsidR="002006C2" w:rsidRDefault="00000000">
            <w:pPr>
              <w:jc w:val="center"/>
            </w:pPr>
            <w:r>
              <w:rPr>
                <w:b/>
                <w:color w:val="1F4D78"/>
              </w:rPr>
              <w:t>Test acc.</w:t>
            </w:r>
          </w:p>
        </w:tc>
        <w:tc>
          <w:tcPr>
            <w:tcW w:w="1007" w:type="dxa"/>
            <w:shd w:val="clear" w:color="auto" w:fill="F2F4F7"/>
            <w:tcMar>
              <w:top w:w="90" w:type="dxa"/>
              <w:left w:w="130" w:type="dxa"/>
              <w:bottom w:w="90" w:type="dxa"/>
              <w:right w:w="130" w:type="dxa"/>
            </w:tcMar>
            <w:vAlign w:val="center"/>
          </w:tcPr>
          <w:p w14:paraId="709A3BA0" w14:textId="77777777" w:rsidR="002006C2" w:rsidRDefault="00000000">
            <w:pPr>
              <w:jc w:val="center"/>
            </w:pPr>
            <w:r>
              <w:rPr>
                <w:b/>
                <w:color w:val="1F4D78"/>
              </w:rPr>
              <w:t>Macro F1</w:t>
            </w:r>
          </w:p>
        </w:tc>
        <w:tc>
          <w:tcPr>
            <w:tcW w:w="864" w:type="dxa"/>
            <w:shd w:val="clear" w:color="auto" w:fill="F2F4F7"/>
            <w:tcMar>
              <w:top w:w="90" w:type="dxa"/>
              <w:left w:w="130" w:type="dxa"/>
              <w:bottom w:w="90" w:type="dxa"/>
              <w:right w:w="130" w:type="dxa"/>
            </w:tcMar>
            <w:vAlign w:val="center"/>
          </w:tcPr>
          <w:p w14:paraId="67EE52D9" w14:textId="77777777" w:rsidR="002006C2" w:rsidRDefault="00000000">
            <w:pPr>
              <w:jc w:val="center"/>
            </w:pPr>
            <w:r>
              <w:rPr>
                <w:b/>
                <w:color w:val="1F4D78"/>
              </w:rPr>
              <w:t>Role</w:t>
            </w:r>
          </w:p>
        </w:tc>
      </w:tr>
      <w:tr w:rsidR="002006C2" w14:paraId="062D6B67" w14:textId="77777777">
        <w:trPr>
          <w:jc w:val="center"/>
        </w:trPr>
        <w:tc>
          <w:tcPr>
            <w:tcW w:w="2088" w:type="dxa"/>
            <w:tcMar>
              <w:top w:w="90" w:type="dxa"/>
              <w:left w:w="130" w:type="dxa"/>
              <w:bottom w:w="90" w:type="dxa"/>
              <w:right w:w="130" w:type="dxa"/>
            </w:tcMar>
            <w:vAlign w:val="center"/>
          </w:tcPr>
          <w:p w14:paraId="72F30C7F" w14:textId="77777777" w:rsidR="002006C2" w:rsidRDefault="00000000">
            <w:r>
              <w:t>Original Logistic Regression</w:t>
            </w:r>
          </w:p>
        </w:tc>
        <w:tc>
          <w:tcPr>
            <w:tcW w:w="3384" w:type="dxa"/>
            <w:tcMar>
              <w:top w:w="90" w:type="dxa"/>
              <w:left w:w="130" w:type="dxa"/>
              <w:bottom w:w="90" w:type="dxa"/>
              <w:right w:w="130" w:type="dxa"/>
            </w:tcMar>
            <w:vAlign w:val="center"/>
          </w:tcPr>
          <w:p w14:paraId="7133574D" w14:textId="77777777" w:rsidR="002006C2" w:rsidRDefault="00000000">
            <w:r>
              <w:t>Flattened MFCCs with original-style train augmentation</w:t>
            </w:r>
          </w:p>
        </w:tc>
        <w:tc>
          <w:tcPr>
            <w:tcW w:w="1007" w:type="dxa"/>
            <w:tcMar>
              <w:top w:w="90" w:type="dxa"/>
              <w:left w:w="130" w:type="dxa"/>
              <w:bottom w:w="90" w:type="dxa"/>
              <w:right w:w="130" w:type="dxa"/>
            </w:tcMar>
            <w:vAlign w:val="center"/>
          </w:tcPr>
          <w:p w14:paraId="59A905DB" w14:textId="77777777" w:rsidR="002006C2" w:rsidRDefault="00000000">
            <w:pPr>
              <w:jc w:val="center"/>
            </w:pPr>
            <w:r>
              <w:t>0.325</w:t>
            </w:r>
          </w:p>
        </w:tc>
        <w:tc>
          <w:tcPr>
            <w:tcW w:w="1007" w:type="dxa"/>
            <w:tcMar>
              <w:top w:w="90" w:type="dxa"/>
              <w:left w:w="130" w:type="dxa"/>
              <w:bottom w:w="90" w:type="dxa"/>
              <w:right w:w="130" w:type="dxa"/>
            </w:tcMar>
            <w:vAlign w:val="center"/>
          </w:tcPr>
          <w:p w14:paraId="44527727" w14:textId="77777777" w:rsidR="002006C2" w:rsidRDefault="00000000">
            <w:pPr>
              <w:jc w:val="center"/>
            </w:pPr>
            <w:r>
              <w:t>0.2833</w:t>
            </w:r>
          </w:p>
        </w:tc>
        <w:tc>
          <w:tcPr>
            <w:tcW w:w="1007" w:type="dxa"/>
            <w:tcMar>
              <w:top w:w="90" w:type="dxa"/>
              <w:left w:w="130" w:type="dxa"/>
              <w:bottom w:w="90" w:type="dxa"/>
              <w:right w:w="130" w:type="dxa"/>
            </w:tcMar>
            <w:vAlign w:val="center"/>
          </w:tcPr>
          <w:p w14:paraId="2AB1EFC8" w14:textId="77777777" w:rsidR="002006C2" w:rsidRDefault="00000000">
            <w:pPr>
              <w:jc w:val="center"/>
            </w:pPr>
            <w:r>
              <w:t>0.2878</w:t>
            </w:r>
          </w:p>
        </w:tc>
        <w:tc>
          <w:tcPr>
            <w:tcW w:w="864" w:type="dxa"/>
            <w:tcMar>
              <w:top w:w="90" w:type="dxa"/>
              <w:left w:w="130" w:type="dxa"/>
              <w:bottom w:w="90" w:type="dxa"/>
              <w:right w:w="130" w:type="dxa"/>
            </w:tcMar>
            <w:vAlign w:val="center"/>
          </w:tcPr>
          <w:p w14:paraId="0748929E" w14:textId="77777777" w:rsidR="002006C2" w:rsidRDefault="00000000">
            <w:pPr>
              <w:jc w:val="center"/>
            </w:pPr>
            <w:r>
              <w:t>Comparator</w:t>
            </w:r>
          </w:p>
        </w:tc>
      </w:tr>
      <w:tr w:rsidR="002006C2" w14:paraId="3D15AC30" w14:textId="77777777">
        <w:trPr>
          <w:jc w:val="center"/>
        </w:trPr>
        <w:tc>
          <w:tcPr>
            <w:tcW w:w="2088" w:type="dxa"/>
            <w:tcMar>
              <w:top w:w="90" w:type="dxa"/>
              <w:left w:w="130" w:type="dxa"/>
              <w:bottom w:w="90" w:type="dxa"/>
              <w:right w:w="130" w:type="dxa"/>
            </w:tcMar>
            <w:vAlign w:val="center"/>
          </w:tcPr>
          <w:p w14:paraId="177E0425" w14:textId="77777777" w:rsidR="002006C2" w:rsidRDefault="00000000">
            <w:r>
              <w:t>Original Random Forest</w:t>
            </w:r>
          </w:p>
        </w:tc>
        <w:tc>
          <w:tcPr>
            <w:tcW w:w="3384" w:type="dxa"/>
            <w:tcMar>
              <w:top w:w="90" w:type="dxa"/>
              <w:left w:w="130" w:type="dxa"/>
              <w:bottom w:w="90" w:type="dxa"/>
              <w:right w:w="130" w:type="dxa"/>
            </w:tcMar>
            <w:vAlign w:val="center"/>
          </w:tcPr>
          <w:p w14:paraId="5871BBFB" w14:textId="77777777" w:rsidR="002006C2" w:rsidRDefault="00000000">
            <w:r>
              <w:t>Flattened MFCCs with original-style train augmentation</w:t>
            </w:r>
          </w:p>
        </w:tc>
        <w:tc>
          <w:tcPr>
            <w:tcW w:w="1007" w:type="dxa"/>
            <w:tcMar>
              <w:top w:w="90" w:type="dxa"/>
              <w:left w:w="130" w:type="dxa"/>
              <w:bottom w:w="90" w:type="dxa"/>
              <w:right w:w="130" w:type="dxa"/>
            </w:tcMar>
            <w:vAlign w:val="center"/>
          </w:tcPr>
          <w:p w14:paraId="1E458366" w14:textId="77777777" w:rsidR="002006C2" w:rsidRDefault="00000000">
            <w:pPr>
              <w:jc w:val="center"/>
            </w:pPr>
            <w:r>
              <w:t>0.2833</w:t>
            </w:r>
          </w:p>
        </w:tc>
        <w:tc>
          <w:tcPr>
            <w:tcW w:w="1007" w:type="dxa"/>
            <w:tcMar>
              <w:top w:w="90" w:type="dxa"/>
              <w:left w:w="130" w:type="dxa"/>
              <w:bottom w:w="90" w:type="dxa"/>
              <w:right w:w="130" w:type="dxa"/>
            </w:tcMar>
            <w:vAlign w:val="center"/>
          </w:tcPr>
          <w:p w14:paraId="6BCE9327" w14:textId="77777777" w:rsidR="002006C2" w:rsidRDefault="00000000">
            <w:pPr>
              <w:jc w:val="center"/>
            </w:pPr>
            <w:r>
              <w:t>0.2583</w:t>
            </w:r>
          </w:p>
        </w:tc>
        <w:tc>
          <w:tcPr>
            <w:tcW w:w="1007" w:type="dxa"/>
            <w:tcMar>
              <w:top w:w="90" w:type="dxa"/>
              <w:left w:w="130" w:type="dxa"/>
              <w:bottom w:w="90" w:type="dxa"/>
              <w:right w:w="130" w:type="dxa"/>
            </w:tcMar>
            <w:vAlign w:val="center"/>
          </w:tcPr>
          <w:p w14:paraId="6EF03AB9" w14:textId="77777777" w:rsidR="002006C2" w:rsidRDefault="00000000">
            <w:pPr>
              <w:jc w:val="center"/>
            </w:pPr>
            <w:r>
              <w:t>0.2557</w:t>
            </w:r>
          </w:p>
        </w:tc>
        <w:tc>
          <w:tcPr>
            <w:tcW w:w="864" w:type="dxa"/>
            <w:tcMar>
              <w:top w:w="90" w:type="dxa"/>
              <w:left w:w="130" w:type="dxa"/>
              <w:bottom w:w="90" w:type="dxa"/>
              <w:right w:w="130" w:type="dxa"/>
            </w:tcMar>
            <w:vAlign w:val="center"/>
          </w:tcPr>
          <w:p w14:paraId="1109B948" w14:textId="77777777" w:rsidR="002006C2" w:rsidRDefault="00000000">
            <w:pPr>
              <w:jc w:val="center"/>
            </w:pPr>
            <w:r>
              <w:t>Comparator</w:t>
            </w:r>
          </w:p>
        </w:tc>
      </w:tr>
      <w:tr w:rsidR="002006C2" w14:paraId="1A93BB50" w14:textId="77777777">
        <w:trPr>
          <w:jc w:val="center"/>
        </w:trPr>
        <w:tc>
          <w:tcPr>
            <w:tcW w:w="2088" w:type="dxa"/>
            <w:tcMar>
              <w:top w:w="90" w:type="dxa"/>
              <w:left w:w="130" w:type="dxa"/>
              <w:bottom w:w="90" w:type="dxa"/>
              <w:right w:w="130" w:type="dxa"/>
            </w:tcMar>
            <w:vAlign w:val="center"/>
          </w:tcPr>
          <w:p w14:paraId="037B8DA6" w14:textId="77777777" w:rsidR="002006C2" w:rsidRDefault="00000000">
            <w:r>
              <w:t>Original CNN</w:t>
            </w:r>
          </w:p>
        </w:tc>
        <w:tc>
          <w:tcPr>
            <w:tcW w:w="3384" w:type="dxa"/>
            <w:tcMar>
              <w:top w:w="90" w:type="dxa"/>
              <w:left w:w="130" w:type="dxa"/>
              <w:bottom w:w="90" w:type="dxa"/>
              <w:right w:w="130" w:type="dxa"/>
            </w:tcMar>
            <w:vAlign w:val="center"/>
          </w:tcPr>
          <w:p w14:paraId="35F5D579" w14:textId="77777777" w:rsidR="002006C2" w:rsidRDefault="00000000">
            <w:r>
              <w:t>Log-mel spectrograms with original CNN architecture</w:t>
            </w:r>
          </w:p>
        </w:tc>
        <w:tc>
          <w:tcPr>
            <w:tcW w:w="1007" w:type="dxa"/>
            <w:tcMar>
              <w:top w:w="90" w:type="dxa"/>
              <w:left w:w="130" w:type="dxa"/>
              <w:bottom w:w="90" w:type="dxa"/>
              <w:right w:w="130" w:type="dxa"/>
            </w:tcMar>
            <w:vAlign w:val="center"/>
          </w:tcPr>
          <w:p w14:paraId="330B5754" w14:textId="77777777" w:rsidR="002006C2" w:rsidRDefault="00000000">
            <w:pPr>
              <w:jc w:val="center"/>
            </w:pPr>
            <w:r>
              <w:t>0.2833</w:t>
            </w:r>
          </w:p>
        </w:tc>
        <w:tc>
          <w:tcPr>
            <w:tcW w:w="1007" w:type="dxa"/>
            <w:tcMar>
              <w:top w:w="90" w:type="dxa"/>
              <w:left w:w="130" w:type="dxa"/>
              <w:bottom w:w="90" w:type="dxa"/>
              <w:right w:w="130" w:type="dxa"/>
            </w:tcMar>
            <w:vAlign w:val="center"/>
          </w:tcPr>
          <w:p w14:paraId="5521F939" w14:textId="77777777" w:rsidR="002006C2" w:rsidRDefault="00000000">
            <w:pPr>
              <w:jc w:val="center"/>
            </w:pPr>
            <w:r>
              <w:t>0.2083</w:t>
            </w:r>
          </w:p>
        </w:tc>
        <w:tc>
          <w:tcPr>
            <w:tcW w:w="1007" w:type="dxa"/>
            <w:tcMar>
              <w:top w:w="90" w:type="dxa"/>
              <w:left w:w="130" w:type="dxa"/>
              <w:bottom w:w="90" w:type="dxa"/>
              <w:right w:w="130" w:type="dxa"/>
            </w:tcMar>
            <w:vAlign w:val="center"/>
          </w:tcPr>
          <w:p w14:paraId="1362D308" w14:textId="77777777" w:rsidR="002006C2" w:rsidRDefault="00000000">
            <w:pPr>
              <w:jc w:val="center"/>
            </w:pPr>
            <w:r>
              <w:t>0.144</w:t>
            </w:r>
          </w:p>
        </w:tc>
        <w:tc>
          <w:tcPr>
            <w:tcW w:w="864" w:type="dxa"/>
            <w:tcMar>
              <w:top w:w="90" w:type="dxa"/>
              <w:left w:w="130" w:type="dxa"/>
              <w:bottom w:w="90" w:type="dxa"/>
              <w:right w:w="130" w:type="dxa"/>
            </w:tcMar>
            <w:vAlign w:val="center"/>
          </w:tcPr>
          <w:p w14:paraId="51468CC8" w14:textId="77777777" w:rsidR="002006C2" w:rsidRDefault="00000000">
            <w:pPr>
              <w:jc w:val="center"/>
            </w:pPr>
            <w:r>
              <w:t>Comparator</w:t>
            </w:r>
          </w:p>
        </w:tc>
      </w:tr>
      <w:tr w:rsidR="002006C2" w14:paraId="54DF30AC" w14:textId="77777777">
        <w:trPr>
          <w:jc w:val="center"/>
        </w:trPr>
        <w:tc>
          <w:tcPr>
            <w:tcW w:w="2088" w:type="dxa"/>
            <w:shd w:val="clear" w:color="auto" w:fill="E2F0D9"/>
            <w:tcMar>
              <w:top w:w="90" w:type="dxa"/>
              <w:left w:w="130" w:type="dxa"/>
              <w:bottom w:w="90" w:type="dxa"/>
              <w:right w:w="130" w:type="dxa"/>
            </w:tcMar>
            <w:vAlign w:val="center"/>
          </w:tcPr>
          <w:p w14:paraId="308599B2" w14:textId="77777777" w:rsidR="002006C2" w:rsidRDefault="00000000">
            <w:r>
              <w:t>Selected Random Forest</w:t>
            </w:r>
          </w:p>
        </w:tc>
        <w:tc>
          <w:tcPr>
            <w:tcW w:w="3384" w:type="dxa"/>
            <w:shd w:val="clear" w:color="auto" w:fill="E2F0D9"/>
            <w:tcMar>
              <w:top w:w="90" w:type="dxa"/>
              <w:left w:w="130" w:type="dxa"/>
              <w:bottom w:w="90" w:type="dxa"/>
              <w:right w:w="130" w:type="dxa"/>
            </w:tcMar>
            <w:vAlign w:val="center"/>
          </w:tcPr>
          <w:p w14:paraId="10660CE5" w14:textId="77777777" w:rsidR="002006C2" w:rsidRDefault="00000000">
            <w:r>
              <w:t>Combined compact summaries: MFCC/delta/log-mel/chroma/pitch/spectral</w:t>
            </w:r>
          </w:p>
        </w:tc>
        <w:tc>
          <w:tcPr>
            <w:tcW w:w="1007" w:type="dxa"/>
            <w:shd w:val="clear" w:color="auto" w:fill="E2F0D9"/>
            <w:tcMar>
              <w:top w:w="90" w:type="dxa"/>
              <w:left w:w="130" w:type="dxa"/>
              <w:bottom w:w="90" w:type="dxa"/>
              <w:right w:w="130" w:type="dxa"/>
            </w:tcMar>
            <w:vAlign w:val="center"/>
          </w:tcPr>
          <w:p w14:paraId="36096EC1" w14:textId="77777777" w:rsidR="002006C2" w:rsidRDefault="00000000">
            <w:pPr>
              <w:jc w:val="center"/>
            </w:pPr>
            <w:r>
              <w:t>0.3583</w:t>
            </w:r>
          </w:p>
        </w:tc>
        <w:tc>
          <w:tcPr>
            <w:tcW w:w="1007" w:type="dxa"/>
            <w:shd w:val="clear" w:color="auto" w:fill="E2F0D9"/>
            <w:tcMar>
              <w:top w:w="90" w:type="dxa"/>
              <w:left w:w="130" w:type="dxa"/>
              <w:bottom w:w="90" w:type="dxa"/>
              <w:right w:w="130" w:type="dxa"/>
            </w:tcMar>
            <w:vAlign w:val="center"/>
          </w:tcPr>
          <w:p w14:paraId="22EAB97B" w14:textId="77777777" w:rsidR="002006C2" w:rsidRDefault="00000000">
            <w:pPr>
              <w:jc w:val="center"/>
            </w:pPr>
            <w:r>
              <w:t>0.275</w:t>
            </w:r>
          </w:p>
        </w:tc>
        <w:tc>
          <w:tcPr>
            <w:tcW w:w="1007" w:type="dxa"/>
            <w:shd w:val="clear" w:color="auto" w:fill="E2F0D9"/>
            <w:tcMar>
              <w:top w:w="90" w:type="dxa"/>
              <w:left w:w="130" w:type="dxa"/>
              <w:bottom w:w="90" w:type="dxa"/>
              <w:right w:w="130" w:type="dxa"/>
            </w:tcMar>
            <w:vAlign w:val="center"/>
          </w:tcPr>
          <w:p w14:paraId="21DA7595" w14:textId="77777777" w:rsidR="002006C2" w:rsidRDefault="00000000">
            <w:pPr>
              <w:jc w:val="center"/>
            </w:pPr>
            <w:r>
              <w:t>0.2629</w:t>
            </w:r>
          </w:p>
        </w:tc>
        <w:tc>
          <w:tcPr>
            <w:tcW w:w="864" w:type="dxa"/>
            <w:shd w:val="clear" w:color="auto" w:fill="E2F0D9"/>
            <w:tcMar>
              <w:top w:w="90" w:type="dxa"/>
              <w:left w:w="130" w:type="dxa"/>
              <w:bottom w:w="90" w:type="dxa"/>
              <w:right w:w="130" w:type="dxa"/>
            </w:tcMar>
            <w:vAlign w:val="center"/>
          </w:tcPr>
          <w:p w14:paraId="54DD9D0F" w14:textId="77777777" w:rsidR="002006C2" w:rsidRDefault="00000000">
            <w:pPr>
              <w:jc w:val="center"/>
            </w:pPr>
            <w:r>
              <w:t>Selected</w:t>
            </w:r>
          </w:p>
        </w:tc>
      </w:tr>
      <w:tr w:rsidR="002006C2" w14:paraId="769484B5" w14:textId="77777777">
        <w:trPr>
          <w:jc w:val="center"/>
        </w:trPr>
        <w:tc>
          <w:tcPr>
            <w:tcW w:w="2088" w:type="dxa"/>
            <w:tcMar>
              <w:top w:w="90" w:type="dxa"/>
              <w:left w:w="130" w:type="dxa"/>
              <w:bottom w:w="90" w:type="dxa"/>
              <w:right w:w="130" w:type="dxa"/>
            </w:tcMar>
            <w:vAlign w:val="center"/>
          </w:tcPr>
          <w:p w14:paraId="115B29BA" w14:textId="77777777" w:rsidR="002006C2" w:rsidRDefault="00000000">
            <w:r>
              <w:t>SVM</w:t>
            </w:r>
          </w:p>
        </w:tc>
        <w:tc>
          <w:tcPr>
            <w:tcW w:w="3384" w:type="dxa"/>
            <w:tcMar>
              <w:top w:w="90" w:type="dxa"/>
              <w:left w:w="130" w:type="dxa"/>
              <w:bottom w:w="90" w:type="dxa"/>
              <w:right w:w="130" w:type="dxa"/>
            </w:tcMar>
            <w:vAlign w:val="center"/>
          </w:tcPr>
          <w:p w14:paraId="715C85FB" w14:textId="77777777" w:rsidR="002006C2" w:rsidRDefault="00000000">
            <w:r>
              <w:t>Combined compact summaries: MFCC/delta/log-mel/chroma/pitch/spectral</w:t>
            </w:r>
          </w:p>
        </w:tc>
        <w:tc>
          <w:tcPr>
            <w:tcW w:w="1007" w:type="dxa"/>
            <w:tcMar>
              <w:top w:w="90" w:type="dxa"/>
              <w:left w:w="130" w:type="dxa"/>
              <w:bottom w:w="90" w:type="dxa"/>
              <w:right w:w="130" w:type="dxa"/>
            </w:tcMar>
            <w:vAlign w:val="center"/>
          </w:tcPr>
          <w:p w14:paraId="058CDDFB" w14:textId="77777777" w:rsidR="002006C2" w:rsidRDefault="00000000">
            <w:pPr>
              <w:jc w:val="center"/>
            </w:pPr>
            <w:r>
              <w:t>0.3583</w:t>
            </w:r>
          </w:p>
        </w:tc>
        <w:tc>
          <w:tcPr>
            <w:tcW w:w="1007" w:type="dxa"/>
            <w:tcMar>
              <w:top w:w="90" w:type="dxa"/>
              <w:left w:w="130" w:type="dxa"/>
              <w:bottom w:w="90" w:type="dxa"/>
              <w:right w:w="130" w:type="dxa"/>
            </w:tcMar>
            <w:vAlign w:val="center"/>
          </w:tcPr>
          <w:p w14:paraId="082C99F6" w14:textId="77777777" w:rsidR="002006C2" w:rsidRDefault="00000000">
            <w:pPr>
              <w:jc w:val="center"/>
            </w:pPr>
            <w:r>
              <w:t>0.2333</w:t>
            </w:r>
          </w:p>
        </w:tc>
        <w:tc>
          <w:tcPr>
            <w:tcW w:w="1007" w:type="dxa"/>
            <w:tcMar>
              <w:top w:w="90" w:type="dxa"/>
              <w:left w:w="130" w:type="dxa"/>
              <w:bottom w:w="90" w:type="dxa"/>
              <w:right w:w="130" w:type="dxa"/>
            </w:tcMar>
            <w:vAlign w:val="center"/>
          </w:tcPr>
          <w:p w14:paraId="321B398D" w14:textId="77777777" w:rsidR="002006C2" w:rsidRDefault="00000000">
            <w:pPr>
              <w:jc w:val="center"/>
            </w:pPr>
            <w:r>
              <w:t>0.2337</w:t>
            </w:r>
          </w:p>
        </w:tc>
        <w:tc>
          <w:tcPr>
            <w:tcW w:w="864" w:type="dxa"/>
            <w:tcMar>
              <w:top w:w="90" w:type="dxa"/>
              <w:left w:w="130" w:type="dxa"/>
              <w:bottom w:w="90" w:type="dxa"/>
              <w:right w:w="130" w:type="dxa"/>
            </w:tcMar>
            <w:vAlign w:val="center"/>
          </w:tcPr>
          <w:p w14:paraId="597B9F20" w14:textId="77777777" w:rsidR="002006C2" w:rsidRDefault="00000000">
            <w:pPr>
              <w:jc w:val="center"/>
            </w:pPr>
            <w:r>
              <w:t>Comparator</w:t>
            </w:r>
          </w:p>
        </w:tc>
      </w:tr>
    </w:tbl>
    <w:p w14:paraId="3AB41E26" w14:textId="77777777" w:rsidR="002006C2" w:rsidRDefault="00000000">
      <w:pPr>
        <w:pStyle w:val="Descripcin"/>
        <w:jc w:val="center"/>
      </w:pPr>
      <w:r>
        <w:t>Table 7. Final Random Forest validation and held-out test metrics.</w:t>
      </w:r>
    </w:p>
    <w:tbl>
      <w:tblPr>
        <w:tblStyle w:val="Tablaconcuadrcula"/>
        <w:tblW w:w="9360" w:type="dxa"/>
        <w:jc w:val="center"/>
        <w:tblLayout w:type="fixed"/>
        <w:tblLook w:val="04A0" w:firstRow="1" w:lastRow="0" w:firstColumn="1" w:lastColumn="0" w:noHBand="0" w:noVBand="1"/>
      </w:tblPr>
      <w:tblGrid>
        <w:gridCol w:w="1800"/>
        <w:gridCol w:w="1440"/>
        <w:gridCol w:w="1800"/>
        <w:gridCol w:w="1728"/>
        <w:gridCol w:w="1296"/>
        <w:gridCol w:w="1296"/>
      </w:tblGrid>
      <w:tr w:rsidR="002006C2" w14:paraId="4FC9E912" w14:textId="77777777">
        <w:trPr>
          <w:tblHeader/>
          <w:jc w:val="center"/>
        </w:trPr>
        <w:tc>
          <w:tcPr>
            <w:tcW w:w="1800" w:type="dxa"/>
            <w:shd w:val="clear" w:color="auto" w:fill="F2F4F7"/>
            <w:tcMar>
              <w:top w:w="90" w:type="dxa"/>
              <w:left w:w="130" w:type="dxa"/>
              <w:bottom w:w="90" w:type="dxa"/>
              <w:right w:w="130" w:type="dxa"/>
            </w:tcMar>
            <w:vAlign w:val="center"/>
          </w:tcPr>
          <w:p w14:paraId="2AF55E2A" w14:textId="77777777" w:rsidR="002006C2" w:rsidRDefault="00000000">
            <w:pPr>
              <w:jc w:val="center"/>
            </w:pPr>
            <w:r>
              <w:rPr>
                <w:b/>
                <w:color w:val="1F4D78"/>
              </w:rPr>
              <w:t>Split</w:t>
            </w:r>
          </w:p>
        </w:tc>
        <w:tc>
          <w:tcPr>
            <w:tcW w:w="1440" w:type="dxa"/>
            <w:shd w:val="clear" w:color="auto" w:fill="F2F4F7"/>
            <w:tcMar>
              <w:top w:w="90" w:type="dxa"/>
              <w:left w:w="130" w:type="dxa"/>
              <w:bottom w:w="90" w:type="dxa"/>
              <w:right w:w="130" w:type="dxa"/>
            </w:tcMar>
            <w:vAlign w:val="center"/>
          </w:tcPr>
          <w:p w14:paraId="222A3A3D" w14:textId="77777777" w:rsidR="002006C2" w:rsidRDefault="00000000">
            <w:pPr>
              <w:jc w:val="center"/>
            </w:pPr>
            <w:r>
              <w:rPr>
                <w:b/>
                <w:color w:val="1F4D78"/>
              </w:rPr>
              <w:t>Accuracy</w:t>
            </w:r>
          </w:p>
        </w:tc>
        <w:tc>
          <w:tcPr>
            <w:tcW w:w="1800" w:type="dxa"/>
            <w:shd w:val="clear" w:color="auto" w:fill="F2F4F7"/>
            <w:tcMar>
              <w:top w:w="90" w:type="dxa"/>
              <w:left w:w="130" w:type="dxa"/>
              <w:bottom w:w="90" w:type="dxa"/>
              <w:right w:w="130" w:type="dxa"/>
            </w:tcMar>
            <w:vAlign w:val="center"/>
          </w:tcPr>
          <w:p w14:paraId="49090CDA" w14:textId="77777777" w:rsidR="002006C2" w:rsidRDefault="00000000">
            <w:pPr>
              <w:jc w:val="center"/>
            </w:pPr>
            <w:r>
              <w:rPr>
                <w:b/>
                <w:color w:val="1F4D78"/>
              </w:rPr>
              <w:t>Macro precision</w:t>
            </w:r>
          </w:p>
        </w:tc>
        <w:tc>
          <w:tcPr>
            <w:tcW w:w="1728" w:type="dxa"/>
            <w:shd w:val="clear" w:color="auto" w:fill="F2F4F7"/>
            <w:tcMar>
              <w:top w:w="90" w:type="dxa"/>
              <w:left w:w="130" w:type="dxa"/>
              <w:bottom w:w="90" w:type="dxa"/>
              <w:right w:w="130" w:type="dxa"/>
            </w:tcMar>
            <w:vAlign w:val="center"/>
          </w:tcPr>
          <w:p w14:paraId="7B3EE71A" w14:textId="77777777" w:rsidR="002006C2" w:rsidRDefault="00000000">
            <w:pPr>
              <w:jc w:val="center"/>
            </w:pPr>
            <w:r>
              <w:rPr>
                <w:b/>
                <w:color w:val="1F4D78"/>
              </w:rPr>
              <w:t>Macro recall</w:t>
            </w:r>
          </w:p>
        </w:tc>
        <w:tc>
          <w:tcPr>
            <w:tcW w:w="1296" w:type="dxa"/>
            <w:shd w:val="clear" w:color="auto" w:fill="F2F4F7"/>
            <w:tcMar>
              <w:top w:w="90" w:type="dxa"/>
              <w:left w:w="130" w:type="dxa"/>
              <w:bottom w:w="90" w:type="dxa"/>
              <w:right w:w="130" w:type="dxa"/>
            </w:tcMar>
            <w:vAlign w:val="center"/>
          </w:tcPr>
          <w:p w14:paraId="3734BD78" w14:textId="77777777" w:rsidR="002006C2" w:rsidRDefault="00000000">
            <w:pPr>
              <w:jc w:val="center"/>
            </w:pPr>
            <w:r>
              <w:rPr>
                <w:b/>
                <w:color w:val="1F4D78"/>
              </w:rPr>
              <w:t>Macro F1</w:t>
            </w:r>
          </w:p>
        </w:tc>
        <w:tc>
          <w:tcPr>
            <w:tcW w:w="1296" w:type="dxa"/>
            <w:shd w:val="clear" w:color="auto" w:fill="F2F4F7"/>
            <w:tcMar>
              <w:top w:w="90" w:type="dxa"/>
              <w:left w:w="130" w:type="dxa"/>
              <w:bottom w:w="90" w:type="dxa"/>
              <w:right w:w="130" w:type="dxa"/>
            </w:tcMar>
            <w:vAlign w:val="center"/>
          </w:tcPr>
          <w:p w14:paraId="7D556328" w14:textId="77777777" w:rsidR="002006C2" w:rsidRDefault="00000000">
            <w:pPr>
              <w:jc w:val="center"/>
            </w:pPr>
            <w:r>
              <w:rPr>
                <w:b/>
                <w:color w:val="1F4D78"/>
              </w:rPr>
              <w:t>Weighted F1</w:t>
            </w:r>
          </w:p>
        </w:tc>
      </w:tr>
      <w:tr w:rsidR="002006C2" w14:paraId="1B26B222" w14:textId="77777777">
        <w:trPr>
          <w:jc w:val="center"/>
        </w:trPr>
        <w:tc>
          <w:tcPr>
            <w:tcW w:w="1800" w:type="dxa"/>
            <w:tcMar>
              <w:top w:w="90" w:type="dxa"/>
              <w:left w:w="130" w:type="dxa"/>
              <w:bottom w:w="90" w:type="dxa"/>
              <w:right w:w="130" w:type="dxa"/>
            </w:tcMar>
            <w:vAlign w:val="center"/>
          </w:tcPr>
          <w:p w14:paraId="0FFF34FA" w14:textId="77777777" w:rsidR="002006C2" w:rsidRDefault="00000000">
            <w:r>
              <w:t>Validation</w:t>
            </w:r>
          </w:p>
        </w:tc>
        <w:tc>
          <w:tcPr>
            <w:tcW w:w="1440" w:type="dxa"/>
            <w:tcMar>
              <w:top w:w="90" w:type="dxa"/>
              <w:left w:w="130" w:type="dxa"/>
              <w:bottom w:w="90" w:type="dxa"/>
              <w:right w:w="130" w:type="dxa"/>
            </w:tcMar>
            <w:vAlign w:val="center"/>
          </w:tcPr>
          <w:p w14:paraId="4CA021B4" w14:textId="77777777" w:rsidR="002006C2" w:rsidRDefault="00000000">
            <w:pPr>
              <w:jc w:val="center"/>
            </w:pPr>
            <w:r>
              <w:t>0.3583</w:t>
            </w:r>
          </w:p>
        </w:tc>
        <w:tc>
          <w:tcPr>
            <w:tcW w:w="1800" w:type="dxa"/>
            <w:tcMar>
              <w:top w:w="90" w:type="dxa"/>
              <w:left w:w="130" w:type="dxa"/>
              <w:bottom w:w="90" w:type="dxa"/>
              <w:right w:w="130" w:type="dxa"/>
            </w:tcMar>
            <w:vAlign w:val="center"/>
          </w:tcPr>
          <w:p w14:paraId="3639C9C9" w14:textId="77777777" w:rsidR="002006C2" w:rsidRDefault="00000000">
            <w:pPr>
              <w:jc w:val="center"/>
            </w:pPr>
            <w:r>
              <w:t>0.3618</w:t>
            </w:r>
          </w:p>
        </w:tc>
        <w:tc>
          <w:tcPr>
            <w:tcW w:w="1728" w:type="dxa"/>
            <w:tcMar>
              <w:top w:w="90" w:type="dxa"/>
              <w:left w:w="130" w:type="dxa"/>
              <w:bottom w:w="90" w:type="dxa"/>
              <w:right w:w="130" w:type="dxa"/>
            </w:tcMar>
            <w:vAlign w:val="center"/>
          </w:tcPr>
          <w:p w14:paraId="61FF043A" w14:textId="77777777" w:rsidR="002006C2" w:rsidRDefault="00000000">
            <w:pPr>
              <w:jc w:val="center"/>
            </w:pPr>
            <w:r>
              <w:t>0.3546</w:t>
            </w:r>
          </w:p>
        </w:tc>
        <w:tc>
          <w:tcPr>
            <w:tcW w:w="1296" w:type="dxa"/>
            <w:tcMar>
              <w:top w:w="90" w:type="dxa"/>
              <w:left w:w="130" w:type="dxa"/>
              <w:bottom w:w="90" w:type="dxa"/>
              <w:right w:w="130" w:type="dxa"/>
            </w:tcMar>
            <w:vAlign w:val="center"/>
          </w:tcPr>
          <w:p w14:paraId="0F52079B" w14:textId="77777777" w:rsidR="002006C2" w:rsidRDefault="00000000">
            <w:pPr>
              <w:jc w:val="center"/>
            </w:pPr>
            <w:r>
              <w:t>0.3537</w:t>
            </w:r>
          </w:p>
        </w:tc>
        <w:tc>
          <w:tcPr>
            <w:tcW w:w="1296" w:type="dxa"/>
            <w:tcMar>
              <w:top w:w="90" w:type="dxa"/>
              <w:left w:w="130" w:type="dxa"/>
              <w:bottom w:w="90" w:type="dxa"/>
              <w:right w:w="130" w:type="dxa"/>
            </w:tcMar>
            <w:vAlign w:val="center"/>
          </w:tcPr>
          <w:p w14:paraId="58FA7350" w14:textId="77777777" w:rsidR="002006C2" w:rsidRDefault="00000000">
            <w:pPr>
              <w:jc w:val="center"/>
            </w:pPr>
            <w:r>
              <w:t>0.3600</w:t>
            </w:r>
          </w:p>
        </w:tc>
      </w:tr>
      <w:tr w:rsidR="002006C2" w14:paraId="0A24357D" w14:textId="77777777">
        <w:trPr>
          <w:jc w:val="center"/>
        </w:trPr>
        <w:tc>
          <w:tcPr>
            <w:tcW w:w="1800" w:type="dxa"/>
            <w:tcMar>
              <w:top w:w="90" w:type="dxa"/>
              <w:left w:w="130" w:type="dxa"/>
              <w:bottom w:w="90" w:type="dxa"/>
              <w:right w:w="130" w:type="dxa"/>
            </w:tcMar>
            <w:vAlign w:val="center"/>
          </w:tcPr>
          <w:p w14:paraId="368C95AC" w14:textId="77777777" w:rsidR="002006C2" w:rsidRDefault="00000000">
            <w:r>
              <w:t>Test</w:t>
            </w:r>
          </w:p>
        </w:tc>
        <w:tc>
          <w:tcPr>
            <w:tcW w:w="1440" w:type="dxa"/>
            <w:tcMar>
              <w:top w:w="90" w:type="dxa"/>
              <w:left w:w="130" w:type="dxa"/>
              <w:bottom w:w="90" w:type="dxa"/>
              <w:right w:w="130" w:type="dxa"/>
            </w:tcMar>
            <w:vAlign w:val="center"/>
          </w:tcPr>
          <w:p w14:paraId="4A56C0B9" w14:textId="77777777" w:rsidR="002006C2" w:rsidRDefault="00000000">
            <w:pPr>
              <w:jc w:val="center"/>
            </w:pPr>
            <w:r>
              <w:t>0.2750</w:t>
            </w:r>
          </w:p>
        </w:tc>
        <w:tc>
          <w:tcPr>
            <w:tcW w:w="1800" w:type="dxa"/>
            <w:tcMar>
              <w:top w:w="90" w:type="dxa"/>
              <w:left w:w="130" w:type="dxa"/>
              <w:bottom w:w="90" w:type="dxa"/>
              <w:right w:w="130" w:type="dxa"/>
            </w:tcMar>
            <w:vAlign w:val="center"/>
          </w:tcPr>
          <w:p w14:paraId="7D2C5FDB" w14:textId="77777777" w:rsidR="002006C2" w:rsidRDefault="00000000">
            <w:pPr>
              <w:jc w:val="center"/>
            </w:pPr>
            <w:r>
              <w:t>0.2581</w:t>
            </w:r>
          </w:p>
        </w:tc>
        <w:tc>
          <w:tcPr>
            <w:tcW w:w="1728" w:type="dxa"/>
            <w:tcMar>
              <w:top w:w="90" w:type="dxa"/>
              <w:left w:w="130" w:type="dxa"/>
              <w:bottom w:w="90" w:type="dxa"/>
              <w:right w:w="130" w:type="dxa"/>
            </w:tcMar>
            <w:vAlign w:val="center"/>
          </w:tcPr>
          <w:p w14:paraId="2A664EEB" w14:textId="77777777" w:rsidR="002006C2" w:rsidRDefault="00000000">
            <w:pPr>
              <w:jc w:val="center"/>
            </w:pPr>
            <w:r>
              <w:t>0.2797</w:t>
            </w:r>
          </w:p>
        </w:tc>
        <w:tc>
          <w:tcPr>
            <w:tcW w:w="1296" w:type="dxa"/>
            <w:tcMar>
              <w:top w:w="90" w:type="dxa"/>
              <w:left w:w="130" w:type="dxa"/>
              <w:bottom w:w="90" w:type="dxa"/>
              <w:right w:w="130" w:type="dxa"/>
            </w:tcMar>
            <w:vAlign w:val="center"/>
          </w:tcPr>
          <w:p w14:paraId="31EE58AD" w14:textId="77777777" w:rsidR="002006C2" w:rsidRDefault="00000000">
            <w:pPr>
              <w:jc w:val="center"/>
            </w:pPr>
            <w:r>
              <w:t>0.2629</w:t>
            </w:r>
          </w:p>
        </w:tc>
        <w:tc>
          <w:tcPr>
            <w:tcW w:w="1296" w:type="dxa"/>
            <w:tcMar>
              <w:top w:w="90" w:type="dxa"/>
              <w:left w:w="130" w:type="dxa"/>
              <w:bottom w:w="90" w:type="dxa"/>
              <w:right w:w="130" w:type="dxa"/>
            </w:tcMar>
            <w:vAlign w:val="center"/>
          </w:tcPr>
          <w:p w14:paraId="1FCCAD61" w14:textId="77777777" w:rsidR="002006C2" w:rsidRDefault="00000000">
            <w:pPr>
              <w:jc w:val="center"/>
            </w:pPr>
            <w:r>
              <w:t>0.2594</w:t>
            </w:r>
          </w:p>
        </w:tc>
      </w:tr>
    </w:tbl>
    <w:p w14:paraId="2A24A852" w14:textId="77777777" w:rsidR="002006C2" w:rsidRDefault="00000000">
      <w:r>
        <w:t>Validation was used for model selection because the test set should represent a final, unbiased estimate of generalization after the modelling decision has already been made. This discipline is especially important in small datasets, where a single test split can produce noisy model rankings.</w:t>
      </w:r>
    </w:p>
    <w:p w14:paraId="5B5A1632" w14:textId="77777777" w:rsidR="002006C2" w:rsidRDefault="00000000">
      <w:pPr>
        <w:jc w:val="center"/>
      </w:pPr>
      <w:r>
        <w:rPr>
          <w:noProof/>
        </w:rPr>
        <w:lastRenderedPageBreak/>
        <w:drawing>
          <wp:inline distT="0" distB="0" distL="0" distR="0" wp14:anchorId="6715A991" wp14:editId="45171D8E">
            <wp:extent cx="5349240" cy="4754880"/>
            <wp:effectExtent l="0" t="0" r="0" b="0"/>
            <wp:docPr id="1" name="Picture 1" descr="Final Random Forest confusion matrix on the participant-independent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49240" cy="4754880"/>
                    </a:xfrm>
                    <a:prstGeom prst="rect">
                      <a:avLst/>
                    </a:prstGeom>
                  </pic:spPr>
                </pic:pic>
              </a:graphicData>
            </a:graphic>
          </wp:inline>
        </w:drawing>
      </w:r>
    </w:p>
    <w:p w14:paraId="2A127626" w14:textId="77777777" w:rsidR="002006C2" w:rsidRDefault="00000000">
      <w:pPr>
        <w:pStyle w:val="Descripcin"/>
        <w:jc w:val="center"/>
      </w:pPr>
      <w:r>
        <w:t>Figure 3. Confusion matrix for the selected Random Forest on the participant-independent test split.</w:t>
      </w:r>
    </w:p>
    <w:p w14:paraId="214B5E8E" w14:textId="77777777" w:rsidR="002006C2" w:rsidRDefault="00000000">
      <w:pPr>
        <w:pStyle w:val="Ttulo1"/>
      </w:pPr>
      <w:bookmarkStart w:id="14" w:name="_Toc232516926"/>
      <w:r>
        <w:rPr>
          <w:rFonts w:ascii="Calibri" w:hAnsi="Calibri"/>
        </w:rPr>
        <w:t>Error Analysis</w:t>
      </w:r>
      <w:bookmarkEnd w:id="14"/>
    </w:p>
    <w:p w14:paraId="637743C0" w14:textId="77777777" w:rsidR="002006C2" w:rsidRDefault="00000000">
      <w:pPr>
        <w:pStyle w:val="Descripcin"/>
        <w:jc w:val="center"/>
      </w:pPr>
      <w:r>
        <w:t>Table 8. Per-class test classification report for the selected Random Forest.</w:t>
      </w:r>
    </w:p>
    <w:tbl>
      <w:tblPr>
        <w:tblStyle w:val="Tablaconcuadrcula"/>
        <w:tblW w:w="9360" w:type="dxa"/>
        <w:jc w:val="center"/>
        <w:tblLayout w:type="fixed"/>
        <w:tblLook w:val="04A0" w:firstRow="1" w:lastRow="0" w:firstColumn="1" w:lastColumn="0" w:noHBand="0" w:noVBand="1"/>
      </w:tblPr>
      <w:tblGrid>
        <w:gridCol w:w="3024"/>
        <w:gridCol w:w="1584"/>
        <w:gridCol w:w="1584"/>
        <w:gridCol w:w="1584"/>
        <w:gridCol w:w="1584"/>
      </w:tblGrid>
      <w:tr w:rsidR="002006C2" w14:paraId="3529CA53" w14:textId="77777777">
        <w:trPr>
          <w:tblHeader/>
          <w:jc w:val="center"/>
        </w:trPr>
        <w:tc>
          <w:tcPr>
            <w:tcW w:w="3024" w:type="dxa"/>
            <w:shd w:val="clear" w:color="auto" w:fill="F2F4F7"/>
            <w:tcMar>
              <w:top w:w="90" w:type="dxa"/>
              <w:left w:w="130" w:type="dxa"/>
              <w:bottom w:w="90" w:type="dxa"/>
              <w:right w:w="130" w:type="dxa"/>
            </w:tcMar>
            <w:vAlign w:val="center"/>
          </w:tcPr>
          <w:p w14:paraId="716F189B" w14:textId="77777777" w:rsidR="002006C2" w:rsidRDefault="00000000">
            <w:pPr>
              <w:jc w:val="center"/>
            </w:pPr>
            <w:r>
              <w:rPr>
                <w:b/>
                <w:color w:val="1F4D78"/>
              </w:rPr>
              <w:t>Class</w:t>
            </w:r>
          </w:p>
        </w:tc>
        <w:tc>
          <w:tcPr>
            <w:tcW w:w="1584" w:type="dxa"/>
            <w:shd w:val="clear" w:color="auto" w:fill="F2F4F7"/>
            <w:tcMar>
              <w:top w:w="90" w:type="dxa"/>
              <w:left w:w="130" w:type="dxa"/>
              <w:bottom w:w="90" w:type="dxa"/>
              <w:right w:w="130" w:type="dxa"/>
            </w:tcMar>
            <w:vAlign w:val="center"/>
          </w:tcPr>
          <w:p w14:paraId="4E0FD5D0" w14:textId="77777777" w:rsidR="002006C2" w:rsidRDefault="00000000">
            <w:pPr>
              <w:jc w:val="center"/>
            </w:pPr>
            <w:r>
              <w:rPr>
                <w:b/>
                <w:color w:val="1F4D78"/>
              </w:rPr>
              <w:t>Precision</w:t>
            </w:r>
          </w:p>
        </w:tc>
        <w:tc>
          <w:tcPr>
            <w:tcW w:w="1584" w:type="dxa"/>
            <w:shd w:val="clear" w:color="auto" w:fill="F2F4F7"/>
            <w:tcMar>
              <w:top w:w="90" w:type="dxa"/>
              <w:left w:w="130" w:type="dxa"/>
              <w:bottom w:w="90" w:type="dxa"/>
              <w:right w:w="130" w:type="dxa"/>
            </w:tcMar>
            <w:vAlign w:val="center"/>
          </w:tcPr>
          <w:p w14:paraId="508A6ECB" w14:textId="77777777" w:rsidR="002006C2" w:rsidRDefault="00000000">
            <w:pPr>
              <w:jc w:val="center"/>
            </w:pPr>
            <w:r>
              <w:rPr>
                <w:b/>
                <w:color w:val="1F4D78"/>
              </w:rPr>
              <w:t>Recall</w:t>
            </w:r>
          </w:p>
        </w:tc>
        <w:tc>
          <w:tcPr>
            <w:tcW w:w="1584" w:type="dxa"/>
            <w:shd w:val="clear" w:color="auto" w:fill="F2F4F7"/>
            <w:tcMar>
              <w:top w:w="90" w:type="dxa"/>
              <w:left w:w="130" w:type="dxa"/>
              <w:bottom w:w="90" w:type="dxa"/>
              <w:right w:w="130" w:type="dxa"/>
            </w:tcMar>
            <w:vAlign w:val="center"/>
          </w:tcPr>
          <w:p w14:paraId="69C9409A" w14:textId="77777777" w:rsidR="002006C2" w:rsidRDefault="00000000">
            <w:pPr>
              <w:jc w:val="center"/>
            </w:pPr>
            <w:r>
              <w:rPr>
                <w:b/>
                <w:color w:val="1F4D78"/>
              </w:rPr>
              <w:t>F1</w:t>
            </w:r>
          </w:p>
        </w:tc>
        <w:tc>
          <w:tcPr>
            <w:tcW w:w="1584" w:type="dxa"/>
            <w:shd w:val="clear" w:color="auto" w:fill="F2F4F7"/>
            <w:tcMar>
              <w:top w:w="90" w:type="dxa"/>
              <w:left w:w="130" w:type="dxa"/>
              <w:bottom w:w="90" w:type="dxa"/>
              <w:right w:w="130" w:type="dxa"/>
            </w:tcMar>
            <w:vAlign w:val="center"/>
          </w:tcPr>
          <w:p w14:paraId="68C0527F" w14:textId="77777777" w:rsidR="002006C2" w:rsidRDefault="00000000">
            <w:pPr>
              <w:jc w:val="center"/>
            </w:pPr>
            <w:r>
              <w:rPr>
                <w:b/>
                <w:color w:val="1F4D78"/>
              </w:rPr>
              <w:t>Support</w:t>
            </w:r>
          </w:p>
        </w:tc>
      </w:tr>
      <w:tr w:rsidR="002006C2" w14:paraId="6F9C5C1A" w14:textId="77777777">
        <w:trPr>
          <w:jc w:val="center"/>
        </w:trPr>
        <w:tc>
          <w:tcPr>
            <w:tcW w:w="3024" w:type="dxa"/>
            <w:tcMar>
              <w:top w:w="90" w:type="dxa"/>
              <w:left w:w="130" w:type="dxa"/>
              <w:bottom w:w="90" w:type="dxa"/>
              <w:right w:w="130" w:type="dxa"/>
            </w:tcMar>
            <w:vAlign w:val="center"/>
          </w:tcPr>
          <w:p w14:paraId="1F43931E" w14:textId="77777777" w:rsidR="002006C2" w:rsidRDefault="00000000">
            <w:r>
              <w:t>Feeling</w:t>
            </w:r>
          </w:p>
        </w:tc>
        <w:tc>
          <w:tcPr>
            <w:tcW w:w="1584" w:type="dxa"/>
            <w:tcMar>
              <w:top w:w="90" w:type="dxa"/>
              <w:left w:w="130" w:type="dxa"/>
              <w:bottom w:w="90" w:type="dxa"/>
              <w:right w:w="130" w:type="dxa"/>
            </w:tcMar>
            <w:vAlign w:val="center"/>
          </w:tcPr>
          <w:p w14:paraId="7E6FABE1" w14:textId="77777777" w:rsidR="002006C2" w:rsidRDefault="00000000">
            <w:pPr>
              <w:jc w:val="center"/>
            </w:pPr>
            <w:r>
              <w:t>0.14</w:t>
            </w:r>
          </w:p>
        </w:tc>
        <w:tc>
          <w:tcPr>
            <w:tcW w:w="1584" w:type="dxa"/>
            <w:tcMar>
              <w:top w:w="90" w:type="dxa"/>
              <w:left w:w="130" w:type="dxa"/>
              <w:bottom w:w="90" w:type="dxa"/>
              <w:right w:w="130" w:type="dxa"/>
            </w:tcMar>
            <w:vAlign w:val="center"/>
          </w:tcPr>
          <w:p w14:paraId="1D21C99B" w14:textId="77777777" w:rsidR="002006C2" w:rsidRDefault="00000000">
            <w:pPr>
              <w:jc w:val="center"/>
            </w:pPr>
            <w:r>
              <w:t>0.06</w:t>
            </w:r>
          </w:p>
        </w:tc>
        <w:tc>
          <w:tcPr>
            <w:tcW w:w="1584" w:type="dxa"/>
            <w:tcMar>
              <w:top w:w="90" w:type="dxa"/>
              <w:left w:w="130" w:type="dxa"/>
              <w:bottom w:w="90" w:type="dxa"/>
              <w:right w:w="130" w:type="dxa"/>
            </w:tcMar>
            <w:vAlign w:val="center"/>
          </w:tcPr>
          <w:p w14:paraId="34400452" w14:textId="77777777" w:rsidR="002006C2" w:rsidRDefault="00000000">
            <w:pPr>
              <w:jc w:val="center"/>
            </w:pPr>
            <w:r>
              <w:t>0.08</w:t>
            </w:r>
          </w:p>
        </w:tc>
        <w:tc>
          <w:tcPr>
            <w:tcW w:w="1584" w:type="dxa"/>
            <w:tcMar>
              <w:top w:w="90" w:type="dxa"/>
              <w:left w:w="130" w:type="dxa"/>
              <w:bottom w:w="90" w:type="dxa"/>
              <w:right w:w="130" w:type="dxa"/>
            </w:tcMar>
            <w:vAlign w:val="center"/>
          </w:tcPr>
          <w:p w14:paraId="16F27C6F" w14:textId="77777777" w:rsidR="002006C2" w:rsidRDefault="00000000">
            <w:pPr>
              <w:jc w:val="center"/>
            </w:pPr>
            <w:r>
              <w:t>17</w:t>
            </w:r>
          </w:p>
        </w:tc>
      </w:tr>
      <w:tr w:rsidR="002006C2" w14:paraId="502BA822" w14:textId="77777777">
        <w:trPr>
          <w:jc w:val="center"/>
        </w:trPr>
        <w:tc>
          <w:tcPr>
            <w:tcW w:w="3024" w:type="dxa"/>
            <w:tcMar>
              <w:top w:w="90" w:type="dxa"/>
              <w:left w:w="130" w:type="dxa"/>
              <w:bottom w:w="90" w:type="dxa"/>
              <w:right w:w="130" w:type="dxa"/>
            </w:tcMar>
            <w:vAlign w:val="center"/>
          </w:tcPr>
          <w:p w14:paraId="5C8650F9" w14:textId="77777777" w:rsidR="002006C2" w:rsidRDefault="00000000">
            <w:r>
              <w:t>Friend</w:t>
            </w:r>
          </w:p>
        </w:tc>
        <w:tc>
          <w:tcPr>
            <w:tcW w:w="1584" w:type="dxa"/>
            <w:tcMar>
              <w:top w:w="90" w:type="dxa"/>
              <w:left w:w="130" w:type="dxa"/>
              <w:bottom w:w="90" w:type="dxa"/>
              <w:right w:w="130" w:type="dxa"/>
            </w:tcMar>
            <w:vAlign w:val="center"/>
          </w:tcPr>
          <w:p w14:paraId="27DD404B" w14:textId="77777777" w:rsidR="002006C2" w:rsidRDefault="00000000">
            <w:pPr>
              <w:jc w:val="center"/>
            </w:pPr>
            <w:r>
              <w:t>0.39</w:t>
            </w:r>
          </w:p>
        </w:tc>
        <w:tc>
          <w:tcPr>
            <w:tcW w:w="1584" w:type="dxa"/>
            <w:tcMar>
              <w:top w:w="90" w:type="dxa"/>
              <w:left w:w="130" w:type="dxa"/>
              <w:bottom w:w="90" w:type="dxa"/>
              <w:right w:w="130" w:type="dxa"/>
            </w:tcMar>
            <w:vAlign w:val="center"/>
          </w:tcPr>
          <w:p w14:paraId="6DF83CEF" w14:textId="77777777" w:rsidR="002006C2" w:rsidRDefault="00000000">
            <w:pPr>
              <w:jc w:val="center"/>
            </w:pPr>
            <w:r>
              <w:t>0.47</w:t>
            </w:r>
          </w:p>
        </w:tc>
        <w:tc>
          <w:tcPr>
            <w:tcW w:w="1584" w:type="dxa"/>
            <w:tcMar>
              <w:top w:w="90" w:type="dxa"/>
              <w:left w:w="130" w:type="dxa"/>
              <w:bottom w:w="90" w:type="dxa"/>
              <w:right w:w="130" w:type="dxa"/>
            </w:tcMar>
            <w:vAlign w:val="center"/>
          </w:tcPr>
          <w:p w14:paraId="674685CC" w14:textId="77777777" w:rsidR="002006C2" w:rsidRDefault="00000000">
            <w:pPr>
              <w:jc w:val="center"/>
            </w:pPr>
            <w:r>
              <w:t>0.42</w:t>
            </w:r>
          </w:p>
        </w:tc>
        <w:tc>
          <w:tcPr>
            <w:tcW w:w="1584" w:type="dxa"/>
            <w:tcMar>
              <w:top w:w="90" w:type="dxa"/>
              <w:left w:w="130" w:type="dxa"/>
              <w:bottom w:w="90" w:type="dxa"/>
              <w:right w:w="130" w:type="dxa"/>
            </w:tcMar>
            <w:vAlign w:val="center"/>
          </w:tcPr>
          <w:p w14:paraId="1787CF62" w14:textId="77777777" w:rsidR="002006C2" w:rsidRDefault="00000000">
            <w:pPr>
              <w:jc w:val="center"/>
            </w:pPr>
            <w:r>
              <w:t>15</w:t>
            </w:r>
          </w:p>
        </w:tc>
      </w:tr>
      <w:tr w:rsidR="002006C2" w14:paraId="30F1D56D" w14:textId="77777777">
        <w:trPr>
          <w:jc w:val="center"/>
        </w:trPr>
        <w:tc>
          <w:tcPr>
            <w:tcW w:w="3024" w:type="dxa"/>
            <w:tcMar>
              <w:top w:w="90" w:type="dxa"/>
              <w:left w:w="130" w:type="dxa"/>
              <w:bottom w:w="90" w:type="dxa"/>
              <w:right w:w="130" w:type="dxa"/>
            </w:tcMar>
            <w:vAlign w:val="center"/>
          </w:tcPr>
          <w:p w14:paraId="35DE0FC5" w14:textId="77777777" w:rsidR="002006C2" w:rsidRDefault="00000000">
            <w:r>
              <w:t>Happy</w:t>
            </w:r>
          </w:p>
        </w:tc>
        <w:tc>
          <w:tcPr>
            <w:tcW w:w="1584" w:type="dxa"/>
            <w:tcMar>
              <w:top w:w="90" w:type="dxa"/>
              <w:left w:w="130" w:type="dxa"/>
              <w:bottom w:w="90" w:type="dxa"/>
              <w:right w:w="130" w:type="dxa"/>
            </w:tcMar>
            <w:vAlign w:val="center"/>
          </w:tcPr>
          <w:p w14:paraId="230FD63B" w14:textId="77777777" w:rsidR="002006C2" w:rsidRDefault="00000000">
            <w:pPr>
              <w:jc w:val="center"/>
            </w:pPr>
            <w:r>
              <w:t>0.29</w:t>
            </w:r>
          </w:p>
        </w:tc>
        <w:tc>
          <w:tcPr>
            <w:tcW w:w="1584" w:type="dxa"/>
            <w:tcMar>
              <w:top w:w="90" w:type="dxa"/>
              <w:left w:w="130" w:type="dxa"/>
              <w:bottom w:w="90" w:type="dxa"/>
              <w:right w:w="130" w:type="dxa"/>
            </w:tcMar>
            <w:vAlign w:val="center"/>
          </w:tcPr>
          <w:p w14:paraId="319A4ADC" w14:textId="77777777" w:rsidR="002006C2" w:rsidRDefault="00000000">
            <w:pPr>
              <w:jc w:val="center"/>
            </w:pPr>
            <w:r>
              <w:t>0.31</w:t>
            </w:r>
          </w:p>
        </w:tc>
        <w:tc>
          <w:tcPr>
            <w:tcW w:w="1584" w:type="dxa"/>
            <w:tcMar>
              <w:top w:w="90" w:type="dxa"/>
              <w:left w:w="130" w:type="dxa"/>
              <w:bottom w:w="90" w:type="dxa"/>
              <w:right w:w="130" w:type="dxa"/>
            </w:tcMar>
            <w:vAlign w:val="center"/>
          </w:tcPr>
          <w:p w14:paraId="0736A0F5" w14:textId="77777777" w:rsidR="002006C2" w:rsidRDefault="00000000">
            <w:pPr>
              <w:jc w:val="center"/>
            </w:pPr>
            <w:r>
              <w:t>0.30</w:t>
            </w:r>
          </w:p>
        </w:tc>
        <w:tc>
          <w:tcPr>
            <w:tcW w:w="1584" w:type="dxa"/>
            <w:tcMar>
              <w:top w:w="90" w:type="dxa"/>
              <w:left w:w="130" w:type="dxa"/>
              <w:bottom w:w="90" w:type="dxa"/>
              <w:right w:w="130" w:type="dxa"/>
            </w:tcMar>
            <w:vAlign w:val="center"/>
          </w:tcPr>
          <w:p w14:paraId="55C991F9" w14:textId="77777777" w:rsidR="002006C2" w:rsidRDefault="00000000">
            <w:pPr>
              <w:jc w:val="center"/>
            </w:pPr>
            <w:r>
              <w:t>16</w:t>
            </w:r>
          </w:p>
        </w:tc>
      </w:tr>
      <w:tr w:rsidR="002006C2" w14:paraId="57D9CA9F" w14:textId="77777777">
        <w:trPr>
          <w:jc w:val="center"/>
        </w:trPr>
        <w:tc>
          <w:tcPr>
            <w:tcW w:w="3024" w:type="dxa"/>
            <w:tcMar>
              <w:top w:w="90" w:type="dxa"/>
              <w:left w:w="130" w:type="dxa"/>
              <w:bottom w:w="90" w:type="dxa"/>
              <w:right w:w="130" w:type="dxa"/>
            </w:tcMar>
            <w:vAlign w:val="center"/>
          </w:tcPr>
          <w:p w14:paraId="48957384" w14:textId="77777777" w:rsidR="002006C2" w:rsidRDefault="00000000">
            <w:r>
              <w:t>Married</w:t>
            </w:r>
          </w:p>
        </w:tc>
        <w:tc>
          <w:tcPr>
            <w:tcW w:w="1584" w:type="dxa"/>
            <w:tcMar>
              <w:top w:w="90" w:type="dxa"/>
              <w:left w:w="130" w:type="dxa"/>
              <w:bottom w:w="90" w:type="dxa"/>
              <w:right w:w="130" w:type="dxa"/>
            </w:tcMar>
            <w:vAlign w:val="center"/>
          </w:tcPr>
          <w:p w14:paraId="287D5C48" w14:textId="77777777" w:rsidR="002006C2" w:rsidRDefault="00000000">
            <w:pPr>
              <w:jc w:val="center"/>
            </w:pPr>
            <w:r>
              <w:t>0.30</w:t>
            </w:r>
          </w:p>
        </w:tc>
        <w:tc>
          <w:tcPr>
            <w:tcW w:w="1584" w:type="dxa"/>
            <w:tcMar>
              <w:top w:w="90" w:type="dxa"/>
              <w:left w:w="130" w:type="dxa"/>
              <w:bottom w:w="90" w:type="dxa"/>
              <w:right w:w="130" w:type="dxa"/>
            </w:tcMar>
            <w:vAlign w:val="center"/>
          </w:tcPr>
          <w:p w14:paraId="6C49FB03" w14:textId="77777777" w:rsidR="002006C2" w:rsidRDefault="00000000">
            <w:pPr>
              <w:jc w:val="center"/>
            </w:pPr>
            <w:r>
              <w:t>0.50</w:t>
            </w:r>
          </w:p>
        </w:tc>
        <w:tc>
          <w:tcPr>
            <w:tcW w:w="1584" w:type="dxa"/>
            <w:tcMar>
              <w:top w:w="90" w:type="dxa"/>
              <w:left w:w="130" w:type="dxa"/>
              <w:bottom w:w="90" w:type="dxa"/>
              <w:right w:w="130" w:type="dxa"/>
            </w:tcMar>
            <w:vAlign w:val="center"/>
          </w:tcPr>
          <w:p w14:paraId="6D2F9F84" w14:textId="77777777" w:rsidR="002006C2" w:rsidRDefault="00000000">
            <w:pPr>
              <w:jc w:val="center"/>
            </w:pPr>
            <w:r>
              <w:t>0.38</w:t>
            </w:r>
          </w:p>
        </w:tc>
        <w:tc>
          <w:tcPr>
            <w:tcW w:w="1584" w:type="dxa"/>
            <w:tcMar>
              <w:top w:w="90" w:type="dxa"/>
              <w:left w:w="130" w:type="dxa"/>
              <w:bottom w:w="90" w:type="dxa"/>
              <w:right w:w="130" w:type="dxa"/>
            </w:tcMar>
            <w:vAlign w:val="center"/>
          </w:tcPr>
          <w:p w14:paraId="57078DDA" w14:textId="77777777" w:rsidR="002006C2" w:rsidRDefault="00000000">
            <w:pPr>
              <w:jc w:val="center"/>
            </w:pPr>
            <w:r>
              <w:t>14</w:t>
            </w:r>
          </w:p>
        </w:tc>
      </w:tr>
      <w:tr w:rsidR="002006C2" w14:paraId="56C90139" w14:textId="77777777">
        <w:trPr>
          <w:jc w:val="center"/>
        </w:trPr>
        <w:tc>
          <w:tcPr>
            <w:tcW w:w="3024" w:type="dxa"/>
            <w:tcMar>
              <w:top w:w="90" w:type="dxa"/>
              <w:left w:w="130" w:type="dxa"/>
              <w:bottom w:w="90" w:type="dxa"/>
              <w:right w:w="130" w:type="dxa"/>
            </w:tcMar>
            <w:vAlign w:val="center"/>
          </w:tcPr>
          <w:p w14:paraId="593F1B37" w14:textId="77777777" w:rsidR="002006C2" w:rsidRDefault="00000000">
            <w:r>
              <w:t>Necessities</w:t>
            </w:r>
          </w:p>
        </w:tc>
        <w:tc>
          <w:tcPr>
            <w:tcW w:w="1584" w:type="dxa"/>
            <w:tcMar>
              <w:top w:w="90" w:type="dxa"/>
              <w:left w:w="130" w:type="dxa"/>
              <w:bottom w:w="90" w:type="dxa"/>
              <w:right w:w="130" w:type="dxa"/>
            </w:tcMar>
            <w:vAlign w:val="center"/>
          </w:tcPr>
          <w:p w14:paraId="6503E492" w14:textId="77777777" w:rsidR="002006C2" w:rsidRDefault="00000000">
            <w:pPr>
              <w:jc w:val="center"/>
            </w:pPr>
            <w:r>
              <w:t>0.29</w:t>
            </w:r>
          </w:p>
        </w:tc>
        <w:tc>
          <w:tcPr>
            <w:tcW w:w="1584" w:type="dxa"/>
            <w:tcMar>
              <w:top w:w="90" w:type="dxa"/>
              <w:left w:w="130" w:type="dxa"/>
              <w:bottom w:w="90" w:type="dxa"/>
              <w:right w:w="130" w:type="dxa"/>
            </w:tcMar>
            <w:vAlign w:val="center"/>
          </w:tcPr>
          <w:p w14:paraId="61649BD7" w14:textId="77777777" w:rsidR="002006C2" w:rsidRDefault="00000000">
            <w:pPr>
              <w:jc w:val="center"/>
            </w:pPr>
            <w:r>
              <w:t>0.27</w:t>
            </w:r>
          </w:p>
        </w:tc>
        <w:tc>
          <w:tcPr>
            <w:tcW w:w="1584" w:type="dxa"/>
            <w:tcMar>
              <w:top w:w="90" w:type="dxa"/>
              <w:left w:w="130" w:type="dxa"/>
              <w:bottom w:w="90" w:type="dxa"/>
              <w:right w:w="130" w:type="dxa"/>
            </w:tcMar>
            <w:vAlign w:val="center"/>
          </w:tcPr>
          <w:p w14:paraId="6BBB6909" w14:textId="77777777" w:rsidR="002006C2" w:rsidRDefault="00000000">
            <w:pPr>
              <w:jc w:val="center"/>
            </w:pPr>
            <w:r>
              <w:t>0.28</w:t>
            </w:r>
          </w:p>
        </w:tc>
        <w:tc>
          <w:tcPr>
            <w:tcW w:w="1584" w:type="dxa"/>
            <w:tcMar>
              <w:top w:w="90" w:type="dxa"/>
              <w:left w:w="130" w:type="dxa"/>
              <w:bottom w:w="90" w:type="dxa"/>
              <w:right w:w="130" w:type="dxa"/>
            </w:tcMar>
            <w:vAlign w:val="center"/>
          </w:tcPr>
          <w:p w14:paraId="0FB9679F" w14:textId="77777777" w:rsidR="002006C2" w:rsidRDefault="00000000">
            <w:pPr>
              <w:jc w:val="center"/>
            </w:pPr>
            <w:r>
              <w:t>15</w:t>
            </w:r>
          </w:p>
        </w:tc>
      </w:tr>
      <w:tr w:rsidR="002006C2" w14:paraId="0B77AF4D" w14:textId="77777777">
        <w:trPr>
          <w:jc w:val="center"/>
        </w:trPr>
        <w:tc>
          <w:tcPr>
            <w:tcW w:w="3024" w:type="dxa"/>
            <w:tcMar>
              <w:top w:w="90" w:type="dxa"/>
              <w:left w:w="130" w:type="dxa"/>
              <w:bottom w:w="90" w:type="dxa"/>
              <w:right w:w="130" w:type="dxa"/>
            </w:tcMar>
            <w:vAlign w:val="center"/>
          </w:tcPr>
          <w:p w14:paraId="7840C5F7" w14:textId="77777777" w:rsidR="002006C2" w:rsidRDefault="00000000">
            <w:r>
              <w:lastRenderedPageBreak/>
              <w:t>NewYork</w:t>
            </w:r>
          </w:p>
        </w:tc>
        <w:tc>
          <w:tcPr>
            <w:tcW w:w="1584" w:type="dxa"/>
            <w:tcMar>
              <w:top w:w="90" w:type="dxa"/>
              <w:left w:w="130" w:type="dxa"/>
              <w:bottom w:w="90" w:type="dxa"/>
              <w:right w:w="130" w:type="dxa"/>
            </w:tcMar>
            <w:vAlign w:val="center"/>
          </w:tcPr>
          <w:p w14:paraId="67F781E6" w14:textId="77777777" w:rsidR="002006C2" w:rsidRDefault="00000000">
            <w:pPr>
              <w:jc w:val="center"/>
            </w:pPr>
            <w:r>
              <w:t>0.13</w:t>
            </w:r>
          </w:p>
        </w:tc>
        <w:tc>
          <w:tcPr>
            <w:tcW w:w="1584" w:type="dxa"/>
            <w:tcMar>
              <w:top w:w="90" w:type="dxa"/>
              <w:left w:w="130" w:type="dxa"/>
              <w:bottom w:w="90" w:type="dxa"/>
              <w:right w:w="130" w:type="dxa"/>
            </w:tcMar>
            <w:vAlign w:val="center"/>
          </w:tcPr>
          <w:p w14:paraId="1D3F476C" w14:textId="77777777" w:rsidR="002006C2" w:rsidRDefault="00000000">
            <w:pPr>
              <w:jc w:val="center"/>
            </w:pPr>
            <w:r>
              <w:t>0.13</w:t>
            </w:r>
          </w:p>
        </w:tc>
        <w:tc>
          <w:tcPr>
            <w:tcW w:w="1584" w:type="dxa"/>
            <w:tcMar>
              <w:top w:w="90" w:type="dxa"/>
              <w:left w:w="130" w:type="dxa"/>
              <w:bottom w:w="90" w:type="dxa"/>
              <w:right w:w="130" w:type="dxa"/>
            </w:tcMar>
            <w:vAlign w:val="center"/>
          </w:tcPr>
          <w:p w14:paraId="1FA3BF2C" w14:textId="77777777" w:rsidR="002006C2" w:rsidRDefault="00000000">
            <w:pPr>
              <w:jc w:val="center"/>
            </w:pPr>
            <w:r>
              <w:t>0.13</w:t>
            </w:r>
          </w:p>
        </w:tc>
        <w:tc>
          <w:tcPr>
            <w:tcW w:w="1584" w:type="dxa"/>
            <w:tcMar>
              <w:top w:w="90" w:type="dxa"/>
              <w:left w:w="130" w:type="dxa"/>
              <w:bottom w:w="90" w:type="dxa"/>
              <w:right w:w="130" w:type="dxa"/>
            </w:tcMar>
            <w:vAlign w:val="center"/>
          </w:tcPr>
          <w:p w14:paraId="67E9B2A7" w14:textId="77777777" w:rsidR="002006C2" w:rsidRDefault="00000000">
            <w:pPr>
              <w:jc w:val="center"/>
            </w:pPr>
            <w:r>
              <w:t>15</w:t>
            </w:r>
          </w:p>
        </w:tc>
      </w:tr>
      <w:tr w:rsidR="002006C2" w14:paraId="77A624AB" w14:textId="77777777">
        <w:trPr>
          <w:jc w:val="center"/>
        </w:trPr>
        <w:tc>
          <w:tcPr>
            <w:tcW w:w="3024" w:type="dxa"/>
            <w:tcMar>
              <w:top w:w="90" w:type="dxa"/>
              <w:left w:w="130" w:type="dxa"/>
              <w:bottom w:w="90" w:type="dxa"/>
              <w:right w:w="130" w:type="dxa"/>
            </w:tcMar>
            <w:vAlign w:val="center"/>
          </w:tcPr>
          <w:p w14:paraId="098CCF67" w14:textId="77777777" w:rsidR="002006C2" w:rsidRDefault="00000000">
            <w:r>
              <w:t>RememberMe</w:t>
            </w:r>
          </w:p>
        </w:tc>
        <w:tc>
          <w:tcPr>
            <w:tcW w:w="1584" w:type="dxa"/>
            <w:tcMar>
              <w:top w:w="90" w:type="dxa"/>
              <w:left w:w="130" w:type="dxa"/>
              <w:bottom w:w="90" w:type="dxa"/>
              <w:right w:w="130" w:type="dxa"/>
            </w:tcMar>
            <w:vAlign w:val="center"/>
          </w:tcPr>
          <w:p w14:paraId="79FD5F42" w14:textId="77777777" w:rsidR="002006C2" w:rsidRDefault="00000000">
            <w:pPr>
              <w:jc w:val="center"/>
            </w:pPr>
            <w:r>
              <w:t>0.33</w:t>
            </w:r>
          </w:p>
        </w:tc>
        <w:tc>
          <w:tcPr>
            <w:tcW w:w="1584" w:type="dxa"/>
            <w:tcMar>
              <w:top w:w="90" w:type="dxa"/>
              <w:left w:w="130" w:type="dxa"/>
              <w:bottom w:w="90" w:type="dxa"/>
              <w:right w:w="130" w:type="dxa"/>
            </w:tcMar>
            <w:vAlign w:val="center"/>
          </w:tcPr>
          <w:p w14:paraId="083C53B4" w14:textId="77777777" w:rsidR="002006C2" w:rsidRDefault="00000000">
            <w:pPr>
              <w:jc w:val="center"/>
            </w:pPr>
            <w:r>
              <w:t>0.36</w:t>
            </w:r>
          </w:p>
        </w:tc>
        <w:tc>
          <w:tcPr>
            <w:tcW w:w="1584" w:type="dxa"/>
            <w:tcMar>
              <w:top w:w="90" w:type="dxa"/>
              <w:left w:w="130" w:type="dxa"/>
              <w:bottom w:w="90" w:type="dxa"/>
              <w:right w:w="130" w:type="dxa"/>
            </w:tcMar>
            <w:vAlign w:val="center"/>
          </w:tcPr>
          <w:p w14:paraId="0D63C316" w14:textId="77777777" w:rsidR="002006C2" w:rsidRDefault="00000000">
            <w:pPr>
              <w:jc w:val="center"/>
            </w:pPr>
            <w:r>
              <w:t>0.34</w:t>
            </w:r>
          </w:p>
        </w:tc>
        <w:tc>
          <w:tcPr>
            <w:tcW w:w="1584" w:type="dxa"/>
            <w:tcMar>
              <w:top w:w="90" w:type="dxa"/>
              <w:left w:w="130" w:type="dxa"/>
              <w:bottom w:w="90" w:type="dxa"/>
              <w:right w:w="130" w:type="dxa"/>
            </w:tcMar>
            <w:vAlign w:val="center"/>
          </w:tcPr>
          <w:p w14:paraId="473FDA4A" w14:textId="77777777" w:rsidR="002006C2" w:rsidRDefault="00000000">
            <w:pPr>
              <w:jc w:val="center"/>
            </w:pPr>
            <w:r>
              <w:t>14</w:t>
            </w:r>
          </w:p>
        </w:tc>
      </w:tr>
      <w:tr w:rsidR="002006C2" w14:paraId="4D7B4054" w14:textId="77777777">
        <w:trPr>
          <w:jc w:val="center"/>
        </w:trPr>
        <w:tc>
          <w:tcPr>
            <w:tcW w:w="3024" w:type="dxa"/>
            <w:tcMar>
              <w:top w:w="90" w:type="dxa"/>
              <w:left w:w="130" w:type="dxa"/>
              <w:bottom w:w="90" w:type="dxa"/>
              <w:right w:w="130" w:type="dxa"/>
            </w:tcMar>
            <w:vAlign w:val="center"/>
          </w:tcPr>
          <w:p w14:paraId="3BD9A184" w14:textId="77777777" w:rsidR="002006C2" w:rsidRDefault="00000000">
            <w:r>
              <w:t>TryEverything</w:t>
            </w:r>
          </w:p>
        </w:tc>
        <w:tc>
          <w:tcPr>
            <w:tcW w:w="1584" w:type="dxa"/>
            <w:tcMar>
              <w:top w:w="90" w:type="dxa"/>
              <w:left w:w="130" w:type="dxa"/>
              <w:bottom w:w="90" w:type="dxa"/>
              <w:right w:w="130" w:type="dxa"/>
            </w:tcMar>
            <w:vAlign w:val="center"/>
          </w:tcPr>
          <w:p w14:paraId="27162649" w14:textId="77777777" w:rsidR="002006C2" w:rsidRDefault="00000000">
            <w:pPr>
              <w:jc w:val="center"/>
            </w:pPr>
            <w:r>
              <w:t>0.18</w:t>
            </w:r>
          </w:p>
        </w:tc>
        <w:tc>
          <w:tcPr>
            <w:tcW w:w="1584" w:type="dxa"/>
            <w:tcMar>
              <w:top w:w="90" w:type="dxa"/>
              <w:left w:w="130" w:type="dxa"/>
              <w:bottom w:w="90" w:type="dxa"/>
              <w:right w:w="130" w:type="dxa"/>
            </w:tcMar>
            <w:vAlign w:val="center"/>
          </w:tcPr>
          <w:p w14:paraId="17C7967D" w14:textId="77777777" w:rsidR="002006C2" w:rsidRDefault="00000000">
            <w:pPr>
              <w:jc w:val="center"/>
            </w:pPr>
            <w:r>
              <w:t>0.14</w:t>
            </w:r>
          </w:p>
        </w:tc>
        <w:tc>
          <w:tcPr>
            <w:tcW w:w="1584" w:type="dxa"/>
            <w:tcMar>
              <w:top w:w="90" w:type="dxa"/>
              <w:left w:w="130" w:type="dxa"/>
              <w:bottom w:w="90" w:type="dxa"/>
              <w:right w:w="130" w:type="dxa"/>
            </w:tcMar>
            <w:vAlign w:val="center"/>
          </w:tcPr>
          <w:p w14:paraId="5EE4F653" w14:textId="77777777" w:rsidR="002006C2" w:rsidRDefault="00000000">
            <w:pPr>
              <w:jc w:val="center"/>
            </w:pPr>
            <w:r>
              <w:t>0.16</w:t>
            </w:r>
          </w:p>
        </w:tc>
        <w:tc>
          <w:tcPr>
            <w:tcW w:w="1584" w:type="dxa"/>
            <w:tcMar>
              <w:top w:w="90" w:type="dxa"/>
              <w:left w:w="130" w:type="dxa"/>
              <w:bottom w:w="90" w:type="dxa"/>
              <w:right w:w="130" w:type="dxa"/>
            </w:tcMar>
            <w:vAlign w:val="center"/>
          </w:tcPr>
          <w:p w14:paraId="10CAC1D8" w14:textId="77777777" w:rsidR="002006C2" w:rsidRDefault="00000000">
            <w:pPr>
              <w:jc w:val="center"/>
            </w:pPr>
            <w:r>
              <w:t>14</w:t>
            </w:r>
          </w:p>
        </w:tc>
      </w:tr>
    </w:tbl>
    <w:p w14:paraId="0C5FAD96" w14:textId="77777777" w:rsidR="002006C2" w:rsidRDefault="00000000">
      <w:r>
        <w:t>For the final Random Forest, the strongest classes by F1 are Friend, Married, and RememberMe. The weakest classes are Feeling, NewYork, and TryEverything. The easiest and hardest songs are not perfectly stable across model families, which suggests that different feature representations capture different parts of the humming and whistling signal.</w:t>
      </w:r>
    </w:p>
    <w:p w14:paraId="4D930984" w14:textId="77777777" w:rsidR="002006C2" w:rsidRDefault="00000000">
      <w:r>
        <w:t>Common confusions are musically plausible: short clips can share contour fragments, rhythm patterns, pitch ranges, or broad spectral shape even when the underlying songs differ. Because the final compact features summarize statistics over time, they can blur the ordering information that a listener would use to distinguish similar melodic phrases.</w:t>
      </w:r>
    </w:p>
    <w:p w14:paraId="1CE0E55F" w14:textId="77777777" w:rsidR="002006C2" w:rsidRDefault="00000000">
      <w:r>
        <w:t>The CNN struggled because the corrected training set contains only 560 recordings, and participant variability is high. A convolutional model can exploit local time-frequency structure, but without enough diverse training data it may underfit, overfit, or learn recording-specific cues that do not transfer to unseen participants.</w:t>
      </w:r>
    </w:p>
    <w:p w14:paraId="7ACC2DDF" w14:textId="77777777" w:rsidR="002006C2" w:rsidRDefault="00000000">
      <w:r>
        <w:t>The Random Forest performed best among the validation-led candidates because it can model nonlinear interactions across heterogeneous handcrafted features without requiring the data volume expected by deeper models. Its advantage is still modest, which reinforces the main lesson: honest evaluation produces lower but more trustworthy scores.</w:t>
      </w:r>
    </w:p>
    <w:p w14:paraId="0608C558" w14:textId="77777777" w:rsidR="002006C2" w:rsidRDefault="00000000">
      <w:pPr>
        <w:pStyle w:val="Ttulo1"/>
      </w:pPr>
      <w:bookmarkStart w:id="15" w:name="_Toc232516927"/>
      <w:r>
        <w:rPr>
          <w:rFonts w:ascii="Calibri" w:hAnsi="Calibri"/>
        </w:rPr>
        <w:t>Discussion</w:t>
      </w:r>
      <w:bookmarkEnd w:id="15"/>
    </w:p>
    <w:p w14:paraId="198761DD" w14:textId="77777777" w:rsidR="002006C2" w:rsidRDefault="00000000">
      <w:pPr>
        <w:pStyle w:val="Ttulo2"/>
      </w:pPr>
      <w:bookmarkStart w:id="16" w:name="_Toc232516928"/>
      <w:r>
        <w:rPr>
          <w:rFonts w:ascii="Calibri" w:hAnsi="Calibri"/>
        </w:rPr>
        <w:t>Strengths</w:t>
      </w:r>
      <w:bookmarkEnd w:id="16"/>
    </w:p>
    <w:p w14:paraId="79C22B28" w14:textId="77777777" w:rsidR="002006C2" w:rsidRDefault="00000000">
      <w:pPr>
        <w:pStyle w:val="Listaconvietas"/>
      </w:pPr>
      <w:r>
        <w:t>The final workflow is reproducible, script-based, and organized around saved artifacts.</w:t>
      </w:r>
    </w:p>
    <w:p w14:paraId="28FE8F80" w14:textId="77777777" w:rsidR="002006C2" w:rsidRDefault="00000000">
      <w:pPr>
        <w:pStyle w:val="Listaconvietas"/>
      </w:pPr>
      <w:r>
        <w:t>Participant-independent evaluation directly addresses leakage risk and makes the reported scores more credible.</w:t>
      </w:r>
    </w:p>
    <w:p w14:paraId="48D3DF9E" w14:textId="77777777" w:rsidR="002006C2" w:rsidRDefault="00000000">
      <w:pPr>
        <w:pStyle w:val="Listaconvietas"/>
      </w:pPr>
      <w:r>
        <w:t>Multiple model families are compared, including linear, ensemble, kernel, and convolutional approaches.</w:t>
      </w:r>
    </w:p>
    <w:p w14:paraId="03367A22" w14:textId="77777777" w:rsidR="002006C2" w:rsidRDefault="00000000">
      <w:pPr>
        <w:pStyle w:val="Listaconvietas"/>
      </w:pPr>
      <w:r>
        <w:t>Negative results are preserved and interpreted rather than hidden.</w:t>
      </w:r>
    </w:p>
    <w:p w14:paraId="5BF813A3" w14:textId="77777777" w:rsidR="002006C2" w:rsidRDefault="00000000">
      <w:pPr>
        <w:pStyle w:val="Ttulo2"/>
      </w:pPr>
      <w:bookmarkStart w:id="17" w:name="_Toc232516929"/>
      <w:r>
        <w:rPr>
          <w:rFonts w:ascii="Calibri" w:hAnsi="Calibri"/>
        </w:rPr>
        <w:t>Limitations</w:t>
      </w:r>
      <w:bookmarkEnd w:id="17"/>
    </w:p>
    <w:p w14:paraId="57163147" w14:textId="77777777" w:rsidR="002006C2" w:rsidRDefault="00000000">
      <w:pPr>
        <w:pStyle w:val="Listaconvietas"/>
      </w:pPr>
      <w:r>
        <w:t>The dataset is small for eight-class audio classification, especially after subject-aware splitting.</w:t>
      </w:r>
    </w:p>
    <w:p w14:paraId="096D5234" w14:textId="77777777" w:rsidR="002006C2" w:rsidRDefault="00000000">
      <w:pPr>
        <w:pStyle w:val="Listaconvietas"/>
      </w:pPr>
      <w:r>
        <w:t>The final feature representation loses detailed melodic ordering because it aggregates statistics over time.</w:t>
      </w:r>
    </w:p>
    <w:p w14:paraId="41F74D76" w14:textId="77777777" w:rsidR="002006C2" w:rsidRDefault="00000000">
      <w:pPr>
        <w:pStyle w:val="Listaconvietas"/>
      </w:pPr>
      <w:r>
        <w:lastRenderedPageBreak/>
        <w:t>Validation and test sets contain 120 recordings each, so class-level conclusions should be treated cautiously.</w:t>
      </w:r>
    </w:p>
    <w:p w14:paraId="47638707" w14:textId="77777777" w:rsidR="002006C2" w:rsidRDefault="00000000">
      <w:pPr>
        <w:pStyle w:val="Listaconvietas"/>
      </w:pPr>
      <w:r>
        <w:t>The CNN experiments are useful diagnostics but not a complete deep-learning exploration.</w:t>
      </w:r>
    </w:p>
    <w:p w14:paraId="503FE53E" w14:textId="77777777" w:rsidR="002006C2" w:rsidRDefault="00000000">
      <w:pPr>
        <w:pStyle w:val="Ttulo2"/>
      </w:pPr>
      <w:bookmarkStart w:id="18" w:name="_Toc232516930"/>
      <w:r>
        <w:rPr>
          <w:rFonts w:ascii="Calibri" w:hAnsi="Calibri"/>
        </w:rPr>
        <w:t>Practical Implications</w:t>
      </w:r>
      <w:bookmarkEnd w:id="18"/>
    </w:p>
    <w:p w14:paraId="3E4A633A" w14:textId="77777777" w:rsidR="002006C2" w:rsidRDefault="00000000">
      <w:r>
        <w:t>A production query-by-humming system would likely need larger and more varied data, melody-aware representations, calibration, and robust abstention behavior for ambiguous clips. However, this repository demonstrates the foundation required before scaling: leakage-aware splitting, reproducible artifacts, and transparent evaluation.</w:t>
      </w:r>
    </w:p>
    <w:p w14:paraId="46CD6A88" w14:textId="77777777" w:rsidR="002006C2" w:rsidRDefault="00000000">
      <w:pPr>
        <w:pStyle w:val="Ttulo2"/>
      </w:pPr>
      <w:bookmarkStart w:id="19" w:name="_Toc232516931"/>
      <w:r>
        <w:rPr>
          <w:rFonts w:ascii="Calibri" w:hAnsi="Calibri"/>
        </w:rPr>
        <w:t>Reproducibility</w:t>
      </w:r>
      <w:bookmarkEnd w:id="19"/>
    </w:p>
    <w:p w14:paraId="517CC1AA" w14:textId="77777777" w:rsidR="002006C2" w:rsidRDefault="00000000">
      <w:r>
        <w:t>The repository records every major stage of the pipeline: generated metadata, split assignments, metrics, reports, figures, and the saved final model. This makes the project suitable for external review because a reader can trace a reported result back to a script and artifact.</w:t>
      </w:r>
    </w:p>
    <w:p w14:paraId="3A1E83EE" w14:textId="77777777" w:rsidR="002006C2" w:rsidRDefault="00000000">
      <w:pPr>
        <w:pStyle w:val="Ttulo2"/>
      </w:pPr>
      <w:bookmarkStart w:id="20" w:name="_Toc232516932"/>
      <w:r>
        <w:rPr>
          <w:rFonts w:ascii="Calibri" w:hAnsi="Calibri"/>
        </w:rPr>
        <w:t>Lessons Learned</w:t>
      </w:r>
      <w:bookmarkEnd w:id="20"/>
    </w:p>
    <w:p w14:paraId="3FB80DE3" w14:textId="77777777" w:rsidR="002006C2" w:rsidRDefault="00000000">
      <w:pPr>
        <w:pStyle w:val="Listaconvietas"/>
      </w:pPr>
      <w:r>
        <w:t>Data splitting can dominate apparent performance in small audio datasets.</w:t>
      </w:r>
    </w:p>
    <w:p w14:paraId="12F9A1CC" w14:textId="77777777" w:rsidR="002006C2" w:rsidRDefault="00000000">
      <w:pPr>
        <w:pStyle w:val="Listaconvietas"/>
      </w:pPr>
      <w:r>
        <w:t>Validation-led selection is essential when test scores are noisy.</w:t>
      </w:r>
    </w:p>
    <w:p w14:paraId="0DC0CAE8" w14:textId="77777777" w:rsidR="002006C2" w:rsidRDefault="00000000">
      <w:pPr>
        <w:pStyle w:val="Listaconvietas"/>
      </w:pPr>
      <w:r>
        <w:t>Classical ML remains valuable when data are limited and features are engineered carefully.</w:t>
      </w:r>
    </w:p>
    <w:p w14:paraId="3834D7CF" w14:textId="77777777" w:rsidR="002006C2" w:rsidRDefault="00000000">
      <w:pPr>
        <w:pStyle w:val="Listaconvietas"/>
      </w:pPr>
      <w:r>
        <w:t>Transparent limitations make a portfolio project stronger, not weaker.</w:t>
      </w:r>
    </w:p>
    <w:p w14:paraId="5E47FC82" w14:textId="77777777" w:rsidR="002006C2" w:rsidRDefault="00000000">
      <w:pPr>
        <w:pStyle w:val="Ttulo1"/>
      </w:pPr>
      <w:bookmarkStart w:id="21" w:name="_Toc232516933"/>
      <w:r>
        <w:rPr>
          <w:rFonts w:ascii="Calibri" w:hAnsi="Calibri"/>
        </w:rPr>
        <w:t>Future Work</w:t>
      </w:r>
      <w:bookmarkEnd w:id="21"/>
    </w:p>
    <w:p w14:paraId="0AAEFF0A" w14:textId="77777777" w:rsidR="002006C2" w:rsidRDefault="00000000">
      <w:pPr>
        <w:pStyle w:val="Listaconvietas"/>
      </w:pPr>
      <w:r>
        <w:t>Add subject-aware cross-validation for more stable model estimates.</w:t>
      </w:r>
    </w:p>
    <w:p w14:paraId="767AE71D" w14:textId="77777777" w:rsidR="002006C2" w:rsidRDefault="00000000">
      <w:pPr>
        <w:pStyle w:val="Listaconvietas"/>
      </w:pPr>
      <w:r>
        <w:t>Use a pinned audio stack with a dedicated library such as librosa.</w:t>
      </w:r>
    </w:p>
    <w:p w14:paraId="6401447C" w14:textId="77777777" w:rsidR="002006C2" w:rsidRDefault="00000000">
      <w:pPr>
        <w:pStyle w:val="Listaconvietas"/>
      </w:pPr>
      <w:r>
        <w:t>Explore pitch contours, interval sequences, dynamic time warping, and sequence models that preserve melodic order.</w:t>
      </w:r>
    </w:p>
    <w:p w14:paraId="1FAD3A1E" w14:textId="77777777" w:rsidR="002006C2" w:rsidRDefault="00000000">
      <w:pPr>
        <w:pStyle w:val="Listaconvietas"/>
      </w:pPr>
      <w:r>
        <w:t>Add confidence calibration and abstention for ambiguous recordings.</w:t>
      </w:r>
    </w:p>
    <w:p w14:paraId="539B480B" w14:textId="77777777" w:rsidR="002006C2" w:rsidRDefault="00000000">
      <w:pPr>
        <w:pStyle w:val="Listaconvietas"/>
      </w:pPr>
      <w:r>
        <w:t>Revisit neural models with stronger regularization, more data, transfer learning, or validation-constrained architecture search.</w:t>
      </w:r>
    </w:p>
    <w:p w14:paraId="0727C237" w14:textId="77777777" w:rsidR="002006C2" w:rsidRDefault="00000000">
      <w:pPr>
        <w:pStyle w:val="Ttulo1"/>
      </w:pPr>
      <w:bookmarkStart w:id="22" w:name="_Toc232516934"/>
      <w:r>
        <w:rPr>
          <w:rFonts w:ascii="Calibri" w:hAnsi="Calibri"/>
        </w:rPr>
        <w:t>Conclusion</w:t>
      </w:r>
      <w:bookmarkEnd w:id="22"/>
    </w:p>
    <w:p w14:paraId="1B5260E5" w14:textId="77777777" w:rsidR="002006C2" w:rsidRDefault="00000000">
      <w:r>
        <w:t>This project built an end-to-end, reproducible audio classification pipeline for recognizing songs from humming and whistling recordings. It converts local WAV files into metadata, participant-independent splits, compact audio features, trained models, saved metrics, a classification report, and a final confusion matrix.</w:t>
      </w:r>
    </w:p>
    <w:p w14:paraId="425BEB69" w14:textId="77777777" w:rsidR="002006C2" w:rsidRDefault="00000000">
      <w:r>
        <w:t>The main technical lesson is that evaluation protocol matters as much as model choice. Under participant-independent testing, the task is substantially harder than leakage-prone evaluation suggests. The selected Random Forest is valuable because it is chosen through a defensible validation process, works with compact handcrafted features, and provides a transparent final baseline for future research.</w:t>
      </w:r>
    </w:p>
    <w:p w14:paraId="5B62FA27" w14:textId="77777777" w:rsidR="002006C2" w:rsidRDefault="00000000">
      <w:r>
        <w:lastRenderedPageBreak/>
        <w:t>The repository is valuable as a portfolio artifact because it demonstrates research judgment: correcting methodology, preserving negative results, reporting limitations honestly, and leaving a reproducible foundation for future work. Strong next directions include subject-aware cross-validation, melody-preserving features, calibrated uncertainty, and larger-scale neural or sequence-based models.</w:t>
      </w:r>
    </w:p>
    <w:p w14:paraId="7F23904B" w14:textId="77777777" w:rsidR="002006C2" w:rsidRDefault="00000000">
      <w:pPr>
        <w:pStyle w:val="Ttulo1"/>
      </w:pPr>
      <w:bookmarkStart w:id="23" w:name="_Toc232516935"/>
      <w:r>
        <w:rPr>
          <w:rFonts w:ascii="Calibri" w:hAnsi="Calibri"/>
        </w:rPr>
        <w:t>References</w:t>
      </w:r>
      <w:bookmarkEnd w:id="23"/>
    </w:p>
    <w:p w14:paraId="12637D31" w14:textId="77777777" w:rsidR="002006C2" w:rsidRDefault="00000000">
      <w:r>
        <w:t>[1] L. Breiman, "Random Forests," Machine Learning, vol. 45, no. 1, pp. 5-32, 2001.</w:t>
      </w:r>
    </w:p>
    <w:p w14:paraId="0DC682AB" w14:textId="77777777" w:rsidR="002006C2" w:rsidRDefault="00000000">
      <w:r>
        <w:t>[2] S. B. Davis and P. Mermelstein, "Comparison of parametric representations for monosyllabic word recognition in continuously spoken sentences," IEEE Transactions on Acoustics, Speech, and Signal Processing, vol. 28, no. 4, pp. 357-366, 1980.</w:t>
      </w:r>
    </w:p>
    <w:p w14:paraId="138F80A3" w14:textId="77777777" w:rsidR="002006C2" w:rsidRDefault="00000000">
      <w:r>
        <w:t>[3] F. Pedregosa et al., "Scikit-learn: Machine Learning in Python," Journal of Machine Learning Research, vol. 12, pp. 2825-2830, 2011.</w:t>
      </w:r>
    </w:p>
    <w:p w14:paraId="0346AEA2" w14:textId="77777777" w:rsidR="002006C2" w:rsidRDefault="00000000">
      <w:r>
        <w:t>[4] P. Virtanen et al., "SciPy 1.0: Fundamental Algorithms for Scientific Computing in Python," Nature Methods, vol. 17, pp. 261-272, 2020.</w:t>
      </w:r>
    </w:p>
    <w:p w14:paraId="49A61FEB" w14:textId="77777777" w:rsidR="002006C2" w:rsidRDefault="00000000">
      <w:r>
        <w:t>[5] C. Cortes and V. Vapnik, "Support-vector networks," Machine Learning, vol. 20, pp. 273-297, 1995.</w:t>
      </w:r>
    </w:p>
    <w:p w14:paraId="05235484" w14:textId="77777777" w:rsidR="002006C2" w:rsidRDefault="00000000">
      <w:r>
        <w:t>[6] Y. LeCun, Y. Bengio, and G. Hinton, "Deep learning," Nature, vol. 521, pp. 436-444, 2015.</w:t>
      </w:r>
    </w:p>
    <w:p w14:paraId="376E03C7" w14:textId="77777777" w:rsidR="002006C2" w:rsidRDefault="00000000">
      <w:r>
        <w:t>[7] C. M. Bishop, Pattern Recognition and Machine Learning. New York, NY, USA: Springer, 2006.</w:t>
      </w:r>
    </w:p>
    <w:p w14:paraId="1293A923" w14:textId="77777777" w:rsidR="002006C2" w:rsidRDefault="00000000">
      <w:r>
        <w:t>[8] MLEnd Humming and Whistling II dataset documentation and local 800-file sample used in this repository.</w:t>
      </w:r>
    </w:p>
    <w:sectPr w:rsidR="002006C2" w:rsidSect="00034616">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B3DF" w14:textId="77777777" w:rsidR="003630A9" w:rsidRDefault="003630A9">
      <w:pPr>
        <w:spacing w:after="0" w:line="240" w:lineRule="auto"/>
      </w:pPr>
      <w:r>
        <w:separator/>
      </w:r>
    </w:p>
  </w:endnote>
  <w:endnote w:type="continuationSeparator" w:id="0">
    <w:p w14:paraId="3DE2CA5A" w14:textId="77777777" w:rsidR="003630A9" w:rsidRDefault="0036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EA16" w14:textId="77777777" w:rsidR="002006C2" w:rsidRDefault="00000000">
    <w:pPr>
      <w:pStyle w:val="Piedepgina"/>
      <w:jc w:val="right"/>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C0C8" w14:textId="77777777" w:rsidR="003630A9" w:rsidRDefault="003630A9">
      <w:pPr>
        <w:spacing w:after="0" w:line="240" w:lineRule="auto"/>
      </w:pPr>
      <w:r>
        <w:separator/>
      </w:r>
    </w:p>
  </w:footnote>
  <w:footnote w:type="continuationSeparator" w:id="0">
    <w:p w14:paraId="4C762A76" w14:textId="77777777" w:rsidR="003630A9" w:rsidRDefault="00363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7243799">
    <w:abstractNumId w:val="8"/>
  </w:num>
  <w:num w:numId="2" w16cid:durableId="1363478665">
    <w:abstractNumId w:val="6"/>
  </w:num>
  <w:num w:numId="3" w16cid:durableId="530073514">
    <w:abstractNumId w:val="5"/>
  </w:num>
  <w:num w:numId="4" w16cid:durableId="77407517">
    <w:abstractNumId w:val="4"/>
  </w:num>
  <w:num w:numId="5" w16cid:durableId="860626231">
    <w:abstractNumId w:val="7"/>
  </w:num>
  <w:num w:numId="6" w16cid:durableId="1168667497">
    <w:abstractNumId w:val="3"/>
  </w:num>
  <w:num w:numId="7" w16cid:durableId="42874623">
    <w:abstractNumId w:val="2"/>
  </w:num>
  <w:num w:numId="8" w16cid:durableId="1439790688">
    <w:abstractNumId w:val="1"/>
  </w:num>
  <w:num w:numId="9" w16cid:durableId="101450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6C2"/>
    <w:rsid w:val="0029639D"/>
    <w:rsid w:val="00326F90"/>
    <w:rsid w:val="003630A9"/>
    <w:rsid w:val="004879BE"/>
    <w:rsid w:val="00833C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3"/>
    <o:shapelayout v:ext="edit">
      <o:idmap v:ext="edit" data="1"/>
    </o:shapelayout>
  </w:shapeDefaults>
  <w:decimalSymbol w:val="."/>
  <w:listSeparator w:val=","/>
  <w14:docId w14:val="39D9C017"/>
  <w14:defaultImageDpi w14:val="300"/>
  <w15:docId w15:val="{DE1C49BF-8BB1-4E9D-AC85-688CA0E6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after="160" w:line="240" w:lineRule="auto"/>
    </w:pPr>
    <w:rPr>
      <w:b/>
      <w:bCs/>
      <w:color w:val="595959"/>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879BE"/>
    <w:pPr>
      <w:spacing w:after="100"/>
    </w:pPr>
  </w:style>
  <w:style w:type="paragraph" w:styleId="TDC2">
    <w:name w:val="toc 2"/>
    <w:basedOn w:val="Normal"/>
    <w:next w:val="Normal"/>
    <w:autoRedefine/>
    <w:uiPriority w:val="39"/>
    <w:unhideWhenUsed/>
    <w:rsid w:val="004879BE"/>
    <w:pPr>
      <w:spacing w:after="100"/>
      <w:ind w:left="220"/>
    </w:pPr>
  </w:style>
  <w:style w:type="character" w:styleId="Hipervnculo">
    <w:name w:val="Hyperlink"/>
    <w:basedOn w:val="Fuentedeprrafopredeter"/>
    <w:uiPriority w:val="99"/>
    <w:unhideWhenUsed/>
    <w:rsid w:val="004879BE"/>
    <w:rPr>
      <w:color w:val="0000FF" w:themeColor="hyperlink"/>
      <w:u w:val="single"/>
    </w:rPr>
  </w:style>
  <w:style w:type="character" w:styleId="Mencinsinresolver">
    <w:name w:val="Unresolved Mention"/>
    <w:basedOn w:val="Fuentedeprrafopredeter"/>
    <w:uiPriority w:val="99"/>
    <w:semiHidden/>
    <w:unhideWhenUsed/>
    <w:rsid w:val="00487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scar5198/audio-song-classific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3046</Words>
  <Characters>17365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Song Classification from Humming and Whistling</dc:title>
  <dc:subject>Publication-quality portfolio technical report</dc:subject>
  <dc:creator>Oscar Gallegos</dc:creator>
  <cp:keywords>machine learning, audio classification, random forest, reproducibility, portfolio</cp:keywords>
  <dc:description/>
  <cp:lastModifiedBy>Oscar Gallegos</cp:lastModifiedBy>
  <cp:revision>2</cp:revision>
  <dcterms:created xsi:type="dcterms:W3CDTF">2013-12-23T23:15:00Z</dcterms:created>
  <dcterms:modified xsi:type="dcterms:W3CDTF">2026-06-16T13:42:00Z</dcterms:modified>
  <cp:category>Machine Learning Portfolio</cp:category>
</cp:coreProperties>
</file>