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Objetivos del perfil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Encontrabilidad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que el buscador/match funcione (idiomas, enfoque, especialidades, disponibilidad, presupuesto).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Confianza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verificación profesional y señales (reseñas verificadas, respuesta promedio).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Seguridad &amp; Compliance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consentimiento informado, contacto de emergencia, preferencias de comunicación seguras.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Privacidad por defecto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 sensible se guarda pero no se muestra.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1) Perfil de Terapeuta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Campos esenciales (MVP)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906"/>
        <w:gridCol w:w="1203"/>
        <w:gridCol w:w="3553"/>
        <w:gridCol w:w="1465"/>
        <w:gridCol w:w="1233"/>
        <w:tblGridChange w:id="0">
          <w:tblGrid>
            <w:gridCol w:w="1906"/>
            <w:gridCol w:w="1203"/>
            <w:gridCol w:w="3553"/>
            <w:gridCol w:w="1465"/>
            <w:gridCol w:w="12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Tipo / límite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Visibilidad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2312320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80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“Dra. Nataly Mosquera”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requerido, sin emojis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3493097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40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“Nataly (ACT/DBT)”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Pronombres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“ella/they”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 (opt-in)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predef.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Titulación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 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“Psicóloga (MP: 12345)”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Nº de matrícula/licencia + jurisdicción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9901576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40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“MP 12345 – CABA”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 (con badge público “verificada”)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 si atiende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Años de experiencia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0–60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81928759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Enfoques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 (5–10)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“ACT, DBT, Mindfulness”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56273611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Especialidades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 (3–8)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“Ansiedad, TLP, Autoexigencia”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03550606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Poblaciones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“Adultos, Jóvenes 16+”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Idiomas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“Español, Inglés”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043015770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 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“Online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322873675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Zona horaria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“America/Argentina/Buenos_Aires”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“Lu–Vi 9–13, 16–20”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570322996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 bloque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Honorarios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rango + 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“AR$20.000–28.000”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magent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magenta"/>
                <w:rtl w:val="0"/>
              </w:rPr>
              <w:t xml:space="preserve">Escala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magent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magenta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magent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magenta"/>
                <w:rtl w:val="0"/>
              </w:rPr>
              <w:t xml:space="preserve">“Sí, cupos limitados”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 corta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35060332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280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ejemplo 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 extensa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19360400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1200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ejemplo 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Política de cancelación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244256931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300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“24 h, se cobra 50%”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de respuesta promedio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“&lt;24 h”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 de perfil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794776200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imagen 1:1 (≤ 2 MB, JPG/PNG)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mínimo 600×600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breve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494684536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url/mp4 ≤ 60s (≤ 20 MB)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saludo/presentación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Ejemplos (contenido &amp; tamaño):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34141908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Bio corta (≤280):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“Psicóloga con enfoque ACT/DBT. Trabajo ansiedad, autoexigencia y regulación emocional. Sesiones online. Espacio cálido, práctico y basado en evidencia.”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71436575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Bio extensa (≤1200):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“Integro ACT, DBT y mindfulness para acompañarte a construir una vida con sentido… (3–5 párrafos breves). Incluí: cómo trabajás, qué esperar en 1ª sesión, valores, población.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8519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14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527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180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667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125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33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13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 ES COMO LO VE EL CONSULTANTE DE UNMIND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6449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8707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346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así cuando buscan un psicólogo: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se ve con esta pre descripción 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2291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Campos de verificación (no públicos)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Documento de identidad</w:t>
      </w:r>
      <w:sdt>
        <w:sdtPr>
          <w:id w:val="-559693212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(PDF/JPG ≤ 5 MB).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Certificado de matrícula/licencia</w:t>
      </w:r>
      <w:sdt>
        <w:sdtPr>
          <w:id w:val="-177070046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(PDF/JPG ≤ 5 MB).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Seguro de mala praxis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(si aplica por país).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magenta"/>
          <w:rtl w:val="0"/>
        </w:rPr>
        <w:t xml:space="preserve">Tax ID / Facturación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CUIT/Monotributo) — solo para pagos.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Chequeos automáticos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fecha de vencimiento de licencia; flag de recordatorio 30 días antes.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Campos de práctica (opcionales)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individual, pareja, grupo.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Duración sesión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45/60/90 min.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Herramientas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tareas entre sesiones, plan de crisis, material psicoeducativo.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Accesibilidad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lengua de señas, subtítulos, apto neurodivergencias.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Ofrezco supervisión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sí/no.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Acepto nuevos consultantes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sí/no/espera.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D. Microcopy / placeholders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 corta placeholder: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“¿Qué te hace diferente en 1–2 frases?”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Especialidades help-text: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“Elegí 3–8 para mejorar tu match.”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magent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magenta"/>
          <w:rtl w:val="0"/>
        </w:rPr>
        <w:t xml:space="preserve">Honorarios tooltip: </w:t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magenta"/>
          <w:rtl w:val="0"/>
        </w:rPr>
        <w:t xml:space="preserve">“Podés indicar rango o valor por </w:t>
      </w:r>
      <w:sdt>
        <w:sdtPr>
          <w:id w:val="554044514"/>
          <w:tag w:val="goog_rdk_18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highlight w:val="magenta"/>
          <w:rtl w:val="0"/>
        </w:rPr>
        <w:t xml:space="preserve">sesión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i w:val="1"/>
          <w:highlight w:val="magenta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2) Perfil de Consultante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A. Campos esenciales (MVP)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1946"/>
        <w:gridCol w:w="1245"/>
        <w:gridCol w:w="3564"/>
        <w:gridCol w:w="1423"/>
        <w:gridCol w:w="1182"/>
        <w:tblGridChange w:id="0">
          <w:tblGrid>
            <w:gridCol w:w="1946"/>
            <w:gridCol w:w="1245"/>
            <w:gridCol w:w="3564"/>
            <w:gridCol w:w="1423"/>
            <w:gridCol w:w="11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Tipo / límite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Visibilidad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043381557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60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“María G.”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 (solo para terapeuta)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168353598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string ≤ 40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“María”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Pronombres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“ella”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nacimiento o rango etario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/ 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“1997-05-14”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País/ciudad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“Buenos Aires, 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Zona horaria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“America/Argentina/Buenos_Aires”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Idioma preferido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“Español”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verificado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“maria@…”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 (para emergencias)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+54…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Contacto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+ 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“Nilda +54…”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Motivo de consulta (breve)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429347378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≤ 240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“Ansiedad, insomnio.”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match (no público)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Objetivos (bullet points)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921660397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3× ≤ 100 c/u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“Dormir mejor; menos rumiación…”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053723590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≥1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Preferencias de terapeuta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“mujer, ACT/DBT, online”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magent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magenta"/>
                <w:rtl w:val="0"/>
              </w:rPr>
              <w:t xml:space="preserve">Presupuesto por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rango + 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“AR$15.000–22.000”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“Lu–Mi 18–21”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“Online”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Consentimientos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checkboxes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Términos, Privacidad, Riesgos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requerido</w:t>
            </w:r>
          </w:p>
        </w:tc>
      </w:tr>
    </w:tbl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B. Campos sensibles (opt-in, con aviso claro)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Recomendación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preguntar en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categorías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 en texto libre, para minimizar PHI.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0416001"/>
          <w:tag w:val="goog_rdk_24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highlight w:val="magenta"/>
          <w:rtl w:val="0"/>
        </w:rPr>
        <w:t xml:space="preserve">Estado actual</w:t>
      </w:r>
      <w:r w:rsidDel="00000000" w:rsidR="00000000" w:rsidRPr="00000000">
        <w:rPr>
          <w:rFonts w:ascii="Times New Roman" w:cs="Times New Roman" w:eastAsia="Times New Roman" w:hAnsi="Times New Roman"/>
          <w:highlight w:val="magenta"/>
          <w:rtl w:val="0"/>
        </w:rPr>
        <w:t xml:space="preserve">: ideas de autolesión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(sí/no – si “sí”, activar protocolo y recursos de crisis).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Tratamientos previos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“terapia (sí/no)”, “psiquiatría (sí/no)”.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Medicaciones</w:t>
      </w:r>
      <w:sdt>
        <w:sdtPr>
          <w:id w:val="-62135149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selector “sí/no” + texto opcional ≤ 120.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Diagnósticos previos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selector multi con “prefiero no decir”.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Preferencias culturales/espirituales</w:t>
      </w:r>
      <w:sdt>
        <w:sdtPr>
          <w:id w:val="999298459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texto ≤ 120.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Necesidades de accesibilidad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lista.</w:t>
      </w:r>
    </w:p>
    <w:p w:rsidR="00000000" w:rsidDel="00000000" w:rsidP="00000000" w:rsidRDefault="00000000" w:rsidRPr="00000000" w14:paraId="000000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C. Microcopy / placeholders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Motivo de consulta: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“En una frase: ¿qué te gustaría mejorar?”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Objetivos: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“3 metas concretas (ej.: ‘Dormir 7–8 h’, ‘Tolerar ansiedad en parciales’).”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69578751"/>
          <w:tag w:val="goog_rdk_27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highlight w:val="magenta"/>
          <w:rtl w:val="0"/>
        </w:rPr>
        <w:t xml:space="preserve">Presupuesto: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“Podés indicar un rango aproximado.”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3) Qué se muestra y dónde</w:t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Tarjeta pública del terapeuta (listado)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Foto, nombre para mostrar,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headline</w:t>
      </w:r>
      <w:sdt>
        <w:sdtPr>
          <w:id w:val="1693816194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(≤70): “ACT/DBT • Ansiedad &amp; regulación emocional”.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Enfoques (máx. 3 chips), especialidades (máx. 3 chips), idiomas.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“PACK”  • “Online”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Badge “Licencia verificada”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Botones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Ver perfil • Ver disponibilidad • Solicitar entrevista (15’).</w:t>
      </w:r>
      <w:sdt>
        <w:sdtPr>
          <w:id w:val="-1299605085"/>
          <w:tag w:val="goog_rdk_29"/>
        </w:sdtPr>
        <w:sdtContent>
          <w:commentRangeStart w:id="3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Perfil completo del terapeuta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 corta + video; bio extensa colapsable.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Horarios disponibles (sin mostrar huecos exactos hasta confirmar).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Política de cancelación; tiempos de respuesta; reseñas verificadas.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Indicadores de confianza: “Última vez activo”, “% respuesta 24 h”.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sdt>
        <w:sdtPr>
          <w:id w:val="-1136147677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7"/>
              <w:szCs w:val="27"/>
              <w:rtl w:val="0"/>
            </w:rPr>
            <w:t xml:space="preserve">Vista privada terapeuta ↔ consultante (tras match)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del consultante esenciales (nombre, TZ, disponibilidad, motivo breve, objetivos).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sensibles solo si consultante habilitó compartir.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4) Validaciones y límites recomendados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Textos: recortar espacios, bloquear URLs en bios, sin emojis repetitivos, sin mayúsculas sostenidas.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229984330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Tamaños: imagen ≤ 2 MB (min 600×600), video ≤ 20 MB / 60 s. PDFs ≤ 5 MB.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Teléfono: formato E.164. Email con verificación.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64527872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Honorarios: rango [min ≤ max]; moneda ISO-4217.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Disponibilidad: no permitir superposición; TZ obligatoria.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5) Consentimientos &amp; seguridad (crítico)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Consentimiento informado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(firma/aceptación con timestamp): límites de la plataforma, privacidad, riesgos de tele-salud.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Política de emergencia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aclarar que no es servicio de crisis; mostrar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recursos locales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según país cuando el consultante indica riesgo.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Preferencias de contacto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(recordatorios por email/SMS, horarios en los que NO contactar).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auditoría: cambios en perfil, verificación, consentimientos.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6) Matching / Búsqueda (campos indexados y peso)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Peso alto: idioma, zona horaria, modalidad, disponibilidad, presupuesto, especialidades.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Peso medio: enfoques, población, ubicación.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Peso bajo: años de experiencia, bio keywords.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Reglas sugeridas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Filtro duro: idioma &amp; TZ compatibles ±2 h (configurable).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768849082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Si “riesgo actual = sí” → priorizar terapeutas con crisis/DBT.</w:t>
          </w:r>
        </w:sdtContent>
      </w:sdt>
    </w:p>
    <w:p w:rsidR="00000000" w:rsidDel="00000000" w:rsidP="00000000" w:rsidRDefault="00000000" w:rsidRPr="00000000" w14:paraId="00000124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720788051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Si “presencial” → radio 5–10 km.</w:t>
          </w:r>
        </w:sdtContent>
      </w:sdt>
    </w:p>
    <w:p w:rsidR="00000000" w:rsidDel="00000000" w:rsidP="00000000" w:rsidRDefault="00000000" w:rsidRPr="00000000" w14:paraId="00000125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sdt>
        <w:sdtPr>
          <w:id w:val="1178133711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Si “presupuesto &lt; honorario mín.” → sugerir terapeutas con escala móvil.</w:t>
          </w:r>
        </w:sdtContent>
      </w:sdt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7) Ejemplos en JSON (listos para backend)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Terapeuta (public_profile + private_verification)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"public_profile": {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"display_name": "Nataly (ACT/DBT)",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"headline": "ACT/DBT • Ansiedad &amp; regulación emocional",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"photo_url": "https://cdn.innerverse.care/p/nataly.jpg",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"bios": {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"short": "Psicóloga con enfoque ACT/DBT. Trabajo ansiedad, autoexigencia y regulación emocional. Online y Palermo.",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"long": "Integro ACT, DBT y mindfulness... (300–900 caracteres)"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"credentials": {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"degree": "Psicóloga",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"years_experience": 6,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"approaches": ["ACT", "DBT", "Mindfulness"],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"specialties": ["Ansiedad", "TLP", "Autoexigencia"],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"populations": ["Adultos", "Jóvenes 16+"]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"practice": {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"modalities": ["Online", "Presencial"],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"location_display": "Palermo, CABA (AR)",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"timezone": "America/Argentina/Buenos_Aires",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"availability_blocks": [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{"days": ["Mon","Tue","Wed","Thu","Fri"], "start":"09:00", "end":"13:00"},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{"days": ["Mon","Wed","Fri"], "start":"16:00", "end":"20:00"}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],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"fees": {"currency":"ARS", "min":20000, "max":28000, "sliding_scale": true},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"insurance": ["Particular", "Reintegro"],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"cancellation_policy": "Cancelación con 24 h: 50%."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"media": {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"intro_video_url": null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"accepting_new_clients": true,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"verification_badges": ["Licencia verificada"]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"private_verification": {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"legal_name": "Dra. Nataly Mosquera",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"license_number": "MP 12345",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"license_jurisdiction": "CABA",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"tax_id": "XX-XXXXXXXX-X",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"documents": [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{"type":"ID", "url":"https://.../id.pdf"},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{"type":"LICENSE", "url":"https://.../license.pdf"}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Consultante (match_profile)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"identity": {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"first_name": "María",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"display_name": "María",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"pronouns": "ella",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"dob": "1997-05-14",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"country_city": "Buenos Aires, AR",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"timezone": "America/Argentina/Buenos_Aires",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"email": "maria@example.com",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"phone_e164": "+54911XXXXXXXX",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"emergency_contact": {"name":"Nilda", "phone_e164":"+54911YYYYYYYY"}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"preferences": {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"languages": ["Español"],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"modalities": ["Online"],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"therapist_preferences": {"gender":"F", "approaches":["ACT","DBT"]},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"budget": {"currency":"ARS", "min":15000, "max":22000},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"availability_blocks": [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{"days":["Mon","Wed"], "start":"18:00", "end":"21:00"}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"goals_and_needs": {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"presenting_problem_short": "Ansiedad e insomnio.",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"goals": ["Dormir 7–8 h", "Reducir rumiación", "Retomar ejercicio 2×/sem"]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"sensitive_opt_in": {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"current_risk": "no",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"prior_treatment": {"therapy": "sí", "psychiatry": "no"},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"medications": {"uses":"sí", "note":"prefiero hablarlo en sesión"},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"diagnoses": ["prefiero-no-decir"]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"consents": {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"terms": true,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"privacy": true,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"telehealth_risks": true,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"timestamp": "2025-11-06T18:20:00-03:00"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8) Onboarding en pasos (fluido y corto)</w:t>
      </w:r>
    </w:p>
    <w:p w:rsidR="00000000" w:rsidDel="00000000" w:rsidP="00000000" w:rsidRDefault="00000000" w:rsidRPr="00000000" w14:paraId="000001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Terapeuta (4–5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Identidad &amp; verificación rápida (subir licencia, se verifica asíncrono y se muestra “pendiente”).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Práctica: enfoques, especialidades, poblaciones.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+ TZ + modalidad.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Honorarios + política de cancelación.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680316165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Bio corta, foto, (video opcional). → Vista previa de tarjeta.</w:t>
          </w:r>
        </w:sdtContent>
      </w:sdt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Consultante (2–3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Idioma, país/ciudad, TZ, modalidad.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Motivo de consulta (frase), objetivos (3 bullets).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+ presupuesto + preferencias.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84387174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Contacto de emergencia + consentimientos. → Resultados de match.</w:t>
          </w:r>
        </w:sdtContent>
      </w:sdt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9) Señales de calidad y confianza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Badges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Licencia verificada, Respuesta &lt;24h, 100+ sesiones, Formación ACT/DBT.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Métricas mostrables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última actividad, tasa de respuesta, nº de reseñas verificadas (sin mostrar contenido sensible).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Report/Block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flujo simple.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10) Accesibilidad &amp; Inclusión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necesidades de accesibilidad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Pronombres y nombre elegido visibles solo si el usuario lo decide.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828658080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Validar lectura fácil en bios (Flesch ≥ 60 aprox.).</w:t>
          </w:r>
        </w:sdtContent>
      </w:sdt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11) Política de datos (resumen práctico en UI)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Minimización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solo pedimos lo necesario para match/atención.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consultante decide qué comparte con su terapeuta y cuándo.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Encriptación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tránsito y reposo; logs de acceso.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Export/Erase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bajo GDPR/leyes locales.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aly Mosquera Dussán" w:id="1" w:date="2025-11-06T19:47:10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acá sería importante tener sistematizado un boot para que pueda llamar a emergencias de acuerdo a cada país  y ciudad no sé si eso es posible y no se atienden personas en ese estado de manera virtual, yo me animo a hacer un seguimiento si está siendo medicada. Pero son casos insostenibles virtual sin el debido dispositivo y acompañamiento</w:t>
      </w:r>
    </w:p>
  </w:comment>
  <w:comment w:author="Nataly Mosquera Dussán" w:id="0" w:date="2025-11-06T19:40:15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revisar por los paquets y el enfoque porque hay gente como mi psico que puede durar 60min una sesión o las primeras 90min</w:t>
      </w:r>
    </w:p>
  </w:comment>
  <w:comment w:author="Nataly Mosquera Dussán" w:id="3" w:date="2025-11-06T19:49:16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está bueno, no sería una sesión sino tipo como el screening telefonico que yo hago para ver si hacemos match, si le interesa la dinámica de trabajo etc</w:t>
      </w:r>
    </w:p>
  </w:comment>
  <w:comment w:author="Nataly Mosquera Dussán" w:id="2" w:date="2025-11-06T19:47:45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como sería con lo de los packs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C" w15:done="0"/>
  <w15:commentEx w15:paraId="0000019D" w15:done="0"/>
  <w15:commentEx w15:paraId="0000019E" w15:done="0"/>
  <w15:commentEx w15:paraId="0000019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B1A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1A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1A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B1A4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B1A4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B1A4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1A4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B1A4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B1A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B1A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1A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1A4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B1A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1A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B1A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B1A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B1A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B1A4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B1A4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1A4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B1A4E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CB1A4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CB1A4E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CB1A4E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B1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B1A4E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B1A4E"/>
    <w:rPr>
      <w:rFonts w:ascii="Courier New" w:cs="Courier New" w:eastAsia="Times New Roman" w:hAnsi="Courier New"/>
      <w:sz w:val="20"/>
      <w:szCs w:val="20"/>
    </w:rPr>
  </w:style>
  <w:style w:type="character" w:styleId="hljs-punctuation" w:customStyle="1">
    <w:name w:val="hljs-punctuation"/>
    <w:basedOn w:val="DefaultParagraphFont"/>
    <w:rsid w:val="00CB1A4E"/>
  </w:style>
  <w:style w:type="character" w:styleId="hljs-attr" w:customStyle="1">
    <w:name w:val="hljs-attr"/>
    <w:basedOn w:val="DefaultParagraphFont"/>
    <w:rsid w:val="00CB1A4E"/>
  </w:style>
  <w:style w:type="character" w:styleId="hljs-string" w:customStyle="1">
    <w:name w:val="hljs-string"/>
    <w:basedOn w:val="DefaultParagraphFont"/>
    <w:rsid w:val="00CB1A4E"/>
  </w:style>
  <w:style w:type="character" w:styleId="hljs-number" w:customStyle="1">
    <w:name w:val="hljs-number"/>
    <w:basedOn w:val="DefaultParagraphFont"/>
    <w:rsid w:val="00CB1A4E"/>
  </w:style>
  <w:style w:type="character" w:styleId="hljs-keyword" w:customStyle="1">
    <w:name w:val="hljs-keyword"/>
    <w:basedOn w:val="DefaultParagraphFont"/>
    <w:rsid w:val="00CB1A4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7" Type="http://schemas.openxmlformats.org/officeDocument/2006/relationships/image" Target="media/image7.jpg"/><Relationship Id="rId16" Type="http://schemas.openxmlformats.org/officeDocument/2006/relationships/image" Target="media/image4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yKf1k9V8/kNi74AF21Cquy8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2025-11-06T19:24:00Z</dcterms:created>
  <dc:creator>nataly mosquera dussán</dc:creator>
</cp:coreProperties>
</file>