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r>
        <w:rPr>
          <w:sz w:val="24"/>
        </w:rPr>
        <w:t>Elzbieta Malinowski Gajda</w:t>
      </w:r>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r>
        <w:rPr>
          <w:sz w:val="24"/>
        </w:rPr>
        <w:t>Ivannia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0D7D3C" w:rsidRDefault="000D7D3C" w:rsidP="000D7D3C">
      <w:pPr>
        <w:pStyle w:val="Default"/>
      </w:pPr>
    </w:p>
    <w:p w:rsidR="000D7D3C" w:rsidRDefault="000D7D3C" w:rsidP="000D7D3C">
      <w:pPr>
        <w:pStyle w:val="Default"/>
        <w:jc w:val="both"/>
      </w:pPr>
      <w:r>
        <w:t>Pese a que se intentó en la medida de lo posible, adaptar los datos que se tenían para ajustar la base de datos del proyecto al esquema conceptual inicialmente aprobado por la profesora, la dificultad de integración de algunos datos hizo que algunas relaciones de participación total no fueran posibles de implementar como tales. Es por esto que en algunos casos se eliminan del esquema conceptual estas relaciones y debido a esto, se propone un nuevo esquema. El nuevo esquema se aprecia en la Figura 2, y el esquema conceptual inicial es el que se aprecia en la Figura 1.</w:t>
      </w:r>
    </w:p>
    <w:p w:rsidR="000D7D3C" w:rsidRDefault="00273314" w:rsidP="000D7D3C">
      <w:pPr>
        <w:pStyle w:val="Default"/>
        <w:keepNex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9"/>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0D7D3C" w:rsidP="000D7D3C">
      <w:pPr>
        <w:pStyle w:val="Epgrafe"/>
        <w:jc w:val="center"/>
      </w:pPr>
      <w:r>
        <w:t xml:space="preserve">Figura </w:t>
      </w:r>
      <w:fldSimple w:instr=" SEQ Figura \* ARABIC ">
        <w:r w:rsidR="00256916">
          <w:rPr>
            <w:noProof/>
          </w:rPr>
          <w:t>1</w:t>
        </w:r>
      </w:fldSimple>
      <w:r>
        <w:t>: esquema conceptual aprobado inicialmente.</w:t>
      </w:r>
    </w:p>
    <w:p w:rsidR="000D7D3C" w:rsidRDefault="000D7D3C" w:rsidP="000D7D3C">
      <w:pPr>
        <w:pStyle w:val="Default"/>
        <w:keepNext/>
        <w:jc w:val="center"/>
      </w:pPr>
      <w:r>
        <w:rPr>
          <w:noProof/>
        </w:rPr>
        <w:lastRenderedPageBreak/>
        <w:drawing>
          <wp:inline distT="0" distB="0" distL="0" distR="0">
            <wp:extent cx="5612130" cy="3465530"/>
            <wp:effectExtent l="19050" t="0" r="7620" b="0"/>
            <wp:docPr id="5" name="Imagen 1" descr="C:\Users\Iva\Documents\II-2014\Bases II\Proyecto\Avance\etapa1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5.png"/>
                    <pic:cNvPicPr>
                      <a:picLocks noChangeAspect="1" noChangeArrowheads="1"/>
                    </pic:cNvPicPr>
                  </pic:nvPicPr>
                  <pic:blipFill>
                    <a:blip r:embed="rId10"/>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0D7D3C" w:rsidRDefault="000D7D3C" w:rsidP="000D7D3C">
      <w:pPr>
        <w:pStyle w:val="Epgrafe"/>
        <w:jc w:val="center"/>
      </w:pPr>
      <w:r>
        <w:t xml:space="preserve">Figura </w:t>
      </w:r>
      <w:fldSimple w:instr=" SEQ Figura \* ARABIC ">
        <w:r w:rsidR="00256916">
          <w:rPr>
            <w:noProof/>
          </w:rPr>
          <w:t>2</w:t>
        </w:r>
      </w:fldSimple>
      <w:r>
        <w:t>: esquema conceptual modificado para la última etapa.</w:t>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r w:rsidRPr="00273314">
        <w:rPr>
          <w:i/>
          <w:iCs/>
        </w:rPr>
        <w:t>trigger(s)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shape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r w:rsidRPr="00273314">
        <w:rPr>
          <w:i/>
          <w:iCs/>
        </w:rPr>
        <w:t>bounding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1960"/>
        <w:gridCol w:w="7094"/>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lastRenderedPageBreak/>
              <w:t xml:space="preserve">Disparador(es) </w:t>
            </w:r>
          </w:p>
          <w:p w:rsidR="00557553" w:rsidRPr="00C912BF" w:rsidRDefault="00557553" w:rsidP="00557553">
            <w:pPr>
              <w:pStyle w:val="Default"/>
              <w:rPr>
                <w:sz w:val="22"/>
                <w:szCs w:val="22"/>
              </w:rPr>
            </w:pPr>
          </w:p>
        </w:tc>
        <w:tc>
          <w:tcPr>
            <w:tcW w:w="4489" w:type="dxa"/>
          </w:tcPr>
          <w:p w:rsidR="00557553" w:rsidRPr="00C912BF" w:rsidRDefault="00681166" w:rsidP="00557553">
            <w:pPr>
              <w:pStyle w:val="Default"/>
              <w:rPr>
                <w:sz w:val="22"/>
                <w:szCs w:val="22"/>
              </w:rPr>
            </w:pPr>
            <w:r>
              <w:rPr>
                <w:noProof/>
              </w:rPr>
              <w:drawing>
                <wp:inline distT="0" distB="0" distL="0" distR="0">
                  <wp:extent cx="4348233" cy="2142699"/>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47809" cy="2142490"/>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625"/>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t>Nombre de la tabla:</w:t>
                  </w:r>
                  <w:r>
                    <w:rPr>
                      <w:sz w:val="22"/>
                      <w:szCs w:val="22"/>
                    </w:rPr>
                    <w:t xml:space="preserve"> provincias</w:t>
                  </w:r>
                </w:p>
              </w:tc>
              <w:tc>
                <w:tcPr>
                  <w:tcW w:w="1625" w:type="dxa"/>
                </w:tcPr>
                <w:p w:rsidR="00C912BF" w:rsidRDefault="00C912BF" w:rsidP="00557553">
                  <w:pPr>
                    <w:pStyle w:val="Default"/>
                    <w:rPr>
                      <w:sz w:val="22"/>
                      <w:szCs w:val="22"/>
                    </w:rPr>
                  </w:pPr>
                  <w:r w:rsidRPr="00C912BF">
                    <w:rPr>
                      <w:b/>
                      <w:sz w:val="22"/>
                      <w:szCs w:val="22"/>
                    </w:rPr>
                    <w:t>Archivo Shape:</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r>
                    <w:rPr>
                      <w:sz w:val="22"/>
                      <w:szCs w:val="22"/>
                    </w:rPr>
                    <w:t>nombre_prov</w:t>
                  </w:r>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r>
                    <w:rPr>
                      <w:sz w:val="22"/>
                      <w:szCs w:val="22"/>
                    </w:rPr>
                    <w:t>area_prov</w:t>
                  </w:r>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r>
                    <w:rPr>
                      <w:sz w:val="22"/>
                      <w:szCs w:val="22"/>
                    </w:rPr>
                    <w:t>geom</w:t>
                  </w:r>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1F19C1">
            <w:pPr>
              <w:pStyle w:val="Default"/>
              <w:keepNext/>
              <w:rPr>
                <w:sz w:val="22"/>
                <w:szCs w:val="22"/>
              </w:rPr>
            </w:pPr>
            <w:r>
              <w:rPr>
                <w:sz w:val="22"/>
                <w:szCs w:val="22"/>
              </w:rPr>
              <w:t>Ninguno.</w:t>
            </w:r>
          </w:p>
        </w:tc>
      </w:tr>
    </w:tbl>
    <w:p w:rsidR="00557553" w:rsidRDefault="001F19C1" w:rsidP="001F19C1">
      <w:pPr>
        <w:pStyle w:val="Epgrafe"/>
        <w:jc w:val="center"/>
        <w:rPr>
          <w:sz w:val="23"/>
          <w:szCs w:val="23"/>
        </w:rPr>
      </w:pPr>
      <w:r>
        <w:t xml:space="preserve">Tabla </w:t>
      </w:r>
      <w:fldSimple w:instr=" SEQ Tabla \* ARABIC ">
        <w:r>
          <w:rPr>
            <w:noProof/>
          </w:rPr>
          <w:t>1</w:t>
        </w:r>
      </w:fldSimple>
    </w:p>
    <w:p w:rsidR="00877DCF" w:rsidRDefault="00877DCF" w:rsidP="00557553">
      <w:pPr>
        <w:pStyle w:val="Default"/>
        <w:rPr>
          <w:sz w:val="23"/>
          <w:szCs w:val="23"/>
        </w:rPr>
      </w:pPr>
    </w:p>
    <w:tbl>
      <w:tblPr>
        <w:tblStyle w:val="Tablaconcuadrcula"/>
        <w:tblW w:w="0" w:type="auto"/>
        <w:tblLook w:val="04A0"/>
      </w:tblPr>
      <w:tblGrid>
        <w:gridCol w:w="1763"/>
        <w:gridCol w:w="7291"/>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Default="00861E60" w:rsidP="003E0D1B">
            <w:pPr>
              <w:pStyle w:val="Default"/>
              <w:rPr>
                <w:sz w:val="22"/>
                <w:szCs w:val="22"/>
              </w:rPr>
            </w:pPr>
            <w:r>
              <w:rPr>
                <w:noProof/>
              </w:rPr>
              <w:drawing>
                <wp:inline distT="0" distB="0" distL="0" distR="0">
                  <wp:extent cx="4476750" cy="27051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p w:rsidR="00681166" w:rsidRPr="00C912BF" w:rsidRDefault="00681166" w:rsidP="003E0D1B">
            <w:pPr>
              <w:pStyle w:val="Default"/>
              <w:rPr>
                <w:sz w:val="22"/>
                <w:szCs w:val="22"/>
              </w:rPr>
            </w:pPr>
            <w:r>
              <w:rPr>
                <w:noProof/>
              </w:rPr>
              <w:drawing>
                <wp:inline distT="0" distB="0" distL="0" distR="0">
                  <wp:extent cx="4532478" cy="2313043"/>
                  <wp:effectExtent l="19050" t="0" r="1422"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532991" cy="2313305"/>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Archivo Shape:</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r>
                    <w:rPr>
                      <w:sz w:val="22"/>
                      <w:szCs w:val="22"/>
                    </w:rPr>
                    <w:t>cod_can</w:t>
                  </w:r>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r>
                    <w:rPr>
                      <w:sz w:val="22"/>
                      <w:szCs w:val="22"/>
                    </w:rPr>
                    <w:t>cod_prov</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r>
                    <w:rPr>
                      <w:sz w:val="22"/>
                      <w:szCs w:val="22"/>
                    </w:rPr>
                    <w:t>nombre_can</w:t>
                  </w:r>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r>
                    <w:rPr>
                      <w:sz w:val="22"/>
                      <w:szCs w:val="22"/>
                    </w:rPr>
                    <w:t>area_can</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 xml:space="preserve">Área de la </w:t>
                  </w:r>
                  <w:r>
                    <w:rPr>
                      <w:sz w:val="22"/>
                      <w:szCs w:val="22"/>
                    </w:rPr>
                    <w:lastRenderedPageBreak/>
                    <w:t>geometría del cantón.</w:t>
                  </w:r>
                </w:p>
              </w:tc>
            </w:tr>
            <w:tr w:rsidR="00B54C3B" w:rsidTr="003E0D1B">
              <w:tc>
                <w:tcPr>
                  <w:tcW w:w="1625" w:type="dxa"/>
                </w:tcPr>
                <w:p w:rsidR="00B54C3B" w:rsidRDefault="00B54C3B" w:rsidP="003E0D1B">
                  <w:pPr>
                    <w:pStyle w:val="Default"/>
                    <w:rPr>
                      <w:sz w:val="22"/>
                      <w:szCs w:val="22"/>
                    </w:rPr>
                  </w:pPr>
                  <w:r>
                    <w:rPr>
                      <w:sz w:val="22"/>
                      <w:szCs w:val="22"/>
                    </w:rPr>
                    <w:lastRenderedPageBreak/>
                    <w:t>geom</w:t>
                  </w:r>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1F19C1">
            <w:pPr>
              <w:pStyle w:val="Default"/>
              <w:keepNext/>
              <w:rPr>
                <w:sz w:val="22"/>
                <w:szCs w:val="22"/>
              </w:rPr>
            </w:pPr>
            <w:r>
              <w:rPr>
                <w:sz w:val="22"/>
                <w:szCs w:val="22"/>
              </w:rPr>
              <w:t>Ninguno.</w:t>
            </w:r>
          </w:p>
        </w:tc>
      </w:tr>
    </w:tbl>
    <w:p w:rsidR="00557553" w:rsidRDefault="001F19C1" w:rsidP="001F19C1">
      <w:pPr>
        <w:pStyle w:val="Epgrafe"/>
        <w:jc w:val="center"/>
      </w:pPr>
      <w:r>
        <w:t xml:space="preserve">Tabla </w:t>
      </w:r>
      <w:fldSimple w:instr=" SEQ Tabla \* ARABIC ">
        <w:r>
          <w:rPr>
            <w:noProof/>
          </w:rPr>
          <w:t>2</w:t>
        </w:r>
      </w:fldSimple>
    </w:p>
    <w:tbl>
      <w:tblPr>
        <w:tblStyle w:val="Tablaconcuadrcula"/>
        <w:tblW w:w="0" w:type="auto"/>
        <w:tblLook w:val="04A0"/>
      </w:tblPr>
      <w:tblGrid>
        <w:gridCol w:w="1762"/>
        <w:gridCol w:w="7292"/>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Default="007E073C" w:rsidP="003E0D1B">
            <w:pPr>
              <w:pStyle w:val="Default"/>
              <w:rPr>
                <w:sz w:val="22"/>
                <w:szCs w:val="22"/>
              </w:rPr>
            </w:pPr>
            <w:r>
              <w:rPr>
                <w:noProof/>
              </w:rPr>
              <w:drawing>
                <wp:inline distT="0" distB="0" distL="0" distR="0">
                  <wp:extent cx="4467225" cy="2733675"/>
                  <wp:effectExtent l="19050" t="0" r="9525"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467225" cy="2733675"/>
                          </a:xfrm>
                          <a:prstGeom prst="rect">
                            <a:avLst/>
                          </a:prstGeom>
                          <a:noFill/>
                          <a:ln w="9525">
                            <a:noFill/>
                            <a:miter lim="800000"/>
                            <a:headEnd/>
                            <a:tailEnd/>
                          </a:ln>
                        </pic:spPr>
                      </pic:pic>
                    </a:graphicData>
                  </a:graphic>
                </wp:inline>
              </w:drawing>
            </w:r>
          </w:p>
          <w:p w:rsidR="00D818EE" w:rsidRPr="00C912BF" w:rsidRDefault="00D818EE" w:rsidP="003E0D1B">
            <w:pPr>
              <w:pStyle w:val="Default"/>
              <w:rPr>
                <w:sz w:val="22"/>
                <w:szCs w:val="22"/>
              </w:rPr>
            </w:pPr>
            <w:r>
              <w:rPr>
                <w:noProof/>
              </w:rPr>
              <w:drawing>
                <wp:inline distT="0" distB="0" distL="0" distR="0">
                  <wp:extent cx="4532478" cy="2217762"/>
                  <wp:effectExtent l="19050" t="0" r="1422"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533077" cy="221805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Archivo Shape:</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r>
                    <w:rPr>
                      <w:sz w:val="22"/>
                      <w:szCs w:val="22"/>
                    </w:rPr>
                    <w:t>cod_dis</w:t>
                  </w:r>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r>
                    <w:rPr>
                      <w:sz w:val="22"/>
                      <w:szCs w:val="22"/>
                    </w:rPr>
                    <w:t>cod_can</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r>
                    <w:rPr>
                      <w:sz w:val="22"/>
                      <w:szCs w:val="22"/>
                    </w:rPr>
                    <w:t>nombre_dis</w:t>
                  </w:r>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r>
                    <w:rPr>
                      <w:sz w:val="22"/>
                      <w:szCs w:val="22"/>
                    </w:rPr>
                    <w:lastRenderedPageBreak/>
                    <w:t>area_dis</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r>
                    <w:rPr>
                      <w:sz w:val="22"/>
                      <w:szCs w:val="22"/>
                    </w:rPr>
                    <w:t>nacimientoT</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nacimientoH</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nacimientoM</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Nacimientos femeninos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geom</w:t>
                  </w:r>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1F19C1">
            <w:pPr>
              <w:pStyle w:val="Default"/>
              <w:keepNext/>
              <w:rPr>
                <w:sz w:val="22"/>
                <w:szCs w:val="22"/>
              </w:rPr>
            </w:pPr>
            <w:r>
              <w:rPr>
                <w:sz w:val="22"/>
                <w:szCs w:val="22"/>
              </w:rPr>
              <w:t>Hubo que hacer unión de geometrías de distintas tuplas y además, solucionar problemas de geometrías con coordenadas equivocadas.</w:t>
            </w:r>
          </w:p>
        </w:tc>
      </w:tr>
    </w:tbl>
    <w:p w:rsidR="00877DCF" w:rsidRDefault="001F19C1" w:rsidP="001F19C1">
      <w:pPr>
        <w:pStyle w:val="Epgrafe"/>
        <w:jc w:val="center"/>
      </w:pPr>
      <w:r>
        <w:t xml:space="preserve">Tabla </w:t>
      </w:r>
      <w:fldSimple w:instr=" SEQ Tabla \* ARABIC ">
        <w:r>
          <w:rPr>
            <w:noProof/>
          </w:rPr>
          <w:t>3</w:t>
        </w:r>
      </w:fldSimple>
    </w:p>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region</w:t>
                  </w:r>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r w:rsidRPr="00ED3DE7">
                    <w:rPr>
                      <w:sz w:val="22"/>
                      <w:szCs w:val="22"/>
                    </w:rPr>
                    <w:t>RelacionAreasSaludRegiones</w:t>
                  </w:r>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Identificador de tupla de región.</w:t>
                  </w:r>
                </w:p>
              </w:tc>
            </w:tr>
            <w:tr w:rsidR="00ED3DE7" w:rsidTr="00ED3DE7">
              <w:tc>
                <w:tcPr>
                  <w:tcW w:w="1169" w:type="dxa"/>
                </w:tcPr>
                <w:p w:rsidR="00ED3DE7" w:rsidRDefault="00ED3DE7" w:rsidP="00ED3DE7">
                  <w:pPr>
                    <w:pStyle w:val="Default"/>
                    <w:rPr>
                      <w:sz w:val="22"/>
                      <w:szCs w:val="22"/>
                    </w:rPr>
                  </w:pPr>
                  <w:r>
                    <w:rPr>
                      <w:sz w:val="22"/>
                      <w:szCs w:val="22"/>
                    </w:rPr>
                    <w:t>nombre_re</w:t>
                  </w:r>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r>
                    <w:rPr>
                      <w:sz w:val="22"/>
                      <w:szCs w:val="22"/>
                    </w:rPr>
                    <w:t>geom</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la unión de geometrías desde la tabla de areas_salud.</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1F19C1">
            <w:pPr>
              <w:pStyle w:val="Default"/>
              <w:keepNext/>
              <w:rPr>
                <w:sz w:val="22"/>
                <w:szCs w:val="22"/>
              </w:rPr>
            </w:pPr>
            <w:r>
              <w:rPr>
                <w:sz w:val="22"/>
                <w:szCs w:val="22"/>
              </w:rPr>
              <w:t>Ninguno.</w:t>
            </w:r>
          </w:p>
        </w:tc>
      </w:tr>
    </w:tbl>
    <w:p w:rsidR="00557553" w:rsidRDefault="001F19C1" w:rsidP="001F19C1">
      <w:pPr>
        <w:pStyle w:val="Epgrafe"/>
        <w:jc w:val="center"/>
      </w:pPr>
      <w:r>
        <w:t xml:space="preserve">Tabla </w:t>
      </w:r>
      <w:fldSimple w:instr=" SEQ Tabla \* ARABIC ">
        <w:r>
          <w:rPr>
            <w:noProof/>
          </w:rPr>
          <w:t>4</w:t>
        </w:r>
      </w:fldSimple>
    </w:p>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r w:rsidR="001259C8">
                    <w:rPr>
                      <w:sz w:val="22"/>
                      <w:szCs w:val="22"/>
                    </w:rPr>
                    <w:t>areas_salud</w:t>
                  </w:r>
                </w:p>
              </w:tc>
              <w:tc>
                <w:tcPr>
                  <w:tcW w:w="1878" w:type="dxa"/>
                </w:tcPr>
                <w:p w:rsidR="002A1B2C" w:rsidRDefault="002A1B2C" w:rsidP="002A1B2C">
                  <w:pPr>
                    <w:pStyle w:val="Default"/>
                    <w:rPr>
                      <w:sz w:val="22"/>
                      <w:szCs w:val="22"/>
                    </w:rPr>
                  </w:pPr>
                  <w:r w:rsidRPr="00C912BF">
                    <w:rPr>
                      <w:b/>
                      <w:sz w:val="22"/>
                      <w:szCs w:val="22"/>
                    </w:rPr>
                    <w:t xml:space="preserve">Archivo </w:t>
                  </w:r>
                  <w:r>
                    <w:rPr>
                      <w:b/>
                      <w:sz w:val="22"/>
                      <w:szCs w:val="22"/>
                    </w:rPr>
                    <w:t>Shape</w:t>
                  </w:r>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r w:rsidR="001259C8" w:rsidRPr="006364AC">
                    <w:rPr>
                      <w:sz w:val="22"/>
                      <w:szCs w:val="22"/>
                    </w:rPr>
                    <w:t>InfoAreasSalud</w:t>
                  </w:r>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tupla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r>
                    <w:rPr>
                      <w:sz w:val="22"/>
                      <w:szCs w:val="22"/>
                    </w:rPr>
                    <w:t>nombre_</w:t>
                  </w:r>
                  <w:r w:rsidR="001259C8">
                    <w:rPr>
                      <w:sz w:val="22"/>
                      <w:szCs w:val="22"/>
                    </w:rPr>
                    <w:t>as</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r>
                    <w:rPr>
                      <w:sz w:val="22"/>
                      <w:szCs w:val="22"/>
                    </w:rPr>
                    <w:lastRenderedPageBreak/>
                    <w:t>id_region</w:t>
                  </w:r>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r>
                    <w:rPr>
                      <w:sz w:val="22"/>
                      <w:szCs w:val="22"/>
                    </w:rPr>
                    <w:t>total_consultas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Total consultas en el Area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r>
                    <w:rPr>
                      <w:sz w:val="22"/>
                      <w:szCs w:val="22"/>
                    </w:rPr>
                    <w:t>consultas_urgencia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consultas_hora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consultas_dia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r>
                    <w:rPr>
                      <w:sz w:val="22"/>
                      <w:szCs w:val="22"/>
                    </w:rPr>
                    <w:t>area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r>
                    <w:rPr>
                      <w:sz w:val="22"/>
                      <w:szCs w:val="22"/>
                    </w:rPr>
                    <w:t>cant_ebais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Promedio de la cantidad de ebais pertenecientes a  esa área de salud.</w:t>
                  </w:r>
                </w:p>
              </w:tc>
            </w:tr>
            <w:tr w:rsidR="001259C8" w:rsidTr="001259C8">
              <w:tc>
                <w:tcPr>
                  <w:tcW w:w="1903" w:type="dxa"/>
                </w:tcPr>
                <w:p w:rsidR="001259C8" w:rsidRDefault="001259C8" w:rsidP="003E0D1B">
                  <w:pPr>
                    <w:pStyle w:val="Default"/>
                    <w:rPr>
                      <w:sz w:val="22"/>
                      <w:szCs w:val="22"/>
                    </w:rPr>
                  </w:pPr>
                  <w:r>
                    <w:rPr>
                      <w:sz w:val="22"/>
                      <w:szCs w:val="22"/>
                    </w:rPr>
                    <w:t>habitantes_ebais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Promedio de la cantidad de habitantes que atienden los ebais en esa área de salud.</w:t>
                  </w:r>
                </w:p>
              </w:tc>
            </w:tr>
            <w:tr w:rsidR="001259C8" w:rsidTr="001259C8">
              <w:tc>
                <w:tcPr>
                  <w:tcW w:w="1903" w:type="dxa"/>
                </w:tcPr>
                <w:p w:rsidR="001259C8" w:rsidRDefault="001259C8" w:rsidP="003E0D1B">
                  <w:pPr>
                    <w:pStyle w:val="Default"/>
                    <w:rPr>
                      <w:sz w:val="22"/>
                      <w:szCs w:val="22"/>
                    </w:rPr>
                  </w:pPr>
                  <w:r>
                    <w:rPr>
                      <w:sz w:val="22"/>
                      <w:szCs w:val="22"/>
                    </w:rPr>
                    <w:t>geom</w:t>
                  </w:r>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w:t>
            </w:r>
            <w:r w:rsidRPr="00C912BF">
              <w:rPr>
                <w:sz w:val="22"/>
                <w:szCs w:val="22"/>
              </w:rPr>
              <w:lastRenderedPageBreak/>
              <w:t xml:space="preserve">(incluyendo la verificación de bounding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lastRenderedPageBreak/>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Problemas encontrados </w:t>
            </w:r>
          </w:p>
        </w:tc>
        <w:tc>
          <w:tcPr>
            <w:tcW w:w="4489" w:type="dxa"/>
          </w:tcPr>
          <w:p w:rsidR="007C55CA" w:rsidRPr="00C912BF" w:rsidRDefault="002C01FD" w:rsidP="001F19C1">
            <w:pPr>
              <w:pStyle w:val="Default"/>
              <w:keepNext/>
              <w:rPr>
                <w:sz w:val="22"/>
                <w:szCs w:val="22"/>
              </w:rPr>
            </w:pPr>
            <w:r>
              <w:rPr>
                <w:sz w:val="22"/>
                <w:szCs w:val="22"/>
              </w:rPr>
              <w:t>Ninguno.</w:t>
            </w:r>
          </w:p>
        </w:tc>
      </w:tr>
    </w:tbl>
    <w:p w:rsidR="003E0D1B" w:rsidRDefault="001F19C1" w:rsidP="001F19C1">
      <w:pPr>
        <w:pStyle w:val="Epgrafe"/>
        <w:jc w:val="center"/>
      </w:pPr>
      <w:r>
        <w:t xml:space="preserve">Tabla </w:t>
      </w:r>
      <w:fldSimple w:instr=" SEQ Tabla \* ARABIC ">
        <w:r>
          <w:rPr>
            <w:noProof/>
          </w:rPr>
          <w:t>5</w:t>
        </w:r>
      </w:fldSimple>
    </w:p>
    <w:tbl>
      <w:tblPr>
        <w:tblStyle w:val="Tablaconcuadrcula"/>
        <w:tblW w:w="0" w:type="auto"/>
        <w:tblLook w:val="04A0"/>
      </w:tblPr>
      <w:tblGrid>
        <w:gridCol w:w="1755"/>
        <w:gridCol w:w="7299"/>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Default="007E073C" w:rsidP="002C1414">
            <w:pPr>
              <w:pStyle w:val="Default"/>
              <w:rPr>
                <w:sz w:val="22"/>
                <w:szCs w:val="22"/>
              </w:rPr>
            </w:pPr>
            <w:r>
              <w:rPr>
                <w:noProof/>
              </w:rPr>
              <w:drawing>
                <wp:inline distT="0" distB="0" distL="0" distR="0">
                  <wp:extent cx="4559774" cy="2591768"/>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558071" cy="2590800"/>
                          </a:xfrm>
                          <a:prstGeom prst="rect">
                            <a:avLst/>
                          </a:prstGeom>
                          <a:noFill/>
                          <a:ln w="9525">
                            <a:noFill/>
                            <a:miter lim="800000"/>
                            <a:headEnd/>
                            <a:tailEnd/>
                          </a:ln>
                        </pic:spPr>
                      </pic:pic>
                    </a:graphicData>
                  </a:graphic>
                </wp:inline>
              </w:drawing>
            </w:r>
          </w:p>
          <w:p w:rsidR="000F0EDA" w:rsidRPr="00C912BF" w:rsidRDefault="000F0EDA" w:rsidP="002C1414">
            <w:pPr>
              <w:pStyle w:val="Default"/>
              <w:rPr>
                <w:sz w:val="22"/>
                <w:szCs w:val="22"/>
              </w:rPr>
            </w:pPr>
            <w:r>
              <w:rPr>
                <w:noProof/>
              </w:rPr>
              <w:drawing>
                <wp:inline distT="0" distB="0" distL="0" distR="0">
                  <wp:extent cx="4512007" cy="2845558"/>
                  <wp:effectExtent l="19050" t="0" r="2843"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511812" cy="284543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r w:rsidR="002857AC">
                    <w:rPr>
                      <w:sz w:val="22"/>
                      <w:szCs w:val="22"/>
                    </w:rPr>
                    <w:t>centros_medicos</w:t>
                  </w:r>
                </w:p>
              </w:tc>
              <w:tc>
                <w:tcPr>
                  <w:tcW w:w="1625" w:type="dxa"/>
                </w:tcPr>
                <w:p w:rsidR="002C1414" w:rsidRDefault="002C1414" w:rsidP="003E0D1B">
                  <w:pPr>
                    <w:pStyle w:val="Default"/>
                    <w:rPr>
                      <w:sz w:val="22"/>
                      <w:szCs w:val="22"/>
                    </w:rPr>
                  </w:pPr>
                  <w:r w:rsidRPr="00C912BF">
                    <w:rPr>
                      <w:b/>
                      <w:sz w:val="22"/>
                      <w:szCs w:val="22"/>
                    </w:rPr>
                    <w:t>Archivo Shape:</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tupla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r>
                    <w:rPr>
                      <w:sz w:val="22"/>
                      <w:szCs w:val="22"/>
                    </w:rPr>
                    <w:t>id_as</w:t>
                  </w:r>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r>
                    <w:rPr>
                      <w:sz w:val="22"/>
                      <w:szCs w:val="22"/>
                    </w:rPr>
                    <w:t>geom</w:t>
                  </w:r>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Problemas encontrados </w:t>
            </w:r>
          </w:p>
        </w:tc>
        <w:tc>
          <w:tcPr>
            <w:tcW w:w="4489" w:type="dxa"/>
          </w:tcPr>
          <w:p w:rsidR="002C1414" w:rsidRPr="00C912BF" w:rsidRDefault="002C1414" w:rsidP="001F19C1">
            <w:pPr>
              <w:pStyle w:val="Default"/>
              <w:keepNext/>
              <w:rPr>
                <w:sz w:val="22"/>
                <w:szCs w:val="22"/>
              </w:rPr>
            </w:pPr>
            <w:r>
              <w:rPr>
                <w:sz w:val="22"/>
                <w:szCs w:val="22"/>
              </w:rPr>
              <w:t>Ninguno.</w:t>
            </w:r>
          </w:p>
        </w:tc>
      </w:tr>
    </w:tbl>
    <w:p w:rsidR="001259C8" w:rsidRDefault="001F19C1" w:rsidP="001F19C1">
      <w:pPr>
        <w:pStyle w:val="Epgrafe"/>
        <w:jc w:val="center"/>
      </w:pPr>
      <w:r>
        <w:t xml:space="preserve">Tabla </w:t>
      </w:r>
      <w:fldSimple w:instr=" SEQ Tabla \* ARABIC ">
        <w:r>
          <w:rPr>
            <w:noProof/>
          </w:rPr>
          <w:t>6</w:t>
        </w:r>
      </w:fldSimple>
    </w:p>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w:t>
            </w:r>
            <w:r w:rsidRPr="00C912BF">
              <w:rPr>
                <w:sz w:val="22"/>
                <w:szCs w:val="22"/>
              </w:rPr>
              <w:lastRenderedPageBreak/>
              <w:t xml:space="preserve">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lastRenderedPageBreak/>
              <w:t xml:space="preserve">Se encuentra el archivo POBLAR_BASE_FINAL.sql empezando en </w:t>
            </w:r>
            <w:r>
              <w:rPr>
                <w:sz w:val="22"/>
                <w:szCs w:val="22"/>
              </w:rPr>
              <w:lastRenderedPageBreak/>
              <w:t xml:space="preserve">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1F19C1">
            <w:pPr>
              <w:pStyle w:val="Default"/>
              <w:keepNext/>
              <w:rPr>
                <w:sz w:val="22"/>
                <w:szCs w:val="22"/>
              </w:rPr>
            </w:pPr>
            <w:r>
              <w:rPr>
                <w:sz w:val="22"/>
                <w:szCs w:val="22"/>
              </w:rPr>
              <w:t>Ninguno.</w:t>
            </w:r>
          </w:p>
        </w:tc>
      </w:tr>
    </w:tbl>
    <w:p w:rsidR="0094112F" w:rsidRDefault="001F19C1" w:rsidP="001F19C1">
      <w:pPr>
        <w:pStyle w:val="Epgrafe"/>
        <w:jc w:val="center"/>
      </w:pPr>
      <w:r>
        <w:t xml:space="preserve">Tabla </w:t>
      </w:r>
      <w:fldSimple w:instr=" SEQ Tabla \* ARABIC ">
        <w:r>
          <w:rPr>
            <w:noProof/>
          </w:rPr>
          <w:t>7</w:t>
        </w:r>
      </w:fldSimple>
    </w:p>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Archivo Shape:</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1F19C1">
            <w:pPr>
              <w:pStyle w:val="Default"/>
              <w:keepNext/>
              <w:rPr>
                <w:sz w:val="22"/>
                <w:szCs w:val="22"/>
              </w:rPr>
            </w:pPr>
            <w:r>
              <w:rPr>
                <w:sz w:val="22"/>
                <w:szCs w:val="22"/>
              </w:rPr>
              <w:t>Ninguno.</w:t>
            </w:r>
          </w:p>
        </w:tc>
      </w:tr>
    </w:tbl>
    <w:p w:rsidR="00D553B4" w:rsidRDefault="001F19C1" w:rsidP="001F19C1">
      <w:pPr>
        <w:pStyle w:val="Epgrafe"/>
        <w:jc w:val="center"/>
      </w:pPr>
      <w:r>
        <w:t xml:space="preserve">Tabla </w:t>
      </w:r>
      <w:fldSimple w:instr=" SEQ Tabla \* ARABIC ">
        <w:r>
          <w:rPr>
            <w:noProof/>
          </w:rPr>
          <w:t>8</w:t>
        </w:r>
      </w:fldSimple>
    </w:p>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riesgos_inun</w:t>
                  </w:r>
                </w:p>
              </w:tc>
              <w:tc>
                <w:tcPr>
                  <w:tcW w:w="1625" w:type="dxa"/>
                </w:tcPr>
                <w:p w:rsidR="00C25684" w:rsidRDefault="00C25684" w:rsidP="003E0D1B">
                  <w:pPr>
                    <w:pStyle w:val="Default"/>
                    <w:rPr>
                      <w:sz w:val="22"/>
                      <w:szCs w:val="22"/>
                    </w:rPr>
                  </w:pPr>
                  <w:r w:rsidRPr="00C912BF">
                    <w:rPr>
                      <w:b/>
                      <w:sz w:val="22"/>
                      <w:szCs w:val="22"/>
                    </w:rPr>
                    <w:t>Archivo Shape:</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 xml:space="preserve">Indentificador de </w:t>
                  </w:r>
                  <w:r>
                    <w:rPr>
                      <w:sz w:val="22"/>
                      <w:szCs w:val="22"/>
                    </w:rPr>
                    <w:lastRenderedPageBreak/>
                    <w:t>tupla para riesgos de inundación.</w:t>
                  </w:r>
                </w:p>
              </w:tc>
            </w:tr>
            <w:tr w:rsidR="00C25684" w:rsidTr="003E0D1B">
              <w:tc>
                <w:tcPr>
                  <w:tcW w:w="1625" w:type="dxa"/>
                </w:tcPr>
                <w:p w:rsidR="00C25684" w:rsidRDefault="00C25684" w:rsidP="00C25684">
                  <w:pPr>
                    <w:pStyle w:val="Default"/>
                    <w:rPr>
                      <w:sz w:val="22"/>
                      <w:szCs w:val="22"/>
                    </w:rPr>
                  </w:pPr>
                  <w:r>
                    <w:rPr>
                      <w:sz w:val="22"/>
                      <w:szCs w:val="22"/>
                    </w:rPr>
                    <w:lastRenderedPageBreak/>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r>
                    <w:rPr>
                      <w:sz w:val="22"/>
                      <w:szCs w:val="22"/>
                    </w:rPr>
                    <w:t>clasificacion</w:t>
                  </w:r>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r>
                    <w:rPr>
                      <w:sz w:val="22"/>
                      <w:szCs w:val="22"/>
                    </w:rPr>
                    <w:t>geom</w:t>
                  </w:r>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Problemas encontrados </w:t>
            </w:r>
          </w:p>
        </w:tc>
        <w:tc>
          <w:tcPr>
            <w:tcW w:w="4489" w:type="dxa"/>
          </w:tcPr>
          <w:p w:rsidR="00C25684" w:rsidRPr="00C912BF" w:rsidRDefault="00C25684" w:rsidP="001F19C1">
            <w:pPr>
              <w:pStyle w:val="Default"/>
              <w:keepNext/>
              <w:rPr>
                <w:sz w:val="22"/>
                <w:szCs w:val="22"/>
              </w:rPr>
            </w:pPr>
            <w:r>
              <w:rPr>
                <w:sz w:val="22"/>
                <w:szCs w:val="22"/>
              </w:rPr>
              <w:t>Ninguno.</w:t>
            </w:r>
          </w:p>
        </w:tc>
      </w:tr>
    </w:tbl>
    <w:p w:rsidR="00315BDD" w:rsidRDefault="001F19C1" w:rsidP="001F19C1">
      <w:pPr>
        <w:pStyle w:val="Epgrafe"/>
        <w:jc w:val="center"/>
      </w:pPr>
      <w:r>
        <w:t xml:space="preserve">Tabla </w:t>
      </w:r>
      <w:fldSimple w:instr=" SEQ Tabla \* ARABIC ">
        <w:r>
          <w:rPr>
            <w:noProof/>
          </w:rPr>
          <w:t>9</w:t>
        </w:r>
      </w:fldSimple>
    </w:p>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riesgos_in</w:t>
                  </w:r>
                  <w:r w:rsidR="008E17FA">
                    <w:rPr>
                      <w:sz w:val="22"/>
                      <w:szCs w:val="22"/>
                    </w:rPr>
                    <w:t>cen</w:t>
                  </w:r>
                </w:p>
              </w:tc>
              <w:tc>
                <w:tcPr>
                  <w:tcW w:w="2147" w:type="dxa"/>
                </w:tcPr>
                <w:p w:rsidR="003E0D1B" w:rsidRDefault="003E0D1B" w:rsidP="003E0D1B">
                  <w:pPr>
                    <w:pStyle w:val="Default"/>
                    <w:rPr>
                      <w:sz w:val="22"/>
                      <w:szCs w:val="22"/>
                    </w:rPr>
                  </w:pPr>
                  <w:r w:rsidRPr="00C912BF">
                    <w:rPr>
                      <w:b/>
                      <w:sz w:val="22"/>
                      <w:szCs w:val="22"/>
                    </w:rPr>
                    <w:t>Archivo Shape:</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r>
                    <w:rPr>
                      <w:sz w:val="22"/>
                      <w:szCs w:val="22"/>
                    </w:rPr>
                    <w:t xml:space="preserve">Indentificador de tupla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r>
                    <w:rPr>
                      <w:sz w:val="22"/>
                      <w:szCs w:val="22"/>
                    </w:rPr>
                    <w:t>messec</w:t>
                  </w:r>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r>
                    <w:rPr>
                      <w:sz w:val="22"/>
                      <w:szCs w:val="22"/>
                    </w:rPr>
                    <w:t>clasificacion</w:t>
                  </w:r>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r>
                    <w:rPr>
                      <w:sz w:val="22"/>
                      <w:szCs w:val="22"/>
                    </w:rPr>
                    <w:lastRenderedPageBreak/>
                    <w:t>area</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r>
                    <w:rPr>
                      <w:sz w:val="22"/>
                      <w:szCs w:val="22"/>
                    </w:rPr>
                    <w:t>geom</w:t>
                  </w:r>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1F19C1">
            <w:pPr>
              <w:pStyle w:val="Default"/>
              <w:keepNext/>
              <w:rPr>
                <w:sz w:val="22"/>
                <w:szCs w:val="22"/>
              </w:rPr>
            </w:pPr>
            <w:r>
              <w:rPr>
                <w:sz w:val="22"/>
                <w:szCs w:val="22"/>
              </w:rPr>
              <w:t>Ninguno.</w:t>
            </w:r>
          </w:p>
        </w:tc>
      </w:tr>
    </w:tbl>
    <w:p w:rsidR="003E0D1B" w:rsidRDefault="001F19C1" w:rsidP="001F19C1">
      <w:pPr>
        <w:pStyle w:val="Epgrafe"/>
        <w:jc w:val="center"/>
      </w:pPr>
      <w:r>
        <w:t xml:space="preserve">Tabla </w:t>
      </w:r>
      <w:fldSimple w:instr=" SEQ Tabla \* ARABIC ">
        <w:r>
          <w:rPr>
            <w:noProof/>
          </w:rPr>
          <w:t>10</w:t>
        </w:r>
      </w:fldSimple>
    </w:p>
    <w:tbl>
      <w:tblPr>
        <w:tblStyle w:val="Tablaconcuadrcula"/>
        <w:tblW w:w="0" w:type="auto"/>
        <w:tblLook w:val="04A0"/>
      </w:tblPr>
      <w:tblGrid>
        <w:gridCol w:w="2418"/>
        <w:gridCol w:w="6636"/>
      </w:tblGrid>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Creación de la tabla</w:t>
            </w:r>
          </w:p>
        </w:tc>
        <w:tc>
          <w:tcPr>
            <w:tcW w:w="4489" w:type="dxa"/>
          </w:tcPr>
          <w:p w:rsidR="00F57C7C" w:rsidRPr="00C912BF" w:rsidRDefault="00F57C7C" w:rsidP="004A0EAB">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Disparador(es) </w:t>
            </w:r>
          </w:p>
          <w:p w:rsidR="00F57C7C" w:rsidRPr="00C912BF" w:rsidRDefault="00F57C7C" w:rsidP="004A0EAB">
            <w:pPr>
              <w:pStyle w:val="Default"/>
              <w:rPr>
                <w:sz w:val="22"/>
                <w:szCs w:val="22"/>
              </w:rPr>
            </w:pPr>
          </w:p>
        </w:tc>
        <w:tc>
          <w:tcPr>
            <w:tcW w:w="4489" w:type="dxa"/>
          </w:tcPr>
          <w:p w:rsidR="00F57C7C" w:rsidRPr="00C912BF" w:rsidRDefault="00F57C7C" w:rsidP="004A0EAB">
            <w:pPr>
              <w:pStyle w:val="Default"/>
              <w:rPr>
                <w:sz w:val="22"/>
                <w:szCs w:val="22"/>
              </w:rPr>
            </w:pPr>
            <w:r>
              <w:rPr>
                <w:sz w:val="22"/>
                <w:szCs w:val="22"/>
              </w:rPr>
              <w:t>No son necesarios para esta tabla, pues en la forma de insertar las llaves foráneas nunca quedan nulas.</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Descripción de las correspondencias y transformaciones </w:t>
            </w:r>
          </w:p>
          <w:p w:rsidR="00F57C7C" w:rsidRPr="00C912BF" w:rsidRDefault="00F57C7C" w:rsidP="004A0EAB">
            <w:pPr>
              <w:pStyle w:val="Default"/>
              <w:rPr>
                <w:sz w:val="22"/>
                <w:szCs w:val="22"/>
              </w:rPr>
            </w:pPr>
          </w:p>
        </w:tc>
        <w:tc>
          <w:tcPr>
            <w:tcW w:w="4489" w:type="dxa"/>
          </w:tcPr>
          <w:tbl>
            <w:tblPr>
              <w:tblStyle w:val="Tablaconcuadrcula"/>
              <w:tblW w:w="0" w:type="auto"/>
              <w:tblLook w:val="04A0"/>
            </w:tblPr>
            <w:tblGrid>
              <w:gridCol w:w="1625"/>
              <w:gridCol w:w="1731"/>
            </w:tblGrid>
            <w:tr w:rsidR="00F57C7C" w:rsidTr="004A0EAB">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centro_inun</w:t>
                  </w:r>
                </w:p>
              </w:tc>
              <w:tc>
                <w:tcPr>
                  <w:tcW w:w="1731" w:type="dxa"/>
                </w:tcPr>
                <w:p w:rsidR="00F57C7C" w:rsidRDefault="00F57C7C" w:rsidP="004A0EAB">
                  <w:pPr>
                    <w:pStyle w:val="Default"/>
                    <w:rPr>
                      <w:sz w:val="22"/>
                      <w:szCs w:val="22"/>
                    </w:rPr>
                  </w:pPr>
                  <w:r>
                    <w:rPr>
                      <w:sz w:val="22"/>
                      <w:szCs w:val="22"/>
                    </w:rPr>
                    <w:t>Descripción:</w:t>
                  </w:r>
                </w:p>
              </w:tc>
            </w:tr>
            <w:tr w:rsidR="00F57C7C" w:rsidTr="004A0EAB">
              <w:tc>
                <w:tcPr>
                  <w:tcW w:w="1625" w:type="dxa"/>
                </w:tcPr>
                <w:p w:rsidR="00F57C7C" w:rsidRDefault="00F57C7C" w:rsidP="004A0EAB">
                  <w:pPr>
                    <w:pStyle w:val="Default"/>
                    <w:rPr>
                      <w:sz w:val="22"/>
                      <w:szCs w:val="22"/>
                    </w:rPr>
                  </w:pPr>
                  <w:r>
                    <w:rPr>
                      <w:sz w:val="22"/>
                      <w:szCs w:val="22"/>
                    </w:rPr>
                    <w:t>id_cm</w:t>
                  </w:r>
                </w:p>
              </w:tc>
              <w:tc>
                <w:tcPr>
                  <w:tcW w:w="1731" w:type="dxa"/>
                </w:tcPr>
                <w:p w:rsidR="00F57C7C" w:rsidRDefault="00F57C7C" w:rsidP="004A0EAB">
                  <w:pPr>
                    <w:pStyle w:val="Default"/>
                    <w:rPr>
                      <w:sz w:val="22"/>
                      <w:szCs w:val="22"/>
                    </w:rPr>
                  </w:pPr>
                  <w:r>
                    <w:rPr>
                      <w:sz w:val="22"/>
                      <w:szCs w:val="22"/>
                    </w:rPr>
                    <w:t>Llave foránea al centro médico.</w:t>
                  </w:r>
                </w:p>
              </w:tc>
            </w:tr>
            <w:tr w:rsidR="00F57C7C" w:rsidTr="004A0EAB">
              <w:tc>
                <w:tcPr>
                  <w:tcW w:w="1625" w:type="dxa"/>
                </w:tcPr>
                <w:p w:rsidR="00F57C7C" w:rsidRDefault="00F57C7C" w:rsidP="004A0EAB">
                  <w:pPr>
                    <w:pStyle w:val="Default"/>
                    <w:rPr>
                      <w:sz w:val="22"/>
                      <w:szCs w:val="22"/>
                    </w:rPr>
                  </w:pPr>
                  <w:r>
                    <w:rPr>
                      <w:sz w:val="22"/>
                      <w:szCs w:val="22"/>
                    </w:rPr>
                    <w:t>Id_riesInun</w:t>
                  </w:r>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4A0EAB">
            <w:pPr>
              <w:pStyle w:val="Default"/>
              <w:rPr>
                <w:sz w:val="22"/>
                <w:szCs w:val="22"/>
              </w:rPr>
            </w:pP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F57C7C" w:rsidRPr="00C912BF" w:rsidRDefault="00F57C7C" w:rsidP="004A0EAB">
            <w:pPr>
              <w:pStyle w:val="Default"/>
              <w:rPr>
                <w:sz w:val="22"/>
                <w:szCs w:val="22"/>
              </w:rPr>
            </w:pPr>
            <w:r>
              <w:rPr>
                <w:sz w:val="22"/>
                <w:szCs w:val="22"/>
              </w:rPr>
              <w:t>No se requieren para esta tabla.</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Problemas encontrados </w:t>
            </w:r>
          </w:p>
        </w:tc>
        <w:tc>
          <w:tcPr>
            <w:tcW w:w="4489" w:type="dxa"/>
          </w:tcPr>
          <w:p w:rsidR="00F57C7C" w:rsidRPr="00C912BF" w:rsidRDefault="00F57C7C" w:rsidP="001F19C1">
            <w:pPr>
              <w:pStyle w:val="Default"/>
              <w:keepNext/>
              <w:rPr>
                <w:sz w:val="22"/>
                <w:szCs w:val="22"/>
              </w:rPr>
            </w:pPr>
            <w:r>
              <w:rPr>
                <w:sz w:val="22"/>
                <w:szCs w:val="22"/>
              </w:rPr>
              <w:t>Ninguno.</w:t>
            </w:r>
          </w:p>
        </w:tc>
      </w:tr>
    </w:tbl>
    <w:p w:rsidR="00F57C7C" w:rsidRDefault="001F19C1" w:rsidP="001F19C1">
      <w:pPr>
        <w:pStyle w:val="Epgrafe"/>
        <w:jc w:val="center"/>
      </w:pPr>
      <w:r>
        <w:t xml:space="preserve">Tabla </w:t>
      </w:r>
      <w:fldSimple w:instr=" SEQ Tabla \* ARABIC ">
        <w:r>
          <w:rPr>
            <w:noProof/>
          </w:rPr>
          <w:t>11</w:t>
        </w:r>
      </w:fldSimple>
    </w:p>
    <w:tbl>
      <w:tblPr>
        <w:tblStyle w:val="Tablaconcuadrcula"/>
        <w:tblW w:w="0" w:type="auto"/>
        <w:tblLook w:val="04A0"/>
      </w:tblPr>
      <w:tblGrid>
        <w:gridCol w:w="2118"/>
        <w:gridCol w:w="6936"/>
      </w:tblGrid>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lastRenderedPageBreak/>
              <w:t>Creación de la tabla</w:t>
            </w:r>
          </w:p>
        </w:tc>
        <w:tc>
          <w:tcPr>
            <w:tcW w:w="4489" w:type="dxa"/>
          </w:tcPr>
          <w:p w:rsidR="00D83BAD" w:rsidRPr="00C912BF" w:rsidRDefault="00D83BAD" w:rsidP="004A0EAB">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Disparador(es) </w:t>
            </w:r>
          </w:p>
          <w:p w:rsidR="00D83BAD" w:rsidRPr="00C912BF" w:rsidRDefault="00D83BAD" w:rsidP="004A0EAB">
            <w:pPr>
              <w:pStyle w:val="Default"/>
              <w:rPr>
                <w:sz w:val="22"/>
                <w:szCs w:val="22"/>
              </w:rPr>
            </w:pPr>
          </w:p>
        </w:tc>
        <w:tc>
          <w:tcPr>
            <w:tcW w:w="4489" w:type="dxa"/>
          </w:tcPr>
          <w:p w:rsidR="00D83BAD" w:rsidRPr="00C912BF" w:rsidRDefault="00D83BAD" w:rsidP="004A0EAB">
            <w:pPr>
              <w:pStyle w:val="Default"/>
              <w:rPr>
                <w:sz w:val="22"/>
                <w:szCs w:val="22"/>
              </w:rPr>
            </w:pPr>
            <w:r>
              <w:rPr>
                <w:sz w:val="22"/>
                <w:szCs w:val="22"/>
              </w:rPr>
              <w:t>No son necesarios para esta tabla, pues en la forma de insertar las llaves foráneas nunca quedan nulas.</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Descripción de las correspondencias y transformaciones </w:t>
            </w:r>
          </w:p>
          <w:p w:rsidR="00D83BAD" w:rsidRPr="00C912BF" w:rsidRDefault="00D83BAD" w:rsidP="004A0EAB">
            <w:pPr>
              <w:pStyle w:val="Default"/>
              <w:rPr>
                <w:sz w:val="22"/>
                <w:szCs w:val="22"/>
              </w:rPr>
            </w:pPr>
          </w:p>
        </w:tc>
        <w:tc>
          <w:tcPr>
            <w:tcW w:w="4489" w:type="dxa"/>
          </w:tcPr>
          <w:tbl>
            <w:tblPr>
              <w:tblStyle w:val="Tablaconcuadrcula"/>
              <w:tblW w:w="0" w:type="auto"/>
              <w:tblLook w:val="04A0"/>
            </w:tblPr>
            <w:tblGrid>
              <w:gridCol w:w="1625"/>
              <w:gridCol w:w="1731"/>
            </w:tblGrid>
            <w:tr w:rsidR="00D83BAD" w:rsidTr="004A0EAB">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centro_incen</w:t>
                  </w:r>
                </w:p>
              </w:tc>
              <w:tc>
                <w:tcPr>
                  <w:tcW w:w="1731" w:type="dxa"/>
                </w:tcPr>
                <w:p w:rsidR="00D83BAD" w:rsidRDefault="00D83BAD" w:rsidP="004A0EAB">
                  <w:pPr>
                    <w:pStyle w:val="Default"/>
                    <w:rPr>
                      <w:sz w:val="22"/>
                      <w:szCs w:val="22"/>
                    </w:rPr>
                  </w:pPr>
                  <w:r>
                    <w:rPr>
                      <w:sz w:val="22"/>
                      <w:szCs w:val="22"/>
                    </w:rPr>
                    <w:t>Descripción:</w:t>
                  </w:r>
                </w:p>
              </w:tc>
            </w:tr>
            <w:tr w:rsidR="00D83BAD" w:rsidTr="004A0EAB">
              <w:tc>
                <w:tcPr>
                  <w:tcW w:w="1625" w:type="dxa"/>
                </w:tcPr>
                <w:p w:rsidR="00D83BAD" w:rsidRDefault="00D83BAD" w:rsidP="004A0EAB">
                  <w:pPr>
                    <w:pStyle w:val="Default"/>
                    <w:rPr>
                      <w:sz w:val="22"/>
                      <w:szCs w:val="22"/>
                    </w:rPr>
                  </w:pPr>
                  <w:r>
                    <w:rPr>
                      <w:sz w:val="22"/>
                      <w:szCs w:val="22"/>
                    </w:rPr>
                    <w:t>id_cm</w:t>
                  </w:r>
                </w:p>
              </w:tc>
              <w:tc>
                <w:tcPr>
                  <w:tcW w:w="1731" w:type="dxa"/>
                </w:tcPr>
                <w:p w:rsidR="00D83BAD" w:rsidRDefault="00D83BAD" w:rsidP="004A0EAB">
                  <w:pPr>
                    <w:pStyle w:val="Default"/>
                    <w:rPr>
                      <w:sz w:val="22"/>
                      <w:szCs w:val="22"/>
                    </w:rPr>
                  </w:pPr>
                  <w:r>
                    <w:rPr>
                      <w:sz w:val="22"/>
                      <w:szCs w:val="22"/>
                    </w:rPr>
                    <w:t>Llave foránea al centro médico.</w:t>
                  </w:r>
                </w:p>
              </w:tc>
            </w:tr>
            <w:tr w:rsidR="00D83BAD" w:rsidTr="004A0EAB">
              <w:tc>
                <w:tcPr>
                  <w:tcW w:w="1625" w:type="dxa"/>
                </w:tcPr>
                <w:p w:rsidR="00D83BAD" w:rsidRDefault="00D83BAD" w:rsidP="004A0EAB">
                  <w:pPr>
                    <w:pStyle w:val="Default"/>
                    <w:rPr>
                      <w:sz w:val="22"/>
                      <w:szCs w:val="22"/>
                    </w:rPr>
                  </w:pPr>
                  <w:r>
                    <w:rPr>
                      <w:sz w:val="22"/>
                      <w:szCs w:val="22"/>
                    </w:rPr>
                    <w:t>Id_riesIncen</w:t>
                  </w:r>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4A0EAB">
            <w:pPr>
              <w:pStyle w:val="Default"/>
              <w:rPr>
                <w:sz w:val="22"/>
                <w:szCs w:val="22"/>
              </w:rPr>
            </w:pP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83BAD" w:rsidRPr="00C912BF" w:rsidRDefault="00D83BAD"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83BAD" w:rsidRPr="00C912BF" w:rsidRDefault="00D83BAD" w:rsidP="004A0EAB">
            <w:pPr>
              <w:pStyle w:val="Default"/>
              <w:rPr>
                <w:sz w:val="22"/>
                <w:szCs w:val="22"/>
              </w:rPr>
            </w:pPr>
            <w:r>
              <w:rPr>
                <w:sz w:val="22"/>
                <w:szCs w:val="22"/>
              </w:rPr>
              <w:t>No se requieren para esta tabla.</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Problemas encontrados </w:t>
            </w:r>
          </w:p>
        </w:tc>
        <w:tc>
          <w:tcPr>
            <w:tcW w:w="4489" w:type="dxa"/>
          </w:tcPr>
          <w:p w:rsidR="00D83BAD" w:rsidRPr="00C912BF" w:rsidRDefault="00D83BAD" w:rsidP="001F19C1">
            <w:pPr>
              <w:pStyle w:val="Default"/>
              <w:keepNext/>
              <w:rPr>
                <w:sz w:val="22"/>
                <w:szCs w:val="22"/>
              </w:rPr>
            </w:pPr>
            <w:r>
              <w:rPr>
                <w:sz w:val="22"/>
                <w:szCs w:val="22"/>
              </w:rPr>
              <w:t>Ninguno.</w:t>
            </w:r>
          </w:p>
        </w:tc>
      </w:tr>
    </w:tbl>
    <w:p w:rsidR="00D83BAD" w:rsidRDefault="001F19C1" w:rsidP="001F19C1">
      <w:pPr>
        <w:pStyle w:val="Epgrafe"/>
        <w:jc w:val="center"/>
      </w:pPr>
      <w:r>
        <w:t xml:space="preserve">Tabla </w:t>
      </w:r>
      <w:fldSimple w:instr=" SEQ Tabla \* ARABIC ">
        <w:r>
          <w:rPr>
            <w:noProof/>
          </w:rPr>
          <w:t>12</w:t>
        </w:r>
      </w:fldSimple>
    </w:p>
    <w:tbl>
      <w:tblPr>
        <w:tblStyle w:val="Tablaconcuadrcula"/>
        <w:tblW w:w="0" w:type="auto"/>
        <w:tblLook w:val="04A0"/>
      </w:tblPr>
      <w:tblGrid>
        <w:gridCol w:w="2778"/>
        <w:gridCol w:w="6276"/>
      </w:tblGrid>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Creación de la tabla</w:t>
            </w:r>
          </w:p>
        </w:tc>
        <w:tc>
          <w:tcPr>
            <w:tcW w:w="4489" w:type="dxa"/>
          </w:tcPr>
          <w:p w:rsidR="002D3E2C" w:rsidRPr="00C912BF" w:rsidRDefault="002D3E2C" w:rsidP="004A0EAB">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Disparador(es) </w:t>
            </w:r>
          </w:p>
          <w:p w:rsidR="002D3E2C" w:rsidRPr="00C912BF" w:rsidRDefault="002D3E2C" w:rsidP="004A0EAB">
            <w:pPr>
              <w:pStyle w:val="Default"/>
              <w:rPr>
                <w:sz w:val="22"/>
                <w:szCs w:val="22"/>
              </w:rPr>
            </w:pPr>
          </w:p>
        </w:tc>
        <w:tc>
          <w:tcPr>
            <w:tcW w:w="4489" w:type="dxa"/>
          </w:tcPr>
          <w:p w:rsidR="002D3E2C" w:rsidRPr="00C912BF" w:rsidRDefault="002D3E2C" w:rsidP="004A0EAB">
            <w:pPr>
              <w:pStyle w:val="Default"/>
              <w:rPr>
                <w:sz w:val="22"/>
                <w:szCs w:val="22"/>
              </w:rPr>
            </w:pPr>
            <w:r>
              <w:rPr>
                <w:sz w:val="22"/>
                <w:szCs w:val="22"/>
              </w:rPr>
              <w:t>No son necesarios para esta tabla, pues en la forma de insertar la llave foránea nunca queda nula.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Descripción de las correspondencias y transformaciones </w:t>
            </w:r>
          </w:p>
          <w:p w:rsidR="002D3E2C" w:rsidRPr="00C912BF" w:rsidRDefault="002D3E2C" w:rsidP="004A0EAB">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4A0EAB">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 xml:space="preserve">Población total por cond. aseguramiento y tipo de seguro social, según provincia, </w:t>
                  </w:r>
                  <w:r w:rsidRPr="002D3E2C">
                    <w:rPr>
                      <w:sz w:val="22"/>
                      <w:szCs w:val="22"/>
                    </w:rPr>
                    <w:lastRenderedPageBreak/>
                    <w:t>cantón y distrito</w:t>
                  </w:r>
                </w:p>
              </w:tc>
              <w:tc>
                <w:tcPr>
                  <w:tcW w:w="1731" w:type="dxa"/>
                </w:tcPr>
                <w:p w:rsidR="002D3E2C" w:rsidRDefault="002D3E2C" w:rsidP="004A0EAB">
                  <w:pPr>
                    <w:pStyle w:val="Default"/>
                    <w:rPr>
                      <w:sz w:val="22"/>
                      <w:szCs w:val="22"/>
                    </w:rPr>
                  </w:pPr>
                  <w:r>
                    <w:rPr>
                      <w:sz w:val="22"/>
                      <w:szCs w:val="22"/>
                    </w:rPr>
                    <w:lastRenderedPageBreak/>
                    <w:t>Descripción:</w:t>
                  </w:r>
                </w:p>
              </w:tc>
            </w:tr>
            <w:tr w:rsidR="002D3E2C" w:rsidTr="004A0EAB">
              <w:tc>
                <w:tcPr>
                  <w:tcW w:w="1625" w:type="dxa"/>
                </w:tcPr>
                <w:p w:rsidR="002D3E2C" w:rsidRDefault="002D3E2C" w:rsidP="004A0EAB">
                  <w:pPr>
                    <w:pStyle w:val="Default"/>
                    <w:rPr>
                      <w:sz w:val="22"/>
                      <w:szCs w:val="22"/>
                    </w:rPr>
                  </w:pPr>
                  <w:r>
                    <w:rPr>
                      <w:sz w:val="22"/>
                      <w:szCs w:val="22"/>
                    </w:rPr>
                    <w:lastRenderedPageBreak/>
                    <w:t>cod_dis</w:t>
                  </w:r>
                </w:p>
              </w:tc>
              <w:tc>
                <w:tcPr>
                  <w:tcW w:w="1731" w:type="dxa"/>
                </w:tcPr>
                <w:p w:rsidR="002D3E2C" w:rsidRDefault="002D3E2C" w:rsidP="004A0EAB">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4A0EAB">
              <w:tc>
                <w:tcPr>
                  <w:tcW w:w="1625" w:type="dxa"/>
                </w:tcPr>
                <w:p w:rsidR="002D3E2C" w:rsidRDefault="002D3E2C" w:rsidP="004A0EAB">
                  <w:pPr>
                    <w:pStyle w:val="Default"/>
                    <w:rPr>
                      <w:sz w:val="22"/>
                      <w:szCs w:val="22"/>
                    </w:rPr>
                  </w:pPr>
                  <w:r>
                    <w:rPr>
                      <w:sz w:val="22"/>
                      <w:szCs w:val="22"/>
                    </w:rPr>
                    <w:t>tipo_seguro</w:t>
                  </w:r>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4A0EAB">
              <w:tc>
                <w:tcPr>
                  <w:tcW w:w="1625" w:type="dxa"/>
                </w:tcPr>
                <w:p w:rsidR="002D3E2C" w:rsidRDefault="002D3E2C" w:rsidP="004A0EAB">
                  <w:pPr>
                    <w:pStyle w:val="Default"/>
                    <w:rPr>
                      <w:sz w:val="22"/>
                      <w:szCs w:val="22"/>
                    </w:rPr>
                  </w:pPr>
                  <w:r>
                    <w:rPr>
                      <w:sz w:val="22"/>
                      <w:szCs w:val="22"/>
                    </w:rPr>
                    <w:t>cantidad_asegurados</w:t>
                  </w:r>
                </w:p>
              </w:tc>
              <w:tc>
                <w:tcPr>
                  <w:tcW w:w="1731" w:type="dxa"/>
                </w:tcPr>
                <w:p w:rsidR="002D3E2C" w:rsidRDefault="002927E9" w:rsidP="004A0EAB">
                  <w:pPr>
                    <w:pStyle w:val="Default"/>
                    <w:rPr>
                      <w:sz w:val="22"/>
                      <w:szCs w:val="22"/>
                    </w:rPr>
                  </w:pPr>
                  <w:r>
                    <w:rPr>
                      <w:sz w:val="22"/>
                      <w:szCs w:val="22"/>
                    </w:rPr>
                    <w:t>SIN NOMBRE</w:t>
                  </w:r>
                </w:p>
              </w:tc>
              <w:tc>
                <w:tcPr>
                  <w:tcW w:w="1731" w:type="dxa"/>
                </w:tcPr>
                <w:p w:rsidR="002D3E2C" w:rsidRDefault="00DA7E09" w:rsidP="004A0EAB">
                  <w:pPr>
                    <w:pStyle w:val="Default"/>
                    <w:rPr>
                      <w:sz w:val="22"/>
                      <w:szCs w:val="22"/>
                    </w:rPr>
                  </w:pPr>
                  <w:r>
                    <w:rPr>
                      <w:sz w:val="22"/>
                      <w:szCs w:val="22"/>
                    </w:rPr>
                    <w:t>Número de asegurados de ese tipo en el distrito.</w:t>
                  </w:r>
                </w:p>
              </w:tc>
            </w:tr>
          </w:tbl>
          <w:p w:rsidR="002D3E2C" w:rsidRPr="00C912BF" w:rsidRDefault="002D3E2C" w:rsidP="004A0EAB">
            <w:pPr>
              <w:pStyle w:val="Default"/>
              <w:rPr>
                <w:sz w:val="22"/>
                <w:szCs w:val="22"/>
              </w:rPr>
            </w:pP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2D3E2C" w:rsidRPr="00C912BF" w:rsidRDefault="002D3E2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D3E2C" w:rsidRPr="00C912BF" w:rsidRDefault="002D3E2C" w:rsidP="004A0EAB">
            <w:pPr>
              <w:pStyle w:val="Default"/>
              <w:rPr>
                <w:sz w:val="22"/>
                <w:szCs w:val="22"/>
              </w:rPr>
            </w:pPr>
            <w:r>
              <w:rPr>
                <w:sz w:val="22"/>
                <w:szCs w:val="22"/>
              </w:rPr>
              <w:t>No se requieren para esta tabla.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Problemas encontrados </w:t>
            </w:r>
          </w:p>
        </w:tc>
        <w:tc>
          <w:tcPr>
            <w:tcW w:w="4489" w:type="dxa"/>
          </w:tcPr>
          <w:p w:rsidR="002D3E2C" w:rsidRPr="00C912BF" w:rsidRDefault="002D3E2C" w:rsidP="001F19C1">
            <w:pPr>
              <w:pStyle w:val="Default"/>
              <w:keepNext/>
              <w:rPr>
                <w:sz w:val="22"/>
                <w:szCs w:val="22"/>
              </w:rPr>
            </w:pPr>
            <w:r>
              <w:rPr>
                <w:sz w:val="22"/>
                <w:szCs w:val="22"/>
              </w:rPr>
              <w:t>Ninguno.</w:t>
            </w:r>
          </w:p>
        </w:tc>
      </w:tr>
    </w:tbl>
    <w:p w:rsidR="002D3E2C" w:rsidRDefault="001F19C1" w:rsidP="001F19C1">
      <w:pPr>
        <w:pStyle w:val="Epgrafe"/>
        <w:jc w:val="center"/>
      </w:pPr>
      <w:r>
        <w:t xml:space="preserve">Tabla </w:t>
      </w:r>
      <w:fldSimple w:instr=" SEQ Tabla \* ARABIC ">
        <w:r>
          <w:rPr>
            <w:noProof/>
          </w:rPr>
          <w:t>13</w:t>
        </w:r>
      </w:fldSimple>
    </w:p>
    <w:p w:rsidR="00E82488" w:rsidRDefault="00E82488" w:rsidP="00E82488">
      <w:pPr>
        <w:pStyle w:val="Default"/>
        <w:numPr>
          <w:ilvl w:val="0"/>
          <w:numId w:val="3"/>
        </w:numPr>
        <w:ind w:left="426" w:hanging="426"/>
      </w:pPr>
      <w:r w:rsidRPr="00E82488">
        <w:t xml:space="preserve">Código y los resultados de cada una de las consultas elaboradas para análisis. </w:t>
      </w:r>
    </w:p>
    <w:p w:rsidR="00871208" w:rsidRDefault="00871208" w:rsidP="00871208">
      <w:pPr>
        <w:pStyle w:val="Default"/>
      </w:pPr>
    </w:p>
    <w:tbl>
      <w:tblPr>
        <w:tblStyle w:val="Tablaconcuadrcula"/>
        <w:tblW w:w="0" w:type="auto"/>
        <w:tblInd w:w="-176" w:type="dxa"/>
        <w:tblLayout w:type="fixed"/>
        <w:tblLook w:val="04A0"/>
      </w:tblPr>
      <w:tblGrid>
        <w:gridCol w:w="1361"/>
        <w:gridCol w:w="4735"/>
        <w:gridCol w:w="3134"/>
      </w:tblGrid>
      <w:tr w:rsidR="00871208" w:rsidTr="0045101F">
        <w:tc>
          <w:tcPr>
            <w:tcW w:w="1361" w:type="dxa"/>
            <w:shd w:val="clear" w:color="auto" w:fill="76923C" w:themeFill="accent3" w:themeFillShade="BF"/>
          </w:tcPr>
          <w:p w:rsidR="00871208" w:rsidRDefault="00871208" w:rsidP="00D452E5">
            <w:pPr>
              <w:pStyle w:val="Default"/>
              <w:jc w:val="center"/>
            </w:pPr>
          </w:p>
        </w:tc>
        <w:tc>
          <w:tcPr>
            <w:tcW w:w="4735" w:type="dxa"/>
            <w:shd w:val="clear" w:color="auto" w:fill="76923C" w:themeFill="accent3" w:themeFillShade="BF"/>
          </w:tcPr>
          <w:p w:rsidR="00871208" w:rsidRDefault="00871208" w:rsidP="00D452E5">
            <w:pPr>
              <w:pStyle w:val="Default"/>
              <w:jc w:val="center"/>
            </w:pPr>
            <w:r>
              <w:t>Código</w:t>
            </w:r>
          </w:p>
        </w:tc>
        <w:tc>
          <w:tcPr>
            <w:tcW w:w="3134" w:type="dxa"/>
            <w:shd w:val="clear" w:color="auto" w:fill="76923C" w:themeFill="accent3" w:themeFillShade="BF"/>
          </w:tcPr>
          <w:p w:rsidR="00871208" w:rsidRDefault="00871208" w:rsidP="00D452E5">
            <w:pPr>
              <w:pStyle w:val="Default"/>
              <w:jc w:val="center"/>
            </w:pPr>
            <w:r>
              <w:t>Resultado</w:t>
            </w:r>
          </w:p>
        </w:tc>
      </w:tr>
      <w:tr w:rsidR="00871208" w:rsidTr="00214449">
        <w:tc>
          <w:tcPr>
            <w:tcW w:w="1361" w:type="dxa"/>
          </w:tcPr>
          <w:p w:rsidR="00871208" w:rsidRDefault="00871208" w:rsidP="00871208">
            <w:pPr>
              <w:pStyle w:val="Default"/>
            </w:pPr>
            <w:r>
              <w:t>Consulta#1</w:t>
            </w:r>
          </w:p>
        </w:tc>
        <w:tc>
          <w:tcPr>
            <w:tcW w:w="4735" w:type="dxa"/>
          </w:tcPr>
          <w:p w:rsidR="00214449" w:rsidRDefault="004A0EAB" w:rsidP="00871208">
            <w:pPr>
              <w:pStyle w:val="Default"/>
            </w:pPr>
            <w:r>
              <w:rPr>
                <w:noProof/>
              </w:rPr>
              <w:drawing>
                <wp:inline distT="0" distB="0" distL="0" distR="0">
                  <wp:extent cx="2867025" cy="800100"/>
                  <wp:effectExtent l="19050" t="0" r="952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67025" cy="800100"/>
                          </a:xfrm>
                          <a:prstGeom prst="rect">
                            <a:avLst/>
                          </a:prstGeom>
                          <a:noFill/>
                          <a:ln w="9525">
                            <a:noFill/>
                            <a:miter lim="800000"/>
                            <a:headEnd/>
                            <a:tailEnd/>
                          </a:ln>
                        </pic:spPr>
                      </pic:pic>
                    </a:graphicData>
                  </a:graphic>
                </wp:inline>
              </w:drawing>
            </w:r>
          </w:p>
        </w:tc>
        <w:tc>
          <w:tcPr>
            <w:tcW w:w="3134" w:type="dxa"/>
          </w:tcPr>
          <w:p w:rsidR="00871208" w:rsidRDefault="00214449" w:rsidP="00871208">
            <w:pPr>
              <w:pStyle w:val="Default"/>
            </w:pPr>
            <w:r>
              <w:rPr>
                <w:noProof/>
              </w:rPr>
              <w:drawing>
                <wp:inline distT="0" distB="0" distL="0" distR="0">
                  <wp:extent cx="1830221" cy="186868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1831431" cy="1869915"/>
                          </a:xfrm>
                          <a:prstGeom prst="rect">
                            <a:avLst/>
                          </a:prstGeom>
                          <a:noFill/>
                          <a:ln w="9525">
                            <a:noFill/>
                            <a:miter lim="800000"/>
                            <a:headEnd/>
                            <a:tailEnd/>
                          </a:ln>
                        </pic:spPr>
                      </pic:pic>
                    </a:graphicData>
                  </a:graphic>
                </wp:inline>
              </w:drawing>
            </w:r>
          </w:p>
        </w:tc>
      </w:tr>
      <w:tr w:rsidR="00871208" w:rsidTr="00214449">
        <w:tc>
          <w:tcPr>
            <w:tcW w:w="1361" w:type="dxa"/>
          </w:tcPr>
          <w:p w:rsidR="00871208" w:rsidRDefault="00871208" w:rsidP="00871208">
            <w:pPr>
              <w:pStyle w:val="Default"/>
            </w:pPr>
            <w:r>
              <w:t>Consulta#2</w:t>
            </w:r>
          </w:p>
        </w:tc>
        <w:tc>
          <w:tcPr>
            <w:tcW w:w="4735" w:type="dxa"/>
          </w:tcPr>
          <w:p w:rsidR="00871208" w:rsidRDefault="004A0EAB" w:rsidP="00871208">
            <w:pPr>
              <w:pStyle w:val="Default"/>
            </w:pPr>
            <w:r>
              <w:rPr>
                <w:noProof/>
              </w:rPr>
              <w:drawing>
                <wp:inline distT="0" distB="0" distL="0" distR="0">
                  <wp:extent cx="2864750" cy="90717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2869901" cy="908810"/>
                          </a:xfrm>
                          <a:prstGeom prst="rect">
                            <a:avLst/>
                          </a:prstGeom>
                          <a:noFill/>
                          <a:ln w="9525">
                            <a:noFill/>
                            <a:miter lim="800000"/>
                            <a:headEnd/>
                            <a:tailEnd/>
                          </a:ln>
                        </pic:spPr>
                      </pic:pic>
                    </a:graphicData>
                  </a:graphic>
                </wp:inline>
              </w:drawing>
            </w:r>
          </w:p>
        </w:tc>
        <w:tc>
          <w:tcPr>
            <w:tcW w:w="3134" w:type="dxa"/>
          </w:tcPr>
          <w:p w:rsidR="00871208" w:rsidRDefault="00871208" w:rsidP="00871208">
            <w:pPr>
              <w:pStyle w:val="Default"/>
            </w:pPr>
          </w:p>
        </w:tc>
      </w:tr>
      <w:tr w:rsidR="00871208" w:rsidTr="00214449">
        <w:tc>
          <w:tcPr>
            <w:tcW w:w="1361" w:type="dxa"/>
          </w:tcPr>
          <w:p w:rsidR="00871208" w:rsidRDefault="00871208" w:rsidP="00871208">
            <w:pPr>
              <w:pStyle w:val="Default"/>
            </w:pPr>
            <w:r>
              <w:t>Consulta#3</w:t>
            </w:r>
          </w:p>
        </w:tc>
        <w:tc>
          <w:tcPr>
            <w:tcW w:w="4735" w:type="dxa"/>
          </w:tcPr>
          <w:p w:rsidR="00871208" w:rsidRDefault="004A0EAB" w:rsidP="00871208">
            <w:pPr>
              <w:pStyle w:val="Default"/>
            </w:pPr>
            <w:r>
              <w:rPr>
                <w:noProof/>
              </w:rPr>
              <w:drawing>
                <wp:inline distT="0" distB="0" distL="0" distR="0">
                  <wp:extent cx="2864750" cy="914400"/>
                  <wp:effectExtent l="19050" t="0" r="0" b="0"/>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864750" cy="914400"/>
                          </a:xfrm>
                          <a:prstGeom prst="rect">
                            <a:avLst/>
                          </a:prstGeom>
                          <a:noFill/>
                          <a:ln w="9525">
                            <a:noFill/>
                            <a:miter lim="800000"/>
                            <a:headEnd/>
                            <a:tailEnd/>
                          </a:ln>
                        </pic:spPr>
                      </pic:pic>
                    </a:graphicData>
                  </a:graphic>
                </wp:inline>
              </w:drawing>
            </w:r>
          </w:p>
        </w:tc>
        <w:tc>
          <w:tcPr>
            <w:tcW w:w="3134" w:type="dxa"/>
          </w:tcPr>
          <w:p w:rsidR="00871208" w:rsidRDefault="00871208" w:rsidP="0045101F">
            <w:pPr>
              <w:pStyle w:val="Default"/>
              <w:keepNext/>
            </w:pPr>
          </w:p>
        </w:tc>
      </w:tr>
    </w:tbl>
    <w:p w:rsidR="00871208" w:rsidRDefault="0045101F" w:rsidP="0045101F">
      <w:pPr>
        <w:pStyle w:val="Epgrafe"/>
        <w:jc w:val="center"/>
      </w:pPr>
      <w:r>
        <w:t xml:space="preserve">Tabla </w:t>
      </w:r>
      <w:fldSimple w:instr=" SEQ Tabla \* ARABIC ">
        <w:r w:rsidR="001F19C1">
          <w:rPr>
            <w:noProof/>
          </w:rPr>
          <w:t>14</w:t>
        </w:r>
      </w:fldSimple>
      <w:r>
        <w:t>: consultas para análisis</w:t>
      </w: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lastRenderedPageBreak/>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tuplas) </w:t>
      </w:r>
    </w:p>
    <w:p w:rsidR="004626A7" w:rsidRDefault="004626A7" w:rsidP="00871208">
      <w:pPr>
        <w:spacing w:after="0"/>
      </w:pPr>
    </w:p>
    <w:tbl>
      <w:tblPr>
        <w:tblStyle w:val="Tablaconcuadrcula"/>
        <w:tblW w:w="0" w:type="auto"/>
        <w:tblLayout w:type="fixed"/>
        <w:tblLook w:val="04A0"/>
      </w:tblPr>
      <w:tblGrid>
        <w:gridCol w:w="1951"/>
        <w:gridCol w:w="2304"/>
        <w:gridCol w:w="2383"/>
        <w:gridCol w:w="2416"/>
      </w:tblGrid>
      <w:tr w:rsidR="00B9392C" w:rsidTr="00214449">
        <w:tc>
          <w:tcPr>
            <w:tcW w:w="1951" w:type="dxa"/>
            <w:shd w:val="clear" w:color="auto" w:fill="76923C" w:themeFill="accent3" w:themeFillShade="BF"/>
          </w:tcPr>
          <w:p w:rsidR="00B9392C" w:rsidRDefault="0001151C" w:rsidP="007F0010">
            <w:pPr>
              <w:pStyle w:val="Default"/>
              <w:jc w:val="center"/>
              <w:rPr>
                <w:sz w:val="20"/>
                <w:szCs w:val="20"/>
              </w:rPr>
            </w:pPr>
            <w:r>
              <w:rPr>
                <w:b/>
                <w:bCs/>
                <w:sz w:val="20"/>
                <w:szCs w:val="20"/>
              </w:rPr>
              <w:t>Consulta</w:t>
            </w:r>
            <w:r w:rsidR="00B9392C">
              <w:rPr>
                <w:b/>
                <w:bCs/>
                <w:sz w:val="20"/>
                <w:szCs w:val="20"/>
              </w:rPr>
              <w:t xml:space="preserve"> </w:t>
            </w:r>
            <w:r w:rsidR="007F0010">
              <w:rPr>
                <w:b/>
                <w:bCs/>
                <w:sz w:val="20"/>
                <w:szCs w:val="20"/>
              </w:rPr>
              <w:t>#1</w:t>
            </w:r>
          </w:p>
          <w:p w:rsidR="00B9392C" w:rsidRDefault="00B9392C" w:rsidP="00557553"/>
        </w:tc>
        <w:tc>
          <w:tcPr>
            <w:tcW w:w="2304"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383"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416" w:type="dxa"/>
            <w:shd w:val="clear" w:color="auto" w:fill="76923C" w:themeFill="accent3" w:themeFillShade="BF"/>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214449">
        <w:tc>
          <w:tcPr>
            <w:tcW w:w="1951" w:type="dxa"/>
          </w:tcPr>
          <w:p w:rsidR="00B9392C" w:rsidRPr="007F0010" w:rsidRDefault="007F0010" w:rsidP="007F0010">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2304" w:type="dxa"/>
          </w:tcPr>
          <w:p w:rsidR="00B9392C" w:rsidRDefault="00155CE0" w:rsidP="00557553">
            <w:r>
              <w:t>11</w:t>
            </w:r>
          </w:p>
        </w:tc>
        <w:tc>
          <w:tcPr>
            <w:tcW w:w="2383" w:type="dxa"/>
          </w:tcPr>
          <w:p w:rsidR="00B9392C" w:rsidRDefault="00155CE0" w:rsidP="00557553">
            <w:r w:rsidRPr="00155CE0">
              <w:t>184</w:t>
            </w:r>
          </w:p>
        </w:tc>
        <w:tc>
          <w:tcPr>
            <w:tcW w:w="2416" w:type="dxa"/>
          </w:tcPr>
          <w:p w:rsidR="00B9392C" w:rsidRDefault="00155CE0" w:rsidP="00557553">
            <w:r w:rsidRPr="00155CE0">
              <w:t>124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loop join</w:t>
            </w:r>
          </w:p>
        </w:tc>
        <w:tc>
          <w:tcPr>
            <w:tcW w:w="2304" w:type="dxa"/>
          </w:tcPr>
          <w:p w:rsidR="007F0010" w:rsidRDefault="00155CE0" w:rsidP="00557553">
            <w:r>
              <w:t>6</w:t>
            </w:r>
          </w:p>
        </w:tc>
        <w:tc>
          <w:tcPr>
            <w:tcW w:w="2383" w:type="dxa"/>
          </w:tcPr>
          <w:p w:rsidR="007F0010" w:rsidRDefault="00155CE0" w:rsidP="00557553">
            <w:r w:rsidRPr="00155CE0">
              <w:t>1106</w:t>
            </w:r>
          </w:p>
        </w:tc>
        <w:tc>
          <w:tcPr>
            <w:tcW w:w="2416" w:type="dxa"/>
          </w:tcPr>
          <w:p w:rsidR="007F0010" w:rsidRDefault="002E7E8D" w:rsidP="00557553">
            <w:r w:rsidRPr="002E7E8D">
              <w:t>207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merge join</w:t>
            </w:r>
          </w:p>
        </w:tc>
        <w:tc>
          <w:tcPr>
            <w:tcW w:w="2304" w:type="dxa"/>
          </w:tcPr>
          <w:p w:rsidR="007F0010" w:rsidRDefault="00155CE0" w:rsidP="00557553">
            <w:r>
              <w:t>8</w:t>
            </w:r>
          </w:p>
        </w:tc>
        <w:tc>
          <w:tcPr>
            <w:tcW w:w="2383" w:type="dxa"/>
          </w:tcPr>
          <w:p w:rsidR="007F0010" w:rsidRDefault="00155CE0" w:rsidP="00557553">
            <w:r w:rsidRPr="00155CE0">
              <w:t>184</w:t>
            </w:r>
          </w:p>
        </w:tc>
        <w:tc>
          <w:tcPr>
            <w:tcW w:w="2416" w:type="dxa"/>
          </w:tcPr>
          <w:p w:rsidR="007F0010" w:rsidRDefault="002E7E8D" w:rsidP="00557553">
            <w:r w:rsidRPr="002E7E8D">
              <w:t>245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hash joins</w:t>
            </w:r>
          </w:p>
        </w:tc>
        <w:tc>
          <w:tcPr>
            <w:tcW w:w="2304" w:type="dxa"/>
          </w:tcPr>
          <w:p w:rsidR="007F0010" w:rsidRDefault="00155CE0" w:rsidP="00557553">
            <w:r>
              <w:t>7</w:t>
            </w:r>
          </w:p>
        </w:tc>
        <w:tc>
          <w:tcPr>
            <w:tcW w:w="2383" w:type="dxa"/>
          </w:tcPr>
          <w:p w:rsidR="007F0010" w:rsidRDefault="002E7E8D" w:rsidP="00557553">
            <w:r w:rsidRPr="00155CE0">
              <w:t>184</w:t>
            </w:r>
          </w:p>
        </w:tc>
        <w:tc>
          <w:tcPr>
            <w:tcW w:w="2416" w:type="dxa"/>
          </w:tcPr>
          <w:p w:rsidR="007F0010" w:rsidRDefault="002E7E8D" w:rsidP="00557553">
            <w:r w:rsidRPr="002E7E8D">
              <w:t>160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2304" w:type="dxa"/>
          </w:tcPr>
          <w:p w:rsidR="007F0010" w:rsidRDefault="00155CE0" w:rsidP="00557553">
            <w:r>
              <w:t>4</w:t>
            </w:r>
          </w:p>
        </w:tc>
        <w:tc>
          <w:tcPr>
            <w:tcW w:w="2383" w:type="dxa"/>
          </w:tcPr>
          <w:p w:rsidR="007F0010" w:rsidRDefault="002E7E8D" w:rsidP="00557553">
            <w:r>
              <w:t>36</w:t>
            </w:r>
          </w:p>
        </w:tc>
        <w:tc>
          <w:tcPr>
            <w:tcW w:w="2416" w:type="dxa"/>
          </w:tcPr>
          <w:p w:rsidR="007F0010" w:rsidRDefault="002E7E8D" w:rsidP="00557553">
            <w:r>
              <w:t>35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2304" w:type="dxa"/>
          </w:tcPr>
          <w:p w:rsidR="007F0010" w:rsidRDefault="00155CE0" w:rsidP="00557553">
            <w:r>
              <w:t>5</w:t>
            </w:r>
          </w:p>
        </w:tc>
        <w:tc>
          <w:tcPr>
            <w:tcW w:w="2383" w:type="dxa"/>
          </w:tcPr>
          <w:p w:rsidR="007F0010" w:rsidRDefault="002E7E8D" w:rsidP="00557553">
            <w:r>
              <w:t>180</w:t>
            </w:r>
          </w:p>
        </w:tc>
        <w:tc>
          <w:tcPr>
            <w:tcW w:w="2416" w:type="dxa"/>
          </w:tcPr>
          <w:p w:rsidR="007F0010" w:rsidRDefault="002E7E8D" w:rsidP="00557553">
            <w:r>
              <w:t>135 ms</w:t>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Plan de ejecución</w:t>
            </w:r>
            <w:r w:rsidR="007F0010" w:rsidRPr="007F0010">
              <w:rPr>
                <w:rFonts w:ascii="Courier New" w:hAnsi="Courier New" w:cs="Courier New"/>
                <w:noProof/>
                <w:color w:val="008000"/>
                <w:sz w:val="20"/>
                <w:szCs w:val="20"/>
              </w:rPr>
              <w:t xml:space="preserve"> </w:t>
            </w:r>
            <w:r w:rsidR="007F0010">
              <w:rPr>
                <w:rFonts w:ascii="Courier New" w:hAnsi="Courier New" w:cs="Courier New"/>
                <w:noProof/>
                <w:color w:val="008000"/>
                <w:sz w:val="20"/>
                <w:szCs w:val="20"/>
              </w:rPr>
              <w:t>n</w:t>
            </w:r>
            <w:r w:rsidR="007F0010" w:rsidRPr="007F0010">
              <w:rPr>
                <w:rFonts w:ascii="Courier New" w:hAnsi="Courier New" w:cs="Courier New"/>
                <w:noProof/>
                <w:color w:val="008000"/>
                <w:sz w:val="20"/>
                <w:szCs w:val="20"/>
              </w:rPr>
              <w:t>ormal</w:t>
            </w:r>
          </w:p>
          <w:p w:rsidR="00B9392C" w:rsidRDefault="00B9392C" w:rsidP="00557553"/>
        </w:tc>
        <w:tc>
          <w:tcPr>
            <w:tcW w:w="7103" w:type="dxa"/>
            <w:gridSpan w:val="3"/>
          </w:tcPr>
          <w:p w:rsidR="00B9392C" w:rsidRDefault="00DB0B3D" w:rsidP="00557553">
            <w:r>
              <w:rPr>
                <w:noProof/>
              </w:rPr>
              <w:drawing>
                <wp:inline distT="0" distB="0" distL="0" distR="0">
                  <wp:extent cx="4396001" cy="1364023"/>
                  <wp:effectExtent l="19050" t="0" r="4549"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4397908" cy="136461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loop join</w:t>
            </w:r>
          </w:p>
        </w:tc>
        <w:tc>
          <w:tcPr>
            <w:tcW w:w="7103" w:type="dxa"/>
            <w:gridSpan w:val="3"/>
          </w:tcPr>
          <w:p w:rsidR="007F0010" w:rsidRDefault="00DB0B3D" w:rsidP="00681166">
            <w:r>
              <w:rPr>
                <w:noProof/>
              </w:rPr>
              <w:drawing>
                <wp:inline distT="0" distB="0" distL="0" distR="0">
                  <wp:extent cx="4398380" cy="1179490"/>
                  <wp:effectExtent l="19050" t="0" r="217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4402016" cy="118046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merge join</w:t>
            </w:r>
          </w:p>
        </w:tc>
        <w:tc>
          <w:tcPr>
            <w:tcW w:w="7103" w:type="dxa"/>
            <w:gridSpan w:val="3"/>
          </w:tcPr>
          <w:p w:rsidR="007F0010" w:rsidRDefault="00792A8C" w:rsidP="00681166">
            <w:r>
              <w:rPr>
                <w:noProof/>
              </w:rPr>
              <w:drawing>
                <wp:inline distT="0" distB="0" distL="0" distR="0">
                  <wp:extent cx="4398380" cy="1186033"/>
                  <wp:effectExtent l="19050" t="0" r="217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4403634" cy="1187450"/>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lastRenderedPageBreak/>
              <w:t>Plan de ejecución</w:t>
            </w:r>
            <w:r>
              <w:rPr>
                <w:rFonts w:ascii="Courier New" w:hAnsi="Courier New" w:cs="Courier New"/>
                <w:noProof/>
                <w:color w:val="008000"/>
                <w:sz w:val="20"/>
                <w:szCs w:val="20"/>
              </w:rPr>
              <w:t xml:space="preserve"> Con nested hash joins</w:t>
            </w:r>
          </w:p>
        </w:tc>
        <w:tc>
          <w:tcPr>
            <w:tcW w:w="7103" w:type="dxa"/>
            <w:gridSpan w:val="3"/>
          </w:tcPr>
          <w:p w:rsidR="007F0010" w:rsidRDefault="00792A8C" w:rsidP="00681166">
            <w:r>
              <w:rPr>
                <w:noProof/>
              </w:rPr>
              <w:drawing>
                <wp:inline distT="0" distB="0" distL="0" distR="0">
                  <wp:extent cx="4361882" cy="1145135"/>
                  <wp:effectExtent l="19050" t="0" r="568"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4365844" cy="114617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IN</w:t>
            </w:r>
          </w:p>
        </w:tc>
        <w:tc>
          <w:tcPr>
            <w:tcW w:w="7103" w:type="dxa"/>
            <w:gridSpan w:val="3"/>
          </w:tcPr>
          <w:p w:rsidR="007F0010" w:rsidRDefault="00792A8C" w:rsidP="00681166">
            <w:r>
              <w:rPr>
                <w:noProof/>
              </w:rPr>
              <w:drawing>
                <wp:inline distT="0" distB="0" distL="0" distR="0">
                  <wp:extent cx="4400920" cy="1105469"/>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4401183" cy="110553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OR</w:t>
            </w:r>
          </w:p>
        </w:tc>
        <w:tc>
          <w:tcPr>
            <w:tcW w:w="7103" w:type="dxa"/>
            <w:gridSpan w:val="3"/>
          </w:tcPr>
          <w:p w:rsidR="007F0010" w:rsidRDefault="00792A8C" w:rsidP="00681166">
            <w:r>
              <w:rPr>
                <w:noProof/>
              </w:rPr>
              <w:drawing>
                <wp:inline distT="0" distB="0" distL="0" distR="0">
                  <wp:extent cx="4402825" cy="1070758"/>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a:stretch>
                            <a:fillRect/>
                          </a:stretch>
                        </pic:blipFill>
                        <pic:spPr bwMode="auto">
                          <a:xfrm>
                            <a:off x="0" y="0"/>
                            <a:ext cx="4404826" cy="1071245"/>
                          </a:xfrm>
                          <a:prstGeom prst="rect">
                            <a:avLst/>
                          </a:prstGeom>
                          <a:noFill/>
                          <a:ln w="9525">
                            <a:noFill/>
                            <a:miter lim="800000"/>
                            <a:headEnd/>
                            <a:tailEnd/>
                          </a:ln>
                        </pic:spPr>
                      </pic:pic>
                    </a:graphicData>
                  </a:graphic>
                </wp:inline>
              </w:drawing>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 xml:space="preserve">Interpretación </w:t>
            </w:r>
          </w:p>
          <w:p w:rsidR="00B9392C" w:rsidRPr="007F0010" w:rsidRDefault="00B9392C" w:rsidP="00557553">
            <w:pPr>
              <w:rPr>
                <w:rFonts w:ascii="Courier New" w:hAnsi="Courier New" w:cs="Courier New"/>
                <w:noProof/>
                <w:color w:val="008000"/>
                <w:sz w:val="20"/>
                <w:szCs w:val="20"/>
              </w:rPr>
            </w:pPr>
          </w:p>
        </w:tc>
        <w:tc>
          <w:tcPr>
            <w:tcW w:w="7103" w:type="dxa"/>
            <w:gridSpan w:val="3"/>
          </w:tcPr>
          <w:p w:rsidR="00B9392C" w:rsidRDefault="0032576D" w:rsidP="001E753C">
            <w:pPr>
              <w:keepNext/>
              <w:jc w:val="both"/>
            </w:pPr>
            <w:r>
              <w:t>La consulta que sale más barata en cuanto a lecturas físicas es la que fuerza el uso de nested loop join, en contraste con nested hash join, que es la que sale más cara en lecturas. Con respecto a planes de ejecución, podemos ver que el plan de ejecución default elegido por el optimizador es el que utiliza el nested loop join, de hecho vemos que los planes de ejecución de la consulta normal y con hash join son idénticos.</w:t>
            </w:r>
            <w:r w:rsidR="001E753C">
              <w:t xml:space="preserve"> En cuanto a costos, observamos que todas las variaciones tienen un costo similar, 100 todas a excepción del nested loop join que tiene 101. Como conclusión con respecto a esta consulta, observamos que definitivamente, la opción elegida por el optimizador no es la mejor, puesto que realiza más lecturas físicas y no tiene un menor costo, la consulta pued optimizarse forzando el uso de otro plan de ejecución mediante hints.</w:t>
            </w:r>
          </w:p>
          <w:p w:rsidR="001E753C" w:rsidRDefault="001E753C" w:rsidP="001E753C">
            <w:pPr>
              <w:keepNext/>
              <w:jc w:val="both"/>
            </w:pPr>
            <w:r>
              <w:t xml:space="preserve">   Ahora, para comparar el in versus join, se hizo una pequeña variación a la consulta original para que buscara solo valores en un conjunto. De aquí podemos observar que mientras ambos realizan cantidad similar de lecturas físicas, IN 4 y OR 5, además, el costo es similar también, 99 para IN y 100 para join. Para terminar, observamos que los planes de ejecución lo que varía es la concentración del costo, mientras que en la consulta con IN el costo se centra en los índices sobre distrito y cantones, en la consulta con OR el costo se reparte también en el loop join. </w:t>
            </w:r>
            <w:r w:rsidR="00191F75">
              <w:t>Entonces, el IN le gana en eficiencia al OR en algunos puntos, pero son similares ambas consultas.</w:t>
            </w:r>
          </w:p>
        </w:tc>
      </w:tr>
    </w:tbl>
    <w:p w:rsidR="00BD1872" w:rsidRPr="00BD1872" w:rsidRDefault="0045101F" w:rsidP="0045101F">
      <w:pPr>
        <w:pStyle w:val="Epgrafe"/>
        <w:jc w:val="center"/>
      </w:pPr>
      <w:r>
        <w:t xml:space="preserve">Tabla </w:t>
      </w:r>
      <w:fldSimple w:instr=" SEQ Tabla \* ARABIC ">
        <w:r w:rsidR="001F19C1">
          <w:rPr>
            <w:noProof/>
          </w:rPr>
          <w:t>15</w:t>
        </w:r>
      </w:fldSimple>
      <w:r>
        <w:t>: cuadro comparativo de las variaciones de la consulta de análisis #1</w:t>
      </w:r>
    </w:p>
    <w:tbl>
      <w:tblPr>
        <w:tblStyle w:val="Tablaconcuadrcula"/>
        <w:tblW w:w="0" w:type="auto"/>
        <w:tblLook w:val="04A0"/>
      </w:tblPr>
      <w:tblGrid>
        <w:gridCol w:w="1668"/>
        <w:gridCol w:w="7386"/>
      </w:tblGrid>
      <w:tr w:rsidR="002E7E8D" w:rsidRPr="004D3B71" w:rsidTr="004D3B71">
        <w:tc>
          <w:tcPr>
            <w:tcW w:w="1668" w:type="dxa"/>
            <w:shd w:val="clear" w:color="auto" w:fill="76923C" w:themeFill="accent3" w:themeFillShade="BF"/>
          </w:tcPr>
          <w:p w:rsidR="002E7E8D" w:rsidRPr="004D3B71" w:rsidRDefault="002E7E8D" w:rsidP="004D3B71">
            <w:pPr>
              <w:pStyle w:val="Default"/>
              <w:jc w:val="center"/>
              <w:rPr>
                <w:b/>
                <w:bCs/>
                <w:sz w:val="20"/>
                <w:szCs w:val="20"/>
              </w:rPr>
            </w:pPr>
            <w:r w:rsidRPr="004D3B71">
              <w:rPr>
                <w:b/>
                <w:bCs/>
                <w:sz w:val="20"/>
                <w:szCs w:val="20"/>
              </w:rPr>
              <w:t>Consulta #1</w:t>
            </w:r>
          </w:p>
        </w:tc>
        <w:tc>
          <w:tcPr>
            <w:tcW w:w="7386" w:type="dxa"/>
            <w:shd w:val="clear" w:color="auto" w:fill="76923C" w:themeFill="accent3" w:themeFillShade="BF"/>
          </w:tcPr>
          <w:p w:rsidR="002E7E8D" w:rsidRPr="004D3B71" w:rsidRDefault="002E7E8D" w:rsidP="002E7E8D">
            <w:pPr>
              <w:pStyle w:val="Default"/>
              <w:jc w:val="center"/>
              <w:rPr>
                <w:b/>
                <w:bCs/>
                <w:sz w:val="20"/>
                <w:szCs w:val="20"/>
              </w:rPr>
            </w:pPr>
            <w:r w:rsidRPr="004D3B71">
              <w:rPr>
                <w:b/>
                <w:bCs/>
                <w:sz w:val="20"/>
                <w:szCs w:val="20"/>
              </w:rPr>
              <w:t>Estadísticas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28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lastRenderedPageBreak/>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8,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124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lastRenderedPageBreak/>
              <w:t>Con nested loop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11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940,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207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merge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43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'distritos'.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w:t>
            </w:r>
            <w:r>
              <w:rPr>
                <w:rFonts w:ascii="Courier New" w:hAnsi="Courier New" w:cs="Courier New"/>
                <w:noProof/>
                <w:sz w:val="16"/>
                <w:szCs w:val="16"/>
              </w:rPr>
              <w:t xml:space="preserve"> lógicas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5,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245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hash joins</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72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15 ms, tiempo transcurrido = 160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75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(9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35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74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(657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162,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lastRenderedPageBreak/>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45101F">
            <w:pPr>
              <w:keepNext/>
            </w:pPr>
            <w:r>
              <w:rPr>
                <w:rFonts w:ascii="Courier New" w:hAnsi="Courier New" w:cs="Courier New"/>
                <w:noProof/>
                <w:sz w:val="16"/>
                <w:szCs w:val="16"/>
              </w:rPr>
              <w:t xml:space="preserve">   Tiempo de CPU = 15 ms, tiempo transcurrido = 135 ms.</w:t>
            </w:r>
          </w:p>
        </w:tc>
      </w:tr>
    </w:tbl>
    <w:p w:rsidR="00F43902" w:rsidRDefault="0045101F" w:rsidP="0045101F">
      <w:pPr>
        <w:pStyle w:val="Epgrafe"/>
        <w:jc w:val="center"/>
      </w:pPr>
      <w:r>
        <w:lastRenderedPageBreak/>
        <w:t xml:space="preserve">Tabla </w:t>
      </w:r>
      <w:fldSimple w:instr=" SEQ Tabla \* ARABIC ">
        <w:r w:rsidR="001F19C1">
          <w:rPr>
            <w:noProof/>
          </w:rPr>
          <w:t>16</w:t>
        </w:r>
      </w:fldSimple>
      <w:r>
        <w:t>: estadísticas de la consulta de análisis #1 y sus variaciones</w:t>
      </w:r>
    </w:p>
    <w:p w:rsidR="00FC0D7F" w:rsidRDefault="00FC0D7F" w:rsidP="00FC0D7F">
      <w:pPr>
        <w:pStyle w:val="Default"/>
        <w:numPr>
          <w:ilvl w:val="0"/>
          <w:numId w:val="3"/>
        </w:numPr>
        <w:ind w:left="426" w:hanging="426"/>
      </w:pPr>
      <w:r w:rsidRPr="00E82488">
        <w:t xml:space="preserve">Código y los resultados de cada una de las consultas </w:t>
      </w:r>
      <w:r>
        <w:t>espaciales elaboradas para demostración de uso de la aplicación</w:t>
      </w:r>
      <w:r w:rsidRPr="00E82488">
        <w:t xml:space="preserve">. </w:t>
      </w:r>
    </w:p>
    <w:p w:rsidR="003F01C5" w:rsidRDefault="003F01C5" w:rsidP="00F43902"/>
    <w:tbl>
      <w:tblPr>
        <w:tblStyle w:val="Tablaconcuadrcula"/>
        <w:tblW w:w="9782" w:type="dxa"/>
        <w:tblInd w:w="-176" w:type="dxa"/>
        <w:tblLayout w:type="fixed"/>
        <w:tblLook w:val="04A0"/>
      </w:tblPr>
      <w:tblGrid>
        <w:gridCol w:w="1361"/>
        <w:gridCol w:w="4735"/>
        <w:gridCol w:w="3686"/>
      </w:tblGrid>
      <w:tr w:rsidR="00FC0D7F" w:rsidTr="00B54D31">
        <w:tc>
          <w:tcPr>
            <w:tcW w:w="1361" w:type="dxa"/>
            <w:shd w:val="clear" w:color="auto" w:fill="76923C" w:themeFill="accent3" w:themeFillShade="BF"/>
          </w:tcPr>
          <w:p w:rsidR="00FC0D7F" w:rsidRDefault="00FC0D7F" w:rsidP="003C1F47">
            <w:pPr>
              <w:pStyle w:val="Default"/>
              <w:jc w:val="center"/>
            </w:pPr>
          </w:p>
        </w:tc>
        <w:tc>
          <w:tcPr>
            <w:tcW w:w="4735" w:type="dxa"/>
            <w:shd w:val="clear" w:color="auto" w:fill="76923C" w:themeFill="accent3" w:themeFillShade="BF"/>
          </w:tcPr>
          <w:p w:rsidR="00FC0D7F" w:rsidRDefault="00FC0D7F" w:rsidP="003C1F47">
            <w:pPr>
              <w:pStyle w:val="Default"/>
              <w:jc w:val="center"/>
            </w:pPr>
            <w:r>
              <w:t>Código</w:t>
            </w:r>
          </w:p>
        </w:tc>
        <w:tc>
          <w:tcPr>
            <w:tcW w:w="3686" w:type="dxa"/>
            <w:shd w:val="clear" w:color="auto" w:fill="76923C" w:themeFill="accent3" w:themeFillShade="BF"/>
          </w:tcPr>
          <w:p w:rsidR="00FC0D7F" w:rsidRDefault="00FC0D7F" w:rsidP="003C1F47">
            <w:pPr>
              <w:pStyle w:val="Default"/>
              <w:jc w:val="center"/>
            </w:pPr>
            <w:r>
              <w:t>Resultado</w:t>
            </w:r>
          </w:p>
        </w:tc>
      </w:tr>
      <w:tr w:rsidR="00FC0D7F" w:rsidTr="00B54D31">
        <w:tc>
          <w:tcPr>
            <w:tcW w:w="1361" w:type="dxa"/>
          </w:tcPr>
          <w:p w:rsidR="00FC0D7F" w:rsidRDefault="00FC0D7F" w:rsidP="003C1F47">
            <w:pPr>
              <w:pStyle w:val="Default"/>
            </w:pPr>
            <w:r>
              <w:t>Consulta#1</w:t>
            </w:r>
          </w:p>
        </w:tc>
        <w:tc>
          <w:tcPr>
            <w:tcW w:w="4735" w:type="dxa"/>
          </w:tcPr>
          <w:p w:rsidR="00FC0D7F" w:rsidRDefault="00B54D31" w:rsidP="003C1F47">
            <w:pPr>
              <w:pStyle w:val="Default"/>
            </w:pPr>
            <w:r>
              <w:rPr>
                <w:noProof/>
              </w:rPr>
              <w:drawing>
                <wp:inline distT="0" distB="0" distL="0" distR="0">
                  <wp:extent cx="2757809" cy="1043426"/>
                  <wp:effectExtent l="19050" t="0" r="4441"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2756794" cy="1043042"/>
                          </a:xfrm>
                          <a:prstGeom prst="rect">
                            <a:avLst/>
                          </a:prstGeom>
                          <a:noFill/>
                          <a:ln w="9525">
                            <a:noFill/>
                            <a:miter lim="800000"/>
                            <a:headEnd/>
                            <a:tailEnd/>
                          </a:ln>
                        </pic:spPr>
                      </pic:pic>
                    </a:graphicData>
                  </a:graphic>
                </wp:inline>
              </w:drawing>
            </w:r>
          </w:p>
        </w:tc>
        <w:tc>
          <w:tcPr>
            <w:tcW w:w="3686" w:type="dxa"/>
          </w:tcPr>
          <w:p w:rsidR="00FC0D7F" w:rsidRDefault="00B54D31" w:rsidP="00AE2925">
            <w:pPr>
              <w:pStyle w:val="Default"/>
              <w:ind w:left="-108"/>
            </w:pPr>
            <w:r>
              <w:rPr>
                <w:noProof/>
              </w:rPr>
              <w:drawing>
                <wp:inline distT="0" distB="0" distL="0" distR="0">
                  <wp:extent cx="2320243" cy="1043426"/>
                  <wp:effectExtent l="19050" t="0" r="3857" b="0"/>
                  <wp:docPr id="3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2326425" cy="1046206"/>
                          </a:xfrm>
                          <a:prstGeom prst="rect">
                            <a:avLst/>
                          </a:prstGeom>
                          <a:noFill/>
                          <a:ln w="9525">
                            <a:noFill/>
                            <a:miter lim="800000"/>
                            <a:headEnd/>
                            <a:tailEnd/>
                          </a:ln>
                        </pic:spPr>
                      </pic:pic>
                    </a:graphicData>
                  </a:graphic>
                </wp:inline>
              </w:drawing>
            </w:r>
          </w:p>
          <w:p w:rsidR="00B54D31" w:rsidRDefault="00B54D31" w:rsidP="003C1F47">
            <w:pPr>
              <w:pStyle w:val="Default"/>
            </w:pPr>
            <w:r>
              <w:rPr>
                <w:noProof/>
              </w:rPr>
              <w:drawing>
                <wp:inline distT="0" distB="0" distL="0" distR="0">
                  <wp:extent cx="2222866" cy="1496342"/>
                  <wp:effectExtent l="19050" t="0" r="5984" b="0"/>
                  <wp:docPr id="3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2225278" cy="1497965"/>
                          </a:xfrm>
                          <a:prstGeom prst="rect">
                            <a:avLst/>
                          </a:prstGeom>
                          <a:noFill/>
                          <a:ln w="9525">
                            <a:noFill/>
                            <a:miter lim="800000"/>
                            <a:headEnd/>
                            <a:tailEnd/>
                          </a:ln>
                        </pic:spPr>
                      </pic:pic>
                    </a:graphicData>
                  </a:graphic>
                </wp:inline>
              </w:drawing>
            </w:r>
          </w:p>
        </w:tc>
      </w:tr>
      <w:tr w:rsidR="00FC0D7F" w:rsidTr="00B54D31">
        <w:tc>
          <w:tcPr>
            <w:tcW w:w="1361" w:type="dxa"/>
          </w:tcPr>
          <w:p w:rsidR="00FC0D7F" w:rsidRDefault="00FC0D7F" w:rsidP="003C1F47">
            <w:pPr>
              <w:pStyle w:val="Default"/>
            </w:pPr>
            <w:r>
              <w:t>Consulta#2</w:t>
            </w:r>
          </w:p>
        </w:tc>
        <w:tc>
          <w:tcPr>
            <w:tcW w:w="4735" w:type="dxa"/>
          </w:tcPr>
          <w:p w:rsidR="00FC0D7F" w:rsidRDefault="003C6CDE" w:rsidP="003C1F47">
            <w:pPr>
              <w:pStyle w:val="Default"/>
            </w:pPr>
            <w:r>
              <w:rPr>
                <w:noProof/>
              </w:rPr>
              <w:drawing>
                <wp:inline distT="0" distB="0" distL="0" distR="0">
                  <wp:extent cx="2866390" cy="975995"/>
                  <wp:effectExtent l="19050" t="0" r="0" b="0"/>
                  <wp:docPr id="3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2866390" cy="975995"/>
                          </a:xfrm>
                          <a:prstGeom prst="rect">
                            <a:avLst/>
                          </a:prstGeom>
                          <a:noFill/>
                          <a:ln w="9525">
                            <a:noFill/>
                            <a:miter lim="800000"/>
                            <a:headEnd/>
                            <a:tailEnd/>
                          </a:ln>
                        </pic:spPr>
                      </pic:pic>
                    </a:graphicData>
                  </a:graphic>
                </wp:inline>
              </w:drawing>
            </w:r>
          </w:p>
        </w:tc>
        <w:tc>
          <w:tcPr>
            <w:tcW w:w="3686" w:type="dxa"/>
          </w:tcPr>
          <w:p w:rsidR="00FC0D7F" w:rsidRDefault="003C6CDE" w:rsidP="003C1F47">
            <w:pPr>
              <w:pStyle w:val="Default"/>
            </w:pPr>
            <w:r>
              <w:rPr>
                <w:noProof/>
              </w:rPr>
              <w:drawing>
                <wp:inline distT="0" distB="0" distL="0" distR="0">
                  <wp:extent cx="2221230" cy="959485"/>
                  <wp:effectExtent l="19050" t="0" r="7620" b="0"/>
                  <wp:docPr id="39"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2221230" cy="959485"/>
                          </a:xfrm>
                          <a:prstGeom prst="rect">
                            <a:avLst/>
                          </a:prstGeom>
                          <a:noFill/>
                          <a:ln w="9525">
                            <a:noFill/>
                            <a:miter lim="800000"/>
                            <a:headEnd/>
                            <a:tailEnd/>
                          </a:ln>
                        </pic:spPr>
                      </pic:pic>
                    </a:graphicData>
                  </a:graphic>
                </wp:inline>
              </w:drawing>
            </w:r>
          </w:p>
          <w:p w:rsidR="003C6CDE" w:rsidRDefault="003C6CDE" w:rsidP="003C1F47">
            <w:pPr>
              <w:pStyle w:val="Default"/>
            </w:pPr>
            <w:r>
              <w:rPr>
                <w:noProof/>
              </w:rPr>
              <w:drawing>
                <wp:inline distT="0" distB="0" distL="0" distR="0">
                  <wp:extent cx="2222866" cy="1694165"/>
                  <wp:effectExtent l="19050" t="0" r="5984" b="0"/>
                  <wp:docPr id="4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srcRect/>
                          <a:stretch>
                            <a:fillRect/>
                          </a:stretch>
                        </pic:blipFill>
                        <pic:spPr bwMode="auto">
                          <a:xfrm>
                            <a:off x="0" y="0"/>
                            <a:ext cx="2227841" cy="1697957"/>
                          </a:xfrm>
                          <a:prstGeom prst="rect">
                            <a:avLst/>
                          </a:prstGeom>
                          <a:noFill/>
                          <a:ln w="9525">
                            <a:noFill/>
                            <a:miter lim="800000"/>
                            <a:headEnd/>
                            <a:tailEnd/>
                          </a:ln>
                        </pic:spPr>
                      </pic:pic>
                    </a:graphicData>
                  </a:graphic>
                </wp:inline>
              </w:drawing>
            </w:r>
          </w:p>
        </w:tc>
      </w:tr>
      <w:tr w:rsidR="00FC0D7F" w:rsidTr="00B54D31">
        <w:tc>
          <w:tcPr>
            <w:tcW w:w="1361" w:type="dxa"/>
          </w:tcPr>
          <w:p w:rsidR="00FC0D7F" w:rsidRDefault="00FC0D7F" w:rsidP="003C1F47">
            <w:pPr>
              <w:pStyle w:val="Default"/>
            </w:pPr>
            <w:r>
              <w:t>Consulta#3</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Consulta#4</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Consulta#5</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Consulta#6</w:t>
            </w:r>
          </w:p>
        </w:tc>
        <w:tc>
          <w:tcPr>
            <w:tcW w:w="4735" w:type="dxa"/>
          </w:tcPr>
          <w:p w:rsidR="00FC0D7F" w:rsidRDefault="00FC0D7F" w:rsidP="003C1F47">
            <w:pPr>
              <w:pStyle w:val="Default"/>
            </w:pPr>
          </w:p>
        </w:tc>
        <w:tc>
          <w:tcPr>
            <w:tcW w:w="3686" w:type="dxa"/>
          </w:tcPr>
          <w:p w:rsidR="00FC0D7F" w:rsidRDefault="00FC0D7F" w:rsidP="00002CEE">
            <w:pPr>
              <w:pStyle w:val="Default"/>
              <w:keepNext/>
            </w:pPr>
          </w:p>
        </w:tc>
      </w:tr>
    </w:tbl>
    <w:p w:rsidR="003F01C5" w:rsidRDefault="00002CEE" w:rsidP="00002CEE">
      <w:pPr>
        <w:pStyle w:val="Epgrafe"/>
        <w:jc w:val="center"/>
      </w:pPr>
      <w:r>
        <w:t xml:space="preserve">Tabla </w:t>
      </w:r>
      <w:fldSimple w:instr=" SEQ Tabla \* ARABIC ">
        <w:r w:rsidR="001F19C1">
          <w:rPr>
            <w:noProof/>
          </w:rPr>
          <w:t>17</w:t>
        </w:r>
      </w:fldSimple>
      <w:r>
        <w:t>: consultas espaciales para demostración</w:t>
      </w:r>
    </w:p>
    <w:p w:rsidR="00FC0D7F" w:rsidRDefault="00FC0D7F" w:rsidP="00FC0D7F">
      <w:pPr>
        <w:pStyle w:val="Default"/>
        <w:numPr>
          <w:ilvl w:val="0"/>
          <w:numId w:val="3"/>
        </w:numPr>
        <w:ind w:left="426" w:hanging="426"/>
      </w:pPr>
      <w:r w:rsidRPr="00E82488">
        <w:t xml:space="preserve">Código </w:t>
      </w:r>
      <w:r>
        <w:t>de algunas consultas extra elaboradas.</w:t>
      </w:r>
      <w:r w:rsidRPr="00E82488">
        <w:t xml:space="preserve"> </w:t>
      </w:r>
    </w:p>
    <w:p w:rsidR="00256916" w:rsidRDefault="00256916" w:rsidP="00AE2925">
      <w:pPr>
        <w:pStyle w:val="Default"/>
        <w:ind w:left="426"/>
      </w:pPr>
    </w:p>
    <w:p w:rsidR="00256916" w:rsidRDefault="00AE2925" w:rsidP="00256916">
      <w:pPr>
        <w:pStyle w:val="Default"/>
        <w:keepNext/>
      </w:pPr>
      <w:r>
        <w:rPr>
          <w:noProof/>
        </w:rPr>
        <w:drawing>
          <wp:inline distT="0" distB="0" distL="0" distR="0">
            <wp:extent cx="5574147" cy="1671725"/>
            <wp:effectExtent l="19050" t="0" r="7503" b="0"/>
            <wp:docPr id="44"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srcRect l="660"/>
                    <a:stretch>
                      <a:fillRect/>
                    </a:stretch>
                  </pic:blipFill>
                  <pic:spPr bwMode="auto">
                    <a:xfrm>
                      <a:off x="0" y="0"/>
                      <a:ext cx="5574147" cy="1671725"/>
                    </a:xfrm>
                    <a:prstGeom prst="rect">
                      <a:avLst/>
                    </a:prstGeom>
                    <a:noFill/>
                    <a:ln w="9525">
                      <a:noFill/>
                      <a:miter lim="800000"/>
                      <a:headEnd/>
                      <a:tailEnd/>
                    </a:ln>
                  </pic:spPr>
                </pic:pic>
              </a:graphicData>
            </a:graphic>
          </wp:inline>
        </w:drawing>
      </w:r>
    </w:p>
    <w:p w:rsidR="00256916" w:rsidRDefault="00256916" w:rsidP="00256916">
      <w:pPr>
        <w:pStyle w:val="Epgrafe"/>
        <w:jc w:val="center"/>
      </w:pPr>
      <w:r>
        <w:t xml:space="preserve">Figura </w:t>
      </w:r>
      <w:fldSimple w:instr=" SEQ Figura \* ARABIC ">
        <w:r>
          <w:rPr>
            <w:noProof/>
          </w:rPr>
          <w:t>3</w:t>
        </w:r>
      </w:fldSimple>
    </w:p>
    <w:p w:rsidR="00FC0D7F" w:rsidRDefault="00FC0D7F" w:rsidP="00F43902"/>
    <w:p w:rsidR="003601D1" w:rsidRPr="00F43902" w:rsidRDefault="003601D1" w:rsidP="00F43902"/>
    <w:sectPr w:rsidR="003601D1" w:rsidRPr="00F43902" w:rsidSect="00B1354A">
      <w:footerReference w:type="default" r:id="rId4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B02" w:rsidRDefault="00D96B02" w:rsidP="007E52CF">
      <w:pPr>
        <w:spacing w:after="0" w:line="240" w:lineRule="auto"/>
      </w:pPr>
      <w:r>
        <w:separator/>
      </w:r>
    </w:p>
  </w:endnote>
  <w:endnote w:type="continuationSeparator" w:id="1">
    <w:p w:rsidR="00D96B02" w:rsidRDefault="00D96B02" w:rsidP="007E5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5111"/>
      <w:docPartObj>
        <w:docPartGallery w:val="Page Numbers (Bottom of Page)"/>
        <w:docPartUnique/>
      </w:docPartObj>
    </w:sdtPr>
    <w:sdtContent>
      <w:p w:rsidR="00681166" w:rsidRDefault="00681166">
        <w:pPr>
          <w:pStyle w:val="Piedepgina"/>
          <w:jc w:val="right"/>
        </w:pPr>
        <w:fldSimple w:instr=" PAGE   \* MERGEFORMAT ">
          <w:r w:rsidR="00191F75">
            <w:rPr>
              <w:noProof/>
            </w:rPr>
            <w:t>19</w:t>
          </w:r>
        </w:fldSimple>
      </w:p>
    </w:sdtContent>
  </w:sdt>
  <w:p w:rsidR="00681166" w:rsidRDefault="006811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B02" w:rsidRDefault="00D96B02" w:rsidP="007E52CF">
      <w:pPr>
        <w:spacing w:after="0" w:line="240" w:lineRule="auto"/>
      </w:pPr>
      <w:r>
        <w:separator/>
      </w:r>
    </w:p>
  </w:footnote>
  <w:footnote w:type="continuationSeparator" w:id="1">
    <w:p w:rsidR="00D96B02" w:rsidRDefault="00D96B02" w:rsidP="007E5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0"/>
    <w:footnote w:id="1"/>
  </w:footnotePr>
  <w:endnotePr>
    <w:endnote w:id="0"/>
    <w:endnote w:id="1"/>
  </w:endnotePr>
  <w:compat>
    <w:useFELayout/>
  </w:compat>
  <w:rsids>
    <w:rsidRoot w:val="00702753"/>
    <w:rsid w:val="00002CEE"/>
    <w:rsid w:val="000076F8"/>
    <w:rsid w:val="0001151C"/>
    <w:rsid w:val="000D7D3C"/>
    <w:rsid w:val="000F0EDA"/>
    <w:rsid w:val="001253F0"/>
    <w:rsid w:val="001259C8"/>
    <w:rsid w:val="00155CE0"/>
    <w:rsid w:val="00191F75"/>
    <w:rsid w:val="001D64BF"/>
    <w:rsid w:val="001E753C"/>
    <w:rsid w:val="001F19C1"/>
    <w:rsid w:val="00214449"/>
    <w:rsid w:val="00217790"/>
    <w:rsid w:val="00247823"/>
    <w:rsid w:val="00256916"/>
    <w:rsid w:val="00273314"/>
    <w:rsid w:val="00280640"/>
    <w:rsid w:val="002857AC"/>
    <w:rsid w:val="002927E9"/>
    <w:rsid w:val="002A1B2C"/>
    <w:rsid w:val="002C01FD"/>
    <w:rsid w:val="002C1414"/>
    <w:rsid w:val="002D3E2C"/>
    <w:rsid w:val="002E7E8D"/>
    <w:rsid w:val="00315BDD"/>
    <w:rsid w:val="0032576D"/>
    <w:rsid w:val="003601D1"/>
    <w:rsid w:val="00396B4D"/>
    <w:rsid w:val="003C6CDE"/>
    <w:rsid w:val="003C704F"/>
    <w:rsid w:val="003D7149"/>
    <w:rsid w:val="003E0D1B"/>
    <w:rsid w:val="003F01C5"/>
    <w:rsid w:val="00431601"/>
    <w:rsid w:val="0045101F"/>
    <w:rsid w:val="004562F5"/>
    <w:rsid w:val="004626A7"/>
    <w:rsid w:val="00472B57"/>
    <w:rsid w:val="004A0EAB"/>
    <w:rsid w:val="004D3B71"/>
    <w:rsid w:val="00557553"/>
    <w:rsid w:val="005B07DE"/>
    <w:rsid w:val="005E3325"/>
    <w:rsid w:val="00615E3D"/>
    <w:rsid w:val="00620AB3"/>
    <w:rsid w:val="006364AC"/>
    <w:rsid w:val="00681166"/>
    <w:rsid w:val="006E410D"/>
    <w:rsid w:val="00702753"/>
    <w:rsid w:val="00772E0B"/>
    <w:rsid w:val="00792A8C"/>
    <w:rsid w:val="007C55CA"/>
    <w:rsid w:val="007E073C"/>
    <w:rsid w:val="007E52CF"/>
    <w:rsid w:val="007F0010"/>
    <w:rsid w:val="008276BA"/>
    <w:rsid w:val="0084407F"/>
    <w:rsid w:val="00861E60"/>
    <w:rsid w:val="00871208"/>
    <w:rsid w:val="00877DCF"/>
    <w:rsid w:val="00897F25"/>
    <w:rsid w:val="008E17FA"/>
    <w:rsid w:val="0094112F"/>
    <w:rsid w:val="00A214C5"/>
    <w:rsid w:val="00AE2925"/>
    <w:rsid w:val="00B1354A"/>
    <w:rsid w:val="00B54C3B"/>
    <w:rsid w:val="00B54D31"/>
    <w:rsid w:val="00B9392C"/>
    <w:rsid w:val="00BD1872"/>
    <w:rsid w:val="00C25684"/>
    <w:rsid w:val="00C912BF"/>
    <w:rsid w:val="00CA2FAF"/>
    <w:rsid w:val="00CE5502"/>
    <w:rsid w:val="00D452E5"/>
    <w:rsid w:val="00D553B4"/>
    <w:rsid w:val="00D56FED"/>
    <w:rsid w:val="00D818EE"/>
    <w:rsid w:val="00D83BAD"/>
    <w:rsid w:val="00D96B02"/>
    <w:rsid w:val="00DA7E09"/>
    <w:rsid w:val="00DB0B3D"/>
    <w:rsid w:val="00E10044"/>
    <w:rsid w:val="00E82488"/>
    <w:rsid w:val="00ED3DE7"/>
    <w:rsid w:val="00F43902"/>
    <w:rsid w:val="00F57C7C"/>
    <w:rsid w:val="00FC0D7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 w:type="paragraph" w:styleId="Epgrafe">
    <w:name w:val="caption"/>
    <w:basedOn w:val="Normal"/>
    <w:next w:val="Normal"/>
    <w:uiPriority w:val="35"/>
    <w:unhideWhenUsed/>
    <w:qFormat/>
    <w:rsid w:val="000D7D3C"/>
    <w:pPr>
      <w:spacing w:line="240" w:lineRule="auto"/>
    </w:pPr>
    <w:rPr>
      <w:b/>
      <w:bCs/>
      <w:color w:val="4F81BD" w:themeColor="accent1"/>
      <w:sz w:val="18"/>
      <w:szCs w:val="18"/>
    </w:rPr>
  </w:style>
  <w:style w:type="paragraph" w:styleId="Encabezado">
    <w:name w:val="header"/>
    <w:basedOn w:val="Normal"/>
    <w:link w:val="EncabezadoCar"/>
    <w:uiPriority w:val="99"/>
    <w:semiHidden/>
    <w:unhideWhenUsed/>
    <w:rsid w:val="007E52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52CF"/>
  </w:style>
  <w:style w:type="paragraph" w:styleId="Piedepgina">
    <w:name w:val="footer"/>
    <w:basedOn w:val="Normal"/>
    <w:link w:val="PiedepginaCar"/>
    <w:uiPriority w:val="99"/>
    <w:unhideWhenUsed/>
    <w:rsid w:val="007E52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2CF"/>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22</Pages>
  <Words>3283</Words>
  <Characters>18059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63</cp:revision>
  <dcterms:created xsi:type="dcterms:W3CDTF">2014-11-16T22:31:00Z</dcterms:created>
  <dcterms:modified xsi:type="dcterms:W3CDTF">2014-11-22T07:14:00Z</dcterms:modified>
</cp:coreProperties>
</file>