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AI Bible / The Witness and Encounter Design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player-facing threat behavior. The Canon Bible owns The Witness’s lore; this document defines how it creates fear in play.</w:t>
            </w:r>
          </w:p>
        </w:tc>
      </w:tr>
    </w:tbl>
    <w:p/>
    <w:p>
      <w:pPr>
        <w:pStyle w:val="Heading1"/>
      </w:pPr>
      <w:r>
        <w:t>1. AI Design Pillars</w:t>
      </w:r>
    </w:p>
    <w:p>
      <w:pPr>
        <w:pStyle w:val="ListBullet"/>
      </w:pPr>
      <w:r>
        <w:t>The player fears what they hear before what they see.</w:t>
      </w:r>
    </w:p>
    <w:p>
      <w:pPr>
        <w:pStyle w:val="ListBullet"/>
      </w:pPr>
      <w:r>
        <w:t>The Witness is adaptive, not omniscient.</w:t>
      </w:r>
    </w:p>
    <w:p>
      <w:pPr>
        <w:pStyle w:val="ListBullet"/>
      </w:pPr>
      <w:r>
        <w:t>Every state must communicate a readable opportunity to escape, hide, or change strategy.</w:t>
      </w:r>
    </w:p>
    <w:p>
      <w:pPr>
        <w:pStyle w:val="ListBullet"/>
      </w:pPr>
      <w:r>
        <w:t>Repeated hiding patterns become less reliable, but never invalid without warning.</w:t>
      </w:r>
    </w:p>
    <w:p>
      <w:pPr>
        <w:pStyle w:val="Heading1"/>
      </w:pPr>
      <w:r>
        <w:t>2. State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State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Desired player experience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Patrol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actionable stimulus.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Uncertainty and route observation.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Investigate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Recent audible event or suspect cue.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Pressure without immediate punishment.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 sight or high-confidence cue.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Immediate escape and route choice.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Lost target near a plausible hiding area.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Sustained dread; player waits, relocates, or uses a diversion.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 expires or lead is stale.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Partial release, never full certainty.</w:t>
            </w:r>
          </w:p>
        </w:tc>
      </w:tr>
    </w:tbl>
    <w:p/>
    <w:p>
      <w:pPr>
        <w:pStyle w:val="Heading1"/>
      </w:pPr>
      <w:r>
        <w:t>3. Hearing and Memory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Rule</w:t>
            </w:r>
          </w:p>
        </w:tc>
        <w:tc>
          <w:tcPr>
            <w:tcW w:type="dxa" w:w="62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Implementation intent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Noise has source, radius, type, and lifetime.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Footsteps, sprinting, doors, dropped objects, and scripted events generate data-driven stimuli.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Distance and occlusion matter.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Walls, doors, and room topology reduce or block sound where practical.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 is bounded.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Witness tracks recent high-value hiding or sound locations; clear stale records to avoid unfair behavior.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Encounter scripts can override safely.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Authored moments may constrain behavior only when the player retains a readable response.</w:t>
            </w:r>
          </w:p>
        </w:tc>
      </w:tr>
    </w:tbl>
    <w:p/>
    <w:p>
      <w:pPr>
        <w:pStyle w:val="Heading1"/>
      </w:pPr>
      <w:r>
        <w:t>4. Failure and Fairness</w:t>
      </w:r>
    </w:p>
    <w:p>
      <w:pPr>
        <w:pStyle w:val="ListBullet"/>
      </w:pPr>
      <w:r>
        <w:t>Telegraph chase start with sound, animation, and/or lighting before a catch is possible.</w:t>
      </w:r>
    </w:p>
    <w:p>
      <w:pPr>
        <w:pStyle w:val="ListBullet"/>
      </w:pPr>
      <w:r>
        <w:t>Place checkpoints before major encounters.</w:t>
      </w:r>
    </w:p>
    <w:p>
      <w:pPr>
        <w:pStyle w:val="ListBullet"/>
      </w:pPr>
      <w:r>
        <w:t>Use short retry loops and preserve learning; never randomize critical escape routes on failure.</w:t>
      </w:r>
    </w:p>
    <w:p>
      <w:pPr>
        <w:pStyle w:val="ListBullet"/>
      </w:pPr>
      <w:r>
        <w:t>Playtest hiding behavior to ensure adaptations feel intelligent rather than cheating.</w:t>
      </w:r>
    </w:p>
    <w:p>
      <w:pPr>
        <w:pStyle w:val="Heading1"/>
      </w:pPr>
      <w:r>
        <w:t>5. Vertical Slice Proof</w:t>
      </w:r>
    </w:p>
    <w:p>
      <w:r>
        <w:t>The slice must show patrol, a player-created sound, investigation, loss of contact, search of one hiding location, and a recoverable chase.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AI design baseline based on GDD threat intent and Narrative Bible requirements for The Witness.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AI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